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E04E4" w:rsidRPr="00ED721E" w:rsidRDefault="00FE04E4" w:rsidP="00296E5B">
      <w:pPr>
        <w:jc w:val="center"/>
        <w:rPr>
          <w:rFonts w:ascii="GHEA Mariam" w:hAnsi="GHEA Mariam"/>
          <w:sz w:val="22"/>
          <w:szCs w:val="22"/>
        </w:rPr>
      </w:pPr>
    </w:p>
    <w:p w:rsidR="00720920" w:rsidRPr="00720920" w:rsidRDefault="005C1CA2" w:rsidP="00720920">
      <w:pPr>
        <w:shd w:val="clear" w:color="auto" w:fill="FFFFFF"/>
        <w:spacing w:line="360" w:lineRule="auto"/>
        <w:ind w:firstLine="374"/>
        <w:jc w:val="center"/>
        <w:rPr>
          <w:rFonts w:ascii="GHEA Mariam" w:hAnsi="GHEA Mariam" w:cs="Sylfaen"/>
          <w:sz w:val="24"/>
          <w:szCs w:val="24"/>
          <w:lang w:val="hy-AM" w:eastAsia="en-US"/>
        </w:rPr>
      </w:pPr>
      <w:r w:rsidRPr="005C1CA2">
        <w:rPr>
          <w:rFonts w:ascii="GHEA Mariam" w:hAnsi="GHEA Mariam"/>
          <w:sz w:val="24"/>
          <w:szCs w:val="24"/>
          <w:lang w:val="hy-AM"/>
        </w:rPr>
        <w:t xml:space="preserve">12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720920">
        <w:rPr>
          <w:rFonts w:ascii="GHEA Mariam" w:hAnsi="GHEA Mariam"/>
          <w:sz w:val="24"/>
          <w:szCs w:val="24"/>
        </w:rPr>
        <w:t xml:space="preserve">N </w:t>
      </w:r>
      <w:r w:rsidR="00296E5B" w:rsidRPr="00720920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720920" w:rsidRPr="00720920">
        <w:rPr>
          <w:rFonts w:ascii="GHEA Grapalat" w:hAnsi="GHEA Grapalat" w:cs="Times Armenian"/>
          <w:lang w:val="hy-AM" w:eastAsia="en-US"/>
        </w:rPr>
        <w:t xml:space="preserve"> </w:t>
      </w:r>
      <w:r w:rsidR="00720920" w:rsidRPr="00720920">
        <w:rPr>
          <w:rFonts w:ascii="GHEA Mariam" w:hAnsi="GHEA Mariam" w:cs="Times Armenian"/>
          <w:sz w:val="24"/>
          <w:szCs w:val="24"/>
          <w:lang w:val="hy-AM" w:eastAsia="en-US"/>
        </w:rPr>
        <w:t>- Ն</w:t>
      </w:r>
    </w:p>
    <w:p w:rsidR="00720920" w:rsidRDefault="00720920" w:rsidP="00720920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4"/>
          <w:szCs w:val="24"/>
          <w:lang w:val="fr-FR" w:eastAsia="en-US"/>
        </w:rPr>
      </w:pPr>
    </w:p>
    <w:p w:rsidR="00FE04E4" w:rsidRDefault="00FE04E4" w:rsidP="00720920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4"/>
          <w:szCs w:val="24"/>
          <w:lang w:val="fr-FR" w:eastAsia="en-US"/>
        </w:rPr>
      </w:pPr>
    </w:p>
    <w:p w:rsidR="00720920" w:rsidRPr="00720920" w:rsidRDefault="00720920" w:rsidP="00720920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720920">
        <w:rPr>
          <w:rFonts w:ascii="Calibri" w:hAnsi="Calibri" w:cs="Calibri"/>
          <w:color w:val="000000"/>
          <w:sz w:val="24"/>
          <w:szCs w:val="24"/>
          <w:lang w:val="fr-FR" w:eastAsia="en-US"/>
        </w:rPr>
        <w:t> </w:t>
      </w:r>
    </w:p>
    <w:p w:rsidR="00720920" w:rsidRPr="00720920" w:rsidRDefault="00720920" w:rsidP="00720920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 w:eastAsia="en-US"/>
        </w:rPr>
      </w:pPr>
      <w:r w:rsidRPr="00720920">
        <w:rPr>
          <w:rFonts w:ascii="GHEA Mariam" w:hAnsi="GHEA Mariam" w:cs="Arial Unicode"/>
          <w:bCs/>
          <w:color w:val="000000"/>
          <w:spacing w:val="-6"/>
          <w:sz w:val="24"/>
          <w:szCs w:val="24"/>
          <w:lang w:val="hy-AM" w:eastAsia="en-US"/>
        </w:rPr>
        <w:t>ՀԱՅԱՍՏԱՆԻ ՀԱՆՐԱՊԵՏՈՒԹՅԱՆ ԿԱՌԱՎԱՐՈՒԹՅԱՆ</w:t>
      </w:r>
    </w:p>
    <w:p w:rsidR="00720920" w:rsidRDefault="00720920" w:rsidP="00720920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</w:pPr>
      <w:r w:rsidRPr="00720920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 2020 ԹՎԱԿԱՆԻ ՀՈՒԼԻՍԻ 9-Ի N 1159-Ն</w:t>
      </w:r>
      <w:r w:rsidRPr="00720920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ՈՐՈՇՄԱՆ ՄԵՋ</w:t>
      </w:r>
    </w:p>
    <w:p w:rsidR="00720920" w:rsidRDefault="00720920" w:rsidP="00720920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</w:pPr>
      <w:r w:rsidRPr="00720920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 ԼՐԱՑՈՒՄ ԿԱՏԱՐԵԼՈՒ ՄԱՍԻՆ</w:t>
      </w:r>
    </w:p>
    <w:p w:rsidR="00720920" w:rsidRPr="00720920" w:rsidRDefault="00720920" w:rsidP="00720920">
      <w:pPr>
        <w:shd w:val="clear" w:color="auto" w:fill="FFFFFF"/>
        <w:ind w:firstLine="375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</w:pPr>
      <w:r w:rsidRPr="00720920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----------------------------------------------------------------------------------</w:t>
      </w:r>
    </w:p>
    <w:p w:rsidR="00720920" w:rsidRDefault="00720920" w:rsidP="00720920">
      <w:pPr>
        <w:shd w:val="clear" w:color="auto" w:fill="FFFFFF"/>
        <w:ind w:firstLine="708"/>
        <w:jc w:val="both"/>
        <w:rPr>
          <w:rFonts w:ascii="GHEA Mariam" w:hAnsi="GHEA Mariam"/>
          <w:color w:val="000000"/>
          <w:sz w:val="24"/>
          <w:szCs w:val="24"/>
          <w:lang w:val="fr-FR" w:eastAsia="en-US"/>
        </w:rPr>
      </w:pPr>
    </w:p>
    <w:p w:rsidR="00720920" w:rsidRPr="00720920" w:rsidRDefault="00720920" w:rsidP="00720920">
      <w:pPr>
        <w:shd w:val="clear" w:color="auto" w:fill="FFFFFF"/>
        <w:ind w:firstLine="708"/>
        <w:jc w:val="both"/>
        <w:rPr>
          <w:rFonts w:ascii="GHEA Mariam" w:hAnsi="GHEA Mariam"/>
          <w:color w:val="000000"/>
          <w:sz w:val="24"/>
          <w:szCs w:val="24"/>
          <w:lang w:val="fr-FR" w:eastAsia="en-US"/>
        </w:rPr>
      </w:pPr>
    </w:p>
    <w:p w:rsidR="00720920" w:rsidRPr="00720920" w:rsidRDefault="00720920" w:rsidP="0072092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Ղեկավարվելով «Նորմատիվ իրավական ակտերի մասին»</w:t>
      </w:r>
      <w:r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</w:t>
      </w:r>
      <w:r w:rsidRPr="007209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2092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209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օրենքի 33-րդ, 34-րդ հոդվածներով</w:t>
      </w: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>, 42-րդ հոդվածի 2-րդ մասով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է.</w:t>
      </w:r>
    </w:p>
    <w:p w:rsidR="00720920" w:rsidRPr="00720920" w:rsidRDefault="00720920" w:rsidP="0072092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1. Հայաստանի Հանրապետության կառավարության 2020 թվականի հուլիսի 9-ի «Օրենսդրական ակտի և Հայաստանի Հանրապետության կառա</w:t>
      </w:r>
      <w:r>
        <w:rPr>
          <w:rFonts w:ascii="GHEA Mariam" w:hAnsi="GHEA Mariam"/>
          <w:color w:val="000000"/>
          <w:sz w:val="24"/>
          <w:szCs w:val="24"/>
          <w:lang w:val="fr-FR" w:eastAsia="en-US"/>
        </w:rPr>
        <w:softHyphen/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N 1159-Ն որոշման հավելված</w:t>
      </w: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ի </w:t>
      </w:r>
      <w:r w:rsidR="00FE04E4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</w:t>
      </w:r>
      <w:bookmarkStart w:id="0" w:name="_GoBack"/>
      <w:bookmarkEnd w:id="0"/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6-րդ կետ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ը</w:t>
      </w: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լրացնել հետևյալ բովան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>դակությամբ 2.1-ին ենթակետով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</w:p>
    <w:p w:rsidR="00720920" w:rsidRPr="00720920" w:rsidRDefault="00720920" w:rsidP="0072092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>«2.1) «Կամավոր աշխատանքի մասին» օրենքի և դրանից բխող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 xml:space="preserve"> ենթա</w:t>
      </w:r>
      <w:r>
        <w:rPr>
          <w:rFonts w:ascii="GHEA Mariam" w:hAnsi="GHEA Mariam"/>
          <w:color w:val="000000"/>
          <w:sz w:val="24"/>
          <w:szCs w:val="24"/>
          <w:lang w:val="fr-FR" w:eastAsia="en-US"/>
        </w:rPr>
        <w:softHyphen/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օրենսդրական նորմատիվ իրավական ակտ</w:t>
      </w: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t>երի.»։</w:t>
      </w:r>
    </w:p>
    <w:p w:rsidR="00720920" w:rsidRPr="00720920" w:rsidRDefault="00720920" w:rsidP="0072092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fr-FR" w:eastAsia="en-US"/>
        </w:rPr>
      </w:pPr>
      <w:r w:rsidRPr="00720920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 xml:space="preserve">2. </w:t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Սույն որոշումն ուժի մեջ է մտնում պաշտոնական հրապարակմանը հաջորդող օրվանից և տարածվում 2023 թվականի հոկտեմբերի 13-ից հետո ծագած հարա</w:t>
      </w:r>
      <w:r>
        <w:rPr>
          <w:rFonts w:ascii="GHEA Mariam" w:hAnsi="GHEA Mariam"/>
          <w:color w:val="000000"/>
          <w:sz w:val="24"/>
          <w:szCs w:val="24"/>
          <w:lang w:val="fr-FR" w:eastAsia="en-US"/>
        </w:rPr>
        <w:softHyphen/>
      </w:r>
      <w:r w:rsidRPr="00720920">
        <w:rPr>
          <w:rFonts w:ascii="GHEA Mariam" w:hAnsi="GHEA Mariam"/>
          <w:color w:val="000000"/>
          <w:sz w:val="24"/>
          <w:szCs w:val="24"/>
          <w:lang w:val="fr-FR" w:eastAsia="en-US"/>
        </w:rPr>
        <w:t>բերությունների վրա։</w:t>
      </w:r>
    </w:p>
    <w:p w:rsidR="00296E5B" w:rsidRPr="00720920" w:rsidRDefault="00296E5B" w:rsidP="00477447">
      <w:pPr>
        <w:rPr>
          <w:lang w:val="hy-AM"/>
        </w:rPr>
      </w:pP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FE04E4" w:rsidRDefault="00FE04E4" w:rsidP="00477447">
      <w:pPr>
        <w:rPr>
          <w:rFonts w:asciiTheme="minorHAnsi" w:hAnsiTheme="minorHAnsi"/>
          <w:lang w:val="hy-AM"/>
        </w:rPr>
      </w:pPr>
    </w:p>
    <w:p w:rsidR="00FE04E4" w:rsidRPr="00FE04E4" w:rsidRDefault="00FE04E4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20920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72092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E04E4">
      <w:headerReference w:type="even" r:id="rId7"/>
      <w:headerReference w:type="default" r:id="rId8"/>
      <w:footerReference w:type="even" r:id="rId9"/>
      <w:pgSz w:w="11909" w:h="16834" w:code="9"/>
      <w:pgMar w:top="1560" w:right="1561" w:bottom="1843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A4C" w:rsidRDefault="00EF1A4C">
      <w:r>
        <w:separator/>
      </w:r>
    </w:p>
  </w:endnote>
  <w:endnote w:type="continuationSeparator" w:id="0">
    <w:p w:rsidR="00EF1A4C" w:rsidRDefault="00EF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E04E4">
      <w:rPr>
        <w:noProof/>
        <w:sz w:val="18"/>
      </w:rPr>
      <w:t>KA-464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A4C" w:rsidRDefault="00EF1A4C">
      <w:r>
        <w:separator/>
      </w:r>
    </w:p>
  </w:footnote>
  <w:footnote w:type="continuationSeparator" w:id="0">
    <w:p w:rsidR="00EF1A4C" w:rsidRDefault="00EF1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04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920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4C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4E4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E04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E04E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94</cp:revision>
  <cp:lastPrinted>2023-10-10T05:28:00Z</cp:lastPrinted>
  <dcterms:created xsi:type="dcterms:W3CDTF">2022-03-23T13:26:00Z</dcterms:created>
  <dcterms:modified xsi:type="dcterms:W3CDTF">2023-10-10T05:31:00Z</dcterms:modified>
</cp:coreProperties>
</file>