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>ՊԵՏԱԿԱՆ ԳՈՒՅՔՆ ՕՏԱՐԵԼՈՒ ՄԱՍԻՆ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</w:p>
    <w:p w:rsidR="00F32F16" w:rsidRDefault="00F32F16" w:rsidP="00D30D63">
      <w:pPr>
        <w:spacing w:after="0" w:line="360" w:lineRule="auto"/>
      </w:pPr>
      <w:r>
        <w:t xml:space="preserve"> </w:t>
      </w:r>
    </w:p>
    <w:p w:rsidR="00C67722" w:rsidRPr="00C67722" w:rsidRDefault="007243B4" w:rsidP="00C67722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E43D88">
        <w:rPr>
          <w:rFonts w:ascii="GHEA Grapalat" w:hAnsi="GHEA Grapalat"/>
          <w:lang w:val="hy-AM"/>
        </w:rPr>
        <w:t xml:space="preserve">Ներկայացված նախագծով առաջարկվում է </w:t>
      </w:r>
      <w:r w:rsidR="00C67722" w:rsidRPr="00C67722">
        <w:rPr>
          <w:rFonts w:ascii="GHEA Grapalat" w:hAnsi="GHEA Grapalat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ամրացված, պետական սեփականություն հանդիսացող, </w:t>
      </w:r>
      <w:r w:rsidR="00C67722">
        <w:rPr>
          <w:rFonts w:ascii="GHEA Grapalat" w:hAnsi="GHEA Grapalat"/>
          <w:lang w:val="hy-AM"/>
        </w:rPr>
        <w:t>ՀՀ</w:t>
      </w:r>
      <w:r w:rsidR="00C67722" w:rsidRPr="00C67722">
        <w:rPr>
          <w:rFonts w:ascii="GHEA Grapalat" w:hAnsi="GHEA Grapalat"/>
          <w:lang w:val="hy-AM"/>
        </w:rPr>
        <w:t xml:space="preserve"> Արարատի մարզ, համայնք Արտաշատ ք. Ա. Խաչատրյան փողոց 116/1 մասնաշենք հասցեում գտնվող 4945.11 քառ. մետր մակերեսով անշարժ գույքը, ինչպես նաև դրա զբաղեցրած, օգտագործման և սպասարկման համար հատկացված 0.6858 հեկտար մակերեսով </w:t>
      </w:r>
      <w:r w:rsidR="00C67722">
        <w:rPr>
          <w:rFonts w:ascii="GHEA Grapalat" w:hAnsi="GHEA Grapalat"/>
          <w:lang w:val="hy-AM"/>
        </w:rPr>
        <w:t xml:space="preserve">հողամասն </w:t>
      </w:r>
      <w:r w:rsidR="00C67722" w:rsidRPr="00F26875">
        <w:rPr>
          <w:rFonts w:ascii="GHEA Grapalat" w:hAnsi="GHEA Grapalat"/>
          <w:lang w:val="hy-AM"/>
        </w:rPr>
        <w:t>(այսուհետ՝ Գույք)</w:t>
      </w:r>
      <w:r w:rsidR="00C67722" w:rsidRPr="00C67722">
        <w:rPr>
          <w:rFonts w:ascii="GHEA Grapalat" w:hAnsi="GHEA Grapalat"/>
          <w:lang w:val="hy-AM"/>
        </w:rPr>
        <w:t xml:space="preserve"> </w:t>
      </w:r>
      <w:r w:rsidR="00C67722" w:rsidRPr="003B174F">
        <w:rPr>
          <w:rFonts w:ascii="GHEA Grapalat" w:hAnsi="GHEA Grapalat"/>
          <w:lang w:val="hy-AM"/>
        </w:rPr>
        <w:t>օտարել</w:t>
      </w:r>
      <w:r w:rsidR="00C67722" w:rsidRPr="00C67722">
        <w:rPr>
          <w:rFonts w:ascii="GHEA Grapalat" w:hAnsi="GHEA Grapalat"/>
          <w:lang w:val="hy-AM"/>
        </w:rPr>
        <w:t xml:space="preserve"> </w:t>
      </w:r>
      <w:r w:rsidR="00C67722" w:rsidRPr="00F26875">
        <w:rPr>
          <w:rFonts w:ascii="GHEA Grapalat" w:hAnsi="GHEA Grapalat"/>
          <w:lang w:val="hy-AM"/>
        </w:rPr>
        <w:t>դասական աճուրդով</w:t>
      </w:r>
      <w:r w:rsidR="00C67722" w:rsidRPr="00C67722">
        <w:rPr>
          <w:rFonts w:ascii="GHEA Grapalat" w:hAnsi="GHEA Grapalat"/>
          <w:lang w:val="hy-AM"/>
        </w:rPr>
        <w:t>:</w:t>
      </w:r>
    </w:p>
    <w:p w:rsidR="003D48EF" w:rsidRDefault="00B9077A" w:rsidP="003D48EF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F26875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hy-AM"/>
        </w:rPr>
        <w:t>3</w:t>
      </w:r>
      <w:r w:rsidRPr="00F26875">
        <w:rPr>
          <w:rFonts w:ascii="GHEA Grapalat" w:hAnsi="GHEA Grapalat"/>
          <w:lang w:val="hy-AM"/>
        </w:rPr>
        <w:t xml:space="preserve"> թվականի </w:t>
      </w:r>
      <w:r w:rsidR="003D48EF">
        <w:rPr>
          <w:rFonts w:ascii="GHEA Grapalat" w:hAnsi="GHEA Grapalat"/>
          <w:lang w:val="hy-AM"/>
        </w:rPr>
        <w:t xml:space="preserve">մարտի </w:t>
      </w:r>
      <w:r w:rsidR="00C40093">
        <w:rPr>
          <w:rFonts w:ascii="GHEA Grapalat" w:hAnsi="GHEA Grapalat"/>
          <w:lang w:val="hy-AM"/>
        </w:rPr>
        <w:t>16</w:t>
      </w:r>
      <w:r w:rsidR="003D48EF" w:rsidRPr="00F26875">
        <w:rPr>
          <w:rFonts w:ascii="GHEA Grapalat" w:hAnsi="GHEA Grapalat"/>
          <w:lang w:val="hy-AM"/>
        </w:rPr>
        <w:t xml:space="preserve">-ի դրությամբ Գույքի գնահատված </w:t>
      </w:r>
      <w:r w:rsidR="003D48EF">
        <w:rPr>
          <w:rFonts w:ascii="GHEA Grapalat" w:hAnsi="GHEA Grapalat"/>
          <w:lang w:val="hy-AM"/>
        </w:rPr>
        <w:t>շուկայական արժեքը կազմում է</w:t>
      </w:r>
      <w:r w:rsidR="003D48EF" w:rsidRPr="00F26875">
        <w:rPr>
          <w:rFonts w:ascii="GHEA Grapalat" w:hAnsi="GHEA Grapalat"/>
          <w:lang w:val="hy-AM"/>
        </w:rPr>
        <w:t xml:space="preserve"> </w:t>
      </w:r>
      <w:r w:rsidR="00C40093">
        <w:rPr>
          <w:rFonts w:ascii="GHEA Grapalat" w:hAnsi="GHEA Grapalat"/>
          <w:lang w:val="hy-AM"/>
        </w:rPr>
        <w:t>595 200 000</w:t>
      </w:r>
      <w:r w:rsidR="003D48EF" w:rsidRPr="00F26875">
        <w:rPr>
          <w:rFonts w:ascii="GHEA Grapalat" w:hAnsi="GHEA Grapalat"/>
          <w:lang w:val="hy-AM"/>
        </w:rPr>
        <w:t xml:space="preserve"> ՀՀ դրամ</w:t>
      </w:r>
      <w:r w:rsidR="003D48EF">
        <w:rPr>
          <w:rFonts w:ascii="GHEA Grapalat" w:hAnsi="GHEA Grapalat"/>
          <w:lang w:val="hy-AM"/>
        </w:rPr>
        <w:t>։</w:t>
      </w:r>
    </w:p>
    <w:p w:rsidR="003D48EF" w:rsidRPr="008C66F5" w:rsidRDefault="003D48EF" w:rsidP="003D48EF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Pr="003D48EF">
        <w:rPr>
          <w:rFonts w:ascii="GHEA Grapalat" w:hAnsi="GHEA Grapalat"/>
          <w:lang w:val="hy-AM"/>
        </w:rPr>
        <w:t>նշարժ գույքի գնահատված շուկայական արժեքում ներառված, հատկացված հողամասի գնահատված շուկայական արժեքը</w:t>
      </w:r>
      <w:r>
        <w:rPr>
          <w:rFonts w:ascii="GHEA Grapalat" w:hAnsi="GHEA Grapalat"/>
          <w:lang w:val="hy-AM"/>
        </w:rPr>
        <w:t xml:space="preserve"> կազմում է </w:t>
      </w:r>
      <w:r w:rsidR="00110420">
        <w:rPr>
          <w:rFonts w:ascii="GHEA Grapalat" w:hAnsi="GHEA Grapalat"/>
          <w:lang w:val="hy-AM"/>
        </w:rPr>
        <w:t>222 100 000</w:t>
      </w:r>
      <w:r>
        <w:rPr>
          <w:rFonts w:ascii="GHEA Grapalat" w:hAnsi="GHEA Grapalat"/>
          <w:lang w:val="hy-AM"/>
        </w:rPr>
        <w:t xml:space="preserve"> ՀՀ դրամ։</w:t>
      </w:r>
    </w:p>
    <w:p w:rsidR="003D48EF" w:rsidRDefault="003D48EF" w:rsidP="003D48EF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Pr="005712DB">
        <w:rPr>
          <w:rFonts w:ascii="GHEA Grapalat" w:hAnsi="GHEA Grapalat"/>
          <w:lang w:val="hy-AM"/>
        </w:rPr>
        <w:t>ատկացված հողամասի տվյալ պահին գործող</w:t>
      </w:r>
      <w:r>
        <w:rPr>
          <w:rFonts w:ascii="GHEA Grapalat" w:hAnsi="GHEA Grapalat"/>
          <w:lang w:val="hy-AM"/>
        </w:rPr>
        <w:t xml:space="preserve"> հողամասի շուկայական արժեքին մոտարկված կադաստրային արժեքը </w:t>
      </w:r>
      <w:r w:rsidR="00A030FB">
        <w:rPr>
          <w:rFonts w:ascii="GHEA Grapalat" w:hAnsi="GHEA Grapalat" w:cs="Sylfaen"/>
          <w:lang w:val="hy-AM"/>
        </w:rPr>
        <w:t>30 461 864</w:t>
      </w:r>
      <w:r>
        <w:rPr>
          <w:rFonts w:ascii="GHEA Grapalat" w:hAnsi="GHEA Grapalat"/>
          <w:lang w:val="hy-AM"/>
        </w:rPr>
        <w:t xml:space="preserve"> ՀՀ դրամ է։</w:t>
      </w:r>
    </w:p>
    <w:p w:rsidR="009A0E1B" w:rsidRPr="005712DB" w:rsidRDefault="00AF70E1" w:rsidP="009A0E1B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9A0E1B">
        <w:rPr>
          <w:rFonts w:ascii="GHEA Grapalat" w:hAnsi="GHEA Grapalat"/>
          <w:lang w:val="hy-AM"/>
        </w:rPr>
        <w:t xml:space="preserve">Աճուրդով օտարման ենթակա Գույքի մեկնարկային գին է սահմանվել </w:t>
      </w:r>
      <w:r w:rsidR="009A0E1B" w:rsidRPr="009A0E1B">
        <w:rPr>
          <w:rFonts w:ascii="GHEA Grapalat" w:hAnsi="GHEA Grapalat"/>
          <w:lang w:val="hy-AM"/>
        </w:rPr>
        <w:t xml:space="preserve">գույքի գնահատված արժեքի 100 տոկոսի չափով՝ </w:t>
      </w:r>
      <w:r w:rsidR="00A030FB">
        <w:rPr>
          <w:rFonts w:ascii="GHEA Grapalat" w:hAnsi="GHEA Grapalat"/>
          <w:lang w:val="hy-AM"/>
        </w:rPr>
        <w:t>595 200 000</w:t>
      </w:r>
      <w:r w:rsidR="00A030FB" w:rsidRPr="00F26875">
        <w:rPr>
          <w:rFonts w:ascii="GHEA Grapalat" w:hAnsi="GHEA Grapalat"/>
          <w:lang w:val="hy-AM"/>
        </w:rPr>
        <w:t xml:space="preserve"> </w:t>
      </w:r>
      <w:r w:rsidR="009A0E1B" w:rsidRPr="009A0E1B">
        <w:rPr>
          <w:rFonts w:ascii="GHEA Grapalat" w:hAnsi="GHEA Grapalat"/>
          <w:lang w:val="hy-AM"/>
        </w:rPr>
        <w:t>ՀՀ դրամ</w:t>
      </w:r>
      <w:r w:rsidR="009A0E1B">
        <w:rPr>
          <w:rFonts w:ascii="GHEA Grapalat" w:hAnsi="GHEA Grapalat"/>
          <w:lang w:val="hy-AM"/>
        </w:rPr>
        <w:t>։</w:t>
      </w:r>
    </w:p>
    <w:p w:rsidR="003B3516" w:rsidRDefault="00B9409D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="003B3516">
        <w:rPr>
          <w:rFonts w:ascii="GHEA Grapalat" w:hAnsi="GHEA Grapalat"/>
          <w:color w:val="000000"/>
          <w:lang w:val="hy-AM"/>
        </w:rPr>
        <w:t>ճուրդին մասնակցելու նախավճարը սահմանվել է</w:t>
      </w:r>
      <w:r w:rsidR="00AF70E1" w:rsidRPr="00012DE9">
        <w:rPr>
          <w:rFonts w:ascii="GHEA Grapalat" w:hAnsi="GHEA Grapalat"/>
          <w:color w:val="000000"/>
          <w:lang w:val="hy-AM"/>
        </w:rPr>
        <w:t xml:space="preserve"> գույքի մեկնարկային գնի 5 տոկոսի չափով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՝ </w:t>
      </w:r>
      <w:r w:rsidR="00A030FB">
        <w:rPr>
          <w:rFonts w:ascii="GHEA Grapalat" w:hAnsi="GHEA Grapalat"/>
          <w:color w:val="000000"/>
          <w:lang w:val="hy-AM"/>
        </w:rPr>
        <w:t>29 760 000</w:t>
      </w:r>
      <w:r w:rsidR="003D48EF" w:rsidRPr="00E44A32">
        <w:rPr>
          <w:rFonts w:ascii="GHEA Grapalat" w:hAnsi="GHEA Grapalat"/>
          <w:color w:val="000000"/>
          <w:lang w:val="hy-AM"/>
        </w:rPr>
        <w:t xml:space="preserve">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համար համարվում է </w:t>
      </w:r>
      <w:r w:rsidR="00AF70E1" w:rsidRPr="00F26875">
        <w:rPr>
          <w:rFonts w:ascii="GHEA Grapalat" w:hAnsi="GHEA Grapalat"/>
          <w:color w:val="000000"/>
          <w:lang w:val="hy-AM"/>
        </w:rPr>
        <w:t>Գ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Գնորդի կողմից հետագա վճարումները կատարելուց հրաժարվելու դեպքում վերադարձման ենթակա չէ ու </w:t>
      </w:r>
      <w:r w:rsidR="00AF70E1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AF70E1" w:rsidRPr="00F26875">
        <w:rPr>
          <w:rFonts w:ascii="GHEA Grapalat" w:hAnsi="GHEA Grapalat"/>
          <w:color w:val="000000"/>
          <w:lang w:val="hy-AM"/>
        </w:rPr>
        <w:t>։</w:t>
      </w:r>
    </w:p>
    <w:p w:rsidR="00D642A6" w:rsidRDefault="00D642A6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 xml:space="preserve">Գնորդը պարտավոր է վճարել նաև Գույքի արժեքի որոշման ծառայությունների վճարը՝ </w:t>
      </w:r>
      <w:r w:rsidRPr="00D642A6">
        <w:rPr>
          <w:rFonts w:ascii="Calibri" w:hAnsi="Calibri" w:cs="Calibri"/>
          <w:color w:val="000000"/>
          <w:lang w:val="hy-AM"/>
        </w:rPr>
        <w:t>  </w:t>
      </w:r>
      <w:r w:rsidR="00A96266">
        <w:rPr>
          <w:rFonts w:ascii="GHEA Grapalat" w:hAnsi="GHEA Grapalat"/>
          <w:color w:val="000000"/>
          <w:lang w:val="hy-AM"/>
        </w:rPr>
        <w:t>1 479 122.40</w:t>
      </w:r>
      <w:r w:rsidR="00A96266" w:rsidRPr="00F53AF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դրամ գումարը</w:t>
      </w:r>
      <w:r w:rsidRPr="00F26875">
        <w:rPr>
          <w:rFonts w:ascii="GHEA Grapalat" w:hAnsi="GHEA Grapalat"/>
          <w:color w:val="000000"/>
          <w:lang w:val="hy-AM"/>
        </w:rPr>
        <w:t xml:space="preserve"> (ներառյալ՝ </w:t>
      </w:r>
      <w:r>
        <w:rPr>
          <w:rFonts w:ascii="GHEA Grapalat" w:hAnsi="GHEA Grapalat"/>
          <w:color w:val="000000"/>
          <w:lang w:val="hy-AM"/>
        </w:rPr>
        <w:t>ԱԱՀ</w:t>
      </w:r>
      <w:r w:rsidRPr="00F26875">
        <w:rPr>
          <w:rFonts w:ascii="GHEA Grapalat" w:hAnsi="GHEA Grapalat"/>
          <w:color w:val="000000"/>
          <w:lang w:val="hy-AM"/>
        </w:rPr>
        <w:t xml:space="preserve">), որը ենթակա է վճարման աճուրդի արդյունքների մասին արձանագրությունը </w:t>
      </w:r>
      <w:r>
        <w:rPr>
          <w:rFonts w:ascii="GHEA Grapalat" w:hAnsi="GHEA Grapalat"/>
          <w:color w:val="000000"/>
          <w:lang w:val="hy-AM"/>
        </w:rPr>
        <w:t>ստորագրելու</w:t>
      </w:r>
      <w:r w:rsidRPr="00F26875">
        <w:rPr>
          <w:rFonts w:ascii="GHEA Grapalat" w:hAnsi="GHEA Grapalat"/>
          <w:color w:val="000000"/>
          <w:lang w:val="hy-AM"/>
        </w:rPr>
        <w:t xml:space="preserve"> օրվանից </w:t>
      </w:r>
      <w:r>
        <w:rPr>
          <w:rFonts w:ascii="GHEA Grapalat" w:hAnsi="GHEA Grapalat"/>
          <w:color w:val="000000"/>
          <w:lang w:val="hy-AM"/>
        </w:rPr>
        <w:t>10 օրվա</w:t>
      </w:r>
      <w:r w:rsidRPr="00F2687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ընթացքում</w:t>
      </w:r>
      <w:r w:rsidRPr="00F26875">
        <w:rPr>
          <w:rFonts w:ascii="GHEA Grapalat" w:hAnsi="GHEA Grapalat"/>
          <w:color w:val="000000"/>
          <w:lang w:val="hy-AM"/>
        </w:rPr>
        <w:t xml:space="preserve">՝ գնահատողի </w:t>
      </w:r>
      <w:r w:rsidRPr="00F26875">
        <w:rPr>
          <w:rFonts w:ascii="GHEA Grapalat" w:hAnsi="GHEA Grapalat"/>
          <w:color w:val="000000"/>
          <w:lang w:val="hy-AM"/>
        </w:rPr>
        <w:lastRenderedPageBreak/>
        <w:t>համապատասխան հաշվին ու չի ներառվում աճուրդի արդյո</w:t>
      </w:r>
      <w:r>
        <w:rPr>
          <w:rFonts w:ascii="GHEA Grapalat" w:hAnsi="GHEA Grapalat"/>
          <w:color w:val="000000"/>
          <w:lang w:val="hy-AM"/>
        </w:rPr>
        <w:t>ւնքում Գնորդի առաջարկած գնի մեջ։</w:t>
      </w:r>
    </w:p>
    <w:p w:rsidR="00055702" w:rsidRPr="003C4CED" w:rsidRDefault="00464FBE" w:rsidP="003C4CED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Նախագծով նախատեսվում է նաև </w:t>
      </w:r>
      <w:r w:rsidR="00055702" w:rsidRPr="002262AB">
        <w:rPr>
          <w:rFonts w:ascii="GHEA Grapalat" w:hAnsi="GHEA Grapalat"/>
          <w:color w:val="000000"/>
          <w:lang w:val="hy-AM"/>
        </w:rPr>
        <w:t xml:space="preserve">առաջին աճուրդի ժամանակ չվաճառված Գույքի վաճառքի նպատակով կազմակերպել հերթական աճուրդներ՝ Գույքի վաճառքի մեկնարկային գինը նվազեցնելով վերջին աճուրդի մեկնարկային գնի 15 տոկոսի չափով, բայց ոչ պակաս քան </w:t>
      </w:r>
      <w:r w:rsidR="003C4CED">
        <w:rPr>
          <w:rFonts w:ascii="GHEA Grapalat" w:hAnsi="GHEA Grapalat"/>
          <w:color w:val="000000"/>
          <w:lang w:val="hy-AM"/>
        </w:rPr>
        <w:t>գնահատված արժեքի 50 տոկոսի չափը։</w:t>
      </w:r>
      <w:bookmarkStart w:id="0" w:name="_GoBack"/>
      <w:bookmarkEnd w:id="0"/>
    </w:p>
    <w:p w:rsidR="006B609B" w:rsidRPr="007027EA" w:rsidRDefault="006B609B" w:rsidP="007027EA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b/>
          <w:color w:val="000000"/>
          <w:lang w:val="hy-AM"/>
        </w:rPr>
      </w:pPr>
      <w:r w:rsidRPr="007027EA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</w:t>
      </w:r>
      <w:r w:rsidRPr="00944902">
        <w:rPr>
          <w:rFonts w:ascii="GHEA Grapalat" w:hAnsi="GHEA Grapalat"/>
          <w:b/>
          <w:color w:val="000000"/>
          <w:lang w:val="hy-AM"/>
        </w:rPr>
        <w:t>տնտեսական խնդիրների</w:t>
      </w:r>
      <w:r w:rsidRPr="007027EA">
        <w:rPr>
          <w:rFonts w:ascii="GHEA Grapalat" w:hAnsi="GHEA Grapalat"/>
          <w:b/>
          <w:color w:val="000000"/>
          <w:lang w:val="hy-AM"/>
        </w:rPr>
        <w:t xml:space="preserve"> լուծմանն ուղղված մի շարք կատարման ենթակա միջոցառումներ</w:t>
      </w:r>
      <w:r w:rsidRPr="004366B7">
        <w:rPr>
          <w:rFonts w:ascii="GHEA Grapalat" w:hAnsi="GHEA Grapalat"/>
          <w:b/>
          <w:color w:val="000000"/>
          <w:lang w:val="hy-AM"/>
        </w:rPr>
        <w:t xml:space="preserve">։ </w:t>
      </w:r>
      <w:r w:rsidR="002E5270" w:rsidRPr="002E5270">
        <w:rPr>
          <w:rFonts w:ascii="GHEA Grapalat" w:hAnsi="GHEA Grapalat"/>
          <w:b/>
          <w:color w:val="000000"/>
          <w:lang w:val="hy-AM"/>
        </w:rPr>
        <w:t xml:space="preserve">ՀՀ </w:t>
      </w:r>
      <w:r w:rsidR="00D5008C">
        <w:rPr>
          <w:rFonts w:ascii="GHEA Grapalat" w:hAnsi="GHEA Grapalat"/>
          <w:b/>
          <w:color w:val="000000"/>
          <w:lang w:val="hy-AM"/>
        </w:rPr>
        <w:t>Արարատի</w:t>
      </w:r>
      <w:r w:rsidR="002E5270" w:rsidRPr="002E5270">
        <w:rPr>
          <w:rFonts w:ascii="GHEA Grapalat" w:hAnsi="GHEA Grapalat"/>
          <w:b/>
          <w:color w:val="000000"/>
          <w:lang w:val="hy-AM"/>
        </w:rPr>
        <w:t xml:space="preserve"> մարզ, համայնք </w:t>
      </w:r>
      <w:r w:rsidR="00D5008C">
        <w:rPr>
          <w:rFonts w:ascii="GHEA Grapalat" w:hAnsi="GHEA Grapalat"/>
          <w:b/>
          <w:color w:val="000000"/>
          <w:lang w:val="hy-AM"/>
        </w:rPr>
        <w:t>Արտաշատ</w:t>
      </w:r>
      <w:r w:rsidR="002E5270" w:rsidRPr="002E5270">
        <w:rPr>
          <w:rFonts w:ascii="GHEA Grapalat" w:hAnsi="GHEA Grapalat"/>
          <w:b/>
          <w:color w:val="000000"/>
          <w:lang w:val="hy-AM"/>
        </w:rPr>
        <w:t xml:space="preserve"> ք. Ա. </w:t>
      </w:r>
      <w:r w:rsidR="00D5008C">
        <w:rPr>
          <w:rFonts w:ascii="GHEA Grapalat" w:hAnsi="GHEA Grapalat"/>
          <w:b/>
          <w:color w:val="000000"/>
          <w:lang w:val="hy-AM"/>
        </w:rPr>
        <w:t xml:space="preserve">Խաչատրյան </w:t>
      </w:r>
      <w:r w:rsidR="002E5270" w:rsidRPr="002E5270">
        <w:rPr>
          <w:rFonts w:ascii="GHEA Grapalat" w:hAnsi="GHEA Grapalat"/>
          <w:b/>
          <w:color w:val="000000"/>
          <w:lang w:val="hy-AM"/>
        </w:rPr>
        <w:t xml:space="preserve">փողոց </w:t>
      </w:r>
      <w:r w:rsidR="00D5008C">
        <w:rPr>
          <w:rFonts w:ascii="GHEA Grapalat" w:hAnsi="GHEA Grapalat"/>
          <w:b/>
          <w:color w:val="000000"/>
          <w:lang w:val="hy-AM"/>
        </w:rPr>
        <w:t>116/1</w:t>
      </w:r>
      <w:r w:rsidR="002E5270" w:rsidRPr="00D504ED">
        <w:rPr>
          <w:rFonts w:ascii="GHEA Grapalat" w:hAnsi="GHEA Grapalat"/>
          <w:lang w:val="hy-AM"/>
        </w:rPr>
        <w:t xml:space="preserve"> </w:t>
      </w:r>
      <w:r w:rsidR="00944902" w:rsidRPr="004366B7">
        <w:rPr>
          <w:rFonts w:ascii="GHEA Grapalat" w:hAnsi="GHEA Grapalat"/>
          <w:b/>
          <w:color w:val="000000"/>
          <w:lang w:val="hy-AM"/>
        </w:rPr>
        <w:t xml:space="preserve"> հասցեում</w:t>
      </w:r>
      <w:r w:rsidR="00944902" w:rsidRPr="00944902">
        <w:rPr>
          <w:rFonts w:ascii="GHEA Grapalat" w:hAnsi="GHEA Grapalat"/>
          <w:b/>
          <w:color w:val="000000"/>
          <w:lang w:val="hy-AM"/>
        </w:rPr>
        <w:t xml:space="preserve"> գտնվող </w:t>
      </w:r>
      <w:r w:rsidR="00D5008C">
        <w:rPr>
          <w:rFonts w:ascii="GHEA Grapalat" w:hAnsi="GHEA Grapalat"/>
          <w:b/>
          <w:color w:val="000000"/>
          <w:lang w:val="hy-AM"/>
        </w:rPr>
        <w:t>4945.11</w:t>
      </w:r>
      <w:r w:rsidR="004366B7" w:rsidRPr="004366B7">
        <w:rPr>
          <w:rFonts w:ascii="GHEA Grapalat" w:hAnsi="GHEA Grapalat"/>
          <w:b/>
          <w:color w:val="000000"/>
          <w:lang w:val="hy-AM"/>
        </w:rPr>
        <w:t xml:space="preserve"> </w:t>
      </w:r>
      <w:r w:rsidR="00944902" w:rsidRPr="004366B7">
        <w:rPr>
          <w:rFonts w:ascii="GHEA Grapalat" w:hAnsi="GHEA Grapalat"/>
          <w:b/>
          <w:color w:val="000000"/>
          <w:lang w:val="hy-AM"/>
        </w:rPr>
        <w:t>քառ</w:t>
      </w:r>
      <w:r w:rsidR="00944902" w:rsidRPr="00944902">
        <w:rPr>
          <w:rFonts w:ascii="GHEA Grapalat" w:hAnsi="GHEA Grapalat"/>
          <w:b/>
          <w:color w:val="000000"/>
          <w:lang w:val="hy-AM"/>
        </w:rPr>
        <w:t xml:space="preserve">. մետր մակերեսով </w:t>
      </w:r>
      <w:r w:rsidR="00B74981">
        <w:rPr>
          <w:rFonts w:ascii="GHEA Grapalat" w:hAnsi="GHEA Grapalat"/>
          <w:b/>
          <w:color w:val="000000"/>
          <w:lang w:val="hy-AM"/>
        </w:rPr>
        <w:t>անշարժ գույքի</w:t>
      </w:r>
      <w:r w:rsidR="00944902">
        <w:rPr>
          <w:rFonts w:ascii="GHEA Grapalat" w:hAnsi="GHEA Grapalat"/>
          <w:b/>
          <w:color w:val="000000"/>
          <w:lang w:val="hy-AM"/>
        </w:rPr>
        <w:t xml:space="preserve"> </w:t>
      </w:r>
      <w:r w:rsidRPr="00944902">
        <w:rPr>
          <w:rFonts w:ascii="GHEA Grapalat" w:hAnsi="GHEA Grapalat"/>
          <w:b/>
          <w:color w:val="000000"/>
          <w:lang w:val="hy-AM"/>
        </w:rPr>
        <w:t>օտարումը բխում</w:t>
      </w:r>
      <w:r w:rsidRPr="007027EA">
        <w:rPr>
          <w:rFonts w:ascii="GHEA Grapalat" w:hAnsi="GHEA Grapalat"/>
          <w:b/>
          <w:color w:val="000000"/>
          <w:lang w:val="hy-AM"/>
        </w:rPr>
        <w:t xml:space="preserve"> է ՀՀ կառավարության 2021-2026թթ. ծրագրի պահանջներից։</w:t>
      </w:r>
    </w:p>
    <w:p w:rsidR="00F32F16" w:rsidRPr="002C30BA" w:rsidRDefault="00140426" w:rsidP="00D30D6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3E2"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="00AE33E2" w:rsidRPr="00AE33E2">
        <w:rPr>
          <w:lang w:val="hy-AM"/>
        </w:rPr>
        <w:t xml:space="preserve"> </w:t>
      </w:r>
      <w:r w:rsidR="00AE33E2"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2C30BA" w:rsidRDefault="00F32F16" w:rsidP="00D30D6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2F16" w:rsidRPr="00F129EB" w:rsidRDefault="00F32F16" w:rsidP="00D30D63">
      <w:pPr>
        <w:spacing w:after="0" w:line="360" w:lineRule="auto"/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7243B4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B8"/>
    <w:rsid w:val="00055702"/>
    <w:rsid w:val="000628E8"/>
    <w:rsid w:val="00110420"/>
    <w:rsid w:val="00140426"/>
    <w:rsid w:val="0014745B"/>
    <w:rsid w:val="00290C6E"/>
    <w:rsid w:val="002978C2"/>
    <w:rsid w:val="002C30BA"/>
    <w:rsid w:val="002E5270"/>
    <w:rsid w:val="003A7AA2"/>
    <w:rsid w:val="003B3516"/>
    <w:rsid w:val="003C4CED"/>
    <w:rsid w:val="003D48EF"/>
    <w:rsid w:val="00410066"/>
    <w:rsid w:val="00411B71"/>
    <w:rsid w:val="004366B7"/>
    <w:rsid w:val="004617CA"/>
    <w:rsid w:val="00464FBE"/>
    <w:rsid w:val="004A7899"/>
    <w:rsid w:val="005C72B1"/>
    <w:rsid w:val="0068487B"/>
    <w:rsid w:val="006B609B"/>
    <w:rsid w:val="007021B8"/>
    <w:rsid w:val="007027EA"/>
    <w:rsid w:val="0070670B"/>
    <w:rsid w:val="007243B4"/>
    <w:rsid w:val="007357B9"/>
    <w:rsid w:val="00783618"/>
    <w:rsid w:val="00811E8F"/>
    <w:rsid w:val="00912315"/>
    <w:rsid w:val="00944902"/>
    <w:rsid w:val="009A0E1B"/>
    <w:rsid w:val="009F55BA"/>
    <w:rsid w:val="00A030FB"/>
    <w:rsid w:val="00A34406"/>
    <w:rsid w:val="00A96266"/>
    <w:rsid w:val="00AE33E2"/>
    <w:rsid w:val="00AF70E1"/>
    <w:rsid w:val="00B74981"/>
    <w:rsid w:val="00B9077A"/>
    <w:rsid w:val="00B9409D"/>
    <w:rsid w:val="00C40093"/>
    <w:rsid w:val="00C67722"/>
    <w:rsid w:val="00C82645"/>
    <w:rsid w:val="00CD1519"/>
    <w:rsid w:val="00D30D63"/>
    <w:rsid w:val="00D32154"/>
    <w:rsid w:val="00D5008C"/>
    <w:rsid w:val="00D504ED"/>
    <w:rsid w:val="00D642A6"/>
    <w:rsid w:val="00DA444D"/>
    <w:rsid w:val="00DD7AAD"/>
    <w:rsid w:val="00E15EF7"/>
    <w:rsid w:val="00E37829"/>
    <w:rsid w:val="00E43D88"/>
    <w:rsid w:val="00E77513"/>
    <w:rsid w:val="00E85E6B"/>
    <w:rsid w:val="00F129EB"/>
    <w:rsid w:val="00F17322"/>
    <w:rsid w:val="00F32F16"/>
    <w:rsid w:val="00F5461A"/>
    <w:rsid w:val="00F8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298FD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43B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https://mul2-spm.gov.am/tasks/383284/oneclick/himnavorum.docx?token=783129567a618bf6d1732f2b9a22f47d</cp:keywords>
  <dc:description/>
  <cp:lastModifiedBy>Windows User</cp:lastModifiedBy>
  <cp:revision>60</cp:revision>
  <dcterms:created xsi:type="dcterms:W3CDTF">2022-08-03T06:25:00Z</dcterms:created>
  <dcterms:modified xsi:type="dcterms:W3CDTF">2023-09-28T07:01:00Z</dcterms:modified>
</cp:coreProperties>
</file>