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AE5D9D" w:rsidRDefault="00760B07" w:rsidP="00760B07">
      <w:pPr>
        <w:spacing w:after="200" w:line="276" w:lineRule="auto"/>
        <w:jc w:val="center"/>
        <w:rPr>
          <w:rFonts w:ascii="GHEA Grapalat" w:hAnsi="GHEA Grapalat"/>
        </w:rPr>
      </w:pPr>
      <w:r w:rsidRPr="00AE5D9D">
        <w:rPr>
          <w:rFonts w:ascii="GHEA Grapalat" w:hAnsi="GHEA Grapalat"/>
        </w:rPr>
        <w:t>ԱՄՓՈՓԱԹԵՐԹ</w:t>
      </w:r>
    </w:p>
    <w:p w:rsidR="000E0DAD" w:rsidRPr="007930DB" w:rsidRDefault="008832B4" w:rsidP="001B7892">
      <w:pPr>
        <w:pStyle w:val="NormalWeb"/>
        <w:spacing w:before="0" w:beforeAutospacing="0" w:after="0" w:afterAutospacing="0" w:line="276" w:lineRule="auto"/>
        <w:ind w:firstLine="375"/>
        <w:jc w:val="center"/>
        <w:rPr>
          <w:rFonts w:ascii="GHEA Grapalat" w:hAnsi="GHEA Grapalat" w:cs="Sylfaen"/>
          <w:lang w:val="hy-AM"/>
        </w:rPr>
      </w:pPr>
      <w:r w:rsidRPr="007930DB">
        <w:rPr>
          <w:rFonts w:ascii="GHEA Grapalat" w:hAnsi="GHEA Grapalat" w:cs="Arial"/>
          <w:lang w:val="hy-AM"/>
        </w:rPr>
        <w:t>«</w:t>
      </w:r>
      <w:r w:rsidR="009023EE" w:rsidRPr="009023EE">
        <w:rPr>
          <w:rFonts w:ascii="GHEA Grapalat" w:hAnsi="GHEA Grapalat" w:cs="Arial"/>
          <w:lang w:val="hy-AM"/>
        </w:rPr>
        <w:t>ԱՌԱՆՑ ԵՐԿԱԹՈՒՂԱՅԻՆ ՏՐԱՆՍՊՈՐՏԱՅԻՆ ՄԻՋՈՑԸ ԼՔԵԼՈՒ ՄԱՔՍԱՅԻՆ ԳՈՐԾԱՌՆՈՒԹՅՈՒՆՆԵՐԻ ԻՐԱԿԱՆԱՑՄԱՆ ՀԵՐԹԱԿԱՆՈՒԹՅՈՒՆԸ ՍԱՀՄԱՆԵԼՈՒ ՄԱՍԻՆ</w:t>
      </w:r>
      <w:r w:rsidRPr="007930DB">
        <w:rPr>
          <w:rFonts w:ascii="GHEA Grapalat" w:hAnsi="GHEA Grapalat" w:cs="Arial"/>
          <w:lang w:val="hy-AM"/>
        </w:rPr>
        <w:t xml:space="preserve">» </w:t>
      </w:r>
      <w:r w:rsidR="001B7892" w:rsidRPr="007930DB">
        <w:rPr>
          <w:rFonts w:ascii="GHEA Grapalat" w:hAnsi="GHEA Grapalat" w:cs="Sylfaen"/>
          <w:lang w:val="hy-AM"/>
        </w:rPr>
        <w:t>Հ</w:t>
      </w:r>
      <w:r w:rsidR="00D66A3F" w:rsidRPr="007930DB">
        <w:rPr>
          <w:rFonts w:ascii="GHEA Grapalat" w:hAnsi="GHEA Grapalat" w:cs="Sylfaen"/>
          <w:lang w:val="hy-AM"/>
        </w:rPr>
        <w:t xml:space="preserve">ԱՅԱՍՏԱՆԻ </w:t>
      </w:r>
      <w:r w:rsidR="001B7892" w:rsidRPr="007930DB">
        <w:rPr>
          <w:rFonts w:ascii="GHEA Grapalat" w:hAnsi="GHEA Grapalat" w:cs="Sylfaen"/>
          <w:lang w:val="hy-AM"/>
        </w:rPr>
        <w:t>Հ</w:t>
      </w:r>
      <w:r w:rsidR="00D66A3F" w:rsidRPr="007930DB">
        <w:rPr>
          <w:rFonts w:ascii="GHEA Grapalat" w:hAnsi="GHEA Grapalat" w:cs="Sylfaen"/>
          <w:lang w:val="hy-AM"/>
        </w:rPr>
        <w:t>ԱՆՐԱՊԵՏՈՒԹՅԱՆ</w:t>
      </w:r>
      <w:r w:rsidR="001B7892" w:rsidRPr="007930DB">
        <w:rPr>
          <w:rFonts w:ascii="GHEA Grapalat" w:hAnsi="GHEA Grapalat" w:cs="Sylfaen"/>
          <w:lang w:val="hy-AM"/>
        </w:rPr>
        <w:t xml:space="preserve"> ԿԱՌԱՎԱՐՈՒԹՅԱՆ ՈՐՈՇՄԱՆ ՆԱԽԱԳԾԻ </w:t>
      </w:r>
      <w:r w:rsidR="007C2074" w:rsidRPr="007930DB">
        <w:rPr>
          <w:rFonts w:ascii="GHEA Grapalat" w:hAnsi="GHEA Grapalat" w:cs="Sylfaen"/>
          <w:lang w:val="hy-AM"/>
        </w:rPr>
        <w:t>ՎԵՐԱԲԵՐՅԱԼ ՇԱՀԱԳՐԳԻՌ ՄԱՐՄԻՆՆԵՐԻ</w:t>
      </w:r>
      <w:r w:rsidR="000E0DAD" w:rsidRPr="007930DB">
        <w:rPr>
          <w:rFonts w:ascii="GHEA Grapalat" w:hAnsi="GHEA Grapalat" w:cs="Sylfaen"/>
          <w:lang w:val="hy-AM"/>
        </w:rPr>
        <w:t xml:space="preserve"> ՆԵՐԿԱՅԱՑՐԱԾ ԴԻՏՈՂՈՒԹՅՈՒՆ</w:t>
      </w:r>
      <w:r w:rsidR="007220DA" w:rsidRPr="007930DB">
        <w:rPr>
          <w:rFonts w:ascii="GHEA Grapalat" w:hAnsi="GHEA Grapalat" w:cs="Sylfaen"/>
          <w:lang w:val="hy-AM"/>
        </w:rPr>
        <w:t>ՆԵՐԻ ԵՎ ԱՌԱՋԱՐԿՈՒԹՅՈՒՆՆԵՐԻ ՎԵՐԱ</w:t>
      </w:r>
      <w:r w:rsidR="00D114F2">
        <w:rPr>
          <w:rFonts w:ascii="GHEA Grapalat" w:hAnsi="GHEA Grapalat" w:cs="Sylfaen"/>
          <w:lang w:val="hy-AM"/>
        </w:rPr>
        <w:t>Բ</w:t>
      </w:r>
      <w:r w:rsidR="007220DA" w:rsidRPr="007930DB">
        <w:rPr>
          <w:rFonts w:ascii="GHEA Grapalat" w:hAnsi="GHEA Grapalat" w:cs="Sylfaen"/>
          <w:lang w:val="hy-AM"/>
        </w:rPr>
        <w:t>ԵՐՅԱԼ</w:t>
      </w:r>
    </w:p>
    <w:p w:rsidR="00D61C84" w:rsidRDefault="001B7892" w:rsidP="00760B07">
      <w:pPr>
        <w:spacing w:line="276" w:lineRule="auto"/>
        <w:jc w:val="center"/>
        <w:rPr>
          <w:rFonts w:ascii="GHEA Grapalat" w:hAnsi="GHEA Grapalat" w:cs="Sylfaen"/>
        </w:rPr>
      </w:pPr>
      <w:r w:rsidRPr="00754666">
        <w:rPr>
          <w:rFonts w:ascii="GHEA Grapalat" w:hAnsi="GHEA Grapalat" w:cs="Sylfaen"/>
        </w:rPr>
        <w:t xml:space="preserve"> </w:t>
      </w:r>
    </w:p>
    <w:tbl>
      <w:tblPr>
        <w:tblW w:w="144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236"/>
        <w:gridCol w:w="1541"/>
        <w:gridCol w:w="2668"/>
      </w:tblGrid>
      <w:tr w:rsidR="007930DB" w:rsidRPr="007930DB" w:rsidTr="003D38EA">
        <w:trPr>
          <w:trHeight w:val="413"/>
          <w:tblCellSpacing w:w="0" w:type="dxa"/>
          <w:jc w:val="center"/>
        </w:trPr>
        <w:tc>
          <w:tcPr>
            <w:tcW w:w="11777" w:type="dxa"/>
            <w:gridSpan w:val="2"/>
            <w:vMerge w:val="restart"/>
            <w:shd w:val="clear" w:color="auto" w:fill="D0D0D0"/>
            <w:hideMark/>
          </w:tcPr>
          <w:p w:rsidR="00D61C84" w:rsidRPr="009023EE" w:rsidRDefault="003D38EA" w:rsidP="003D38EA">
            <w:pPr>
              <w:pStyle w:val="ListParagraph"/>
              <w:tabs>
                <w:tab w:val="left" w:pos="4591"/>
              </w:tabs>
              <w:spacing w:before="100" w:beforeAutospacing="1" w:after="100" w:afterAutospacing="1"/>
              <w:ind w:left="1"/>
              <w:jc w:val="center"/>
              <w:rPr>
                <w:rFonts w:ascii="GHEA Grapalat" w:hAnsi="GHEA Grapalat"/>
                <w:lang w:eastAsia="hy-AM"/>
              </w:rPr>
            </w:pPr>
            <w:r w:rsidRPr="009023EE">
              <w:rPr>
                <w:rFonts w:ascii="GHEA Grapalat" w:hAnsi="GHEA Grapalat"/>
                <w:lang w:eastAsia="hy-AM"/>
              </w:rPr>
              <w:t xml:space="preserve">1. </w:t>
            </w:r>
            <w:r w:rsidR="00D61C84" w:rsidRPr="009023EE">
              <w:rPr>
                <w:rFonts w:ascii="GHEA Grapalat" w:hAnsi="GHEA Grapalat"/>
                <w:lang w:eastAsia="hy-AM"/>
              </w:rPr>
              <w:t xml:space="preserve">ՀՀ </w:t>
            </w:r>
            <w:r w:rsidR="008832B4" w:rsidRPr="009023EE">
              <w:rPr>
                <w:rFonts w:ascii="GHEA Grapalat" w:hAnsi="GHEA Grapalat"/>
                <w:lang w:val="hy-AM" w:eastAsia="hy-AM"/>
              </w:rPr>
              <w:t>էկոնոմիկայի նախարարություն</w:t>
            </w:r>
          </w:p>
        </w:tc>
        <w:tc>
          <w:tcPr>
            <w:tcW w:w="2668" w:type="dxa"/>
            <w:shd w:val="clear" w:color="auto" w:fill="D0D0D0"/>
            <w:hideMark/>
          </w:tcPr>
          <w:p w:rsidR="00D61C84" w:rsidRPr="009023EE" w:rsidRDefault="004A3820" w:rsidP="003D38EA">
            <w:pPr>
              <w:jc w:val="center"/>
              <w:rPr>
                <w:rFonts w:ascii="GHEA Grapalat" w:hAnsi="GHEA Grapalat"/>
                <w:lang w:eastAsia="hy-AM"/>
              </w:rPr>
            </w:pPr>
            <w:r w:rsidRPr="009023EE">
              <w:rPr>
                <w:rFonts w:ascii="GHEA Grapalat" w:hAnsi="GHEA Grapalat"/>
                <w:lang w:eastAsia="hy-AM"/>
              </w:rPr>
              <w:t>0</w:t>
            </w:r>
            <w:r w:rsidR="003D38EA" w:rsidRPr="009023EE">
              <w:rPr>
                <w:rFonts w:ascii="GHEA Grapalat" w:hAnsi="GHEA Grapalat"/>
                <w:lang w:eastAsia="hy-AM"/>
              </w:rPr>
              <w:t>5</w:t>
            </w:r>
            <w:r w:rsidR="00D00B26" w:rsidRPr="009023EE">
              <w:rPr>
                <w:rFonts w:ascii="GHEA Grapalat" w:hAnsi="GHEA Grapalat"/>
                <w:lang w:eastAsia="hy-AM"/>
              </w:rPr>
              <w:t>.</w:t>
            </w:r>
            <w:r w:rsidRPr="009023EE">
              <w:rPr>
                <w:rFonts w:ascii="GHEA Grapalat" w:hAnsi="GHEA Grapalat"/>
                <w:lang w:eastAsia="hy-AM"/>
              </w:rPr>
              <w:t>0</w:t>
            </w:r>
            <w:r w:rsidR="003D38EA" w:rsidRPr="009023EE">
              <w:rPr>
                <w:rFonts w:ascii="GHEA Grapalat" w:hAnsi="GHEA Grapalat"/>
                <w:lang w:eastAsia="hy-AM"/>
              </w:rPr>
              <w:t>9</w:t>
            </w:r>
            <w:r w:rsidR="00D00B26" w:rsidRPr="009023EE">
              <w:rPr>
                <w:rFonts w:ascii="GHEA Grapalat" w:hAnsi="GHEA Grapalat"/>
                <w:lang w:eastAsia="hy-AM"/>
              </w:rPr>
              <w:t>.</w:t>
            </w:r>
            <w:r w:rsidRPr="009023EE">
              <w:rPr>
                <w:rFonts w:ascii="GHEA Grapalat" w:hAnsi="GHEA Grapalat"/>
                <w:lang w:eastAsia="hy-AM"/>
              </w:rPr>
              <w:t>2023</w:t>
            </w:r>
            <w:r w:rsidR="00D61C84" w:rsidRPr="009023EE">
              <w:rPr>
                <w:rFonts w:ascii="GHEA Grapalat" w:hAnsi="GHEA Grapalat"/>
                <w:lang w:eastAsia="hy-AM"/>
              </w:rPr>
              <w:t>թ.</w:t>
            </w:r>
          </w:p>
        </w:tc>
      </w:tr>
      <w:tr w:rsidR="007930DB" w:rsidRPr="007930DB" w:rsidTr="003D38EA">
        <w:trPr>
          <w:trHeight w:val="395"/>
          <w:tblCellSpacing w:w="0" w:type="dxa"/>
          <w:jc w:val="center"/>
        </w:trPr>
        <w:tc>
          <w:tcPr>
            <w:tcW w:w="11777" w:type="dxa"/>
            <w:gridSpan w:val="2"/>
            <w:vMerge/>
            <w:shd w:val="clear" w:color="auto" w:fill="FFFFFF"/>
            <w:vAlign w:val="center"/>
            <w:hideMark/>
          </w:tcPr>
          <w:p w:rsidR="00D61C84" w:rsidRPr="009023EE" w:rsidRDefault="00D61C84" w:rsidP="008626EC">
            <w:pPr>
              <w:rPr>
                <w:rFonts w:ascii="GHEA Grapalat" w:hAnsi="GHEA Grapalat"/>
                <w:lang w:eastAsia="hy-AM"/>
              </w:rPr>
            </w:pPr>
          </w:p>
        </w:tc>
        <w:tc>
          <w:tcPr>
            <w:tcW w:w="2668" w:type="dxa"/>
            <w:shd w:val="clear" w:color="auto" w:fill="D0D0D0"/>
            <w:hideMark/>
          </w:tcPr>
          <w:p w:rsidR="00D61C84" w:rsidRPr="009023EE" w:rsidRDefault="003D38EA" w:rsidP="00C84D1E">
            <w:pPr>
              <w:jc w:val="center"/>
              <w:rPr>
                <w:rFonts w:ascii="GHEA Grapalat" w:hAnsi="GHEA Grapalat"/>
                <w:lang w:eastAsia="hy-AM"/>
              </w:rPr>
            </w:pPr>
            <w:r w:rsidRPr="009023EE">
              <w:rPr>
                <w:rFonts w:ascii="GHEA Grapalat" w:hAnsi="GHEA Grapalat"/>
                <w:lang w:eastAsia="hy-AM"/>
              </w:rPr>
              <w:t>01/16858-2023</w:t>
            </w:r>
          </w:p>
        </w:tc>
      </w:tr>
      <w:tr w:rsidR="007930DB" w:rsidRPr="000D0E1E" w:rsidTr="003D38EA">
        <w:trPr>
          <w:trHeight w:val="395"/>
          <w:tblCellSpacing w:w="0" w:type="dxa"/>
          <w:jc w:val="center"/>
        </w:trPr>
        <w:tc>
          <w:tcPr>
            <w:tcW w:w="10236" w:type="dxa"/>
            <w:shd w:val="clear" w:color="auto" w:fill="FFFFFF"/>
          </w:tcPr>
          <w:p w:rsidR="00EC6E51" w:rsidRPr="009023EE" w:rsidRDefault="003D38EA" w:rsidP="003D38EA">
            <w:pPr>
              <w:tabs>
                <w:tab w:val="left" w:pos="5565"/>
                <w:tab w:val="left" w:pos="7470"/>
              </w:tabs>
              <w:spacing w:after="240" w:line="276" w:lineRule="auto"/>
              <w:ind w:right="120"/>
              <w:jc w:val="both"/>
              <w:rPr>
                <w:rFonts w:ascii="GHEA Grapalat" w:hAnsi="GHEA Grapalat"/>
                <w:lang w:val="hy-AM"/>
              </w:rPr>
            </w:pPr>
            <w:r w:rsidRPr="009023EE">
              <w:rPr>
                <w:rFonts w:ascii="GHEA Grapalat" w:hAnsi="GHEA Grapalat"/>
                <w:lang w:val="hy-AM"/>
              </w:rPr>
              <w:t>Նախագծի հավելվածի 2-րդ կետում նախատեսվում է, որ երկաթուղային տրանսպորտային միջոցի ընթացուղում, սույն որոշմանը համապատասխան, մաքսային գործառնություններն իրականացվում են Հայաստանի Հանրապետությունից մեկնման ուղղության դեպքում։ Նույն հավելվածի 14-րդ և 16-րդ կետերի 1-ին մասում ամրագրված են ՀՀ ժամանման ուղղության դեպքում մաքսային գործառնությունների իրականացման վերաբերյալ դրույթներ։ Առաջարկում ենք քննարկել 2-րդ, 14-րդ և 16-րդ կետերի կարգավորումները։</w:t>
            </w:r>
          </w:p>
        </w:tc>
        <w:tc>
          <w:tcPr>
            <w:tcW w:w="4209" w:type="dxa"/>
            <w:gridSpan w:val="2"/>
            <w:shd w:val="clear" w:color="auto" w:fill="FFFFFF"/>
          </w:tcPr>
          <w:p w:rsidR="00234551" w:rsidRPr="000B23E3" w:rsidRDefault="000B23E3" w:rsidP="00D114F2">
            <w:pPr>
              <w:jc w:val="both"/>
              <w:rPr>
                <w:rFonts w:ascii="GHEA Grapalat" w:hAnsi="GHEA Grapalat"/>
                <w:lang w:val="hy-AM" w:eastAsia="hy-AM"/>
              </w:rPr>
            </w:pPr>
            <w:r>
              <w:rPr>
                <w:rFonts w:ascii="GHEA Grapalat" w:hAnsi="GHEA Grapalat"/>
                <w:lang w:val="hy-AM" w:eastAsia="hy-AM"/>
              </w:rPr>
              <w:t>Ընդունվել է ի գիտություն։ Նախագծով նախատեսվում են ինչպես առանց երկաթուղային տրանսպորտային միջոցը լքելու, այնպես էլ երկաթուղային տրանսպորտային միջոցի ընթացուղում իրականացվող մաքսային գործառնությունները, ինչի նպատակով էլ նախատեսվել են համապատասխան կարգավորումները։ Միաժամանակ, ժամանման ուղղությամբ ընթացուղում համապատասխան կարգավորումներ չեն նախատեսվել՝ հաշվի առնելով արգելքների և սահմանափակումների պահպանվածության նկատմամբ մաքսային մարմինների կողմից հսկողության ապահովման անհրաժեշտությունը։</w:t>
            </w:r>
          </w:p>
        </w:tc>
      </w:tr>
      <w:tr w:rsidR="003D38EA" w:rsidRPr="00D61C84" w:rsidTr="003D38EA">
        <w:trPr>
          <w:trHeight w:val="413"/>
          <w:tblCellSpacing w:w="0" w:type="dxa"/>
          <w:jc w:val="center"/>
        </w:trPr>
        <w:tc>
          <w:tcPr>
            <w:tcW w:w="11777" w:type="dxa"/>
            <w:gridSpan w:val="2"/>
            <w:vMerge w:val="restart"/>
            <w:shd w:val="clear" w:color="auto" w:fill="D0D0D0"/>
            <w:hideMark/>
          </w:tcPr>
          <w:p w:rsidR="003D38EA" w:rsidRPr="00D444AA" w:rsidRDefault="003D38EA" w:rsidP="003D38EA">
            <w:pPr>
              <w:ind w:left="143"/>
              <w:jc w:val="center"/>
              <w:rPr>
                <w:rFonts w:ascii="GHEA Grapalat" w:hAnsi="GHEA Grapalat"/>
                <w:lang w:val="hy-AM" w:eastAsia="hy-AM"/>
              </w:rPr>
            </w:pPr>
            <w:r w:rsidRPr="00D444AA">
              <w:rPr>
                <w:rFonts w:ascii="GHEA Grapalat" w:hAnsi="GHEA Grapalat"/>
                <w:lang w:eastAsia="hy-AM"/>
              </w:rPr>
              <w:t>2. ՀՀ</w:t>
            </w:r>
            <w:r w:rsidRPr="00D444AA">
              <w:rPr>
                <w:rFonts w:ascii="GHEA Grapalat" w:hAnsi="GHEA Grapalat"/>
                <w:lang w:val="hy-AM" w:eastAsia="hy-AM"/>
              </w:rPr>
              <w:t xml:space="preserve"> տարածքային կառավարման և ենթակառուցվածքների նախարարություն</w:t>
            </w:r>
          </w:p>
        </w:tc>
        <w:tc>
          <w:tcPr>
            <w:tcW w:w="2668" w:type="dxa"/>
            <w:shd w:val="clear" w:color="auto" w:fill="D0D0D0"/>
            <w:hideMark/>
          </w:tcPr>
          <w:p w:rsidR="003D38EA" w:rsidRPr="00D444AA" w:rsidRDefault="003D38EA" w:rsidP="003D38EA">
            <w:pPr>
              <w:jc w:val="center"/>
              <w:rPr>
                <w:rFonts w:ascii="GHEA Grapalat" w:hAnsi="GHEA Grapalat"/>
                <w:lang w:eastAsia="hy-AM"/>
              </w:rPr>
            </w:pPr>
            <w:r w:rsidRPr="00D444AA">
              <w:rPr>
                <w:rFonts w:ascii="GHEA Grapalat" w:hAnsi="GHEA Grapalat"/>
                <w:lang w:val="hy-AM" w:eastAsia="hy-AM"/>
              </w:rPr>
              <w:t>01</w:t>
            </w:r>
            <w:r w:rsidRPr="00D444AA">
              <w:rPr>
                <w:rFonts w:ascii="GHEA Grapalat" w:hAnsi="GHEA Grapalat"/>
                <w:lang w:eastAsia="hy-AM"/>
              </w:rPr>
              <w:t>.0</w:t>
            </w:r>
            <w:r w:rsidRPr="00D444AA">
              <w:rPr>
                <w:rFonts w:ascii="GHEA Grapalat" w:hAnsi="GHEA Grapalat"/>
                <w:lang w:val="hy-AM" w:eastAsia="hy-AM"/>
              </w:rPr>
              <w:t>9</w:t>
            </w:r>
            <w:r w:rsidRPr="00D444AA">
              <w:rPr>
                <w:rFonts w:ascii="GHEA Grapalat" w:hAnsi="GHEA Grapalat"/>
                <w:lang w:eastAsia="hy-AM"/>
              </w:rPr>
              <w:t>.2023թ.</w:t>
            </w:r>
          </w:p>
        </w:tc>
      </w:tr>
      <w:tr w:rsidR="003D38EA" w:rsidRPr="00D00B26" w:rsidTr="003D38EA">
        <w:trPr>
          <w:trHeight w:val="395"/>
          <w:tblCellSpacing w:w="0" w:type="dxa"/>
          <w:jc w:val="center"/>
        </w:trPr>
        <w:tc>
          <w:tcPr>
            <w:tcW w:w="11777" w:type="dxa"/>
            <w:gridSpan w:val="2"/>
            <w:vMerge/>
            <w:shd w:val="clear" w:color="auto" w:fill="FFFFFF"/>
            <w:vAlign w:val="center"/>
            <w:hideMark/>
          </w:tcPr>
          <w:p w:rsidR="003D38EA" w:rsidRPr="00D444AA" w:rsidRDefault="003D38EA" w:rsidP="003D38EA">
            <w:pPr>
              <w:rPr>
                <w:rFonts w:ascii="GHEA Grapalat" w:hAnsi="GHEA Grapalat"/>
                <w:lang w:eastAsia="hy-AM"/>
              </w:rPr>
            </w:pPr>
          </w:p>
        </w:tc>
        <w:tc>
          <w:tcPr>
            <w:tcW w:w="2668" w:type="dxa"/>
            <w:shd w:val="clear" w:color="auto" w:fill="D0D0D0"/>
            <w:hideMark/>
          </w:tcPr>
          <w:p w:rsidR="003D38EA" w:rsidRPr="00D444AA" w:rsidRDefault="003D38EA" w:rsidP="003D38EA">
            <w:pPr>
              <w:jc w:val="center"/>
              <w:rPr>
                <w:rFonts w:ascii="GHEA Grapalat" w:hAnsi="GHEA Grapalat"/>
                <w:lang w:eastAsia="hy-AM"/>
              </w:rPr>
            </w:pPr>
            <w:r w:rsidRPr="00D444AA">
              <w:rPr>
                <w:rFonts w:ascii="GHEA Grapalat" w:hAnsi="GHEA Grapalat"/>
                <w:lang w:eastAsia="hy-AM"/>
              </w:rPr>
              <w:t>ԳՍ/29.1/26757-2023</w:t>
            </w:r>
          </w:p>
        </w:tc>
      </w:tr>
      <w:tr w:rsidR="003D38EA" w:rsidRPr="00234551" w:rsidTr="00C31EBD">
        <w:trPr>
          <w:trHeight w:val="395"/>
          <w:tblCellSpacing w:w="0" w:type="dxa"/>
          <w:jc w:val="center"/>
        </w:trPr>
        <w:tc>
          <w:tcPr>
            <w:tcW w:w="10236" w:type="dxa"/>
            <w:shd w:val="clear" w:color="auto" w:fill="FFFFFF"/>
          </w:tcPr>
          <w:p w:rsidR="003D38EA" w:rsidRPr="00D444AA" w:rsidRDefault="003D38EA" w:rsidP="003D38EA">
            <w:pPr>
              <w:shd w:val="clear" w:color="auto" w:fill="FFFFFF"/>
              <w:tabs>
                <w:tab w:val="left" w:pos="851"/>
              </w:tabs>
              <w:ind w:firstLine="567"/>
              <w:jc w:val="both"/>
              <w:rPr>
                <w:rFonts w:ascii="GHEA Grapalat" w:hAnsi="GHEA Grapalat"/>
                <w:lang w:val="hy-AM"/>
              </w:rPr>
            </w:pPr>
            <w:r w:rsidRPr="00D444AA">
              <w:rPr>
                <w:rFonts w:ascii="GHEA Grapalat" w:hAnsi="GHEA Grapalat"/>
                <w:lang w:val="hy-AM"/>
              </w:rPr>
              <w:t>Դիտողություններ և առաջարկություններ չկան։</w:t>
            </w:r>
          </w:p>
        </w:tc>
        <w:tc>
          <w:tcPr>
            <w:tcW w:w="4209" w:type="dxa"/>
            <w:gridSpan w:val="2"/>
            <w:shd w:val="clear" w:color="auto" w:fill="FFFFFF"/>
          </w:tcPr>
          <w:p w:rsidR="003D38EA" w:rsidRPr="00D444AA" w:rsidRDefault="003D38EA" w:rsidP="003D38EA">
            <w:pPr>
              <w:ind w:left="366" w:right="248"/>
              <w:jc w:val="both"/>
              <w:rPr>
                <w:rFonts w:ascii="GHEA Grapalat" w:hAnsi="GHEA Grapalat"/>
                <w:lang w:val="hy-AM" w:eastAsia="hy-AM"/>
              </w:rPr>
            </w:pPr>
            <w:r w:rsidRPr="00D444AA">
              <w:rPr>
                <w:rFonts w:ascii="GHEA Grapalat" w:hAnsi="GHEA Grapalat"/>
                <w:lang w:val="hy-AM" w:eastAsia="hy-AM"/>
              </w:rPr>
              <w:t>Ընդունվել է ի գիտություն։</w:t>
            </w:r>
          </w:p>
        </w:tc>
      </w:tr>
      <w:tr w:rsidR="003D38EA" w:rsidRPr="00D61C84" w:rsidTr="00DE32B6">
        <w:trPr>
          <w:trHeight w:val="413"/>
          <w:tblCellSpacing w:w="0" w:type="dxa"/>
          <w:jc w:val="center"/>
        </w:trPr>
        <w:tc>
          <w:tcPr>
            <w:tcW w:w="11777" w:type="dxa"/>
            <w:gridSpan w:val="2"/>
            <w:vMerge w:val="restart"/>
            <w:shd w:val="clear" w:color="auto" w:fill="D0D0D0"/>
            <w:hideMark/>
          </w:tcPr>
          <w:p w:rsidR="003D38EA" w:rsidRPr="009023EE" w:rsidRDefault="003D38EA" w:rsidP="00DE32B6">
            <w:pPr>
              <w:ind w:left="143"/>
              <w:jc w:val="center"/>
              <w:rPr>
                <w:rFonts w:ascii="GHEA Grapalat" w:hAnsi="GHEA Grapalat"/>
                <w:lang w:val="hy-AM" w:eastAsia="hy-AM"/>
              </w:rPr>
            </w:pPr>
            <w:r w:rsidRPr="009023EE">
              <w:rPr>
                <w:rFonts w:ascii="GHEA Grapalat" w:hAnsi="GHEA Grapalat"/>
                <w:lang w:eastAsia="hy-AM"/>
              </w:rPr>
              <w:lastRenderedPageBreak/>
              <w:t>3. ՀՀ</w:t>
            </w:r>
            <w:r w:rsidRPr="009023EE">
              <w:rPr>
                <w:rFonts w:ascii="GHEA Grapalat" w:hAnsi="GHEA Grapalat"/>
                <w:lang w:val="hy-AM" w:eastAsia="hy-AM"/>
              </w:rPr>
              <w:t xml:space="preserve"> ֆինանսների նախարարություն</w:t>
            </w:r>
          </w:p>
        </w:tc>
        <w:tc>
          <w:tcPr>
            <w:tcW w:w="2668" w:type="dxa"/>
            <w:shd w:val="clear" w:color="auto" w:fill="D0D0D0"/>
            <w:hideMark/>
          </w:tcPr>
          <w:p w:rsidR="003D38EA" w:rsidRPr="009023EE" w:rsidRDefault="003D38EA" w:rsidP="00DE32B6">
            <w:pPr>
              <w:jc w:val="center"/>
              <w:rPr>
                <w:rFonts w:ascii="GHEA Grapalat" w:hAnsi="GHEA Grapalat"/>
                <w:lang w:eastAsia="hy-AM"/>
              </w:rPr>
            </w:pPr>
            <w:r w:rsidRPr="009023EE">
              <w:rPr>
                <w:rFonts w:ascii="GHEA Grapalat" w:hAnsi="GHEA Grapalat"/>
                <w:lang w:val="hy-AM" w:eastAsia="hy-AM"/>
              </w:rPr>
              <w:t>05</w:t>
            </w:r>
            <w:r w:rsidRPr="009023EE">
              <w:rPr>
                <w:rFonts w:ascii="GHEA Grapalat" w:hAnsi="GHEA Grapalat"/>
                <w:lang w:eastAsia="hy-AM"/>
              </w:rPr>
              <w:t>.0</w:t>
            </w:r>
            <w:r w:rsidRPr="009023EE">
              <w:rPr>
                <w:rFonts w:ascii="GHEA Grapalat" w:hAnsi="GHEA Grapalat"/>
                <w:lang w:val="hy-AM" w:eastAsia="hy-AM"/>
              </w:rPr>
              <w:t>9</w:t>
            </w:r>
            <w:r w:rsidRPr="009023EE">
              <w:rPr>
                <w:rFonts w:ascii="GHEA Grapalat" w:hAnsi="GHEA Grapalat"/>
                <w:lang w:eastAsia="hy-AM"/>
              </w:rPr>
              <w:t>.2023թ.</w:t>
            </w:r>
          </w:p>
        </w:tc>
      </w:tr>
      <w:tr w:rsidR="003D38EA" w:rsidRPr="00D00B26" w:rsidTr="00DE32B6">
        <w:trPr>
          <w:trHeight w:val="395"/>
          <w:tblCellSpacing w:w="0" w:type="dxa"/>
          <w:jc w:val="center"/>
        </w:trPr>
        <w:tc>
          <w:tcPr>
            <w:tcW w:w="11777" w:type="dxa"/>
            <w:gridSpan w:val="2"/>
            <w:vMerge/>
            <w:shd w:val="clear" w:color="auto" w:fill="FFFFFF"/>
            <w:vAlign w:val="center"/>
            <w:hideMark/>
          </w:tcPr>
          <w:p w:rsidR="003D38EA" w:rsidRPr="009023EE" w:rsidRDefault="003D38EA" w:rsidP="00DE32B6">
            <w:pPr>
              <w:rPr>
                <w:rFonts w:ascii="GHEA Grapalat" w:hAnsi="GHEA Grapalat"/>
                <w:lang w:eastAsia="hy-AM"/>
              </w:rPr>
            </w:pPr>
          </w:p>
        </w:tc>
        <w:tc>
          <w:tcPr>
            <w:tcW w:w="2668" w:type="dxa"/>
            <w:shd w:val="clear" w:color="auto" w:fill="D0D0D0"/>
            <w:hideMark/>
          </w:tcPr>
          <w:p w:rsidR="003D38EA" w:rsidRPr="009023EE" w:rsidRDefault="009023EE" w:rsidP="00DE32B6">
            <w:pPr>
              <w:jc w:val="center"/>
              <w:rPr>
                <w:rFonts w:ascii="GHEA Grapalat" w:hAnsi="GHEA Grapalat"/>
                <w:lang w:eastAsia="hy-AM"/>
              </w:rPr>
            </w:pPr>
            <w:r w:rsidRPr="009023EE">
              <w:rPr>
                <w:rFonts w:ascii="GHEA Grapalat" w:hAnsi="GHEA Grapalat"/>
                <w:lang w:eastAsia="hy-AM"/>
              </w:rPr>
              <w:t>01/2-1/17359-2023</w:t>
            </w:r>
          </w:p>
        </w:tc>
      </w:tr>
      <w:tr w:rsidR="003D38EA" w:rsidRPr="00234551" w:rsidTr="00DE32B6">
        <w:trPr>
          <w:trHeight w:val="395"/>
          <w:tblCellSpacing w:w="0" w:type="dxa"/>
          <w:jc w:val="center"/>
        </w:trPr>
        <w:tc>
          <w:tcPr>
            <w:tcW w:w="10236" w:type="dxa"/>
            <w:shd w:val="clear" w:color="auto" w:fill="FFFFFF"/>
          </w:tcPr>
          <w:p w:rsidR="003D38EA" w:rsidRPr="009023EE" w:rsidRDefault="003D38EA" w:rsidP="00DE32B6">
            <w:pPr>
              <w:shd w:val="clear" w:color="auto" w:fill="FFFFFF"/>
              <w:tabs>
                <w:tab w:val="left" w:pos="851"/>
              </w:tabs>
              <w:ind w:firstLine="567"/>
              <w:jc w:val="both"/>
              <w:rPr>
                <w:rFonts w:ascii="GHEA Grapalat" w:hAnsi="GHEA Grapalat"/>
                <w:lang w:val="hy-AM"/>
              </w:rPr>
            </w:pPr>
            <w:r w:rsidRPr="009023EE">
              <w:rPr>
                <w:rFonts w:ascii="GHEA Grapalat" w:hAnsi="GHEA Grapalat"/>
                <w:lang w:val="hy-AM"/>
              </w:rPr>
              <w:t>Դիտողություններ և առաջարկություններ չկան։</w:t>
            </w:r>
          </w:p>
        </w:tc>
        <w:tc>
          <w:tcPr>
            <w:tcW w:w="4209" w:type="dxa"/>
            <w:gridSpan w:val="2"/>
            <w:shd w:val="clear" w:color="auto" w:fill="FFFFFF"/>
          </w:tcPr>
          <w:p w:rsidR="003D38EA" w:rsidRPr="009023EE" w:rsidRDefault="003D38EA" w:rsidP="00DE32B6">
            <w:pPr>
              <w:ind w:left="366" w:right="248"/>
              <w:jc w:val="both"/>
              <w:rPr>
                <w:rFonts w:ascii="GHEA Grapalat" w:hAnsi="GHEA Grapalat"/>
                <w:lang w:val="hy-AM" w:eastAsia="hy-AM"/>
              </w:rPr>
            </w:pPr>
            <w:r w:rsidRPr="009023EE">
              <w:rPr>
                <w:rFonts w:ascii="GHEA Grapalat" w:hAnsi="GHEA Grapalat"/>
                <w:lang w:val="hy-AM" w:eastAsia="hy-AM"/>
              </w:rPr>
              <w:t>Ընդունվել է ի գիտություն։</w:t>
            </w:r>
          </w:p>
        </w:tc>
      </w:tr>
      <w:tr w:rsidR="009A2947" w:rsidRPr="00D61C84" w:rsidTr="00844202">
        <w:trPr>
          <w:trHeight w:val="413"/>
          <w:tblCellSpacing w:w="0" w:type="dxa"/>
          <w:jc w:val="center"/>
        </w:trPr>
        <w:tc>
          <w:tcPr>
            <w:tcW w:w="11777" w:type="dxa"/>
            <w:gridSpan w:val="2"/>
            <w:vMerge w:val="restart"/>
            <w:shd w:val="clear" w:color="auto" w:fill="D0D0D0"/>
            <w:hideMark/>
          </w:tcPr>
          <w:p w:rsidR="009A2947" w:rsidRPr="009023EE" w:rsidRDefault="009A2947" w:rsidP="009A2947">
            <w:pPr>
              <w:ind w:left="143"/>
              <w:jc w:val="center"/>
              <w:rPr>
                <w:rFonts w:ascii="GHEA Grapalat" w:hAnsi="GHEA Grapalat"/>
                <w:lang w:val="hy-AM" w:eastAsia="hy-AM"/>
              </w:rPr>
            </w:pPr>
            <w:r>
              <w:rPr>
                <w:rFonts w:ascii="GHEA Grapalat" w:hAnsi="GHEA Grapalat"/>
                <w:lang w:eastAsia="hy-AM"/>
              </w:rPr>
              <w:t>4</w:t>
            </w:r>
            <w:r w:rsidRPr="009023EE">
              <w:rPr>
                <w:rFonts w:ascii="GHEA Grapalat" w:hAnsi="GHEA Grapalat"/>
                <w:lang w:eastAsia="hy-AM"/>
              </w:rPr>
              <w:t xml:space="preserve">. </w:t>
            </w:r>
            <w:r w:rsidRPr="009A2947">
              <w:rPr>
                <w:rFonts w:ascii="GHEA Grapalat" w:hAnsi="GHEA Grapalat"/>
                <w:lang w:eastAsia="hy-AM"/>
              </w:rPr>
              <w:t>«ՀԱՐԱՎԿՈՎԿԱՍՅԱՆ ԵՐԿԱԹՈՒՂԻ</w:t>
            </w:r>
            <w:r>
              <w:rPr>
                <w:rFonts w:ascii="GHEA Grapalat" w:hAnsi="GHEA Grapalat"/>
                <w:lang w:val="hy-AM" w:eastAsia="hy-AM"/>
              </w:rPr>
              <w:t>»</w:t>
            </w:r>
            <w:r w:rsidRPr="009A2947">
              <w:rPr>
                <w:rFonts w:ascii="GHEA Grapalat" w:hAnsi="GHEA Grapalat"/>
                <w:lang w:eastAsia="hy-AM"/>
              </w:rPr>
              <w:t xml:space="preserve"> ՓԲԸ</w:t>
            </w:r>
          </w:p>
        </w:tc>
        <w:tc>
          <w:tcPr>
            <w:tcW w:w="2668" w:type="dxa"/>
            <w:shd w:val="clear" w:color="auto" w:fill="D0D0D0"/>
            <w:hideMark/>
          </w:tcPr>
          <w:p w:rsidR="009A2947" w:rsidRPr="009023EE" w:rsidRDefault="009A2947" w:rsidP="009A2947">
            <w:pPr>
              <w:jc w:val="center"/>
              <w:rPr>
                <w:rFonts w:ascii="GHEA Grapalat" w:hAnsi="GHEA Grapalat"/>
                <w:lang w:eastAsia="hy-AM"/>
              </w:rPr>
            </w:pPr>
            <w:r>
              <w:rPr>
                <w:rFonts w:ascii="GHEA Grapalat" w:hAnsi="GHEA Grapalat"/>
                <w:lang w:val="hy-AM" w:eastAsia="hy-AM"/>
              </w:rPr>
              <w:t>31</w:t>
            </w:r>
            <w:r w:rsidRPr="009023EE">
              <w:rPr>
                <w:rFonts w:ascii="GHEA Grapalat" w:hAnsi="GHEA Grapalat"/>
                <w:lang w:eastAsia="hy-AM"/>
              </w:rPr>
              <w:t>.0</w:t>
            </w:r>
            <w:r>
              <w:rPr>
                <w:rFonts w:ascii="GHEA Grapalat" w:hAnsi="GHEA Grapalat"/>
                <w:lang w:val="hy-AM" w:eastAsia="hy-AM"/>
              </w:rPr>
              <w:t>8</w:t>
            </w:r>
            <w:r w:rsidRPr="009023EE">
              <w:rPr>
                <w:rFonts w:ascii="GHEA Grapalat" w:hAnsi="GHEA Grapalat"/>
                <w:lang w:eastAsia="hy-AM"/>
              </w:rPr>
              <w:t>.2023թ.</w:t>
            </w:r>
          </w:p>
        </w:tc>
      </w:tr>
      <w:tr w:rsidR="009A2947" w:rsidRPr="00D00B26" w:rsidTr="00844202">
        <w:trPr>
          <w:trHeight w:val="395"/>
          <w:tblCellSpacing w:w="0" w:type="dxa"/>
          <w:jc w:val="center"/>
        </w:trPr>
        <w:tc>
          <w:tcPr>
            <w:tcW w:w="11777" w:type="dxa"/>
            <w:gridSpan w:val="2"/>
            <w:vMerge/>
            <w:shd w:val="clear" w:color="auto" w:fill="FFFFFF"/>
            <w:vAlign w:val="center"/>
            <w:hideMark/>
          </w:tcPr>
          <w:p w:rsidR="009A2947" w:rsidRPr="009023EE" w:rsidRDefault="009A2947" w:rsidP="00844202">
            <w:pPr>
              <w:rPr>
                <w:rFonts w:ascii="GHEA Grapalat" w:hAnsi="GHEA Grapalat"/>
                <w:lang w:eastAsia="hy-AM"/>
              </w:rPr>
            </w:pPr>
          </w:p>
        </w:tc>
        <w:tc>
          <w:tcPr>
            <w:tcW w:w="2668" w:type="dxa"/>
            <w:shd w:val="clear" w:color="auto" w:fill="D0D0D0"/>
            <w:hideMark/>
          </w:tcPr>
          <w:p w:rsidR="009A2947" w:rsidRPr="009023EE" w:rsidRDefault="009A2947" w:rsidP="00844202">
            <w:pPr>
              <w:jc w:val="center"/>
              <w:rPr>
                <w:rFonts w:ascii="GHEA Grapalat" w:hAnsi="GHEA Grapalat"/>
                <w:lang w:eastAsia="hy-AM"/>
              </w:rPr>
            </w:pPr>
            <w:r w:rsidRPr="009A2947">
              <w:rPr>
                <w:rFonts w:ascii="GHEA Grapalat" w:hAnsi="GHEA Grapalat"/>
                <w:lang w:eastAsia="hy-AM"/>
              </w:rPr>
              <w:t>H-627</w:t>
            </w:r>
          </w:p>
        </w:tc>
      </w:tr>
      <w:tr w:rsidR="009A2947" w:rsidRPr="000D0E1E" w:rsidTr="00844202">
        <w:trPr>
          <w:trHeight w:val="395"/>
          <w:tblCellSpacing w:w="0" w:type="dxa"/>
          <w:jc w:val="center"/>
        </w:trPr>
        <w:tc>
          <w:tcPr>
            <w:tcW w:w="10236" w:type="dxa"/>
            <w:shd w:val="clear" w:color="auto" w:fill="FFFFFF"/>
          </w:tcPr>
          <w:p w:rsidR="009A2947" w:rsidRDefault="009A2947" w:rsidP="00844202">
            <w:pPr>
              <w:shd w:val="clear" w:color="auto" w:fill="FFFFFF"/>
              <w:tabs>
                <w:tab w:val="left" w:pos="851"/>
              </w:tabs>
              <w:ind w:firstLine="567"/>
              <w:jc w:val="both"/>
              <w:rPr>
                <w:rFonts w:ascii="GHEA Grapalat" w:hAnsi="GHEA Grapalat"/>
                <w:lang w:val="hy-AM"/>
              </w:rPr>
            </w:pPr>
            <w:r>
              <w:rPr>
                <w:rFonts w:ascii="GHEA Grapalat" w:hAnsi="GHEA Grapalat"/>
                <w:lang w:val="hy-AM"/>
              </w:rPr>
              <w:t>Առաջարկվել է Նախագծի՝</w:t>
            </w:r>
          </w:p>
          <w:p w:rsidR="009A2947" w:rsidRDefault="009A2947" w:rsidP="009A2947">
            <w:pPr>
              <w:pStyle w:val="ListParagraph"/>
              <w:numPr>
                <w:ilvl w:val="0"/>
                <w:numId w:val="32"/>
              </w:numPr>
              <w:shd w:val="clear" w:color="auto" w:fill="FFFFFF"/>
              <w:tabs>
                <w:tab w:val="left" w:pos="851"/>
              </w:tabs>
              <w:ind w:left="0" w:firstLine="552"/>
              <w:jc w:val="both"/>
              <w:rPr>
                <w:rFonts w:ascii="GHEA Grapalat" w:hAnsi="GHEA Grapalat"/>
                <w:lang w:val="hy-AM"/>
              </w:rPr>
            </w:pPr>
            <w:r>
              <w:rPr>
                <w:rFonts w:ascii="GHEA Grapalat" w:hAnsi="GHEA Grapalat"/>
                <w:lang w:val="hy-AM"/>
              </w:rPr>
              <w:t>4-րդ կետը շարադրել հետևյալ խմբագրությամբ․</w:t>
            </w:r>
          </w:p>
          <w:p w:rsidR="009A2947" w:rsidRDefault="009A2947" w:rsidP="009A2947">
            <w:pPr>
              <w:shd w:val="clear" w:color="auto" w:fill="FFFFFF"/>
              <w:tabs>
                <w:tab w:val="left" w:pos="851"/>
              </w:tabs>
              <w:ind w:left="-15" w:firstLine="567"/>
              <w:jc w:val="both"/>
              <w:rPr>
                <w:rFonts w:ascii="GHEA Grapalat" w:hAnsi="GHEA Grapalat"/>
                <w:lang w:val="hy-AM"/>
              </w:rPr>
            </w:pPr>
            <w:r>
              <w:rPr>
                <w:rFonts w:ascii="GHEA Grapalat" w:hAnsi="GHEA Grapalat"/>
                <w:lang w:val="hy-AM"/>
              </w:rPr>
              <w:t xml:space="preserve">«Ֆիզիկական անձանց կողմից երկաթուղային տրանսպորտով փոխադրվող անձնական օգտագործման ապրանքների նկատմամբ մաքսային գործառնություններ իրականացնելու համար երկաթուղային փոխադրողը պարտավոր է մաքսային մարմինների պաշտոնատար անձանց տրամադրել մեկ ազատ կուպե շտաբային </w:t>
            </w:r>
            <w:proofErr w:type="spellStart"/>
            <w:r>
              <w:rPr>
                <w:rFonts w:ascii="GHEA Grapalat" w:hAnsi="GHEA Grapalat"/>
                <w:lang w:val="hy-AM"/>
              </w:rPr>
              <w:t>կուպեավոր</w:t>
            </w:r>
            <w:proofErr w:type="spellEnd"/>
            <w:r>
              <w:rPr>
                <w:rFonts w:ascii="GHEA Grapalat" w:hAnsi="GHEA Grapalat"/>
                <w:lang w:val="hy-AM"/>
              </w:rPr>
              <w:t xml:space="preserve"> վագոնում՝ մաքսային գործառնություններ իրականացնելու համար անհրա</w:t>
            </w:r>
            <w:r w:rsidR="000D0E1E">
              <w:rPr>
                <w:rFonts w:ascii="GHEA Grapalat" w:hAnsi="GHEA Grapalat"/>
                <w:lang w:val="hy-AM"/>
              </w:rPr>
              <w:t>ժ</w:t>
            </w:r>
            <w:r>
              <w:rPr>
                <w:rFonts w:ascii="GHEA Grapalat" w:hAnsi="GHEA Grapalat"/>
                <w:lang w:val="hy-AM"/>
              </w:rPr>
              <w:t>եշտ սարքավորումներ տեղադրելու և, անհրա</w:t>
            </w:r>
            <w:r w:rsidR="000D0E1E">
              <w:rPr>
                <w:rFonts w:ascii="GHEA Grapalat" w:hAnsi="GHEA Grapalat"/>
                <w:lang w:val="hy-AM"/>
              </w:rPr>
              <w:t>ժ</w:t>
            </w:r>
            <w:r>
              <w:rPr>
                <w:rFonts w:ascii="GHEA Grapalat" w:hAnsi="GHEA Grapalat"/>
                <w:lang w:val="hy-AM"/>
              </w:rPr>
              <w:t>եշտության դեպքում ապրանքների զննման նպատակով։»,</w:t>
            </w:r>
          </w:p>
          <w:p w:rsidR="009A2947" w:rsidRDefault="009A2947" w:rsidP="009A2947">
            <w:pPr>
              <w:pStyle w:val="ListParagraph"/>
              <w:numPr>
                <w:ilvl w:val="0"/>
                <w:numId w:val="32"/>
              </w:numPr>
              <w:shd w:val="clear" w:color="auto" w:fill="FFFFFF"/>
              <w:tabs>
                <w:tab w:val="left" w:pos="851"/>
              </w:tabs>
              <w:ind w:left="0" w:firstLine="552"/>
              <w:jc w:val="both"/>
              <w:rPr>
                <w:rFonts w:ascii="GHEA Grapalat" w:hAnsi="GHEA Grapalat"/>
                <w:lang w:val="hy-AM"/>
              </w:rPr>
            </w:pPr>
            <w:r>
              <w:rPr>
                <w:rFonts w:ascii="GHEA Grapalat" w:hAnsi="GHEA Grapalat"/>
                <w:lang w:val="hy-AM"/>
              </w:rPr>
              <w:t>Նշել պետական սահմանի անցման կետում գտնվող կայանի անվանումը՝ Այրում կայարան,</w:t>
            </w:r>
          </w:p>
          <w:p w:rsidR="00C356B6" w:rsidRPr="00C356B6" w:rsidRDefault="00C356B6" w:rsidP="00C356B6">
            <w:pPr>
              <w:shd w:val="clear" w:color="auto" w:fill="FFFFFF"/>
              <w:tabs>
                <w:tab w:val="left" w:pos="851"/>
              </w:tabs>
              <w:ind w:left="552"/>
              <w:jc w:val="both"/>
              <w:rPr>
                <w:rFonts w:ascii="GHEA Grapalat" w:hAnsi="GHEA Grapalat"/>
                <w:lang w:val="hy-AM"/>
              </w:rPr>
            </w:pPr>
          </w:p>
          <w:p w:rsidR="009A2947" w:rsidRPr="009A2947" w:rsidRDefault="009A2947" w:rsidP="009A2947">
            <w:pPr>
              <w:pStyle w:val="ListParagraph"/>
              <w:numPr>
                <w:ilvl w:val="0"/>
                <w:numId w:val="32"/>
              </w:numPr>
              <w:shd w:val="clear" w:color="auto" w:fill="FFFFFF"/>
              <w:tabs>
                <w:tab w:val="left" w:pos="851"/>
              </w:tabs>
              <w:ind w:left="0" w:firstLine="552"/>
              <w:jc w:val="both"/>
              <w:rPr>
                <w:rFonts w:ascii="GHEA Grapalat" w:hAnsi="GHEA Grapalat"/>
                <w:lang w:val="hy-AM"/>
              </w:rPr>
            </w:pPr>
            <w:r>
              <w:rPr>
                <w:rFonts w:ascii="GHEA Grapalat" w:hAnsi="GHEA Grapalat"/>
                <w:lang w:val="hy-AM"/>
              </w:rPr>
              <w:t>Մաքսային գործառնությունների իրականացման ժամանակ որպես մաքսային հսկողության գոտի նշել Վանաձոր-Այրում երկաթուղային ճանապարհի հատվածը։</w:t>
            </w:r>
          </w:p>
        </w:tc>
        <w:tc>
          <w:tcPr>
            <w:tcW w:w="4209" w:type="dxa"/>
            <w:gridSpan w:val="2"/>
            <w:shd w:val="clear" w:color="auto" w:fill="FFFFFF"/>
          </w:tcPr>
          <w:p w:rsidR="00FB1CCD" w:rsidRDefault="00FB1CCD" w:rsidP="00844202">
            <w:pPr>
              <w:ind w:left="366" w:right="248"/>
              <w:jc w:val="both"/>
              <w:rPr>
                <w:rFonts w:ascii="GHEA Grapalat" w:hAnsi="GHEA Grapalat"/>
                <w:lang w:val="hy-AM" w:eastAsia="hy-AM"/>
              </w:rPr>
            </w:pPr>
          </w:p>
          <w:p w:rsidR="009A2947" w:rsidRDefault="00FB1CCD" w:rsidP="00C356B6">
            <w:pPr>
              <w:jc w:val="both"/>
              <w:rPr>
                <w:rFonts w:ascii="GHEA Grapalat" w:hAnsi="GHEA Grapalat"/>
                <w:lang w:val="hy-AM" w:eastAsia="hy-AM"/>
              </w:rPr>
            </w:pPr>
            <w:r>
              <w:rPr>
                <w:rFonts w:ascii="GHEA Grapalat" w:hAnsi="GHEA Grapalat"/>
                <w:lang w:val="hy-AM" w:eastAsia="hy-AM"/>
              </w:rPr>
              <w:t>Ընդունվել է</w:t>
            </w:r>
            <w:r w:rsidR="009A2947" w:rsidRPr="009023EE">
              <w:rPr>
                <w:rFonts w:ascii="GHEA Grapalat" w:hAnsi="GHEA Grapalat"/>
                <w:lang w:val="hy-AM" w:eastAsia="hy-AM"/>
              </w:rPr>
              <w:t>։</w:t>
            </w:r>
          </w:p>
          <w:p w:rsidR="00FB1CCD" w:rsidRDefault="00FB1CCD" w:rsidP="00C356B6">
            <w:pPr>
              <w:jc w:val="both"/>
              <w:rPr>
                <w:rFonts w:ascii="GHEA Grapalat" w:hAnsi="GHEA Grapalat"/>
                <w:lang w:val="hy-AM" w:eastAsia="hy-AM"/>
              </w:rPr>
            </w:pPr>
            <w:r>
              <w:rPr>
                <w:rFonts w:ascii="GHEA Grapalat" w:hAnsi="GHEA Grapalat"/>
                <w:lang w:val="hy-AM" w:eastAsia="hy-AM"/>
              </w:rPr>
              <w:t>Կատարվել է համապատասխան փոփոխություն։</w:t>
            </w:r>
          </w:p>
          <w:p w:rsidR="000B23E3" w:rsidRDefault="000B23E3" w:rsidP="00C356B6">
            <w:pPr>
              <w:jc w:val="both"/>
              <w:rPr>
                <w:rFonts w:ascii="GHEA Grapalat" w:hAnsi="GHEA Grapalat"/>
                <w:lang w:val="hy-AM" w:eastAsia="hy-AM"/>
              </w:rPr>
            </w:pPr>
          </w:p>
          <w:p w:rsidR="000B23E3" w:rsidRDefault="000B23E3" w:rsidP="00C356B6">
            <w:pPr>
              <w:jc w:val="both"/>
              <w:rPr>
                <w:rFonts w:ascii="GHEA Grapalat" w:hAnsi="GHEA Grapalat"/>
                <w:lang w:val="hy-AM" w:eastAsia="hy-AM"/>
              </w:rPr>
            </w:pPr>
          </w:p>
          <w:p w:rsidR="000B23E3" w:rsidRDefault="000B23E3" w:rsidP="00C356B6">
            <w:pPr>
              <w:jc w:val="both"/>
              <w:rPr>
                <w:rFonts w:ascii="GHEA Grapalat" w:hAnsi="GHEA Grapalat"/>
                <w:lang w:val="hy-AM" w:eastAsia="hy-AM"/>
              </w:rPr>
            </w:pPr>
          </w:p>
          <w:p w:rsidR="00D114F2" w:rsidRDefault="00D114F2" w:rsidP="00C356B6">
            <w:pPr>
              <w:jc w:val="both"/>
              <w:rPr>
                <w:rFonts w:ascii="GHEA Grapalat" w:hAnsi="GHEA Grapalat"/>
                <w:lang w:val="hy-AM" w:eastAsia="hy-AM"/>
              </w:rPr>
            </w:pPr>
          </w:p>
          <w:p w:rsidR="00C356B6" w:rsidRDefault="00C356B6" w:rsidP="00C356B6">
            <w:pPr>
              <w:jc w:val="both"/>
              <w:rPr>
                <w:rFonts w:ascii="GHEA Grapalat" w:hAnsi="GHEA Grapalat"/>
                <w:lang w:val="hy-AM" w:eastAsia="hy-AM"/>
              </w:rPr>
            </w:pPr>
            <w:r>
              <w:rPr>
                <w:rFonts w:ascii="GHEA Grapalat" w:hAnsi="GHEA Grapalat"/>
                <w:lang w:val="hy-AM" w:eastAsia="hy-AM"/>
              </w:rPr>
              <w:t>Ընդունվել է։</w:t>
            </w:r>
          </w:p>
          <w:p w:rsidR="00C356B6" w:rsidRDefault="00C356B6" w:rsidP="00C356B6">
            <w:pPr>
              <w:jc w:val="both"/>
              <w:rPr>
                <w:rFonts w:ascii="GHEA Grapalat" w:hAnsi="GHEA Grapalat"/>
                <w:lang w:val="hy-AM" w:eastAsia="hy-AM"/>
              </w:rPr>
            </w:pPr>
            <w:r>
              <w:rPr>
                <w:rFonts w:ascii="GHEA Grapalat" w:hAnsi="GHEA Grapalat"/>
                <w:lang w:val="hy-AM" w:eastAsia="hy-AM"/>
              </w:rPr>
              <w:t>Կատարվել է համապատասխան փոփոխություն։</w:t>
            </w:r>
          </w:p>
          <w:p w:rsidR="000B23E3" w:rsidRPr="009023EE" w:rsidRDefault="000B23E3" w:rsidP="00C356B6">
            <w:pPr>
              <w:jc w:val="both"/>
              <w:rPr>
                <w:rFonts w:ascii="GHEA Grapalat" w:hAnsi="GHEA Grapalat"/>
                <w:lang w:val="hy-AM" w:eastAsia="hy-AM"/>
              </w:rPr>
            </w:pPr>
            <w:r>
              <w:rPr>
                <w:rFonts w:ascii="GHEA Grapalat" w:hAnsi="GHEA Grapalat"/>
                <w:lang w:val="hy-AM" w:eastAsia="hy-AM"/>
              </w:rPr>
              <w:t>Չի ընդունվել։ Նախագծով նախատեսվել է, որ համապատասխան մաքսային գործառնությունների իրականացման ժամանակ մաքսային հսկողության գոտի  կհանդիսանա երկաթուղային տրանսպորտային միջոցի համապատասխան տարածքը։</w:t>
            </w:r>
          </w:p>
        </w:tc>
      </w:tr>
      <w:tr w:rsidR="009F3DD2" w:rsidRPr="00D61C84" w:rsidTr="00F52007">
        <w:trPr>
          <w:trHeight w:val="413"/>
          <w:tblCellSpacing w:w="0" w:type="dxa"/>
          <w:jc w:val="center"/>
        </w:trPr>
        <w:tc>
          <w:tcPr>
            <w:tcW w:w="11777" w:type="dxa"/>
            <w:gridSpan w:val="2"/>
            <w:vMerge w:val="restart"/>
            <w:shd w:val="clear" w:color="auto" w:fill="D0D0D0"/>
            <w:hideMark/>
          </w:tcPr>
          <w:p w:rsidR="009F3DD2" w:rsidRPr="009023EE" w:rsidRDefault="009F3DD2" w:rsidP="009F3DD2">
            <w:pPr>
              <w:ind w:left="143"/>
              <w:jc w:val="center"/>
              <w:rPr>
                <w:rFonts w:ascii="GHEA Grapalat" w:hAnsi="GHEA Grapalat"/>
                <w:lang w:val="hy-AM" w:eastAsia="hy-AM"/>
              </w:rPr>
            </w:pPr>
            <w:r>
              <w:rPr>
                <w:rFonts w:ascii="GHEA Grapalat" w:hAnsi="GHEA Grapalat"/>
                <w:lang w:val="hy-AM" w:eastAsia="hy-AM"/>
              </w:rPr>
              <w:t>5</w:t>
            </w:r>
            <w:r w:rsidRPr="009023EE">
              <w:rPr>
                <w:rFonts w:ascii="GHEA Grapalat" w:hAnsi="GHEA Grapalat"/>
                <w:lang w:eastAsia="hy-AM"/>
              </w:rPr>
              <w:t>. ՀՀ</w:t>
            </w:r>
            <w:r w:rsidRPr="009023EE">
              <w:rPr>
                <w:rFonts w:ascii="GHEA Grapalat" w:hAnsi="GHEA Grapalat"/>
                <w:lang w:val="hy-AM" w:eastAsia="hy-AM"/>
              </w:rPr>
              <w:t xml:space="preserve"> </w:t>
            </w:r>
            <w:r>
              <w:rPr>
                <w:rFonts w:ascii="GHEA Grapalat" w:hAnsi="GHEA Grapalat"/>
                <w:lang w:val="hy-AM" w:eastAsia="hy-AM"/>
              </w:rPr>
              <w:t>արդարադատության</w:t>
            </w:r>
            <w:r w:rsidRPr="009023EE">
              <w:rPr>
                <w:rFonts w:ascii="GHEA Grapalat" w:hAnsi="GHEA Grapalat"/>
                <w:lang w:val="hy-AM" w:eastAsia="hy-AM"/>
              </w:rPr>
              <w:t xml:space="preserve"> նախարարություն</w:t>
            </w:r>
          </w:p>
        </w:tc>
        <w:tc>
          <w:tcPr>
            <w:tcW w:w="2668" w:type="dxa"/>
            <w:shd w:val="clear" w:color="auto" w:fill="D0D0D0"/>
            <w:hideMark/>
          </w:tcPr>
          <w:p w:rsidR="009F3DD2" w:rsidRPr="009023EE" w:rsidRDefault="009F3DD2" w:rsidP="00F52007">
            <w:pPr>
              <w:jc w:val="center"/>
              <w:rPr>
                <w:rFonts w:ascii="GHEA Grapalat" w:hAnsi="GHEA Grapalat"/>
                <w:lang w:eastAsia="hy-AM"/>
              </w:rPr>
            </w:pPr>
            <w:r>
              <w:rPr>
                <w:rFonts w:ascii="GHEA Grapalat" w:hAnsi="GHEA Grapalat"/>
                <w:lang w:val="hy-AM" w:eastAsia="hy-AM"/>
              </w:rPr>
              <w:t>25</w:t>
            </w:r>
            <w:r w:rsidRPr="009023EE">
              <w:rPr>
                <w:rFonts w:ascii="GHEA Grapalat" w:hAnsi="GHEA Grapalat"/>
                <w:lang w:eastAsia="hy-AM"/>
              </w:rPr>
              <w:t>.0</w:t>
            </w:r>
            <w:r w:rsidRPr="009023EE">
              <w:rPr>
                <w:rFonts w:ascii="GHEA Grapalat" w:hAnsi="GHEA Grapalat"/>
                <w:lang w:val="hy-AM" w:eastAsia="hy-AM"/>
              </w:rPr>
              <w:t>9</w:t>
            </w:r>
            <w:r w:rsidRPr="009023EE">
              <w:rPr>
                <w:rFonts w:ascii="GHEA Grapalat" w:hAnsi="GHEA Grapalat"/>
                <w:lang w:eastAsia="hy-AM"/>
              </w:rPr>
              <w:t>.2023թ.</w:t>
            </w:r>
          </w:p>
        </w:tc>
      </w:tr>
      <w:tr w:rsidR="009F3DD2" w:rsidRPr="00D00B26" w:rsidTr="00F52007">
        <w:trPr>
          <w:trHeight w:val="395"/>
          <w:tblCellSpacing w:w="0" w:type="dxa"/>
          <w:jc w:val="center"/>
        </w:trPr>
        <w:tc>
          <w:tcPr>
            <w:tcW w:w="11777" w:type="dxa"/>
            <w:gridSpan w:val="2"/>
            <w:vMerge/>
            <w:shd w:val="clear" w:color="auto" w:fill="FFFFFF"/>
            <w:vAlign w:val="center"/>
            <w:hideMark/>
          </w:tcPr>
          <w:p w:rsidR="009F3DD2" w:rsidRPr="009023EE" w:rsidRDefault="009F3DD2" w:rsidP="00F52007">
            <w:pPr>
              <w:rPr>
                <w:rFonts w:ascii="GHEA Grapalat" w:hAnsi="GHEA Grapalat"/>
                <w:lang w:eastAsia="hy-AM"/>
              </w:rPr>
            </w:pPr>
          </w:p>
        </w:tc>
        <w:tc>
          <w:tcPr>
            <w:tcW w:w="2668" w:type="dxa"/>
            <w:shd w:val="clear" w:color="auto" w:fill="D0D0D0"/>
            <w:hideMark/>
          </w:tcPr>
          <w:p w:rsidR="009F3DD2" w:rsidRPr="009023EE" w:rsidRDefault="009F3DD2" w:rsidP="00F52007">
            <w:pPr>
              <w:jc w:val="center"/>
              <w:rPr>
                <w:rFonts w:ascii="GHEA Grapalat" w:hAnsi="GHEA Grapalat"/>
                <w:lang w:eastAsia="hy-AM"/>
              </w:rPr>
            </w:pPr>
            <w:r w:rsidRPr="009F3DD2">
              <w:rPr>
                <w:rFonts w:ascii="GHEA Grapalat" w:hAnsi="GHEA Grapalat"/>
                <w:lang w:eastAsia="hy-AM"/>
              </w:rPr>
              <w:t>/27.0.1/41975-2023</w:t>
            </w:r>
          </w:p>
        </w:tc>
      </w:tr>
      <w:tr w:rsidR="009F3DD2" w:rsidRPr="00234551" w:rsidTr="00F52007">
        <w:trPr>
          <w:trHeight w:val="395"/>
          <w:tblCellSpacing w:w="0" w:type="dxa"/>
          <w:jc w:val="center"/>
        </w:trPr>
        <w:tc>
          <w:tcPr>
            <w:tcW w:w="10236" w:type="dxa"/>
            <w:shd w:val="clear" w:color="auto" w:fill="FFFFFF"/>
          </w:tcPr>
          <w:p w:rsidR="009F3DD2" w:rsidRPr="009F3DD2" w:rsidRDefault="009F3DD2" w:rsidP="00D114F2">
            <w:pPr>
              <w:tabs>
                <w:tab w:val="left" w:pos="851"/>
              </w:tabs>
              <w:spacing w:after="160"/>
              <w:contextualSpacing/>
              <w:jc w:val="both"/>
              <w:rPr>
                <w:rFonts w:ascii="GHEA Grapalat" w:eastAsia="Calibri" w:hAnsi="GHEA Grapalat"/>
                <w:bCs/>
                <w:color w:val="000000"/>
                <w:sz w:val="22"/>
                <w:szCs w:val="22"/>
                <w:lang w:val="hy-AM" w:eastAsia="hy-AM"/>
              </w:rPr>
            </w:pPr>
            <w:r w:rsidRPr="009F3DD2">
              <w:rPr>
                <w:rFonts w:ascii="GHEA Grapalat" w:eastAsia="Calibri" w:hAnsi="GHEA Grapalat"/>
                <w:szCs w:val="22"/>
                <w:shd w:val="clear" w:color="auto" w:fill="FFFFFF"/>
                <w:lang w:val="hy-AM"/>
              </w:rPr>
              <w:tab/>
              <w:t>«Առանց երկաթուղային տրանսպորտային միջոցը լքելու մաքսային գործառնությունների իրականացման հերթականությունը սահմանելու և Հայաստանի Հանրապետության կառավարության 2002 թվականի մայիսի 15-ի N 551 որոշումն ուժը կորցրած ճանաչելու մասին» Հայաստանի Հանրապետության կառավարության որոշման նախագծի 2-րդ կետով նախատեսվում է ո</w:t>
            </w:r>
            <w:r w:rsidRPr="009F3DD2">
              <w:rPr>
                <w:rFonts w:ascii="GHEA Grapalat" w:eastAsia="Calibri" w:hAnsi="GHEA Grapalat"/>
                <w:bCs/>
                <w:color w:val="000000"/>
                <w:lang w:val="hy-AM" w:eastAsia="hy-AM"/>
              </w:rPr>
              <w:t xml:space="preserve">ւժը կորցրած ճանաչել Հայաստանի </w:t>
            </w:r>
            <w:r w:rsidRPr="009F3DD2">
              <w:rPr>
                <w:rFonts w:ascii="GHEA Grapalat" w:eastAsia="Calibri" w:hAnsi="GHEA Grapalat"/>
                <w:bCs/>
                <w:color w:val="000000"/>
                <w:lang w:val="hy-AM" w:eastAsia="hy-AM"/>
              </w:rPr>
              <w:lastRenderedPageBreak/>
              <w:t xml:space="preserve">Հանրապետության կառավարության 2002 թվականի մայիսի 15-ի «Ֆիզիկական անձանց կողմից միջպետական հաղորդակցության մարդատար </w:t>
            </w:r>
            <w:proofErr w:type="spellStart"/>
            <w:r w:rsidRPr="009F3DD2">
              <w:rPr>
                <w:rFonts w:ascii="GHEA Grapalat" w:eastAsia="Calibri" w:hAnsi="GHEA Grapalat"/>
                <w:bCs/>
                <w:color w:val="000000"/>
                <w:lang w:val="hy-AM" w:eastAsia="hy-AM"/>
              </w:rPr>
              <w:t>գնացքներով</w:t>
            </w:r>
            <w:proofErr w:type="spellEnd"/>
            <w:r w:rsidRPr="009F3DD2">
              <w:rPr>
                <w:rFonts w:ascii="GHEA Grapalat" w:eastAsia="Calibri" w:hAnsi="GHEA Grapalat"/>
                <w:bCs/>
                <w:color w:val="000000"/>
                <w:lang w:val="hy-AM" w:eastAsia="hy-AM"/>
              </w:rPr>
              <w:t xml:space="preserve"> Հայաստանի Հանրապետության մաքսային սահմանով ապրանքների տեղափոխման և այդ ապրանքների նկատմամբ մաքսային հսկողության ու մաքսային ձևակերպումների իրականացման կարգը հաստատելու մասին» N551 որոշումը։ Այս կապակցությամբ, «Նորմատիվ իրավական ակտերի մասին» օրենքի 13-րդ հոդվածի 1-ին մասի դրույթներին համապատասխան, առաջարկում ենք Նախագծի նախաբանում հղում կատարել նաև  «Նոր</w:t>
            </w:r>
            <w:bookmarkStart w:id="0" w:name="_GoBack"/>
            <w:bookmarkEnd w:id="0"/>
            <w:r w:rsidRPr="009F3DD2">
              <w:rPr>
                <w:rFonts w:ascii="GHEA Grapalat" w:eastAsia="Calibri" w:hAnsi="GHEA Grapalat"/>
                <w:bCs/>
                <w:color w:val="000000"/>
                <w:lang w:val="hy-AM" w:eastAsia="hy-AM"/>
              </w:rPr>
              <w:t>մատիվ իրավական ակտերի մասին» օրենքի 37-րդ հոդվածին:</w:t>
            </w:r>
          </w:p>
        </w:tc>
        <w:tc>
          <w:tcPr>
            <w:tcW w:w="4209" w:type="dxa"/>
            <w:gridSpan w:val="2"/>
            <w:shd w:val="clear" w:color="auto" w:fill="FFFFFF"/>
          </w:tcPr>
          <w:p w:rsidR="009F3DD2" w:rsidRDefault="009F3DD2" w:rsidP="00D114F2">
            <w:pPr>
              <w:ind w:right="-19"/>
              <w:jc w:val="both"/>
              <w:rPr>
                <w:rFonts w:ascii="GHEA Grapalat" w:hAnsi="GHEA Grapalat"/>
                <w:lang w:val="hy-AM" w:eastAsia="hy-AM"/>
              </w:rPr>
            </w:pPr>
            <w:r>
              <w:rPr>
                <w:rFonts w:ascii="GHEA Grapalat" w:hAnsi="GHEA Grapalat"/>
                <w:lang w:val="hy-AM" w:eastAsia="hy-AM"/>
              </w:rPr>
              <w:lastRenderedPageBreak/>
              <w:t>Ընդունվել է</w:t>
            </w:r>
            <w:r w:rsidRPr="009023EE">
              <w:rPr>
                <w:rFonts w:ascii="GHEA Grapalat" w:hAnsi="GHEA Grapalat"/>
                <w:lang w:val="hy-AM" w:eastAsia="hy-AM"/>
              </w:rPr>
              <w:t>։</w:t>
            </w:r>
          </w:p>
          <w:p w:rsidR="009F3DD2" w:rsidRPr="009023EE" w:rsidRDefault="009F3DD2" w:rsidP="00D114F2">
            <w:pPr>
              <w:ind w:right="-19"/>
              <w:jc w:val="both"/>
              <w:rPr>
                <w:rFonts w:ascii="GHEA Grapalat" w:hAnsi="GHEA Grapalat"/>
                <w:lang w:val="hy-AM" w:eastAsia="hy-AM"/>
              </w:rPr>
            </w:pPr>
            <w:r>
              <w:rPr>
                <w:rFonts w:ascii="GHEA Grapalat" w:hAnsi="GHEA Grapalat"/>
                <w:lang w:val="hy-AM" w:eastAsia="hy-AM"/>
              </w:rPr>
              <w:t>Կատա</w:t>
            </w:r>
            <w:r w:rsidR="00990074">
              <w:rPr>
                <w:rFonts w:ascii="GHEA Grapalat" w:hAnsi="GHEA Grapalat"/>
                <w:lang w:val="hy-AM" w:eastAsia="hy-AM"/>
              </w:rPr>
              <w:t>ր</w:t>
            </w:r>
            <w:r>
              <w:rPr>
                <w:rFonts w:ascii="GHEA Grapalat" w:hAnsi="GHEA Grapalat"/>
                <w:lang w:val="hy-AM" w:eastAsia="hy-AM"/>
              </w:rPr>
              <w:t>վել է համապատասխան լրացում։</w:t>
            </w:r>
          </w:p>
        </w:tc>
      </w:tr>
      <w:tr w:rsidR="00F22D10" w:rsidRPr="00D61C84" w:rsidTr="003A2922">
        <w:trPr>
          <w:trHeight w:val="413"/>
          <w:tblCellSpacing w:w="0" w:type="dxa"/>
          <w:jc w:val="center"/>
        </w:trPr>
        <w:tc>
          <w:tcPr>
            <w:tcW w:w="11777" w:type="dxa"/>
            <w:gridSpan w:val="2"/>
            <w:vMerge w:val="restart"/>
            <w:shd w:val="clear" w:color="auto" w:fill="D0D0D0"/>
            <w:hideMark/>
          </w:tcPr>
          <w:p w:rsidR="00F22D10" w:rsidRPr="00F22D10" w:rsidRDefault="00F22D10" w:rsidP="00F22D10">
            <w:pPr>
              <w:ind w:left="143"/>
              <w:jc w:val="center"/>
              <w:rPr>
                <w:rFonts w:ascii="GHEA Grapalat" w:hAnsi="GHEA Grapalat"/>
                <w:lang w:val="hy-AM" w:eastAsia="hy-AM"/>
              </w:rPr>
            </w:pPr>
            <w:r>
              <w:rPr>
                <w:rFonts w:ascii="GHEA Grapalat" w:hAnsi="GHEA Grapalat"/>
                <w:lang w:eastAsia="hy-AM"/>
              </w:rPr>
              <w:lastRenderedPageBreak/>
              <w:t>6</w:t>
            </w:r>
            <w:r w:rsidRPr="009023EE">
              <w:rPr>
                <w:rFonts w:ascii="GHEA Grapalat" w:hAnsi="GHEA Grapalat"/>
                <w:lang w:eastAsia="hy-AM"/>
              </w:rPr>
              <w:t>. ՀՀ</w:t>
            </w:r>
            <w:r w:rsidRPr="009023EE">
              <w:rPr>
                <w:rFonts w:ascii="GHEA Grapalat" w:hAnsi="GHEA Grapalat"/>
                <w:lang w:val="hy-AM" w:eastAsia="hy-AM"/>
              </w:rPr>
              <w:t xml:space="preserve"> </w:t>
            </w:r>
            <w:r>
              <w:rPr>
                <w:rFonts w:ascii="GHEA Grapalat" w:hAnsi="GHEA Grapalat"/>
                <w:lang w:val="hy-AM" w:eastAsia="hy-AM"/>
              </w:rPr>
              <w:t>վարչապետի աշխատակազմի իրավաբանական վարչություն</w:t>
            </w:r>
          </w:p>
        </w:tc>
        <w:tc>
          <w:tcPr>
            <w:tcW w:w="2668" w:type="dxa"/>
            <w:shd w:val="clear" w:color="auto" w:fill="D0D0D0"/>
            <w:hideMark/>
          </w:tcPr>
          <w:p w:rsidR="00F22D10" w:rsidRPr="009023EE" w:rsidRDefault="00F22D10" w:rsidP="00F22D10">
            <w:pPr>
              <w:jc w:val="center"/>
              <w:rPr>
                <w:rFonts w:ascii="GHEA Grapalat" w:hAnsi="GHEA Grapalat"/>
                <w:lang w:eastAsia="hy-AM"/>
              </w:rPr>
            </w:pPr>
            <w:r>
              <w:rPr>
                <w:rFonts w:ascii="GHEA Grapalat" w:hAnsi="GHEA Grapalat"/>
                <w:lang w:val="hy-AM" w:eastAsia="hy-AM"/>
              </w:rPr>
              <w:t>03</w:t>
            </w:r>
            <w:r>
              <w:rPr>
                <w:rFonts w:ascii="GHEA Grapalat" w:hAnsi="GHEA Grapalat"/>
                <w:lang w:eastAsia="hy-AM"/>
              </w:rPr>
              <w:t>.10</w:t>
            </w:r>
            <w:r w:rsidRPr="009023EE">
              <w:rPr>
                <w:rFonts w:ascii="GHEA Grapalat" w:hAnsi="GHEA Grapalat"/>
                <w:lang w:eastAsia="hy-AM"/>
              </w:rPr>
              <w:t>.2023թ.</w:t>
            </w:r>
          </w:p>
        </w:tc>
      </w:tr>
      <w:tr w:rsidR="00F22D10" w:rsidRPr="00D00B26" w:rsidTr="003A2922">
        <w:trPr>
          <w:trHeight w:val="395"/>
          <w:tblCellSpacing w:w="0" w:type="dxa"/>
          <w:jc w:val="center"/>
        </w:trPr>
        <w:tc>
          <w:tcPr>
            <w:tcW w:w="11777" w:type="dxa"/>
            <w:gridSpan w:val="2"/>
            <w:vMerge/>
            <w:shd w:val="clear" w:color="auto" w:fill="FFFFFF"/>
            <w:vAlign w:val="center"/>
            <w:hideMark/>
          </w:tcPr>
          <w:p w:rsidR="00F22D10" w:rsidRPr="009023EE" w:rsidRDefault="00F22D10" w:rsidP="003A2922">
            <w:pPr>
              <w:rPr>
                <w:rFonts w:ascii="GHEA Grapalat" w:hAnsi="GHEA Grapalat"/>
                <w:lang w:eastAsia="hy-AM"/>
              </w:rPr>
            </w:pPr>
          </w:p>
        </w:tc>
        <w:tc>
          <w:tcPr>
            <w:tcW w:w="2668" w:type="dxa"/>
            <w:shd w:val="clear" w:color="auto" w:fill="D0D0D0"/>
            <w:hideMark/>
          </w:tcPr>
          <w:p w:rsidR="00F22D10" w:rsidRPr="009023EE" w:rsidRDefault="00F22D10" w:rsidP="003A2922">
            <w:pPr>
              <w:jc w:val="center"/>
              <w:rPr>
                <w:rFonts w:ascii="GHEA Grapalat" w:hAnsi="GHEA Grapalat"/>
                <w:lang w:eastAsia="hy-AM"/>
              </w:rPr>
            </w:pPr>
            <w:r w:rsidRPr="00F22D10">
              <w:rPr>
                <w:rFonts w:ascii="GHEA Grapalat" w:hAnsi="GHEA Grapalat"/>
                <w:lang w:eastAsia="hy-AM"/>
              </w:rPr>
              <w:t>02/16.2/33986-2023</w:t>
            </w:r>
          </w:p>
        </w:tc>
      </w:tr>
      <w:tr w:rsidR="00F22D10" w:rsidRPr="00234551" w:rsidTr="003A2922">
        <w:trPr>
          <w:trHeight w:val="395"/>
          <w:tblCellSpacing w:w="0" w:type="dxa"/>
          <w:jc w:val="center"/>
        </w:trPr>
        <w:tc>
          <w:tcPr>
            <w:tcW w:w="10236" w:type="dxa"/>
            <w:shd w:val="clear" w:color="auto" w:fill="FFFFFF"/>
          </w:tcPr>
          <w:p w:rsidR="00F22D10" w:rsidRPr="00F22D10" w:rsidRDefault="00F22D10" w:rsidP="00F22D10">
            <w:pPr>
              <w:tabs>
                <w:tab w:val="left" w:pos="851"/>
              </w:tabs>
              <w:spacing w:after="160"/>
              <w:contextualSpacing/>
              <w:jc w:val="both"/>
              <w:rPr>
                <w:rFonts w:ascii="GHEA Grapalat" w:eastAsia="Calibri" w:hAnsi="GHEA Grapalat"/>
                <w:szCs w:val="22"/>
                <w:shd w:val="clear" w:color="auto" w:fill="FFFFFF"/>
                <w:lang w:val="hy-AM"/>
              </w:rPr>
            </w:pPr>
            <w:r w:rsidRPr="00F22D10">
              <w:rPr>
                <w:rFonts w:ascii="GHEA Grapalat" w:eastAsia="Calibri" w:hAnsi="GHEA Grapalat"/>
                <w:szCs w:val="22"/>
                <w:shd w:val="clear" w:color="auto" w:fill="FFFFFF"/>
                <w:lang w:val="hy-AM"/>
              </w:rPr>
              <w:t xml:space="preserve">Նախագծի վերնագիրը բովանդակային առումով չծանրաբեռնելու նպատակով, առաջարկում ենք նախագծի վերնագրում չարտացոլել գործող որոշումը </w:t>
            </w:r>
            <w:r w:rsidRPr="00F22D10">
              <w:rPr>
                <w:rFonts w:ascii="GHEA Grapalat" w:eastAsia="Calibri" w:hAnsi="GHEA Grapalat"/>
                <w:i/>
                <w:szCs w:val="22"/>
                <w:u w:val="single"/>
                <w:shd w:val="clear" w:color="auto" w:fill="FFFFFF"/>
                <w:lang w:val="hy-AM"/>
              </w:rPr>
              <w:t>ուժը կորցրած ճանաչելու մասին դրույթը</w:t>
            </w:r>
            <w:r w:rsidRPr="00F22D10">
              <w:rPr>
                <w:rFonts w:ascii="GHEA Grapalat" w:eastAsia="Calibri" w:hAnsi="GHEA Grapalat"/>
                <w:szCs w:val="22"/>
                <w:shd w:val="clear" w:color="auto" w:fill="FFFFFF"/>
                <w:lang w:val="hy-AM"/>
              </w:rPr>
              <w:t>,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4209" w:type="dxa"/>
            <w:gridSpan w:val="2"/>
            <w:shd w:val="clear" w:color="auto" w:fill="FFFFFF"/>
          </w:tcPr>
          <w:p w:rsidR="00F22D10" w:rsidRDefault="00F22D10" w:rsidP="003A2922">
            <w:pPr>
              <w:ind w:right="-19"/>
              <w:jc w:val="both"/>
              <w:rPr>
                <w:rFonts w:ascii="GHEA Grapalat" w:hAnsi="GHEA Grapalat"/>
                <w:lang w:val="hy-AM" w:eastAsia="hy-AM"/>
              </w:rPr>
            </w:pPr>
            <w:r>
              <w:rPr>
                <w:rFonts w:ascii="GHEA Grapalat" w:hAnsi="GHEA Grapalat"/>
                <w:lang w:val="hy-AM" w:eastAsia="hy-AM"/>
              </w:rPr>
              <w:t>Ընդունվել է</w:t>
            </w:r>
            <w:r w:rsidRPr="009023EE">
              <w:rPr>
                <w:rFonts w:ascii="GHEA Grapalat" w:hAnsi="GHEA Grapalat"/>
                <w:lang w:val="hy-AM" w:eastAsia="hy-AM"/>
              </w:rPr>
              <w:t>։</w:t>
            </w:r>
          </w:p>
          <w:p w:rsidR="00F22D10" w:rsidRPr="009023EE" w:rsidRDefault="00F22D10" w:rsidP="00F22D10">
            <w:pPr>
              <w:ind w:right="-19"/>
              <w:jc w:val="both"/>
              <w:rPr>
                <w:rFonts w:ascii="GHEA Grapalat" w:hAnsi="GHEA Grapalat"/>
                <w:lang w:val="hy-AM" w:eastAsia="hy-AM"/>
              </w:rPr>
            </w:pPr>
            <w:r>
              <w:rPr>
                <w:rFonts w:ascii="GHEA Grapalat" w:hAnsi="GHEA Grapalat"/>
                <w:lang w:val="hy-AM" w:eastAsia="hy-AM"/>
              </w:rPr>
              <w:t xml:space="preserve">Կատարվել է համապատասխան </w:t>
            </w:r>
            <w:r>
              <w:rPr>
                <w:rFonts w:ascii="GHEA Grapalat" w:hAnsi="GHEA Grapalat"/>
                <w:lang w:val="hy-AM" w:eastAsia="hy-AM"/>
              </w:rPr>
              <w:t>փոփոխություն</w:t>
            </w:r>
            <w:r>
              <w:rPr>
                <w:rFonts w:ascii="GHEA Grapalat" w:hAnsi="GHEA Grapalat"/>
                <w:lang w:val="hy-AM" w:eastAsia="hy-AM"/>
              </w:rPr>
              <w:t>։</w:t>
            </w:r>
          </w:p>
        </w:tc>
      </w:tr>
    </w:tbl>
    <w:p w:rsidR="00BB4ADB" w:rsidRPr="00B4075B" w:rsidRDefault="00BB4ADB" w:rsidP="00D652EE">
      <w:pPr>
        <w:jc w:val="both"/>
        <w:rPr>
          <w:rFonts w:ascii="GHEA Grapalat" w:hAnsi="GHEA Grapalat"/>
          <w:lang w:val="hy-AM"/>
        </w:rPr>
      </w:pPr>
    </w:p>
    <w:sectPr w:rsidR="00BB4ADB" w:rsidRPr="00B4075B" w:rsidSect="008263D3">
      <w:pgSz w:w="15840" w:h="12240"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816CE"/>
    <w:multiLevelType w:val="hybridMultilevel"/>
    <w:tmpl w:val="34DE9718"/>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0E423BA2"/>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A6008"/>
    <w:multiLevelType w:val="hybridMultilevel"/>
    <w:tmpl w:val="BE3EFC68"/>
    <w:lvl w:ilvl="0" w:tplc="3C04B63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D0689C"/>
    <w:multiLevelType w:val="hybridMultilevel"/>
    <w:tmpl w:val="BBE82E74"/>
    <w:lvl w:ilvl="0" w:tplc="66D4322C">
      <w:start w:val="1"/>
      <w:numFmt w:val="decimal"/>
      <w:lvlText w:val="%1."/>
      <w:lvlJc w:val="left"/>
      <w:pPr>
        <w:ind w:left="144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14038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1F595402"/>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21FB433A"/>
    <w:multiLevelType w:val="hybridMultilevel"/>
    <w:tmpl w:val="5DB20078"/>
    <w:lvl w:ilvl="0" w:tplc="C35C2D9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8">
    <w:nsid w:val="26245E11"/>
    <w:multiLevelType w:val="hybridMultilevel"/>
    <w:tmpl w:val="763E8CDA"/>
    <w:lvl w:ilvl="0" w:tplc="9F24A480">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9">
    <w:nsid w:val="28BE4CD5"/>
    <w:multiLevelType w:val="hybridMultilevel"/>
    <w:tmpl w:val="4550831A"/>
    <w:lvl w:ilvl="0" w:tplc="142AFCAE">
      <w:start w:val="2"/>
      <w:numFmt w:val="decimal"/>
      <w:lvlText w:val="%1."/>
      <w:lvlJc w:val="left"/>
      <w:pPr>
        <w:ind w:left="2859" w:hanging="360"/>
      </w:pPr>
      <w:rPr>
        <w:rFonts w:hint="default"/>
      </w:rPr>
    </w:lvl>
    <w:lvl w:ilvl="1" w:tplc="04090019" w:tentative="1">
      <w:start w:val="1"/>
      <w:numFmt w:val="lowerLetter"/>
      <w:lvlText w:val="%2."/>
      <w:lvlJc w:val="left"/>
      <w:pPr>
        <w:ind w:left="3579" w:hanging="360"/>
      </w:pPr>
    </w:lvl>
    <w:lvl w:ilvl="2" w:tplc="0409001B" w:tentative="1">
      <w:start w:val="1"/>
      <w:numFmt w:val="lowerRoman"/>
      <w:lvlText w:val="%3."/>
      <w:lvlJc w:val="right"/>
      <w:pPr>
        <w:ind w:left="4299" w:hanging="180"/>
      </w:pPr>
    </w:lvl>
    <w:lvl w:ilvl="3" w:tplc="0409000F" w:tentative="1">
      <w:start w:val="1"/>
      <w:numFmt w:val="decimal"/>
      <w:lvlText w:val="%4."/>
      <w:lvlJc w:val="left"/>
      <w:pPr>
        <w:ind w:left="5019" w:hanging="360"/>
      </w:pPr>
    </w:lvl>
    <w:lvl w:ilvl="4" w:tplc="04090019" w:tentative="1">
      <w:start w:val="1"/>
      <w:numFmt w:val="lowerLetter"/>
      <w:lvlText w:val="%5."/>
      <w:lvlJc w:val="left"/>
      <w:pPr>
        <w:ind w:left="5739" w:hanging="360"/>
      </w:pPr>
    </w:lvl>
    <w:lvl w:ilvl="5" w:tplc="0409001B" w:tentative="1">
      <w:start w:val="1"/>
      <w:numFmt w:val="lowerRoman"/>
      <w:lvlText w:val="%6."/>
      <w:lvlJc w:val="right"/>
      <w:pPr>
        <w:ind w:left="6459" w:hanging="180"/>
      </w:pPr>
    </w:lvl>
    <w:lvl w:ilvl="6" w:tplc="0409000F" w:tentative="1">
      <w:start w:val="1"/>
      <w:numFmt w:val="decimal"/>
      <w:lvlText w:val="%7."/>
      <w:lvlJc w:val="left"/>
      <w:pPr>
        <w:ind w:left="7179" w:hanging="360"/>
      </w:pPr>
    </w:lvl>
    <w:lvl w:ilvl="7" w:tplc="04090019" w:tentative="1">
      <w:start w:val="1"/>
      <w:numFmt w:val="lowerLetter"/>
      <w:lvlText w:val="%8."/>
      <w:lvlJc w:val="left"/>
      <w:pPr>
        <w:ind w:left="7899" w:hanging="360"/>
      </w:pPr>
    </w:lvl>
    <w:lvl w:ilvl="8" w:tplc="0409001B" w:tentative="1">
      <w:start w:val="1"/>
      <w:numFmt w:val="lowerRoman"/>
      <w:lvlText w:val="%9."/>
      <w:lvlJc w:val="right"/>
      <w:pPr>
        <w:ind w:left="8619" w:hanging="180"/>
      </w:pPr>
    </w:lvl>
  </w:abstractNum>
  <w:abstractNum w:abstractNumId="10">
    <w:nsid w:val="2D9C7DEB"/>
    <w:multiLevelType w:val="hybridMultilevel"/>
    <w:tmpl w:val="C74EA1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36D97326"/>
    <w:multiLevelType w:val="hybridMultilevel"/>
    <w:tmpl w:val="BA0C0D0A"/>
    <w:lvl w:ilvl="0" w:tplc="42261354">
      <w:start w:val="1"/>
      <w:numFmt w:val="decimal"/>
      <w:lvlText w:val="%1."/>
      <w:lvlJc w:val="left"/>
      <w:pPr>
        <w:ind w:left="1000" w:hanging="360"/>
      </w:pPr>
      <w:rPr>
        <w:rFonts w:cs="Times New Roman" w:hint="default"/>
        <w:color w:val="000000"/>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13">
    <w:nsid w:val="37ED354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nsid w:val="3A38323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nsid w:val="49C97239"/>
    <w:multiLevelType w:val="hybridMultilevel"/>
    <w:tmpl w:val="47E690E4"/>
    <w:lvl w:ilvl="0" w:tplc="8488C5E4">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0">
    <w:nsid w:val="4B9B48F9"/>
    <w:multiLevelType w:val="hybridMultilevel"/>
    <w:tmpl w:val="5ECAC60C"/>
    <w:lvl w:ilvl="0" w:tplc="404C2590">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21">
    <w:nsid w:val="4DED473A"/>
    <w:multiLevelType w:val="hybridMultilevel"/>
    <w:tmpl w:val="9660563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CDC1D5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3">
    <w:nsid w:val="62A81C86"/>
    <w:multiLevelType w:val="hybridMultilevel"/>
    <w:tmpl w:val="04FA4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6">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nsid w:val="72236D09"/>
    <w:multiLevelType w:val="hybridMultilevel"/>
    <w:tmpl w:val="84DA3B94"/>
    <w:lvl w:ilvl="0" w:tplc="042B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29">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nsid w:val="787028F2"/>
    <w:multiLevelType w:val="hybridMultilevel"/>
    <w:tmpl w:val="B694C982"/>
    <w:lvl w:ilvl="0" w:tplc="D94CEE82">
      <w:start w:val="1"/>
      <w:numFmt w:val="decimal"/>
      <w:lvlText w:val="%1."/>
      <w:lvlJc w:val="left"/>
      <w:pPr>
        <w:ind w:left="1059" w:hanging="360"/>
      </w:pPr>
      <w:rPr>
        <w:rFonts w:hint="default"/>
      </w:r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31">
    <w:nsid w:val="7B8B6822"/>
    <w:multiLevelType w:val="hybridMultilevel"/>
    <w:tmpl w:val="5F7A4AF8"/>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26"/>
  </w:num>
  <w:num w:numId="2">
    <w:abstractNumId w:val="24"/>
  </w:num>
  <w:num w:numId="3">
    <w:abstractNumId w:val="27"/>
  </w:num>
  <w:num w:numId="4">
    <w:abstractNumId w:val="17"/>
  </w:num>
  <w:num w:numId="5">
    <w:abstractNumId w:val="29"/>
  </w:num>
  <w:num w:numId="6">
    <w:abstractNumId w:val="16"/>
  </w:num>
  <w:num w:numId="7">
    <w:abstractNumId w:val="11"/>
  </w:num>
  <w:num w:numId="8">
    <w:abstractNumId w:val="25"/>
  </w:num>
  <w:num w:numId="9">
    <w:abstractNumId w:val="1"/>
  </w:num>
  <w:num w:numId="10">
    <w:abstractNumId w:val="18"/>
  </w:num>
  <w:num w:numId="11">
    <w:abstractNumId w:val="15"/>
  </w:num>
  <w:num w:numId="12">
    <w:abstractNumId w:val="22"/>
  </w:num>
  <w:num w:numId="13">
    <w:abstractNumId w:val="9"/>
  </w:num>
  <w:num w:numId="14">
    <w:abstractNumId w:val="4"/>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5"/>
  </w:num>
  <w:num w:numId="18">
    <w:abstractNumId w:val="19"/>
  </w:num>
  <w:num w:numId="19">
    <w:abstractNumId w:val="23"/>
  </w:num>
  <w:num w:numId="20">
    <w:abstractNumId w:val="7"/>
  </w:num>
  <w:num w:numId="21">
    <w:abstractNumId w:val="30"/>
  </w:num>
  <w:num w:numId="22">
    <w:abstractNumId w:val="6"/>
  </w:num>
  <w:num w:numId="23">
    <w:abstractNumId w:val="14"/>
  </w:num>
  <w:num w:numId="24">
    <w:abstractNumId w:val="3"/>
  </w:num>
  <w:num w:numId="25">
    <w:abstractNumId w:val="8"/>
  </w:num>
  <w:num w:numId="26">
    <w:abstractNumId w:val="2"/>
  </w:num>
  <w:num w:numId="27">
    <w:abstractNumId w:val="21"/>
  </w:num>
  <w:num w:numId="28">
    <w:abstractNumId w:val="10"/>
  </w:num>
  <w:num w:numId="29">
    <w:abstractNumId w:val="13"/>
  </w:num>
  <w:num w:numId="30">
    <w:abstractNumId w:val="28"/>
  </w:num>
  <w:num w:numId="31">
    <w:abstractNumId w:val="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09A6"/>
    <w:rsid w:val="000121B2"/>
    <w:rsid w:val="00013019"/>
    <w:rsid w:val="0002775F"/>
    <w:rsid w:val="0003491E"/>
    <w:rsid w:val="00046FA7"/>
    <w:rsid w:val="0005259B"/>
    <w:rsid w:val="0007556B"/>
    <w:rsid w:val="0008511F"/>
    <w:rsid w:val="000A0CCB"/>
    <w:rsid w:val="000B1798"/>
    <w:rsid w:val="000B23E3"/>
    <w:rsid w:val="000B7B68"/>
    <w:rsid w:val="000D0E1E"/>
    <w:rsid w:val="000E0DAD"/>
    <w:rsid w:val="0010166A"/>
    <w:rsid w:val="00105BBD"/>
    <w:rsid w:val="00115450"/>
    <w:rsid w:val="0012313E"/>
    <w:rsid w:val="001524A4"/>
    <w:rsid w:val="00154B6D"/>
    <w:rsid w:val="0017626F"/>
    <w:rsid w:val="001941E0"/>
    <w:rsid w:val="001A4226"/>
    <w:rsid w:val="001B125A"/>
    <w:rsid w:val="001B5B31"/>
    <w:rsid w:val="001B5B7D"/>
    <w:rsid w:val="001B7892"/>
    <w:rsid w:val="001C1716"/>
    <w:rsid w:val="001C5F7B"/>
    <w:rsid w:val="001E4A07"/>
    <w:rsid w:val="00202A06"/>
    <w:rsid w:val="0021233D"/>
    <w:rsid w:val="00234551"/>
    <w:rsid w:val="0024378F"/>
    <w:rsid w:val="00254B68"/>
    <w:rsid w:val="00261A03"/>
    <w:rsid w:val="0026515C"/>
    <w:rsid w:val="00272861"/>
    <w:rsid w:val="002B41D2"/>
    <w:rsid w:val="002C0C47"/>
    <w:rsid w:val="002D0BF9"/>
    <w:rsid w:val="002E35F0"/>
    <w:rsid w:val="00303958"/>
    <w:rsid w:val="00311C25"/>
    <w:rsid w:val="00330E5F"/>
    <w:rsid w:val="00333325"/>
    <w:rsid w:val="00335CDE"/>
    <w:rsid w:val="00345B6F"/>
    <w:rsid w:val="0036547E"/>
    <w:rsid w:val="00392147"/>
    <w:rsid w:val="003B3FA5"/>
    <w:rsid w:val="003C38F7"/>
    <w:rsid w:val="003C3F57"/>
    <w:rsid w:val="003D38EA"/>
    <w:rsid w:val="003F28A6"/>
    <w:rsid w:val="003F4145"/>
    <w:rsid w:val="00421BED"/>
    <w:rsid w:val="0042308A"/>
    <w:rsid w:val="0042575F"/>
    <w:rsid w:val="0045210B"/>
    <w:rsid w:val="00453192"/>
    <w:rsid w:val="004538E8"/>
    <w:rsid w:val="004647F0"/>
    <w:rsid w:val="004825F6"/>
    <w:rsid w:val="004932B7"/>
    <w:rsid w:val="004A0488"/>
    <w:rsid w:val="004A3820"/>
    <w:rsid w:val="004D6A1F"/>
    <w:rsid w:val="004F7C1F"/>
    <w:rsid w:val="0050383B"/>
    <w:rsid w:val="005104EE"/>
    <w:rsid w:val="00521530"/>
    <w:rsid w:val="00523064"/>
    <w:rsid w:val="00524D9F"/>
    <w:rsid w:val="00525F10"/>
    <w:rsid w:val="005276AA"/>
    <w:rsid w:val="00565379"/>
    <w:rsid w:val="00573F70"/>
    <w:rsid w:val="00584815"/>
    <w:rsid w:val="0059254C"/>
    <w:rsid w:val="005B1118"/>
    <w:rsid w:val="005E720F"/>
    <w:rsid w:val="005F3DFA"/>
    <w:rsid w:val="00611FB6"/>
    <w:rsid w:val="00623F0A"/>
    <w:rsid w:val="00625120"/>
    <w:rsid w:val="00626FB2"/>
    <w:rsid w:val="00631A17"/>
    <w:rsid w:val="006359C3"/>
    <w:rsid w:val="006401DF"/>
    <w:rsid w:val="006401F8"/>
    <w:rsid w:val="006618B0"/>
    <w:rsid w:val="00673A22"/>
    <w:rsid w:val="00674705"/>
    <w:rsid w:val="006758AA"/>
    <w:rsid w:val="006A6C81"/>
    <w:rsid w:val="006C356D"/>
    <w:rsid w:val="006C7553"/>
    <w:rsid w:val="006D5CFF"/>
    <w:rsid w:val="006D5D83"/>
    <w:rsid w:val="00710EA1"/>
    <w:rsid w:val="00716610"/>
    <w:rsid w:val="007220DA"/>
    <w:rsid w:val="00754666"/>
    <w:rsid w:val="00760B07"/>
    <w:rsid w:val="007761BA"/>
    <w:rsid w:val="00782781"/>
    <w:rsid w:val="00783AA7"/>
    <w:rsid w:val="0078580A"/>
    <w:rsid w:val="007930DB"/>
    <w:rsid w:val="007C2074"/>
    <w:rsid w:val="007D09DF"/>
    <w:rsid w:val="007D3C45"/>
    <w:rsid w:val="007E3C7B"/>
    <w:rsid w:val="008263D3"/>
    <w:rsid w:val="0083248C"/>
    <w:rsid w:val="00841922"/>
    <w:rsid w:val="00846045"/>
    <w:rsid w:val="00850362"/>
    <w:rsid w:val="00861BF4"/>
    <w:rsid w:val="00875BDA"/>
    <w:rsid w:val="00876976"/>
    <w:rsid w:val="00877B05"/>
    <w:rsid w:val="008832B4"/>
    <w:rsid w:val="0089669C"/>
    <w:rsid w:val="0089771C"/>
    <w:rsid w:val="008A2510"/>
    <w:rsid w:val="008B48D5"/>
    <w:rsid w:val="008B7FBC"/>
    <w:rsid w:val="008C7C84"/>
    <w:rsid w:val="008D27D7"/>
    <w:rsid w:val="009023EE"/>
    <w:rsid w:val="00916C54"/>
    <w:rsid w:val="0095151D"/>
    <w:rsid w:val="0098029F"/>
    <w:rsid w:val="00990074"/>
    <w:rsid w:val="009A2947"/>
    <w:rsid w:val="009C4C80"/>
    <w:rsid w:val="009D1591"/>
    <w:rsid w:val="009D685B"/>
    <w:rsid w:val="009E3813"/>
    <w:rsid w:val="009F305E"/>
    <w:rsid w:val="009F3DD2"/>
    <w:rsid w:val="00A00B42"/>
    <w:rsid w:val="00A025A8"/>
    <w:rsid w:val="00A06E67"/>
    <w:rsid w:val="00A07774"/>
    <w:rsid w:val="00A255BA"/>
    <w:rsid w:val="00A26F9F"/>
    <w:rsid w:val="00A27CED"/>
    <w:rsid w:val="00A33CD1"/>
    <w:rsid w:val="00A3416E"/>
    <w:rsid w:val="00A40F5D"/>
    <w:rsid w:val="00A526D7"/>
    <w:rsid w:val="00A818B3"/>
    <w:rsid w:val="00A83432"/>
    <w:rsid w:val="00A9344C"/>
    <w:rsid w:val="00AA4255"/>
    <w:rsid w:val="00AB0F1E"/>
    <w:rsid w:val="00AC1B78"/>
    <w:rsid w:val="00AD784B"/>
    <w:rsid w:val="00AE5D9D"/>
    <w:rsid w:val="00AF3E4F"/>
    <w:rsid w:val="00AF7898"/>
    <w:rsid w:val="00B009F5"/>
    <w:rsid w:val="00B20482"/>
    <w:rsid w:val="00B23C06"/>
    <w:rsid w:val="00B2420F"/>
    <w:rsid w:val="00B2443C"/>
    <w:rsid w:val="00B4075B"/>
    <w:rsid w:val="00B57349"/>
    <w:rsid w:val="00B638C3"/>
    <w:rsid w:val="00B63B57"/>
    <w:rsid w:val="00B73E80"/>
    <w:rsid w:val="00B75DE1"/>
    <w:rsid w:val="00BB1718"/>
    <w:rsid w:val="00BB2083"/>
    <w:rsid w:val="00BB4ADB"/>
    <w:rsid w:val="00BB517D"/>
    <w:rsid w:val="00BC4940"/>
    <w:rsid w:val="00BD1B52"/>
    <w:rsid w:val="00BD6BFA"/>
    <w:rsid w:val="00C066EB"/>
    <w:rsid w:val="00C14AA0"/>
    <w:rsid w:val="00C160D6"/>
    <w:rsid w:val="00C212E2"/>
    <w:rsid w:val="00C2149B"/>
    <w:rsid w:val="00C31EBD"/>
    <w:rsid w:val="00C356B6"/>
    <w:rsid w:val="00C36721"/>
    <w:rsid w:val="00C45A19"/>
    <w:rsid w:val="00C52286"/>
    <w:rsid w:val="00C56CD6"/>
    <w:rsid w:val="00C84D1E"/>
    <w:rsid w:val="00C95992"/>
    <w:rsid w:val="00CB6F11"/>
    <w:rsid w:val="00CC4922"/>
    <w:rsid w:val="00CD1B61"/>
    <w:rsid w:val="00CD6FE0"/>
    <w:rsid w:val="00CD7EB6"/>
    <w:rsid w:val="00CF277E"/>
    <w:rsid w:val="00D00B26"/>
    <w:rsid w:val="00D114F2"/>
    <w:rsid w:val="00D150A6"/>
    <w:rsid w:val="00D2558A"/>
    <w:rsid w:val="00D31629"/>
    <w:rsid w:val="00D42A67"/>
    <w:rsid w:val="00D444AA"/>
    <w:rsid w:val="00D46B14"/>
    <w:rsid w:val="00D5335B"/>
    <w:rsid w:val="00D61C84"/>
    <w:rsid w:val="00D652EE"/>
    <w:rsid w:val="00D66A3F"/>
    <w:rsid w:val="00D72CF5"/>
    <w:rsid w:val="00D72EC4"/>
    <w:rsid w:val="00DB10A5"/>
    <w:rsid w:val="00DB3E60"/>
    <w:rsid w:val="00DD3577"/>
    <w:rsid w:val="00DE29BA"/>
    <w:rsid w:val="00E14B39"/>
    <w:rsid w:val="00E24AEC"/>
    <w:rsid w:val="00E25966"/>
    <w:rsid w:val="00E52256"/>
    <w:rsid w:val="00E57DCF"/>
    <w:rsid w:val="00E92261"/>
    <w:rsid w:val="00EA1619"/>
    <w:rsid w:val="00EA1D04"/>
    <w:rsid w:val="00EC6E51"/>
    <w:rsid w:val="00EE316C"/>
    <w:rsid w:val="00EF14C0"/>
    <w:rsid w:val="00F15712"/>
    <w:rsid w:val="00F22D10"/>
    <w:rsid w:val="00F41A0E"/>
    <w:rsid w:val="00F44728"/>
    <w:rsid w:val="00F527D2"/>
    <w:rsid w:val="00F602B5"/>
    <w:rsid w:val="00F7464E"/>
    <w:rsid w:val="00F92483"/>
    <w:rsid w:val="00FA3EF7"/>
    <w:rsid w:val="00FA7D21"/>
    <w:rsid w:val="00FB1CCD"/>
    <w:rsid w:val="00FC4FE2"/>
    <w:rsid w:val="00FC5D43"/>
    <w:rsid w:val="00FD176C"/>
    <w:rsid w:val="00FD3095"/>
    <w:rsid w:val="00FF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07556B"/>
    <w:rPr>
      <w:rFonts w:ascii="Times New Roman" w:eastAsia="Times New Roman" w:hAnsi="Times New Roman"/>
      <w:sz w:val="24"/>
      <w:szCs w:val="24"/>
    </w:rPr>
  </w:style>
  <w:style w:type="character" w:styleId="Hyperlink">
    <w:name w:val="Hyperlink"/>
    <w:basedOn w:val="DefaultParagraphFont"/>
    <w:semiHidden/>
    <w:rsid w:val="0026515C"/>
    <w:rPr>
      <w:color w:val="0000FF"/>
      <w:u w:val="single"/>
    </w:rPr>
  </w:style>
  <w:style w:type="character" w:customStyle="1" w:styleId="apple-style-span">
    <w:name w:val="apple-style-span"/>
    <w:rsid w:val="005104EE"/>
  </w:style>
  <w:style w:type="paragraph" w:styleId="BalloonText">
    <w:name w:val="Balloon Text"/>
    <w:basedOn w:val="Normal"/>
    <w:link w:val="BalloonTextChar"/>
    <w:uiPriority w:val="99"/>
    <w:semiHidden/>
    <w:unhideWhenUsed/>
    <w:rsid w:val="006C75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53"/>
    <w:rPr>
      <w:rFonts w:ascii="Segoe UI" w:eastAsia="Times New Roman" w:hAnsi="Segoe UI" w:cs="Segoe UI"/>
      <w:sz w:val="18"/>
      <w:szCs w:val="18"/>
    </w:rPr>
  </w:style>
  <w:style w:type="paragraph" w:customStyle="1" w:styleId="Style14">
    <w:name w:val="Style14"/>
    <w:basedOn w:val="Normal"/>
    <w:uiPriority w:val="99"/>
    <w:rsid w:val="00AE5D9D"/>
    <w:pPr>
      <w:widowControl w:val="0"/>
      <w:autoSpaceDE w:val="0"/>
      <w:autoSpaceDN w:val="0"/>
      <w:adjustRightInd w:val="0"/>
      <w:spacing w:line="310" w:lineRule="exact"/>
      <w:ind w:firstLine="2210"/>
    </w:pPr>
    <w:rPr>
      <w:rFonts w:ascii="Sylfaen" w:hAnsi="Sylfaen"/>
    </w:rPr>
  </w:style>
  <w:style w:type="table" w:customStyle="1" w:styleId="TableGrid1">
    <w:name w:val="Table Grid1"/>
    <w:basedOn w:val="TableNormal"/>
    <w:next w:val="TableGrid"/>
    <w:uiPriority w:val="39"/>
    <w:rsid w:val="00AE5D9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E5D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14476">
      <w:bodyDiv w:val="1"/>
      <w:marLeft w:val="0"/>
      <w:marRight w:val="0"/>
      <w:marTop w:val="0"/>
      <w:marBottom w:val="0"/>
      <w:divBdr>
        <w:top w:val="none" w:sz="0" w:space="0" w:color="auto"/>
        <w:left w:val="none" w:sz="0" w:space="0" w:color="auto"/>
        <w:bottom w:val="none" w:sz="0" w:space="0" w:color="auto"/>
        <w:right w:val="none" w:sz="0" w:space="0" w:color="auto"/>
      </w:divBdr>
      <w:divsChild>
        <w:div w:id="2083792957">
          <w:marLeft w:val="0"/>
          <w:marRight w:val="0"/>
          <w:marTop w:val="0"/>
          <w:marBottom w:val="0"/>
          <w:divBdr>
            <w:top w:val="none" w:sz="0" w:space="0" w:color="auto"/>
            <w:left w:val="none" w:sz="0" w:space="0" w:color="auto"/>
            <w:bottom w:val="none" w:sz="0" w:space="0" w:color="auto"/>
            <w:right w:val="none" w:sz="0" w:space="0" w:color="auto"/>
          </w:divBdr>
          <w:divsChild>
            <w:div w:id="153160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6861129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85620317">
      <w:bodyDiv w:val="1"/>
      <w:marLeft w:val="0"/>
      <w:marRight w:val="0"/>
      <w:marTop w:val="0"/>
      <w:marBottom w:val="0"/>
      <w:divBdr>
        <w:top w:val="none" w:sz="0" w:space="0" w:color="auto"/>
        <w:left w:val="none" w:sz="0" w:space="0" w:color="auto"/>
        <w:bottom w:val="none" w:sz="0" w:space="0" w:color="auto"/>
        <w:right w:val="none" w:sz="0" w:space="0" w:color="auto"/>
      </w:divBdr>
    </w:div>
    <w:div w:id="1152453639">
      <w:bodyDiv w:val="1"/>
      <w:marLeft w:val="0"/>
      <w:marRight w:val="0"/>
      <w:marTop w:val="0"/>
      <w:marBottom w:val="0"/>
      <w:divBdr>
        <w:top w:val="none" w:sz="0" w:space="0" w:color="auto"/>
        <w:left w:val="none" w:sz="0" w:space="0" w:color="auto"/>
        <w:bottom w:val="none" w:sz="0" w:space="0" w:color="auto"/>
        <w:right w:val="none" w:sz="0" w:space="0" w:color="auto"/>
      </w:divBdr>
    </w:div>
    <w:div w:id="1164469716">
      <w:bodyDiv w:val="1"/>
      <w:marLeft w:val="0"/>
      <w:marRight w:val="0"/>
      <w:marTop w:val="0"/>
      <w:marBottom w:val="0"/>
      <w:divBdr>
        <w:top w:val="none" w:sz="0" w:space="0" w:color="auto"/>
        <w:left w:val="none" w:sz="0" w:space="0" w:color="auto"/>
        <w:bottom w:val="none" w:sz="0" w:space="0" w:color="auto"/>
        <w:right w:val="none" w:sz="0" w:space="0" w:color="auto"/>
      </w:divBdr>
      <w:divsChild>
        <w:div w:id="1331905029">
          <w:marLeft w:val="405"/>
          <w:marRight w:val="0"/>
          <w:marTop w:val="375"/>
          <w:marBottom w:val="0"/>
          <w:divBdr>
            <w:top w:val="none" w:sz="0" w:space="0" w:color="auto"/>
            <w:left w:val="none" w:sz="0" w:space="0" w:color="auto"/>
            <w:bottom w:val="none" w:sz="0" w:space="0" w:color="auto"/>
            <w:right w:val="none" w:sz="0" w:space="0" w:color="auto"/>
          </w:divBdr>
          <w:divsChild>
            <w:div w:id="16323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78414">
      <w:bodyDiv w:val="1"/>
      <w:marLeft w:val="0"/>
      <w:marRight w:val="0"/>
      <w:marTop w:val="0"/>
      <w:marBottom w:val="0"/>
      <w:divBdr>
        <w:top w:val="none" w:sz="0" w:space="0" w:color="auto"/>
        <w:left w:val="none" w:sz="0" w:space="0" w:color="auto"/>
        <w:bottom w:val="none" w:sz="0" w:space="0" w:color="auto"/>
        <w:right w:val="none" w:sz="0" w:space="0" w:color="auto"/>
      </w:divBdr>
    </w:div>
    <w:div w:id="166189006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64203-9B4B-465C-82E3-88BDD6395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27</TotalTime>
  <Pages>1</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https://mul2-taxservice.gov.am/tasks/2467355/oneclick/Ampopatert_Erkatughi.docx?token=abfc5c575246954a2ca93ec1464773ab</cp:keywords>
  <dc:description/>
  <cp:lastModifiedBy>Arsen Tarzyan</cp:lastModifiedBy>
  <cp:revision>17</cp:revision>
  <cp:lastPrinted>2023-09-06T07:59:00Z</cp:lastPrinted>
  <dcterms:created xsi:type="dcterms:W3CDTF">2023-09-06T06:58:00Z</dcterms:created>
  <dcterms:modified xsi:type="dcterms:W3CDTF">2023-10-05T07:19:00Z</dcterms:modified>
</cp:coreProperties>
</file>