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356" w:rsidRDefault="00030356" w:rsidP="00030356">
      <w:pPr>
        <w:tabs>
          <w:tab w:val="left" w:pos="142"/>
        </w:tabs>
        <w:spacing w:after="0"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ՀԻՄՆԱՎՈՐՈՒՄ</w:t>
      </w:r>
    </w:p>
    <w:p w:rsidR="00030356" w:rsidRDefault="00030356" w:rsidP="00030356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030356" w:rsidRPr="00030356" w:rsidRDefault="00D040EA" w:rsidP="00030356">
      <w:pPr>
        <w:spacing w:after="0"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F67A0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030356" w:rsidRPr="00F67A05">
        <w:rPr>
          <w:rFonts w:ascii="GHEA Grapalat" w:hAnsi="GHEA Grapalat" w:cs="Sylfaen"/>
          <w:b/>
          <w:sz w:val="24"/>
          <w:szCs w:val="24"/>
          <w:lang w:val="hy-AM"/>
        </w:rPr>
        <w:t>«ԱԿԱԴԵՄԻԿՈՍ</w:t>
      </w:r>
      <w:r w:rsidR="00030356" w:rsidRPr="00F67A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30356" w:rsidRPr="00F67A05">
        <w:rPr>
          <w:rFonts w:ascii="GHEA Grapalat" w:hAnsi="GHEA Grapalat" w:cs="Sylfaen"/>
          <w:b/>
          <w:sz w:val="24"/>
          <w:szCs w:val="24"/>
          <w:lang w:val="hy-AM"/>
        </w:rPr>
        <w:t>ԷՄԻԼ</w:t>
      </w:r>
      <w:r w:rsidR="00030356" w:rsidRPr="00F67A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30356" w:rsidRPr="00F67A05">
        <w:rPr>
          <w:rFonts w:ascii="GHEA Grapalat" w:hAnsi="GHEA Grapalat" w:cs="Sylfaen"/>
          <w:b/>
          <w:sz w:val="24"/>
          <w:szCs w:val="24"/>
          <w:lang w:val="hy-AM"/>
        </w:rPr>
        <w:t>ԳԱԲՐԻԵԼՅԱՆԻ</w:t>
      </w:r>
      <w:r w:rsidR="00030356" w:rsidRPr="00F67A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30356" w:rsidRPr="00F67A05">
        <w:rPr>
          <w:rFonts w:ascii="GHEA Grapalat" w:hAnsi="GHEA Grapalat" w:cs="Sylfaen"/>
          <w:b/>
          <w:sz w:val="24"/>
          <w:szCs w:val="24"/>
          <w:lang w:val="hy-AM"/>
        </w:rPr>
        <w:t>ԱՆՎԱՆ</w:t>
      </w:r>
      <w:r w:rsidR="00030356" w:rsidRPr="00F67A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30356" w:rsidRPr="00F67A05">
        <w:rPr>
          <w:rFonts w:ascii="GHEA Grapalat" w:hAnsi="GHEA Grapalat" w:cs="Sylfaen"/>
          <w:b/>
          <w:sz w:val="24"/>
          <w:szCs w:val="24"/>
          <w:lang w:val="hy-AM"/>
        </w:rPr>
        <w:t>ԴԵՂԵՐԻ</w:t>
      </w:r>
      <w:r w:rsidR="00030356" w:rsidRPr="00F67A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30356" w:rsidRPr="00F67A05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="00030356" w:rsidRPr="00F67A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30356" w:rsidRPr="00F67A05">
        <w:rPr>
          <w:rFonts w:ascii="GHEA Grapalat" w:hAnsi="GHEA Grapalat" w:cs="Sylfaen"/>
          <w:b/>
          <w:sz w:val="24"/>
          <w:szCs w:val="24"/>
          <w:lang w:val="hy-AM"/>
        </w:rPr>
        <w:t>ԲԺՇԿԱԿԱՆ</w:t>
      </w:r>
      <w:r w:rsidR="00030356" w:rsidRPr="00F67A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30356" w:rsidRPr="00F67A05">
        <w:rPr>
          <w:rFonts w:ascii="GHEA Grapalat" w:hAnsi="GHEA Grapalat" w:cs="Sylfaen"/>
          <w:b/>
          <w:sz w:val="24"/>
          <w:szCs w:val="24"/>
          <w:lang w:val="hy-AM"/>
        </w:rPr>
        <w:t>ՏԵԽՆՈԼՈԳԻԱՆԵՐԻ</w:t>
      </w:r>
      <w:r w:rsidR="00030356" w:rsidRPr="00F67A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30356" w:rsidRPr="00F67A05">
        <w:rPr>
          <w:rFonts w:ascii="GHEA Grapalat" w:hAnsi="GHEA Grapalat" w:cs="Sylfaen"/>
          <w:b/>
          <w:sz w:val="24"/>
          <w:szCs w:val="24"/>
          <w:lang w:val="hy-AM"/>
        </w:rPr>
        <w:t>ՓՈՐՁԱԳԻՏԱԿԱՆ</w:t>
      </w:r>
      <w:r w:rsidR="00030356" w:rsidRPr="00F67A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30356" w:rsidRPr="00F67A05">
        <w:rPr>
          <w:rFonts w:ascii="GHEA Grapalat" w:hAnsi="GHEA Grapalat" w:cs="Sylfaen"/>
          <w:b/>
          <w:sz w:val="24"/>
          <w:szCs w:val="24"/>
          <w:lang w:val="hy-AM"/>
        </w:rPr>
        <w:t>ԿԵՆՏՐՈՆ» ՓԱԿ ԲԱԺՆԵՏԻՐԱԿԱՆ ԸՆԿԵՐՈՒԹՅՈՒՆԸ ԼՈՒԾԱՐԵԼՈՒ ԵՎ «ԴԵՂԵՐԻ</w:t>
      </w:r>
      <w:r w:rsidR="00030356" w:rsidRPr="00F67A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30356" w:rsidRPr="00F67A05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="00030356" w:rsidRPr="00F67A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30356" w:rsidRPr="00F67A05">
        <w:rPr>
          <w:rFonts w:ascii="GHEA Grapalat" w:hAnsi="GHEA Grapalat" w:cs="Sylfaen"/>
          <w:b/>
          <w:sz w:val="24"/>
          <w:szCs w:val="24"/>
          <w:lang w:val="hy-AM"/>
        </w:rPr>
        <w:t>ԲԺՇԿԱԿԱՆ</w:t>
      </w:r>
      <w:r w:rsidR="00030356" w:rsidRPr="00F67A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30356" w:rsidRPr="00F67A05">
        <w:rPr>
          <w:rFonts w:ascii="GHEA Grapalat" w:hAnsi="GHEA Grapalat" w:cs="Sylfaen"/>
          <w:b/>
          <w:sz w:val="24"/>
          <w:szCs w:val="24"/>
          <w:lang w:val="hy-AM"/>
        </w:rPr>
        <w:t>ՏԵԽՆՈԼՈԳԻԱՆԵՐԻ</w:t>
      </w:r>
      <w:r w:rsidR="00030356" w:rsidRPr="00F67A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30356" w:rsidRPr="00F67A05">
        <w:rPr>
          <w:rFonts w:ascii="GHEA Grapalat" w:hAnsi="GHEA Grapalat" w:cs="Sylfaen"/>
          <w:b/>
          <w:sz w:val="24"/>
          <w:szCs w:val="24"/>
          <w:lang w:val="hy-AM"/>
        </w:rPr>
        <w:t>ՓՈՐՁԱԳԻՏԱԿԱՆ</w:t>
      </w:r>
      <w:r w:rsidR="00030356" w:rsidRPr="00F67A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30356" w:rsidRPr="00F67A05">
        <w:rPr>
          <w:rFonts w:ascii="GHEA Grapalat" w:hAnsi="GHEA Grapalat" w:cs="Sylfaen"/>
          <w:b/>
          <w:sz w:val="24"/>
          <w:szCs w:val="24"/>
          <w:lang w:val="hy-AM"/>
        </w:rPr>
        <w:t xml:space="preserve">ԿԵՆՏՐՈՆ» ՊԵՏԱԿԱՆ ՈՉ ԱՌԵՎՏՐԱՅԻՆ ԿԱԶՄԱԿԵՐՊՈՒԹՅՈՒՆ ՍՏԵՂԾԵԼՈՒ </w:t>
      </w:r>
      <w:r w:rsidR="00030356" w:rsidRPr="00F67A0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030356" w:rsidRPr="00F67A05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="00030356">
        <w:rPr>
          <w:rFonts w:ascii="GHEA Grapalat" w:hAnsi="GHEA Grapalat"/>
          <w:b/>
          <w:sz w:val="24"/>
          <w:szCs w:val="24"/>
          <w:lang w:val="hy-AM"/>
        </w:rPr>
        <w:t xml:space="preserve">» ՀԱՅԱՍՏԱՆԻ ՀԱՆՐԱՊԵՏՈՒԹՅԱՆ </w:t>
      </w:r>
      <w:r w:rsidR="00030356" w:rsidRPr="00030356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="00030356">
        <w:rPr>
          <w:rFonts w:ascii="GHEA Grapalat" w:hAnsi="GHEA Grapalat"/>
          <w:b/>
          <w:sz w:val="24"/>
          <w:szCs w:val="24"/>
          <w:lang w:val="hy-AM"/>
        </w:rPr>
        <w:t xml:space="preserve"> ՈՐՈՇՄԱՆ </w:t>
      </w:r>
      <w:r w:rsidR="0003035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ՆԱԽԱԳԾԻ ԸՆԴՈՒՆՄԱՆ</w:t>
      </w:r>
    </w:p>
    <w:p w:rsidR="00030356" w:rsidRPr="00030356" w:rsidRDefault="00030356" w:rsidP="00030356">
      <w:pPr>
        <w:spacing w:after="0"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</w:p>
    <w:p w:rsidR="00030356" w:rsidRPr="00030356" w:rsidRDefault="00030356" w:rsidP="0003035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1. </w:t>
      </w:r>
      <w:r>
        <w:rPr>
          <w:rFonts w:ascii="GHEA Grapalat" w:eastAsia="Times New Roman" w:hAnsi="GHEA Grapalat"/>
          <w:b/>
          <w:noProof/>
          <w:color w:val="000000"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030356" w:rsidRPr="00F81FC7" w:rsidRDefault="00030356" w:rsidP="005C3372">
      <w:pPr>
        <w:spacing w:after="0"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Իրավական ակտի ընդունման անհրաժեշտությունը</w:t>
      </w:r>
      <w:r w:rsidR="00AD0461" w:rsidRPr="00AD046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D677C" w:rsidRPr="002D677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բխում է</w:t>
      </w:r>
      <w:r w:rsidR="00BF7BAB" w:rsidRPr="00BF7BA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«Դեղերի մասին</w:t>
      </w:r>
      <w:r w:rsidR="00BF7BA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»</w:t>
      </w:r>
      <w:r w:rsidR="00BF7BAB" w:rsidRPr="00BF7BA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օրենքի</w:t>
      </w:r>
      <w:r w:rsidR="002D677C" w:rsidRPr="002D677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պահանջներից: </w:t>
      </w:r>
      <w:r w:rsidR="002D677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«</w:t>
      </w:r>
      <w:r w:rsidR="002D677C" w:rsidRPr="002D677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Դեղերի մասին</w:t>
      </w:r>
      <w:r w:rsidR="002D677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»</w:t>
      </w:r>
      <w:r w:rsidR="002D677C" w:rsidRPr="002D677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օրենքի 6-րդ հոդվածի 1-ին մասի 5-րդ կետի համաձայն՝ առողջապահության հարցերով լիազորված պետական կառավարման մարմինը դեղերի շրջանառության պետական կարգավորման բնագավառում իրականացնում է դեղերի շրջանառության պետական կարգավորման ոլորտում փորձաքննությունների կազմակերպում և իրականացում:</w:t>
      </w:r>
      <w:r w:rsidR="00D1112D" w:rsidRPr="00D1112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D677C" w:rsidRPr="002D677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Սույն լիազորությունը </w:t>
      </w:r>
      <w:r w:rsidR="00D1112D" w:rsidRPr="00D1112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</w:t>
      </w:r>
      <w:r w:rsidR="002D677C" w:rsidRPr="002D677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ռողջապահության նախարարությունը տարիներ շարունակ իրականացրել է Առողջապահության նախարարության ենթակայության </w:t>
      </w:r>
      <w:r w:rsidR="002D677C" w:rsidRPr="00B04CF5">
        <w:rPr>
          <w:rFonts w:ascii="GHEA Grapalat" w:hAnsi="GHEA Grapalat"/>
          <w:sz w:val="24"/>
          <w:szCs w:val="24"/>
          <w:lang w:val="hy-AM"/>
        </w:rPr>
        <w:t>«Ակադեմիկոս էմիլ Գաբրիելյանի անվան դեղերի և բժշկական տեխնոլոգիաների փորձագիտական կենտրոն» փակ բաժնետիրական ընկերությ</w:t>
      </w:r>
      <w:r w:rsidR="002D677C" w:rsidRPr="002D677C">
        <w:rPr>
          <w:rFonts w:ascii="GHEA Grapalat" w:hAnsi="GHEA Grapalat"/>
          <w:sz w:val="24"/>
          <w:szCs w:val="24"/>
          <w:lang w:val="hy-AM"/>
        </w:rPr>
        <w:t xml:space="preserve">ան միջոցով: Թեև </w:t>
      </w:r>
      <w:r w:rsidR="002D677C">
        <w:rPr>
          <w:rFonts w:ascii="GHEA Grapalat" w:hAnsi="GHEA Grapalat"/>
          <w:sz w:val="24"/>
          <w:szCs w:val="24"/>
          <w:lang w:val="hy-AM"/>
        </w:rPr>
        <w:t>ընկերություն</w:t>
      </w:r>
      <w:r w:rsidR="002D677C" w:rsidRPr="002D677C">
        <w:rPr>
          <w:rFonts w:ascii="GHEA Grapalat" w:hAnsi="GHEA Grapalat"/>
          <w:sz w:val="24"/>
          <w:szCs w:val="24"/>
          <w:lang w:val="hy-AM"/>
        </w:rPr>
        <w:t xml:space="preserve">ը հանդիսանում է </w:t>
      </w:r>
      <w:r w:rsidR="00AC2BC7" w:rsidRPr="00AC2BC7">
        <w:rPr>
          <w:rFonts w:ascii="GHEA Grapalat" w:hAnsi="GHEA Grapalat"/>
          <w:sz w:val="24"/>
          <w:szCs w:val="24"/>
          <w:lang w:val="hy-AM"/>
        </w:rPr>
        <w:t>100 տոկոս պետական մասնակցությամբ ընկերություն, այդուհանդերձ որպես առևտրային կազմակերպություն, հետապնդում է շահույթ ստանալու նպատակ:  Նշված հանգամանքը կանխելու նպատակով</w:t>
      </w:r>
      <w:r w:rsidR="00D1112D" w:rsidRPr="00D1112D">
        <w:rPr>
          <w:rFonts w:ascii="GHEA Grapalat" w:hAnsi="GHEA Grapalat"/>
          <w:sz w:val="24"/>
          <w:szCs w:val="24"/>
          <w:lang w:val="hy-AM"/>
        </w:rPr>
        <w:t xml:space="preserve"> և միաժամանակ </w:t>
      </w:r>
      <w:r w:rsidR="00D1112D" w:rsidRPr="002D677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դեղերի շրջանառության պետական կարգավորման ոլորտում փորձաքննությունների կազմակերպում</w:t>
      </w:r>
      <w:r w:rsidR="00D1112D" w:rsidRPr="00D1112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</w:t>
      </w:r>
      <w:r w:rsidR="00D1112D" w:rsidRPr="002D677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1112D" w:rsidRPr="00D1112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</w:t>
      </w:r>
      <w:r w:rsidR="00D1112D" w:rsidRPr="002D677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իրականացում</w:t>
      </w:r>
      <w:r w:rsidR="00D1112D" w:rsidRPr="00D1112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</w:t>
      </w:r>
      <w:r w:rsidR="00AC2BC7" w:rsidRPr="00AC2BC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112D" w:rsidRPr="00D1112D">
        <w:rPr>
          <w:rFonts w:ascii="GHEA Grapalat" w:hAnsi="GHEA Grapalat"/>
          <w:sz w:val="24"/>
          <w:szCs w:val="24"/>
          <w:lang w:val="hy-AM"/>
        </w:rPr>
        <w:t xml:space="preserve">Առողջապահության նախարարության կազմում գործող կազմակերպության միջոցով իրականացնելու նպատակով </w:t>
      </w:r>
      <w:r w:rsidR="00AC2BC7" w:rsidRPr="00AC2BC7">
        <w:rPr>
          <w:rFonts w:ascii="GHEA Grapalat" w:hAnsi="GHEA Grapalat"/>
          <w:sz w:val="24"/>
          <w:szCs w:val="24"/>
          <w:lang w:val="hy-AM"/>
        </w:rPr>
        <w:t>անհրաժեշտություն է առա</w:t>
      </w:r>
      <w:r w:rsidR="00D1112D" w:rsidRPr="00D1112D">
        <w:rPr>
          <w:rFonts w:ascii="GHEA Grapalat" w:hAnsi="GHEA Grapalat"/>
          <w:sz w:val="24"/>
          <w:szCs w:val="24"/>
          <w:lang w:val="hy-AM"/>
        </w:rPr>
        <w:t>ջացել</w:t>
      </w:r>
      <w:r w:rsidR="002D677C" w:rsidRPr="002D677C">
        <w:rPr>
          <w:rFonts w:ascii="GHEA Grapalat" w:hAnsi="GHEA Grapalat"/>
          <w:sz w:val="24"/>
          <w:szCs w:val="24"/>
          <w:lang w:val="hy-AM"/>
        </w:rPr>
        <w:t xml:space="preserve"> </w:t>
      </w:r>
      <w:r w:rsidR="00D1112D" w:rsidRPr="00B04CF5">
        <w:rPr>
          <w:rFonts w:ascii="GHEA Grapalat" w:hAnsi="GHEA Grapalat"/>
          <w:sz w:val="24"/>
          <w:szCs w:val="24"/>
          <w:lang w:val="hy-AM"/>
        </w:rPr>
        <w:t>«Ակադեմիկոս էմիլ Գաբրիելյանի անվան դեղերի և բժշկական տեխնոլոգիաների փորձագիտական կենտրոն» փակ բաժնետիրական ընկերությ</w:t>
      </w:r>
      <w:r w:rsidR="00D1112D" w:rsidRPr="00D1112D">
        <w:rPr>
          <w:rFonts w:ascii="GHEA Grapalat" w:hAnsi="GHEA Grapalat"/>
          <w:sz w:val="24"/>
          <w:szCs w:val="24"/>
          <w:lang w:val="hy-AM"/>
        </w:rPr>
        <w:t>ունը լուծարել, և հիմադրել</w:t>
      </w:r>
      <w:r w:rsidR="002D677C" w:rsidRPr="002D677C">
        <w:rPr>
          <w:rFonts w:ascii="GHEA Grapalat" w:hAnsi="GHEA Grapalat"/>
          <w:sz w:val="24"/>
          <w:szCs w:val="24"/>
          <w:lang w:val="hy-AM"/>
        </w:rPr>
        <w:t xml:space="preserve"> </w:t>
      </w:r>
      <w:r w:rsidR="00D1112D" w:rsidRPr="00B04CF5">
        <w:rPr>
          <w:rFonts w:ascii="GHEA Grapalat" w:hAnsi="GHEA Grapalat"/>
          <w:sz w:val="24"/>
          <w:szCs w:val="24"/>
          <w:lang w:val="hy-AM"/>
        </w:rPr>
        <w:t>«</w:t>
      </w:r>
      <w:r w:rsidR="00F30D3E">
        <w:rPr>
          <w:rFonts w:ascii="GHEA Grapalat" w:hAnsi="GHEA Grapalat"/>
          <w:sz w:val="24"/>
          <w:szCs w:val="24"/>
          <w:lang w:val="hy-AM"/>
        </w:rPr>
        <w:t>Դ</w:t>
      </w:r>
      <w:r w:rsidR="00D1112D" w:rsidRPr="00B04CF5">
        <w:rPr>
          <w:rFonts w:ascii="GHEA Grapalat" w:hAnsi="GHEA Grapalat"/>
          <w:sz w:val="24"/>
          <w:szCs w:val="24"/>
          <w:lang w:val="hy-AM"/>
        </w:rPr>
        <w:t>եղերի և բժշկական տեխնոլոգիաների փորձագիտական կենտրոն</w:t>
      </w:r>
      <w:r w:rsidR="006A6904">
        <w:rPr>
          <w:rFonts w:ascii="GHEA Grapalat" w:hAnsi="GHEA Grapalat"/>
          <w:sz w:val="24"/>
          <w:szCs w:val="24"/>
          <w:lang w:val="hy-AM"/>
        </w:rPr>
        <w:t>»</w:t>
      </w:r>
      <w:r w:rsidR="00D1112D" w:rsidRPr="00D1112D">
        <w:rPr>
          <w:rFonts w:ascii="GHEA Grapalat" w:hAnsi="GHEA Grapalat"/>
          <w:sz w:val="24"/>
          <w:szCs w:val="24"/>
          <w:lang w:val="hy-AM"/>
        </w:rPr>
        <w:t xml:space="preserve"> պետական ոչ առևտրային կազմակերպություն:</w:t>
      </w:r>
      <w:r w:rsidR="002D677C" w:rsidRPr="002D677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81FC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Բացի այդ</w:t>
      </w:r>
      <w:r w:rsidR="009C3BB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</w:t>
      </w:r>
      <w:r w:rsidR="00F97BF8" w:rsidRPr="00F97BF8">
        <w:rPr>
          <w:rFonts w:ascii="GHEA Grapalat" w:hAnsi="GHEA Grapalat"/>
          <w:lang w:val="hy-AM"/>
        </w:rPr>
        <w:t xml:space="preserve"> </w:t>
      </w:r>
      <w:r w:rsidR="00F97BF8" w:rsidRPr="00F97BF8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F97BF8" w:rsidRPr="00F97BF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</w:t>
      </w:r>
      <w:r w:rsidR="00F97BF8" w:rsidRPr="00F97BF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softHyphen/>
        <w:t>վարու</w:t>
      </w:r>
      <w:r w:rsidR="00F97BF8" w:rsidRPr="00F97BF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softHyphen/>
        <w:t>թյան 2019</w:t>
      </w:r>
      <w:r w:rsidR="00F97BF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թվականի</w:t>
      </w:r>
      <w:r w:rsidR="00F97BF8" w:rsidRPr="00F97BF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փետրվարի 28-ի </w:t>
      </w:r>
      <w:r w:rsidR="00F97BF8" w:rsidRPr="00F97BF8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«</w:t>
      </w:r>
      <w:r w:rsidR="00F97BF8" w:rsidRPr="00F97BF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Դեղերի շրջանառու</w:t>
      </w:r>
      <w:r w:rsidR="00F97BF8" w:rsidRPr="00F97BF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softHyphen/>
        <w:t>թյան պետական կար</w:t>
      </w:r>
      <w:r w:rsidR="00F97BF8" w:rsidRPr="00F97BF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softHyphen/>
        <w:t>գա</w:t>
      </w:r>
      <w:r w:rsidR="00F97BF8" w:rsidRPr="00F97BF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softHyphen/>
        <w:t>վորման ոլորտում փորձաքննություն</w:t>
      </w:r>
      <w:r w:rsidR="00F97BF8" w:rsidRPr="00F97BF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softHyphen/>
        <w:t>ները և մասնագիտական դիտար</w:t>
      </w:r>
      <w:r w:rsidR="00F97BF8" w:rsidRPr="00F97BF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softHyphen/>
        <w:t>կում</w:t>
      </w:r>
      <w:r w:rsidR="00F97BF8" w:rsidRPr="00F97BF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softHyphen/>
        <w:t>ները կազմա</w:t>
      </w:r>
      <w:r w:rsidR="00F97BF8" w:rsidRPr="00F97BF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softHyphen/>
        <w:t>կերպող և իրականացնող մարմին նշա</w:t>
      </w:r>
      <w:r w:rsidR="00F97BF8" w:rsidRPr="00F97BF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softHyphen/>
        <w:t>նակելու մասին</w:t>
      </w:r>
      <w:r w:rsidR="00F97BF8" w:rsidRPr="00F97BF8"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="00F97BF8" w:rsidRPr="00F97BF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N 150-Ն որոշ</w:t>
      </w:r>
      <w:r w:rsidR="00F97BF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ման 1-ին կետը</w:t>
      </w:r>
      <w:r w:rsidR="00F97BF8" w:rsidRPr="00F97BF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Վճռաբեկ դատարանի որոշմամբ ճանաչվել է անվավեր</w:t>
      </w:r>
      <w:r w:rsidR="00F97BF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 սակայն նշված որոշման 2-րդ կետով</w:t>
      </w:r>
      <w:r w:rsidR="00F97BF8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="00F81FC7" w:rsidRPr="00F81FC7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Հայաստանի Հանրապետության առողջապահության նախարարին հանձնարարված է</w:t>
      </w:r>
      <w:r w:rsidR="00F97BF8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ր</w:t>
      </w:r>
      <w:r w:rsidR="00F81FC7" w:rsidRPr="00F81FC7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 որոշումն ուժի մեջ մտնելուց հետո վեցամսյա ժամկետում քննարկել «Ակադեմիկոս Էմիլ Գաբրիելյանի անվան դեղերի և բժշկական տեխնոլոգիաների փորձագիտական կենտրոն» փակ բաժնետիրական ընկերությունը պետական ոչ առևտրային կազմակերպության վերակազմակերպելու նպատակահարմարությունը և արդյունքները ներկայացնել վարչապետի աշխատակազմ:</w:t>
      </w:r>
      <w:bookmarkStart w:id="0" w:name="_GoBack"/>
      <w:bookmarkEnd w:id="0"/>
      <w:r w:rsidR="00AD0461" w:rsidRPr="00F81FC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D5B9D" w:rsidRPr="00F81FC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E3FC5" w:rsidRPr="00F81FC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F81FC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 </w:t>
      </w:r>
    </w:p>
    <w:p w:rsidR="00030356" w:rsidRDefault="00030356" w:rsidP="00F37402">
      <w:pPr>
        <w:pStyle w:val="NormalWeb"/>
        <w:tabs>
          <w:tab w:val="left" w:pos="-180"/>
        </w:tabs>
        <w:spacing w:before="100" w:beforeAutospacing="1" w:line="360" w:lineRule="auto"/>
        <w:ind w:firstLine="720"/>
        <w:jc w:val="both"/>
        <w:rPr>
          <w:rFonts w:ascii="GHEA Grapalat" w:hAnsi="GHEA Grapalat"/>
          <w:b/>
          <w:noProof/>
          <w:color w:val="000000"/>
          <w:lang w:val="hy-AM" w:eastAsia="ru-RU"/>
        </w:rPr>
      </w:pPr>
      <w:r w:rsidRPr="00F81FC7">
        <w:rPr>
          <w:rFonts w:ascii="GHEA Grapalat" w:hAnsi="GHEA Grapalat"/>
          <w:b/>
          <w:noProof/>
          <w:color w:val="000000"/>
          <w:lang w:val="hy-AM" w:eastAsia="ru-RU"/>
        </w:rPr>
        <w:t>2. Առաջարկվող կարգավորման բնույթը</w:t>
      </w:r>
      <w:r>
        <w:rPr>
          <w:rFonts w:ascii="GHEA Grapalat" w:hAnsi="GHEA Grapalat"/>
          <w:shd w:val="clear" w:color="auto" w:fill="FFFFFF"/>
          <w:lang w:val="hy-AM" w:eastAsia="ru-RU"/>
        </w:rPr>
        <w:tab/>
      </w:r>
    </w:p>
    <w:p w:rsidR="00030356" w:rsidRDefault="00D1112D" w:rsidP="00F37402">
      <w:p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D1112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«</w:t>
      </w:r>
      <w:r w:rsidRPr="00D1112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Պետական ոչ առևտրային կազմակերպությունների մասին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»</w:t>
      </w:r>
      <w:r w:rsidRPr="00D1112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օրենքի 9-րդ հոդվածի 1-ին մասի համաձայն՝ պետական կազմակերպությունն ստեղծվում է հիմնադրման, ինչպես նաև պետական հիմնարկի կամ հարյուր տոկոս պետական մասնակցությամբ ընկերությունների վերակազմակերպման միջոցով: Սակայն հաշվի առնելով այն հանգամանքը, որ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«</w:t>
      </w:r>
      <w:r w:rsidRPr="00D1112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Բաժնետիրական ընկերությունների մասին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»</w:t>
      </w:r>
      <w:r w:rsidRPr="00D1112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օրենքի 23-րդ հոդվածի 2-րդ մասի համաձայն՝ ընկերությունը կարող է վերակազմավորվել սահմանափակ պատասխանատվությամբ ընկերության կամ առևտրային կոոպերատիվի, ուստի Կառավարության որոշմամբ առաջարկվում է լուծարել «Ակադեմիկոս էմիլ Գաբրիելյանի անվան դեղերի և բժշկական տեխնոլոգիաների փորձագիտական կենտրոն» փակ բաժնետիրական ընկերությունը, և հիմադրել  «</w:t>
      </w:r>
      <w:r w:rsidR="00F30D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</w:t>
      </w:r>
      <w:r w:rsidRPr="00D1112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եղերի և բժշկական տեխնոլոգիաների փորձագիտական կենտրոն»  պետական ոչ առևտրային կազմակերպություն:</w:t>
      </w:r>
    </w:p>
    <w:p w:rsidR="00F37402" w:rsidRPr="00D1112D" w:rsidRDefault="00F37402" w:rsidP="00F37402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030356" w:rsidRDefault="00030356" w:rsidP="009C3BBD">
      <w:pPr>
        <w:pStyle w:val="NormalWeb"/>
        <w:spacing w:line="360" w:lineRule="auto"/>
        <w:ind w:firstLine="720"/>
        <w:jc w:val="both"/>
        <w:rPr>
          <w:rFonts w:ascii="GHEA Grapalat" w:hAnsi="GHEA Grapalat"/>
          <w:b/>
          <w:noProof/>
          <w:color w:val="000000"/>
          <w:lang w:val="hy-AM" w:eastAsia="ru-RU"/>
        </w:rPr>
      </w:pPr>
      <w:r>
        <w:rPr>
          <w:rFonts w:ascii="GHEA Grapalat" w:hAnsi="GHEA Grapalat" w:cs="Sylfaen"/>
          <w:b/>
          <w:shd w:val="clear" w:color="auto" w:fill="FFFFFF"/>
          <w:lang w:val="hy-AM" w:eastAsia="ru-RU"/>
        </w:rPr>
        <w:t>3.</w:t>
      </w:r>
      <w:r>
        <w:rPr>
          <w:rFonts w:ascii="GHEA Grapalat" w:hAnsi="GHEA Grapalat" w:cs="Sylfaen"/>
          <w:shd w:val="clear" w:color="auto" w:fill="FFFFFF"/>
          <w:lang w:val="hy-AM" w:eastAsia="ru-RU"/>
        </w:rPr>
        <w:t xml:space="preserve"> </w:t>
      </w:r>
      <w:r>
        <w:rPr>
          <w:rFonts w:ascii="GHEA Grapalat" w:hAnsi="GHEA Grapalat"/>
          <w:b/>
          <w:noProof/>
          <w:color w:val="000000"/>
          <w:lang w:val="hy-AM" w:eastAsia="ru-RU"/>
        </w:rPr>
        <w:t>Նախագծի մշակման գործընթացում ներգրավված ինստիտուտները, անձինք և նրանց դիրքորոշումը</w:t>
      </w:r>
    </w:p>
    <w:p w:rsidR="00030356" w:rsidRDefault="00030356" w:rsidP="009C3BBD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>Նախագիծը</w:t>
      </w:r>
      <w:r>
        <w:rPr>
          <w:rFonts w:ascii="GHEA Grapalat" w:hAnsi="GHEA Grapalat"/>
          <w:lang w:val="hy-AM" w:eastAsia="ru-RU"/>
        </w:rPr>
        <w:t xml:space="preserve"> մշակվել է </w:t>
      </w:r>
      <w:r w:rsidR="0027259E" w:rsidRPr="0027259E">
        <w:rPr>
          <w:rStyle w:val="Emphasis"/>
          <w:rFonts w:ascii="GHEA Grapalat" w:eastAsia="Merriweather" w:hAnsi="GHEA Grapalat"/>
          <w:i w:val="0"/>
          <w:noProof/>
          <w:color w:val="000000"/>
          <w:shd w:val="clear" w:color="auto" w:fill="FFFFFF"/>
          <w:lang w:val="hy-AM" w:eastAsia="ru-RU"/>
        </w:rPr>
        <w:t>Ա</w:t>
      </w:r>
      <w:r>
        <w:rPr>
          <w:rStyle w:val="Emphasis"/>
          <w:rFonts w:ascii="GHEA Grapalat" w:eastAsia="Merriweather" w:hAnsi="GHEA Grapalat"/>
          <w:i w:val="0"/>
          <w:noProof/>
          <w:color w:val="000000"/>
          <w:shd w:val="clear" w:color="auto" w:fill="FFFFFF"/>
          <w:lang w:val="hy-AM" w:eastAsia="ru-RU"/>
        </w:rPr>
        <w:t>ռողջապահության</w:t>
      </w:r>
      <w:r>
        <w:rPr>
          <w:rFonts w:ascii="GHEA Grapalat" w:hAnsi="GHEA Grapalat"/>
          <w:i/>
          <w:noProof/>
          <w:color w:val="000000"/>
          <w:lang w:val="hy-AM" w:eastAsia="ru-RU"/>
        </w:rPr>
        <w:t xml:space="preserve"> </w:t>
      </w:r>
      <w:r>
        <w:rPr>
          <w:rFonts w:ascii="GHEA Grapalat" w:hAnsi="GHEA Grapalat"/>
          <w:noProof/>
          <w:color w:val="000000"/>
          <w:lang w:val="hy-AM" w:eastAsia="ru-RU"/>
        </w:rPr>
        <w:t xml:space="preserve">նախարարության իրավաբանական վարչության </w:t>
      </w:r>
      <w:r>
        <w:rPr>
          <w:rFonts w:ascii="GHEA Grapalat" w:hAnsi="GHEA Grapalat"/>
          <w:lang w:val="hy-AM" w:eastAsia="ru-RU"/>
        </w:rPr>
        <w:t>կողմից:</w:t>
      </w:r>
    </w:p>
    <w:p w:rsidR="00F37402" w:rsidRDefault="00F37402" w:rsidP="009C3BBD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 w:eastAsia="ru-RU"/>
        </w:rPr>
      </w:pPr>
    </w:p>
    <w:p w:rsidR="00030356" w:rsidRDefault="00030356" w:rsidP="009C3BBD">
      <w:pPr>
        <w:pStyle w:val="NormalWeb"/>
        <w:spacing w:line="360" w:lineRule="auto"/>
        <w:ind w:firstLine="720"/>
        <w:jc w:val="both"/>
        <w:rPr>
          <w:rFonts w:ascii="GHEA Grapalat" w:hAnsi="GHEA Grapalat"/>
          <w:b/>
          <w:noProof/>
          <w:color w:val="000000"/>
          <w:u w:val="single"/>
          <w:lang w:val="hy-AM" w:eastAsia="ru-RU"/>
        </w:rPr>
      </w:pPr>
      <w:r>
        <w:rPr>
          <w:rFonts w:ascii="GHEA Grapalat" w:hAnsi="GHEA Grapalat"/>
          <w:b/>
          <w:lang w:val="hy-AM" w:eastAsia="ru-RU"/>
        </w:rPr>
        <w:t>4.</w:t>
      </w:r>
      <w:r>
        <w:rPr>
          <w:rFonts w:ascii="GHEA Grapalat" w:hAnsi="GHEA Grapalat"/>
          <w:lang w:val="hy-AM" w:eastAsia="ru-RU"/>
        </w:rPr>
        <w:t xml:space="preserve"> </w:t>
      </w:r>
      <w:r>
        <w:rPr>
          <w:rFonts w:ascii="GHEA Grapalat" w:hAnsi="GHEA Grapalat"/>
          <w:b/>
          <w:noProof/>
          <w:color w:val="000000"/>
          <w:lang w:val="hy-AM" w:eastAsia="ru-RU"/>
        </w:rPr>
        <w:t>Ակնկալվող արդյունքը</w:t>
      </w:r>
    </w:p>
    <w:p w:rsidR="00030356" w:rsidRDefault="00030356" w:rsidP="009C3BBD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 w:eastAsia="ru-RU"/>
        </w:rPr>
        <w:lastRenderedPageBreak/>
        <w:t>Նախագծի ընդունման արդյունքում</w:t>
      </w:r>
      <w:r w:rsidR="0027259E">
        <w:rPr>
          <w:rFonts w:ascii="GHEA Grapalat" w:hAnsi="GHEA Grapalat"/>
          <w:color w:val="000000"/>
          <w:shd w:val="clear" w:color="auto" w:fill="FFFFFF"/>
          <w:lang w:val="hy-AM" w:eastAsia="ru-RU"/>
        </w:rPr>
        <w:t xml:space="preserve"> կկանոնակարգվ</w:t>
      </w:r>
      <w:r w:rsidR="0027259E" w:rsidRPr="0027259E">
        <w:rPr>
          <w:rFonts w:ascii="GHEA Grapalat" w:hAnsi="GHEA Grapalat"/>
          <w:color w:val="000000"/>
          <w:shd w:val="clear" w:color="auto" w:fill="FFFFFF"/>
          <w:lang w:val="hy-AM" w:eastAsia="ru-RU"/>
        </w:rPr>
        <w:t>են</w:t>
      </w:r>
      <w:r w:rsidR="005C3372" w:rsidRPr="005C3372">
        <w:rPr>
          <w:rFonts w:ascii="GHEA Grapalat" w:hAnsi="GHEA Grapalat"/>
          <w:color w:val="000000"/>
          <w:shd w:val="clear" w:color="auto" w:fill="FFFFFF"/>
          <w:lang w:val="hy-AM" w:eastAsia="ru-RU"/>
        </w:rPr>
        <w:t xml:space="preserve"> </w:t>
      </w:r>
      <w:r w:rsidR="0027259E" w:rsidRPr="002D677C">
        <w:rPr>
          <w:rFonts w:ascii="GHEA Grapalat" w:hAnsi="GHEA Grapalat" w:cs="Sylfaen"/>
          <w:color w:val="000000"/>
          <w:shd w:val="clear" w:color="auto" w:fill="FFFFFF"/>
          <w:lang w:val="hy-AM"/>
        </w:rPr>
        <w:t>դեղերի շրջանառության պետական կարգավորման ոլորտում փորձաքննությունների կազմակերպ</w:t>
      </w:r>
      <w:r w:rsidR="0027259E" w:rsidRPr="0027259E">
        <w:rPr>
          <w:rFonts w:ascii="GHEA Grapalat" w:hAnsi="GHEA Grapalat" w:cs="Sylfaen"/>
          <w:color w:val="000000"/>
          <w:shd w:val="clear" w:color="auto" w:fill="FFFFFF"/>
          <w:lang w:val="hy-AM"/>
        </w:rPr>
        <w:t>ման</w:t>
      </w:r>
      <w:r w:rsidR="0027259E" w:rsidRPr="002D677C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և իրականաց</w:t>
      </w:r>
      <w:r w:rsidR="0027259E" w:rsidRPr="0027259E">
        <w:rPr>
          <w:rFonts w:ascii="GHEA Grapalat" w:hAnsi="GHEA Grapalat" w:cs="Sylfaen"/>
          <w:color w:val="000000"/>
          <w:shd w:val="clear" w:color="auto" w:fill="FFFFFF"/>
          <w:lang w:val="hy-AM"/>
        </w:rPr>
        <w:t>ման հետ կապված հարաբերությունները</w:t>
      </w:r>
      <w:r w:rsidR="005C3372" w:rsidRPr="005C3372">
        <w:rPr>
          <w:rFonts w:ascii="GHEA Grapalat" w:hAnsi="GHEA Grapalat" w:cs="Sylfaen"/>
          <w:color w:val="000000"/>
          <w:shd w:val="clear" w:color="auto" w:fill="FFFFFF"/>
          <w:lang w:val="hy-AM"/>
        </w:rPr>
        <w:t>:</w:t>
      </w:r>
    </w:p>
    <w:p w:rsidR="00F37402" w:rsidRDefault="00EA0649" w:rsidP="009C3BBD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EA0649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 xml:space="preserve">5. </w:t>
      </w:r>
      <w:r w:rsidRPr="00EA0649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Նախագծի ընդունման դեպքում Հայաստանի Հանրապետության պետական բյուջեի ծախսերում 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>տեղի ունեցող փոփոխ</w:t>
      </w:r>
      <w:r w:rsidR="002B5DA3">
        <w:rPr>
          <w:rFonts w:ascii="GHEA Grapalat" w:hAnsi="GHEA Grapalat" w:cs="Sylfaen"/>
          <w:color w:val="000000"/>
          <w:shd w:val="clear" w:color="auto" w:fill="FFFFFF"/>
          <w:lang w:val="hy-AM"/>
        </w:rPr>
        <w:t>ությունների վերաբերյալ հաշվարկը, ինչպես նաև ակտիվները և պարտավորությունները ներկայացվում են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կից տեղեկանք</w:t>
      </w:r>
      <w:r w:rsidR="002B5DA3">
        <w:rPr>
          <w:rFonts w:ascii="GHEA Grapalat" w:hAnsi="GHEA Grapalat" w:cs="Sylfaen"/>
          <w:color w:val="000000"/>
          <w:shd w:val="clear" w:color="auto" w:fill="FFFFFF"/>
          <w:lang w:val="hy-AM"/>
        </w:rPr>
        <w:t>ներ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>ով:</w:t>
      </w:r>
    </w:p>
    <w:p w:rsidR="00EA0649" w:rsidRDefault="002B5DA3" w:rsidP="009C3BBD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</w:p>
    <w:p w:rsidR="00BF6A12" w:rsidRDefault="00BF6A12" w:rsidP="009C3BBD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6. </w:t>
      </w:r>
      <w:r w:rsidRPr="00BF6A12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.</w:t>
      </w:r>
    </w:p>
    <w:p w:rsidR="009C3BBD" w:rsidRDefault="009C3BBD" w:rsidP="009C3BBD">
      <w:pPr>
        <w:pStyle w:val="NormalWeb"/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12310">
        <w:rPr>
          <w:rFonts w:ascii="GHEA Grapalat" w:hAnsi="GHEA Grapalat"/>
          <w:lang w:val="hy-AM"/>
        </w:rPr>
        <w:t>Սույն նախագիծը չի բխում որևէ ռազմավարության</w:t>
      </w:r>
      <w:r>
        <w:rPr>
          <w:rFonts w:ascii="GHEA Grapalat" w:hAnsi="GHEA Grapalat"/>
          <w:lang w:val="hy-AM"/>
        </w:rPr>
        <w:t xml:space="preserve"> կատարումից:</w:t>
      </w:r>
    </w:p>
    <w:p w:rsidR="00604DAE" w:rsidRPr="00D040EA" w:rsidRDefault="00604DAE" w:rsidP="009C3BBD">
      <w:pPr>
        <w:spacing w:after="0" w:line="360" w:lineRule="auto"/>
        <w:rPr>
          <w:rFonts w:ascii="GHEA Grapalat" w:eastAsia="Times New Roman" w:hAnsi="GHEA Grapalat"/>
          <w:sz w:val="24"/>
          <w:szCs w:val="24"/>
          <w:lang w:val="hy-AM"/>
        </w:rPr>
      </w:pPr>
    </w:p>
    <w:p w:rsidR="00DE159D" w:rsidRPr="00EA0649" w:rsidRDefault="00DE159D">
      <w:pPr>
        <w:rPr>
          <w:rFonts w:ascii="Sylfaen" w:hAnsi="Sylfaen"/>
          <w:lang w:val="hy-AM"/>
        </w:rPr>
      </w:pPr>
    </w:p>
    <w:sectPr w:rsidR="00DE159D" w:rsidRPr="00EA0649" w:rsidSect="00EA0649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erriweather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140"/>
    <w:rsid w:val="00030356"/>
    <w:rsid w:val="0027259E"/>
    <w:rsid w:val="002B5DA3"/>
    <w:rsid w:val="002D677C"/>
    <w:rsid w:val="00413695"/>
    <w:rsid w:val="004E5E70"/>
    <w:rsid w:val="0051008A"/>
    <w:rsid w:val="005C3372"/>
    <w:rsid w:val="00604DAE"/>
    <w:rsid w:val="00622909"/>
    <w:rsid w:val="006A6904"/>
    <w:rsid w:val="00704D73"/>
    <w:rsid w:val="007C4F81"/>
    <w:rsid w:val="009C3BBD"/>
    <w:rsid w:val="00AC2BC7"/>
    <w:rsid w:val="00AD0461"/>
    <w:rsid w:val="00BE3FC5"/>
    <w:rsid w:val="00BF6A12"/>
    <w:rsid w:val="00BF7BAB"/>
    <w:rsid w:val="00CD5B9D"/>
    <w:rsid w:val="00D040EA"/>
    <w:rsid w:val="00D1112D"/>
    <w:rsid w:val="00DE159D"/>
    <w:rsid w:val="00DF5140"/>
    <w:rsid w:val="00E86E30"/>
    <w:rsid w:val="00EA0649"/>
    <w:rsid w:val="00F30D3E"/>
    <w:rsid w:val="00F37402"/>
    <w:rsid w:val="00F81FC7"/>
    <w:rsid w:val="00F9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427A0"/>
  <w15:docId w15:val="{AFDF8D14-368A-4735-9EBE-8F0671619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035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030356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03035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030356"/>
    <w:rPr>
      <w:i/>
      <w:iCs/>
    </w:rPr>
  </w:style>
  <w:style w:type="paragraph" w:styleId="ListParagraph">
    <w:name w:val="List Paragraph"/>
    <w:basedOn w:val="Normal"/>
    <w:uiPriority w:val="34"/>
    <w:qFormat/>
    <w:rsid w:val="000303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59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3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law-1</dc:creator>
  <cp:keywords>https://mul2-moh.gov.am/tasks/540163/oneclick/3686de44f4996beb1e5afe2a5991c0a6df87c5085998b685d361684bb12a3c3e.docx?token=47dc959f65dd5aab56c941ed59c1a583</cp:keywords>
  <dc:description/>
  <cp:lastModifiedBy>Gohar Ghukasyan</cp:lastModifiedBy>
  <cp:revision>29</cp:revision>
  <dcterms:created xsi:type="dcterms:W3CDTF">2020-05-27T13:14:00Z</dcterms:created>
  <dcterms:modified xsi:type="dcterms:W3CDTF">2023-05-11T14:55:00Z</dcterms:modified>
</cp:coreProperties>
</file>