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61B613E" w:rsidR="003272E7" w:rsidRPr="00F9400B" w:rsidRDefault="009A2FC3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br/>
      </w:r>
      <w:r w:rsidRPr="00F9400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00000002" w14:textId="77777777" w:rsidR="003272E7" w:rsidRPr="00F9400B" w:rsidRDefault="009A2FC3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ՕՐԵՆՔԸ </w:t>
      </w:r>
    </w:p>
    <w:p w14:paraId="00000003" w14:textId="77777777" w:rsidR="003272E7" w:rsidRPr="00F9400B" w:rsidRDefault="003272E7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00000004" w14:textId="232CBFDA" w:rsidR="003272E7" w:rsidRPr="00F9400B" w:rsidRDefault="009A2FC3" w:rsidP="00F9400B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«ՏՆՏԵՍԱԿԱՆ ՄՐՑԱԿՑՈՒԹՅԱՆ ՊԱՇՏՊԱՆՈՒԹՅԱՆ ՄԱՍԻՆ» ՕՐԵՆՔՈՒՄ ՓՈՓՈԽՈՒԹՅՈՒՆ</w:t>
      </w:r>
      <w:r w:rsidR="008D753C"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</w:t>
      </w:r>
      <w:r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ԵՎ ԼՐԱՑՈՒՄ</w:t>
      </w:r>
      <w:r w:rsidR="008D753C"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</w:t>
      </w:r>
      <w:r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ԿԱՏԱՐԵԼՈՒ ՄԱՍԻՆ</w:t>
      </w:r>
    </w:p>
    <w:p w14:paraId="06C8E1D2" w14:textId="77777777" w:rsidR="006E5370" w:rsidRPr="00F9400B" w:rsidRDefault="006E5370" w:rsidP="00F9400B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527CCD7D" w14:textId="4447E2BB" w:rsidR="00CC5683" w:rsidRPr="00F9400B" w:rsidRDefault="009A2FC3" w:rsidP="00F9400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Հոդված 1.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«Տնտեսական մրցակցության պաշտպանության մասին» 2000 թվականի նոյեմբերի 6-ի ՀՕ-112 օրենքի</w:t>
      </w:r>
      <w:r w:rsidR="0091143F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(այսուհետ նաև՝ Օրենք)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C568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11-րդ </w:t>
      </w:r>
      <w:r w:rsidR="006455E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հոդվածը </w:t>
      </w:r>
      <w:r w:rsidR="00CC568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լրացնել հետևյալ բովանդակությամբ </w:t>
      </w:r>
      <w:r w:rsidR="00521A70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1.1</w:t>
      </w:r>
      <w:r w:rsidR="00CC568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7C21F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="00886DF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1.2.</w:t>
      </w:r>
      <w:r w:rsidR="00FE316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-րդ</w:t>
      </w:r>
      <w:r w:rsidR="00521A70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C568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մաս</w:t>
      </w:r>
      <w:r w:rsidR="00886DF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CC568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ով.</w:t>
      </w:r>
    </w:p>
    <w:p w14:paraId="704AF952" w14:textId="0748F7D9" w:rsidR="00886DFE" w:rsidRPr="00F9400B" w:rsidRDefault="00521A70" w:rsidP="00F9400B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«1.1.</w:t>
      </w:r>
      <w:r w:rsidR="00CC568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E14DB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Հայաստանի Հանրապետությունում արտադրված գ</w:t>
      </w:r>
      <w:r w:rsidR="00CC568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յուղատնտեսական </w:t>
      </w:r>
      <w:r w:rsidR="0028732C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արտադրանքի </w:t>
      </w:r>
      <w:r w:rsidR="008F45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ձեռքբերման </w:t>
      </w:r>
      <w:r w:rsidR="006000E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հարաբերություններում </w:t>
      </w:r>
      <w:r w:rsidR="009114C0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ձեռք</w:t>
      </w:r>
      <w:r w:rsidR="00F931D8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455E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բերող տնտեսավարող սուբյեկտն 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ունի բանակցային ուժեղ </w:t>
      </w:r>
      <w:r w:rsidR="00712B4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դիր</w:t>
      </w:r>
      <w:r w:rsidR="000746C7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ք</w:t>
      </w:r>
      <w:r w:rsidR="00712B4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, եթե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F45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վերջինիս 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հասույթի չափը գյուղատնտեսական արտադրանքի գնման պայմանագրի կնքման պահին նախորդող </w:t>
      </w:r>
      <w:r w:rsidR="00886DF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12 ամսում կամ 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վերջին ֆինանսական տարում գերազանցել է Հանձնաժողովի որոշմամբ սահմանված հասույթի</w:t>
      </w:r>
      <w:r w:rsidR="00F8255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չափը, իսկ գյուղատնտեսական արտադրանք </w:t>
      </w:r>
      <w:r w:rsidR="008F45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իրացնող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տնտես</w:t>
      </w:r>
      <w:r w:rsidR="001C1C00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վարող սուբյեկտի հասույթի չափը գյուղատնտեսական արտադրանքի գնման պայմանագրի կնքման պահին նախորդող </w:t>
      </w:r>
      <w:r w:rsidR="00886DF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12 ամսում կամ 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վերջին ֆինանսական տարում չի գերազանցել Հանձնաժողովի որոշմամբ սահմանված հասույթի</w:t>
      </w:r>
      <w:r w:rsidR="00F8255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չափը։</w:t>
      </w:r>
      <w:r w:rsidR="00886DF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053954AE" w14:textId="473C9667" w:rsidR="00CC5683" w:rsidRPr="00F9400B" w:rsidRDefault="00886DFE" w:rsidP="00F9400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1.2. 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Գյուղատնտեսական արտադրանք </w:t>
      </w:r>
      <w:r w:rsidR="00341686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իրացնող 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ֆիզի</w:t>
      </w:r>
      <w:r w:rsidR="00BC5A2D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ական անձանց դեպքում Հանձնաժողովը հասույթի </w:t>
      </w:r>
      <w:r w:rsidR="00BC5A2D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չափ</w:t>
      </w:r>
      <w:r w:rsidR="00812A88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չի դիտարկում</w:t>
      </w:r>
      <w:r w:rsidR="00747C2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012B79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»։</w:t>
      </w:r>
    </w:p>
    <w:p w14:paraId="257D5044" w14:textId="77777777" w:rsidR="008C3C34" w:rsidRPr="00F9400B" w:rsidRDefault="008C3C34" w:rsidP="00F9400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000005" w14:textId="006E1CB6" w:rsidR="003272E7" w:rsidRPr="00F9400B" w:rsidRDefault="0028732C" w:rsidP="00F9400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Հոդված 2. 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Օրենքի</w:t>
      </w:r>
      <w:r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="009A2FC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12-րդ հոդվածի 3-րդ </w:t>
      </w:r>
      <w:r w:rsidR="007954B7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մասում</w:t>
      </w:r>
      <w:r w:rsidR="009A2FC3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10F308BA" w14:textId="5C16C638" w:rsidR="003E0ED6" w:rsidRPr="00F9400B" w:rsidRDefault="003E0ED6" w:rsidP="00F940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7-րդ կետ</w:t>
      </w:r>
      <w:r w:rsidR="00CC1830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</w:t>
      </w:r>
      <w:r w:rsidR="00CC1830" w:rsidRPr="00F9400B">
        <w:rPr>
          <w:rFonts w:ascii="GHEA Grapalat" w:hAnsi="GHEA Grapalat"/>
          <w:sz w:val="24"/>
          <w:szCs w:val="24"/>
          <w:lang w:val="hy-AM"/>
        </w:rPr>
        <w:t xml:space="preserve"> </w:t>
      </w:r>
      <w:r w:rsidR="00821AED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«ցանցերում» բառը փոխարինել </w:t>
      </w:r>
      <w:r w:rsidR="00ED701A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«օբյեկտներում» բառով.</w:t>
      </w:r>
    </w:p>
    <w:p w14:paraId="2F272C56" w14:textId="7821AE78" w:rsidR="00840F2F" w:rsidRPr="00F9400B" w:rsidRDefault="005C367F" w:rsidP="00F940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8-րդ կետի «գ» </w:t>
      </w:r>
      <w:r w:rsidR="000756A9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պարբերությունում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2F4880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առևտրային 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ցանցի» բառը </w:t>
      </w:r>
      <w:r w:rsidR="00840F2F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փոխարինել «</w:t>
      </w:r>
      <w:r w:rsidR="002F4880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բանակցային ուժեղ դիրք ունեցող տնտեսավարող սուբյեկտի</w:t>
      </w:r>
      <w:r w:rsidR="00840F2F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բառով.</w:t>
      </w:r>
    </w:p>
    <w:p w14:paraId="00000006" w14:textId="3797A914" w:rsidR="003272E7" w:rsidRPr="00F9400B" w:rsidRDefault="009A2FC3" w:rsidP="00F9400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11-րդ կետը շարադրել հետևյալ խմբագրությամբ.</w:t>
      </w:r>
    </w:p>
    <w:p w14:paraId="750D1E90" w14:textId="167FF20D" w:rsidR="008B3E4D" w:rsidRPr="00F9400B" w:rsidRDefault="007C204A" w:rsidP="00F9400B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4A12DD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11) </w:t>
      </w:r>
      <w:r w:rsidR="00200316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</w:t>
      </w:r>
      <w:r w:rsidR="007B0D51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անակցային ուժեղ դիրք ունեցող </w:t>
      </w:r>
      <w:r w:rsidR="00A73F8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գյուղատնտեսական արտադրանք ձեռք</w:t>
      </w:r>
      <w:r w:rsidR="00A740F9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73F8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բերող </w:t>
      </w:r>
      <w:r w:rsidR="007B0D51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տնտեսավարող սուբյեկտի կողմից </w:t>
      </w:r>
      <w:r w:rsidR="00A73F8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հաշվարկային փաստաթղթերով</w:t>
      </w:r>
      <w:r w:rsidR="00CD3EA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կամ պայմանագրով</w:t>
      </w:r>
      <w:r w:rsidR="00A73F8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0477E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նախատեսված վճարումների </w:t>
      </w:r>
      <w:r w:rsidR="004973B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չիրականացումը</w:t>
      </w:r>
      <w:r w:rsidR="0010105C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՝ </w:t>
      </w:r>
      <w:r w:rsidR="00EE3AF0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մատակարարի կողմից </w:t>
      </w:r>
      <w:r w:rsidR="00012B79" w:rsidRPr="00F940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հաշվարկային փաստաթղթերի դուրսգրման</w:t>
      </w:r>
      <w:r w:rsidR="006E461F" w:rsidRPr="00F940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հաշվարկային փաստաթուղթ դուրս գրած չլինելու դեպքում՝ </w:t>
      </w:r>
      <w:r w:rsidR="000D09D9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գյուղատնտեսական արտադրանք</w:t>
      </w:r>
      <w:r w:rsidR="001B226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ի </w:t>
      </w:r>
      <w:r w:rsidR="000D09D9" w:rsidRPr="00F940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մատակարարման </w:t>
      </w:r>
      <w:r w:rsidR="00012B79" w:rsidRPr="00F9400B">
        <w:rPr>
          <w:rFonts w:ascii="GHEA Grapalat" w:eastAsia="Times New Roman" w:hAnsi="GHEA Grapalat" w:cs="Times New Roman"/>
          <w:sz w:val="24"/>
          <w:szCs w:val="24"/>
          <w:lang w:val="hy-AM"/>
        </w:rPr>
        <w:t>պահից</w:t>
      </w:r>
      <w:r w:rsidR="00012B79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4973B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30 </w:t>
      </w:r>
      <w:r w:rsidR="00D87B10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օրացու</w:t>
      </w:r>
      <w:r w:rsidR="001F69EC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ցային </w:t>
      </w:r>
      <w:r w:rsidR="004973B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</w:t>
      </w:r>
      <w:r w:rsidR="00A73F8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վա ընթացքում</w:t>
      </w:r>
      <w:r w:rsidR="00132A46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</w:t>
      </w:r>
      <w:r w:rsidR="006E5370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»։</w:t>
      </w:r>
    </w:p>
    <w:p w14:paraId="00000008" w14:textId="32016379" w:rsidR="003272E7" w:rsidRPr="00F9400B" w:rsidRDefault="009A2FC3" w:rsidP="00F9400B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լրացնել հետևյալ բովանդակությամբ</w:t>
      </w:r>
      <w:r w:rsidR="004D0584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12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4D0584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="007B0D51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4D0584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-րդ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կետերով.</w:t>
      </w:r>
    </w:p>
    <w:p w14:paraId="344114C4" w14:textId="3E41F7F4" w:rsidR="007B0D51" w:rsidRPr="00F9400B" w:rsidRDefault="009A2FC3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«12</w:t>
      </w:r>
      <w:r w:rsidR="00F176F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76BDD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եթե </w:t>
      </w:r>
      <w:r w:rsidR="000159DD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բանակցային ուժեղ դիրք ունեցող տնտեսավարող սուբյեկտը</w:t>
      </w:r>
      <w:r w:rsidR="00281D3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մատակարարի նկատմամբ </w:t>
      </w:r>
      <w:r w:rsidR="00A76BDD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թույլ է տվել 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«Առևտրի և ծառայությունների մասին» օրենքի </w:t>
      </w:r>
      <w:r w:rsidR="006F15F4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15.12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-րդ </w:t>
      </w:r>
      <w:r w:rsidR="006F15F4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հոդվածով 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սահմանված </w:t>
      </w:r>
      <w:r w:rsidR="006F15F4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վճարումների իրականացման 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 միլիոն </w:t>
      </w:r>
      <w:r w:rsidR="00B030E4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ավել 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դրամի</w:t>
      </w:r>
      <w:r w:rsidR="007D364A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չափով </w:t>
      </w:r>
      <w:r w:rsidR="0019273A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90 </w:t>
      </w:r>
      <w:r w:rsidR="00D87B10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օրացու</w:t>
      </w:r>
      <w:r w:rsidR="0019273A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ցային օր </w:t>
      </w:r>
      <w:r w:rsidR="009B5F9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կամ ավել ժամկետով կետանց.</w:t>
      </w:r>
    </w:p>
    <w:p w14:paraId="7D97A4F5" w14:textId="0DC60B36" w:rsidR="003D2F3E" w:rsidRPr="00F9400B" w:rsidRDefault="007B0D51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13)</w:t>
      </w:r>
      <w:r w:rsidR="009239CF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A2FC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«Առևտրի և ծառայությունների մասին» օրենքի 4.4–րդ գլխով նախատեսված առևտրային ցանցերի և մատակարարների միջև արդար առևտրի կանոններ</w:t>
      </w:r>
      <w:r w:rsidR="00D75E37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="009A2FC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խախտ</w:t>
      </w:r>
      <w:r w:rsidR="00D75E37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ում թույլ տալը</w:t>
      </w:r>
      <w:r w:rsidR="009A2FC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</w:t>
      </w:r>
      <w:r w:rsidR="00730A57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9A2FC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հանգեցնում </w:t>
      </w:r>
      <w:r w:rsidR="00CE45EC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="009A2FC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կամ կարող </w:t>
      </w:r>
      <w:r w:rsidR="00CE45EC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է </w:t>
      </w:r>
      <w:r w:rsidR="009A2FC3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հանգեցնել տնտեսական մրցակցության կանխմանը, սահմանափակմանը, արգելմանը կամ անբարեխիղճ մրցակցությանը, ինչպես նաև վնասել սպառողների շահերը.</w:t>
      </w:r>
    </w:p>
    <w:p w14:paraId="33AA0165" w14:textId="184BC784" w:rsidR="0091143F" w:rsidRPr="00F9400B" w:rsidRDefault="009A2FC3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</w:t>
      </w:r>
      <w:r w:rsidR="007B0D51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4</w:t>
      </w:r>
      <w:r w:rsidR="00F176F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9400B">
        <w:rPr>
          <w:color w:val="000000"/>
          <w:sz w:val="24"/>
          <w:szCs w:val="24"/>
          <w:lang w:val="hy-AM"/>
        </w:rPr>
        <w:t> 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այլ գործողություն կամ վարքագիծ, որը պարունակում է սույն հոդվածի 2-րդ մասի հատկանիշները:»:</w:t>
      </w:r>
    </w:p>
    <w:p w14:paraId="2E31D86A" w14:textId="77777777" w:rsidR="000E6742" w:rsidRPr="00F9400B" w:rsidRDefault="000E6742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AABB7CE" w14:textId="25D793E0" w:rsidR="000E6742" w:rsidRPr="00F9400B" w:rsidRDefault="000E6742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lastRenderedPageBreak/>
        <w:t xml:space="preserve">Հոդված 3. 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33-րդ հոդվածի.</w:t>
      </w:r>
    </w:p>
    <w:p w14:paraId="28B747FB" w14:textId="77777777" w:rsidR="000E6742" w:rsidRPr="00F9400B" w:rsidRDefault="000E6742" w:rsidP="00F9400B">
      <w:pPr>
        <w:pStyle w:val="ListParagraph"/>
        <w:numPr>
          <w:ilvl w:val="0"/>
          <w:numId w:val="5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1-ին մասի 1-ին կետը շարադրել հետևյալ խմբագրությամբ</w:t>
      </w:r>
      <w:r w:rsidRPr="00F9400B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1A5142A0" w14:textId="1C612B99" w:rsidR="000E6742" w:rsidRPr="00F9400B" w:rsidRDefault="000E6742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«1) իր իրավասության շրջանակներում ներկայացնում է Հանձնաժողովը Հայաստանի Հանրապետությունում, այլ պետություններում, միջազգային և այլ կազմակերպություններում, համագործակցում է Հայաստանի Հանրապետության, օտարերկրյա պետությունների պետական մարմինների, ինչպես նաև միջազգային և այլ կազմակերպությունների հետ, այդ թվում՝ կնքելով հուշագրեր և իրավաբանական պարտադիր ուժ չունեցող միջազգային բնույթի այլ փաստաթղթեր</w:t>
      </w:r>
      <w:r w:rsidR="00541E89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.»։</w:t>
      </w:r>
    </w:p>
    <w:p w14:paraId="437E4EEA" w14:textId="77777777" w:rsidR="000E6742" w:rsidRPr="00F9400B" w:rsidRDefault="000E6742" w:rsidP="00F9400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527D2197" w14:textId="158ECFE7" w:rsidR="00DE20AB" w:rsidRPr="00F9400B" w:rsidRDefault="008A24F1" w:rsidP="00F9400B">
      <w:pPr>
        <w:tabs>
          <w:tab w:val="left" w:pos="709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Հոդված</w:t>
      </w:r>
      <w:r w:rsidR="007523D2" w:rsidRPr="00F9400B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 xml:space="preserve"> </w:t>
      </w:r>
      <w:r w:rsidR="000E6742" w:rsidRPr="00F9400B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4</w:t>
      </w:r>
      <w:r w:rsidRPr="00F9400B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.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DE20A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Օրենքի 37-րդ </w:t>
      </w:r>
      <w:r w:rsidR="003879D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հոդվածում.</w:t>
      </w:r>
    </w:p>
    <w:p w14:paraId="309CF701" w14:textId="21F14DCD" w:rsidR="00DE20AB" w:rsidRPr="00F9400B" w:rsidRDefault="003879DB" w:rsidP="00F9400B">
      <w:pPr>
        <w:pStyle w:val="ListParagraph"/>
        <w:numPr>
          <w:ilvl w:val="0"/>
          <w:numId w:val="4"/>
        </w:numPr>
        <w:tabs>
          <w:tab w:val="left" w:pos="709"/>
          <w:tab w:val="left" w:pos="993"/>
        </w:tabs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1-ին մասի</w:t>
      </w:r>
      <w:r w:rsidR="00DE20A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33-րդ կետը շարադրել հետևյալ խմբագրությամբ.</w:t>
      </w:r>
    </w:p>
    <w:p w14:paraId="7704868A" w14:textId="787CC75F" w:rsidR="00DE20AB" w:rsidRPr="00F9400B" w:rsidRDefault="00DE20AB" w:rsidP="00F9400B">
      <w:pPr>
        <w:tabs>
          <w:tab w:val="left" w:pos="709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«33) Եվրասիական տնտեսական հանձնաժողովի հիմնավորված միջնորդության հիման վրա իրական</w:t>
      </w:r>
      <w:r w:rsidR="00855E0A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ցնում է Եվրասիական տնտեսական միության պայմանագրով սահմանված ընթացակարգային </w:t>
      </w:r>
      <w:r w:rsidR="002729B7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առանձին 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գործողություններ.».</w:t>
      </w:r>
    </w:p>
    <w:p w14:paraId="01456CAA" w14:textId="29CFE08C" w:rsidR="00DE20AB" w:rsidRPr="00F9400B" w:rsidRDefault="00DE20AB" w:rsidP="00F9400B">
      <w:pPr>
        <w:tabs>
          <w:tab w:val="left" w:pos="709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2) </w:t>
      </w:r>
      <w:r w:rsidR="003879D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1-ին մասը 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լրացնել հետևյալ բովանդակությամբ 34-րդ </w:t>
      </w:r>
      <w:r w:rsidR="005C6F7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և 35-րդ 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կետ</w:t>
      </w:r>
      <w:r w:rsidR="005C6F7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ով.</w:t>
      </w:r>
    </w:p>
    <w:p w14:paraId="1F192E1E" w14:textId="3460FF36" w:rsidR="008F459A" w:rsidRPr="00F9400B" w:rsidRDefault="00DE20AB" w:rsidP="00F9400B">
      <w:pPr>
        <w:tabs>
          <w:tab w:val="left" w:pos="709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«34) </w:t>
      </w:r>
      <w:r w:rsidR="005C6F72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սահմանում է </w:t>
      </w:r>
      <w:r w:rsidR="00CC6FBB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Հանրապետությունում </w:t>
      </w:r>
      <w:r w:rsidR="00C70315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գյուղատնտեսական արտադրանքի ձեռքբերման հարաբերություններում</w:t>
      </w:r>
      <w:r w:rsidR="00EF426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բանակցային ուժեղ դիրք ունեցող</w:t>
      </w:r>
      <w:r w:rsidR="00C70315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F45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ձեռք</w:t>
      </w:r>
      <w:r w:rsidR="00A660B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F45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բերողի և իրացնողի </w:t>
      </w:r>
      <w:r w:rsidR="00BA6A66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անհրաժեշտ </w:t>
      </w:r>
      <w:r w:rsidR="008F45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հասույթի չափ</w:t>
      </w:r>
      <w:r w:rsidR="00541E89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8F45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3879DB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</w:p>
    <w:p w14:paraId="036953CB" w14:textId="5332301D" w:rsidR="00DE20AB" w:rsidRPr="00F9400B" w:rsidRDefault="00CC6FBB" w:rsidP="00F9400B">
      <w:pPr>
        <w:tabs>
          <w:tab w:val="left" w:pos="709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35) </w:t>
      </w:r>
      <w:r w:rsidR="00DE20A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իրականացնում է օրենքով նախատեսված այլ</w:t>
      </w:r>
      <w:r w:rsidR="00C2608E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773CA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լիազորություններ</w:t>
      </w:r>
      <w:r w:rsidR="00E41436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3879DB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».</w:t>
      </w:r>
    </w:p>
    <w:p w14:paraId="20056FE9" w14:textId="364BCD13" w:rsidR="003879DB" w:rsidRPr="00F9400B" w:rsidRDefault="003879DB" w:rsidP="00F9400B">
      <w:pPr>
        <w:tabs>
          <w:tab w:val="left" w:pos="709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3) 2-րդ մասում «13-31-րդ» բառերից հետո լրացնել «և 34-րդ» բառով</w:t>
      </w:r>
      <w:r w:rsidR="00B85306"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15071A5C" w14:textId="1AF88594" w:rsidR="000E6742" w:rsidRPr="00F9400B" w:rsidRDefault="000E6742" w:rsidP="00F9400B">
      <w:pPr>
        <w:tabs>
          <w:tab w:val="left" w:pos="709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3DF57FA7" w14:textId="0C803730" w:rsidR="000E6742" w:rsidRPr="00F9400B" w:rsidRDefault="000E6742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lastRenderedPageBreak/>
        <w:t xml:space="preserve">Հոդված 5. </w:t>
      </w:r>
      <w:r w:rsidRPr="00F9400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 59-րդ հոդվածի 4-րդ մասում «տեղեկացվում է» բառերից հետո լրացնել «երեք օրվա ընթացքում» բառերը։</w:t>
      </w:r>
    </w:p>
    <w:p w14:paraId="0E2EEDC8" w14:textId="77777777" w:rsidR="000E6742" w:rsidRPr="00F9400B" w:rsidRDefault="000E6742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3964C967" w14:textId="6AC12F15" w:rsidR="000E6742" w:rsidRPr="00F9400B" w:rsidRDefault="000E6742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Հոդված 6. 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60-րդ հոդվածի 1-ին մասից հանել «Ներկայացված դիմումը սույն օրենքի պահանջներին չհամապատասխանելու դեպքում չի քննարկվում, որի մասին Հանձնաժողովի նախագահի գրությամբ դիմում ներկայացրած անձը տեղեկացվում է երեք օրվա ընթացքում:» նախադասությունը։</w:t>
      </w:r>
    </w:p>
    <w:p w14:paraId="6A8F53A6" w14:textId="77777777" w:rsidR="000E6742" w:rsidRPr="00F9400B" w:rsidRDefault="000E6742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CB81FD8" w14:textId="7F079DA2" w:rsidR="00B2688F" w:rsidRPr="00F9400B" w:rsidRDefault="000E6742" w:rsidP="00F9400B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Հոդված 7. </w:t>
      </w:r>
      <w:r w:rsidR="00B2688F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Օրենքի 63-րդ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հոդվածը</w:t>
      </w:r>
      <w:r w:rsidR="00B2688F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շարադրել հետևյալ խ</w:t>
      </w:r>
      <w:r w:rsidR="00F12DBB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մ</w:t>
      </w:r>
      <w:r w:rsidR="00B2688F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բագրությամբ.</w:t>
      </w:r>
    </w:p>
    <w:p w14:paraId="2AB141AC" w14:textId="657F41F0" w:rsidR="006E5370" w:rsidRPr="00F9400B" w:rsidRDefault="00B2688F" w:rsidP="00F9400B">
      <w:pPr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="006E5370" w:rsidRPr="00F9400B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Հոդված 63.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5370" w:rsidRPr="00F9400B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>Վարչական վարույթի ժամկետը</w:t>
      </w:r>
    </w:p>
    <w:p w14:paraId="6D45BAFD" w14:textId="29D6CC71" w:rsidR="006E5370" w:rsidRPr="00F9400B" w:rsidRDefault="006E5370" w:rsidP="00F9400B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Հանձնաժողովի կողմից իրականացվող վարչական վարույթի ժամկետը երեք ամիս է</w:t>
      </w:r>
      <w:r w:rsidR="00A03724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, բացառությամբ </w:t>
      </w:r>
      <w:r w:rsidR="00133893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սույն հոդվածով նախատեսված դեպքերի</w:t>
      </w: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6C1FD45" w14:textId="01323B8F" w:rsidR="006E5370" w:rsidRPr="00F9400B" w:rsidRDefault="00FE316A" w:rsidP="00F9400B">
      <w:pPr>
        <w:pStyle w:val="ListParagraph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Հակամրցակցային համաձայնությունների, գերիշխող դիրքի և բանակցային ուժեղ դիրքի չարաշահման, տնտեսական գործունեության արգելված համակարգման իրավախախտումների վերաբերյալ վարչական վարույթների ժամկետը վեց ամիս է։</w:t>
      </w:r>
    </w:p>
    <w:p w14:paraId="6BF5BF67" w14:textId="5BC8F6F5" w:rsidR="006E5370" w:rsidRPr="00F9400B" w:rsidRDefault="00FE316A" w:rsidP="00F9400B">
      <w:pPr>
        <w:pStyle w:val="ListParagraph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Հանձնաժողովի 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որոշման դեմ բերված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վարչական բողոքի 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հիման վրա իրականացվող </w:t>
      </w: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վարչական 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վարույթի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ժամկետը երեք ամիս է</w:t>
      </w:r>
      <w:r w:rsidR="00732D01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, բացառությամբ՝ 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սույն հոդվածի 2-րդ մասում նշված իրավախախտումներով կայացված Հանձնաժողովի որոշումների դեմ բերված </w:t>
      </w: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վարչական 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բողոքների</w:t>
      </w:r>
      <w:r w:rsidR="00732D01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, որի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ժամկետը վեց ամիս </w:t>
      </w:r>
      <w:r w:rsidR="00732D01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է։</w:t>
      </w:r>
    </w:p>
    <w:p w14:paraId="36E9CF1C" w14:textId="62612B23" w:rsidR="006E5370" w:rsidRPr="00F9400B" w:rsidRDefault="00FE316A" w:rsidP="00F9400B">
      <w:pPr>
        <w:pStyle w:val="ListParagraph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Վարչական իրավախախտումների վերաբերյալ Հանձնաժողովի կողմից իրականացվող վարչական վարույթի ժամկետը որոշվում է Վարչական իրավախախտումների վերաբերյալ Հայաստանի Հանրապետության օրենսգրքով։</w:t>
      </w:r>
    </w:p>
    <w:p w14:paraId="4D4D5C32" w14:textId="30F0E845" w:rsidR="00A92052" w:rsidRPr="00F9400B" w:rsidRDefault="00FE316A" w:rsidP="00F9400B">
      <w:pPr>
        <w:pStyle w:val="ListParagraph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Եթե Հանձնաժողովի կողմից իրականացվող վարչական վարույթը վերաբերում է մեկից ավելի իրավախախտումների, որոնցից առնվազն մեկը սույն հոդվածի 2-րդ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մաս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ում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նշված իրավախախտում է </w:t>
      </w: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կամ այդպիսի</w:t>
      </w:r>
      <w:r w:rsidR="00574F5D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գործով կայացված որոշման դեմ բերված վարչական բողոք, 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ապա այդ վարչական վարույթի ժամկետը</w:t>
      </w:r>
      <w:r w:rsidR="00935046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վեց ամիս է</w:t>
      </w:r>
      <w:r w:rsidR="006E5370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221FE247" w14:textId="0687454B" w:rsidR="006E5370" w:rsidRPr="00F9400B" w:rsidRDefault="00FE316A" w:rsidP="00F9400B">
      <w:pPr>
        <w:pStyle w:val="ListParagraph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2052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Հանձնաժողովի պատճառաբանված որոշմամբ վարչական վարույթի ժամկետը մեկ անգամ կարող է երկարաձգվել մինչև երեք ամսով:</w:t>
      </w:r>
      <w:r w:rsidR="000B454C" w:rsidRPr="00F9400B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731B1F1B" w14:textId="77777777" w:rsidR="00B2688F" w:rsidRPr="00F9400B" w:rsidRDefault="00B2688F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7890257" w14:textId="250B59E3" w:rsidR="000E6742" w:rsidRPr="00F9400B" w:rsidRDefault="00B2688F" w:rsidP="00F9400B">
      <w:pPr>
        <w:tabs>
          <w:tab w:val="left" w:pos="709"/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9400B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Հոդված 8.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E6742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73-րդ հոդվածի 2-րդ մասի 2-րդ կետում «3-րդ» բառը փոխարինել «4-րդ</w:t>
      </w:r>
      <w:r w:rsidR="00210407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E6742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բառով։</w:t>
      </w:r>
    </w:p>
    <w:p w14:paraId="7E2B80D2" w14:textId="77777777" w:rsidR="000E6742" w:rsidRPr="00F9400B" w:rsidRDefault="000E6742" w:rsidP="00F9400B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20036694" w14:textId="4F97B60F" w:rsidR="00C82F8E" w:rsidRPr="00F9400B" w:rsidRDefault="000E6742" w:rsidP="00F9400B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Հոդված </w:t>
      </w:r>
      <w:r w:rsidR="00443B07"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9</w:t>
      </w:r>
      <w:r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.</w:t>
      </w:r>
      <w:r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Օրենքի</w:t>
      </w:r>
      <w:r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88-րդ հոդված</w:t>
      </w:r>
      <w:r w:rsidR="00C82F8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ի 1-ին մասում.</w:t>
      </w:r>
    </w:p>
    <w:p w14:paraId="65F9E17D" w14:textId="10C1F545" w:rsidR="000E6742" w:rsidRPr="00F9400B" w:rsidRDefault="000E6742" w:rsidP="00F9400B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«ժամկետում» բառից հետո լրացնել «, իսկ սույն օրենքի 64-րդ հոդվածի 1-ին մասով սահմանված ժամկետի երկարաձգման դեպքում՝ երկարաձգված ժամկետում,» բառերը</w:t>
      </w:r>
      <w:r w:rsidR="00C82F8E" w:rsidRPr="00F9400B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</w:p>
    <w:p w14:paraId="6597EF3D" w14:textId="30F3CA7B" w:rsidR="00C82F8E" w:rsidRPr="00F9400B" w:rsidRDefault="00C82F8E" w:rsidP="00F9400B">
      <w:pPr>
        <w:pStyle w:val="ListParagraph"/>
        <w:numPr>
          <w:ilvl w:val="0"/>
          <w:numId w:val="6"/>
        </w:numPr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լրացնել հետևյալ բովանդակությամբ նոր նախադասությամբ. «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դեպքում, երբ </w:t>
      </w:r>
      <w:r w:rsidR="000B74EC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իրավախախտման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հետևանքները </w:t>
      </w:r>
      <w:r w:rsidR="000B74EC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վերացնելն 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անհնար </w:t>
      </w:r>
      <w:r w:rsidR="00961F50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է, 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իրավախախտման հետևանքները վերացված լինելու պայման</w:t>
      </w:r>
      <w:r w:rsidR="00C004BE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51A7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իրավախախտման փաստի ընդունման դեպքում </w:t>
      </w:r>
      <w:r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համարվում է առկա</w:t>
      </w:r>
      <w:r w:rsidR="00961F50" w:rsidRPr="00F940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։»։</w:t>
      </w:r>
    </w:p>
    <w:p w14:paraId="0000000B" w14:textId="5570996B" w:rsidR="003272E7" w:rsidRPr="00F9400B" w:rsidRDefault="003272E7" w:rsidP="00F9400B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422748F" w14:textId="05FB6037" w:rsidR="00D805F5" w:rsidRPr="00F9400B" w:rsidRDefault="009A2FC3" w:rsidP="00F9400B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Հոդված</w:t>
      </w:r>
      <w:r w:rsidR="00E85E8A"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="00C32CAA"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10</w:t>
      </w:r>
      <w:r w:rsidR="000E6742" w:rsidRPr="00F9400B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.</w:t>
      </w:r>
      <w:r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D805F5" w:rsidRPr="00F9400B">
        <w:rPr>
          <w:rFonts w:ascii="GHEA Grapalat" w:eastAsia="GHEA Grapalat" w:hAnsi="GHEA Grapalat" w:cs="GHEA Grapalat"/>
          <w:b/>
          <w:sz w:val="24"/>
          <w:szCs w:val="24"/>
          <w:lang w:val="hy-AM"/>
        </w:rPr>
        <w:tab/>
        <w:t>Եզրափակիչ մաս և անցումային դրույթներ</w:t>
      </w:r>
    </w:p>
    <w:p w14:paraId="0000000D" w14:textId="7724E2D6" w:rsidR="003272E7" w:rsidRPr="00F9400B" w:rsidRDefault="009A2FC3" w:rsidP="00F9400B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օրենքն ուժի մեջ է մտնում </w:t>
      </w:r>
      <w:r w:rsidR="001F5726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պաշտոնական հրապարակմանը հաջորդող օրվանից</w:t>
      </w:r>
      <w:r w:rsidR="007C44B9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բացառությամբ սույն օրենքի </w:t>
      </w:r>
      <w:r w:rsidR="00A267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1-ին հոդվածի և </w:t>
      </w:r>
      <w:r w:rsidR="007B0D5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2-րդ հոդվածի</w:t>
      </w:r>
      <w:r w:rsidR="00BA175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1-ին մասի</w:t>
      </w:r>
      <w:r w:rsidR="007B0D5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2673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3-րդ և </w:t>
      </w:r>
      <w:r w:rsidR="001F5726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B85306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-րդ </w:t>
      </w:r>
      <w:r w:rsidR="006856CF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կետ</w:t>
      </w:r>
      <w:r w:rsidR="00A26735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="006856CF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="00B85306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3260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որ</w:t>
      </w:r>
      <w:r w:rsidR="00824E07">
        <w:rPr>
          <w:rFonts w:ascii="GHEA Grapalat" w:eastAsia="GHEA Grapalat" w:hAnsi="GHEA Grapalat" w:cs="GHEA Grapalat"/>
          <w:sz w:val="24"/>
          <w:szCs w:val="24"/>
          <w:lang w:val="hy-AM"/>
        </w:rPr>
        <w:t>ոնք</w:t>
      </w:r>
      <w:r w:rsidR="00C32CA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260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ուժի մեջ</w:t>
      </w:r>
      <w:r w:rsidR="00EB53E7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24E07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 w:rsidR="0032609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մտնում </w:t>
      </w:r>
      <w:r w:rsidR="001F5726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պաշտոնական հրապարակման օրվանից երեք ամիս հետո։</w:t>
      </w:r>
    </w:p>
    <w:p w14:paraId="3D1BD84F" w14:textId="24FED26D" w:rsidR="008E419E" w:rsidRPr="00F9400B" w:rsidRDefault="00930B92" w:rsidP="00F9400B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Հանրապետությունում գյուղատնտեսական արտադրանքի ձեռքբերման հարաբերություններում բանակցային ուժեղ 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դիրք ունեցող ձեռք</w:t>
      </w:r>
      <w:r w:rsidR="00F9400B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բերողի և իրացնողի</w:t>
      </w:r>
      <w:r w:rsidR="0055554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անհրաժեշտ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հասույթի</w:t>
      </w:r>
      <w:r w:rsidR="00541E89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չափ</w:t>
      </w:r>
      <w:r w:rsidR="00541E89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եր</w:t>
      </w: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ը </w:t>
      </w:r>
      <w:r w:rsidR="00A73F8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սահմանող Հանձնաժողովի </w:t>
      </w:r>
      <w:r w:rsidR="008E419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որոշումն ընդունվում է</w:t>
      </w:r>
      <w:r w:rsidR="008E419E" w:rsidRPr="00F9400B">
        <w:rPr>
          <w:rFonts w:ascii="GHEA Grapalat" w:hAnsi="GHEA Grapalat"/>
          <w:sz w:val="24"/>
          <w:szCs w:val="24"/>
          <w:lang w:val="hy-AM"/>
        </w:rPr>
        <w:t xml:space="preserve"> </w:t>
      </w:r>
      <w:r w:rsidR="008E419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սույն օրենքն ուժի մեջ մտնել</w:t>
      </w:r>
      <w:r w:rsidR="007B0D51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ուց հետո մեկ ամսվա ընթացքում</w:t>
      </w:r>
      <w:r w:rsidR="008E419E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577464A7" w14:textId="038FAE98" w:rsidR="00FB2FE6" w:rsidRPr="00F9400B" w:rsidRDefault="00A46FC8" w:rsidP="00824E07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Սույն օրենքի </w:t>
      </w:r>
      <w:r w:rsidR="00C32CA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2-րդ հոդվածի </w:t>
      </w:r>
      <w:r w:rsidR="00614F57" w:rsidRPr="00F9400B">
        <w:rPr>
          <w:rFonts w:ascii="GHEA Grapalat" w:hAnsi="GHEA Grapalat" w:cs="Sylfaen"/>
          <w:sz w:val="24"/>
          <w:szCs w:val="24"/>
          <w:lang w:val="hy-AM"/>
        </w:rPr>
        <w:t>1-ին մասի 3-րդ և 4-րդ կետերով</w:t>
      </w:r>
      <w:r w:rsidR="00C32CAA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5F369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սահմանված ժամկետները մինչև սույն օրենքի ուժի մեջ մտնելը ծագած պարտավորությունների դեպքում հաշվարկվում </w:t>
      </w:r>
      <w:r w:rsidR="007F5A4F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են</w:t>
      </w:r>
      <w:r w:rsidR="005F369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սույն օրենքի ուժի մեջ մտնելու </w:t>
      </w:r>
      <w:r w:rsidR="003637AF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օրվանից</w:t>
      </w:r>
      <w:r w:rsidR="008D16B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  <w:r w:rsidR="005F3692" w:rsidRPr="00F9400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sectPr w:rsidR="00FB2FE6" w:rsidRPr="00F9400B" w:rsidSect="00695E92">
      <w:headerReference w:type="default" r:id="rId9"/>
      <w:footerReference w:type="default" r:id="rId10"/>
      <w:headerReference w:type="first" r:id="rId11"/>
      <w:pgSz w:w="11906" w:h="16838"/>
      <w:pgMar w:top="851" w:right="1134" w:bottom="113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807AAC" w14:textId="77777777" w:rsidR="004A721D" w:rsidRDefault="004A721D">
      <w:pPr>
        <w:spacing w:after="0" w:line="240" w:lineRule="auto"/>
      </w:pPr>
      <w:r>
        <w:separator/>
      </w:r>
    </w:p>
  </w:endnote>
  <w:endnote w:type="continuationSeparator" w:id="0">
    <w:p w14:paraId="01C9086D" w14:textId="77777777" w:rsidR="004A721D" w:rsidRDefault="004A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41851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2C5557" w14:textId="58D8308D" w:rsidR="00CD3EA3" w:rsidRDefault="00CD3EA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275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96108E8" w14:textId="77777777" w:rsidR="00CD3EA3" w:rsidRDefault="00CD3E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C42F5" w14:textId="77777777" w:rsidR="004A721D" w:rsidRDefault="004A721D">
      <w:pPr>
        <w:spacing w:after="0" w:line="240" w:lineRule="auto"/>
      </w:pPr>
      <w:r>
        <w:separator/>
      </w:r>
    </w:p>
  </w:footnote>
  <w:footnote w:type="continuationSeparator" w:id="0">
    <w:p w14:paraId="340A7551" w14:textId="77777777" w:rsidR="004A721D" w:rsidRDefault="004A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0E" w14:textId="19DAEA3A" w:rsidR="00CD3EA3" w:rsidRDefault="00CD3EA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6FB70" w14:textId="77777777" w:rsidR="00CD3EA3" w:rsidRDefault="00CD3EA3" w:rsidP="00F63A2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  <w:p w14:paraId="7E1B334D" w14:textId="77777777" w:rsidR="00CD3EA3" w:rsidRDefault="00CD3E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14EC5"/>
    <w:multiLevelType w:val="hybridMultilevel"/>
    <w:tmpl w:val="32CE96E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4D30DFB"/>
    <w:multiLevelType w:val="hybridMultilevel"/>
    <w:tmpl w:val="F2288164"/>
    <w:lvl w:ilvl="0" w:tplc="635A0182">
      <w:start w:val="1"/>
      <w:numFmt w:val="decimal"/>
      <w:lvlText w:val="%1."/>
      <w:lvlJc w:val="left"/>
      <w:pPr>
        <w:ind w:left="128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3505F79"/>
    <w:multiLevelType w:val="hybridMultilevel"/>
    <w:tmpl w:val="035AD85E"/>
    <w:lvl w:ilvl="0" w:tplc="04090011">
      <w:start w:val="1"/>
      <w:numFmt w:val="decimal"/>
      <w:lvlText w:val="%1)"/>
      <w:lvlJc w:val="left"/>
      <w:pPr>
        <w:ind w:left="3338" w:hanging="360"/>
      </w:pPr>
    </w:lvl>
    <w:lvl w:ilvl="1" w:tplc="04090019" w:tentative="1">
      <w:start w:val="1"/>
      <w:numFmt w:val="lowerLetter"/>
      <w:lvlText w:val="%2."/>
      <w:lvlJc w:val="left"/>
      <w:pPr>
        <w:ind w:left="4058" w:hanging="360"/>
      </w:pPr>
    </w:lvl>
    <w:lvl w:ilvl="2" w:tplc="0409001B" w:tentative="1">
      <w:start w:val="1"/>
      <w:numFmt w:val="lowerRoman"/>
      <w:lvlText w:val="%3."/>
      <w:lvlJc w:val="right"/>
      <w:pPr>
        <w:ind w:left="4778" w:hanging="180"/>
      </w:pPr>
    </w:lvl>
    <w:lvl w:ilvl="3" w:tplc="0409000F" w:tentative="1">
      <w:start w:val="1"/>
      <w:numFmt w:val="decimal"/>
      <w:lvlText w:val="%4."/>
      <w:lvlJc w:val="left"/>
      <w:pPr>
        <w:ind w:left="5498" w:hanging="360"/>
      </w:pPr>
    </w:lvl>
    <w:lvl w:ilvl="4" w:tplc="04090019" w:tentative="1">
      <w:start w:val="1"/>
      <w:numFmt w:val="lowerLetter"/>
      <w:lvlText w:val="%5."/>
      <w:lvlJc w:val="left"/>
      <w:pPr>
        <w:ind w:left="6218" w:hanging="360"/>
      </w:pPr>
    </w:lvl>
    <w:lvl w:ilvl="5" w:tplc="0409001B" w:tentative="1">
      <w:start w:val="1"/>
      <w:numFmt w:val="lowerRoman"/>
      <w:lvlText w:val="%6."/>
      <w:lvlJc w:val="right"/>
      <w:pPr>
        <w:ind w:left="6938" w:hanging="180"/>
      </w:pPr>
    </w:lvl>
    <w:lvl w:ilvl="6" w:tplc="0409000F" w:tentative="1">
      <w:start w:val="1"/>
      <w:numFmt w:val="decimal"/>
      <w:lvlText w:val="%7."/>
      <w:lvlJc w:val="left"/>
      <w:pPr>
        <w:ind w:left="7658" w:hanging="360"/>
      </w:pPr>
    </w:lvl>
    <w:lvl w:ilvl="7" w:tplc="04090019" w:tentative="1">
      <w:start w:val="1"/>
      <w:numFmt w:val="lowerLetter"/>
      <w:lvlText w:val="%8."/>
      <w:lvlJc w:val="left"/>
      <w:pPr>
        <w:ind w:left="8378" w:hanging="360"/>
      </w:pPr>
    </w:lvl>
    <w:lvl w:ilvl="8" w:tplc="0409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3" w15:restartNumberingAfterBreak="0">
    <w:nsid w:val="41412B13"/>
    <w:multiLevelType w:val="hybridMultilevel"/>
    <w:tmpl w:val="6C021136"/>
    <w:lvl w:ilvl="0" w:tplc="9F3EBE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A716622"/>
    <w:multiLevelType w:val="hybridMultilevel"/>
    <w:tmpl w:val="50CAAA94"/>
    <w:lvl w:ilvl="0" w:tplc="635A0182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7BE3031"/>
    <w:multiLevelType w:val="hybridMultilevel"/>
    <w:tmpl w:val="3752B944"/>
    <w:lvl w:ilvl="0" w:tplc="71F8AE4C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E2C5D89"/>
    <w:multiLevelType w:val="multilevel"/>
    <w:tmpl w:val="18ACDCB6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2E7"/>
    <w:rsid w:val="000032C4"/>
    <w:rsid w:val="00012B79"/>
    <w:rsid w:val="000159DD"/>
    <w:rsid w:val="00016189"/>
    <w:rsid w:val="000165B6"/>
    <w:rsid w:val="00017E42"/>
    <w:rsid w:val="000307C6"/>
    <w:rsid w:val="000316AE"/>
    <w:rsid w:val="000336CE"/>
    <w:rsid w:val="00036229"/>
    <w:rsid w:val="00053443"/>
    <w:rsid w:val="00053DA2"/>
    <w:rsid w:val="0006017B"/>
    <w:rsid w:val="000642AE"/>
    <w:rsid w:val="0007087F"/>
    <w:rsid w:val="00071B02"/>
    <w:rsid w:val="000746C7"/>
    <w:rsid w:val="000756A9"/>
    <w:rsid w:val="00080EAD"/>
    <w:rsid w:val="000843DF"/>
    <w:rsid w:val="00097518"/>
    <w:rsid w:val="000A13B1"/>
    <w:rsid w:val="000A1462"/>
    <w:rsid w:val="000A5C74"/>
    <w:rsid w:val="000B454C"/>
    <w:rsid w:val="000B74EC"/>
    <w:rsid w:val="000B752F"/>
    <w:rsid w:val="000C1F6A"/>
    <w:rsid w:val="000C39B4"/>
    <w:rsid w:val="000C5538"/>
    <w:rsid w:val="000D09D9"/>
    <w:rsid w:val="000D5BFA"/>
    <w:rsid w:val="000D5D58"/>
    <w:rsid w:val="000E1978"/>
    <w:rsid w:val="000E4882"/>
    <w:rsid w:val="000E63AB"/>
    <w:rsid w:val="000E6742"/>
    <w:rsid w:val="000E7472"/>
    <w:rsid w:val="000F60F3"/>
    <w:rsid w:val="0010105C"/>
    <w:rsid w:val="001025C6"/>
    <w:rsid w:val="001039E5"/>
    <w:rsid w:val="0010440C"/>
    <w:rsid w:val="00110187"/>
    <w:rsid w:val="00110664"/>
    <w:rsid w:val="00111069"/>
    <w:rsid w:val="001116D9"/>
    <w:rsid w:val="00111977"/>
    <w:rsid w:val="001126FD"/>
    <w:rsid w:val="00120BA5"/>
    <w:rsid w:val="0012148C"/>
    <w:rsid w:val="00121F4D"/>
    <w:rsid w:val="001232BB"/>
    <w:rsid w:val="00132A46"/>
    <w:rsid w:val="00133893"/>
    <w:rsid w:val="00140888"/>
    <w:rsid w:val="001447D2"/>
    <w:rsid w:val="001523AC"/>
    <w:rsid w:val="00155826"/>
    <w:rsid w:val="00160DFB"/>
    <w:rsid w:val="00164290"/>
    <w:rsid w:val="001655DE"/>
    <w:rsid w:val="0016713A"/>
    <w:rsid w:val="00185E25"/>
    <w:rsid w:val="0019061D"/>
    <w:rsid w:val="0019273A"/>
    <w:rsid w:val="001A3FBA"/>
    <w:rsid w:val="001A6532"/>
    <w:rsid w:val="001B0183"/>
    <w:rsid w:val="001B2262"/>
    <w:rsid w:val="001B5217"/>
    <w:rsid w:val="001B7189"/>
    <w:rsid w:val="001C1C00"/>
    <w:rsid w:val="001C74FC"/>
    <w:rsid w:val="001E2543"/>
    <w:rsid w:val="001F2677"/>
    <w:rsid w:val="001F3228"/>
    <w:rsid w:val="001F413C"/>
    <w:rsid w:val="001F5726"/>
    <w:rsid w:val="001F69EC"/>
    <w:rsid w:val="00200316"/>
    <w:rsid w:val="00210407"/>
    <w:rsid w:val="0021638E"/>
    <w:rsid w:val="00221E8D"/>
    <w:rsid w:val="00235A4E"/>
    <w:rsid w:val="00247429"/>
    <w:rsid w:val="00250159"/>
    <w:rsid w:val="002526A1"/>
    <w:rsid w:val="0025541F"/>
    <w:rsid w:val="00255B53"/>
    <w:rsid w:val="0025773A"/>
    <w:rsid w:val="002606E7"/>
    <w:rsid w:val="00260D9D"/>
    <w:rsid w:val="00265695"/>
    <w:rsid w:val="00270AC9"/>
    <w:rsid w:val="002729B7"/>
    <w:rsid w:val="00281D33"/>
    <w:rsid w:val="0028528D"/>
    <w:rsid w:val="0028732C"/>
    <w:rsid w:val="0028787B"/>
    <w:rsid w:val="002A4BB2"/>
    <w:rsid w:val="002B60AD"/>
    <w:rsid w:val="002C42FD"/>
    <w:rsid w:val="002C6173"/>
    <w:rsid w:val="002D0D0A"/>
    <w:rsid w:val="002D7D5C"/>
    <w:rsid w:val="002E0F99"/>
    <w:rsid w:val="002E4FE4"/>
    <w:rsid w:val="002E6BC4"/>
    <w:rsid w:val="002F2023"/>
    <w:rsid w:val="002F4880"/>
    <w:rsid w:val="00301093"/>
    <w:rsid w:val="0031219A"/>
    <w:rsid w:val="00315869"/>
    <w:rsid w:val="0032016D"/>
    <w:rsid w:val="0032609A"/>
    <w:rsid w:val="003272E7"/>
    <w:rsid w:val="003374D1"/>
    <w:rsid w:val="00341686"/>
    <w:rsid w:val="003536B5"/>
    <w:rsid w:val="003575CE"/>
    <w:rsid w:val="00361DD4"/>
    <w:rsid w:val="003637AF"/>
    <w:rsid w:val="003644C6"/>
    <w:rsid w:val="00364A33"/>
    <w:rsid w:val="0037026E"/>
    <w:rsid w:val="0037204F"/>
    <w:rsid w:val="00374C0F"/>
    <w:rsid w:val="00377176"/>
    <w:rsid w:val="00383485"/>
    <w:rsid w:val="003879DB"/>
    <w:rsid w:val="00393102"/>
    <w:rsid w:val="0039628F"/>
    <w:rsid w:val="003A2C6B"/>
    <w:rsid w:val="003A41FF"/>
    <w:rsid w:val="003B6751"/>
    <w:rsid w:val="003B7B87"/>
    <w:rsid w:val="003C4AE3"/>
    <w:rsid w:val="003C61ED"/>
    <w:rsid w:val="003D0ECB"/>
    <w:rsid w:val="003D2F3E"/>
    <w:rsid w:val="003D5B11"/>
    <w:rsid w:val="003E0ED6"/>
    <w:rsid w:val="003E1139"/>
    <w:rsid w:val="003E6CCF"/>
    <w:rsid w:val="003F5F66"/>
    <w:rsid w:val="003F7F6C"/>
    <w:rsid w:val="0040683C"/>
    <w:rsid w:val="00424A86"/>
    <w:rsid w:val="00435429"/>
    <w:rsid w:val="00436F30"/>
    <w:rsid w:val="00443B07"/>
    <w:rsid w:val="00447635"/>
    <w:rsid w:val="00462EC7"/>
    <w:rsid w:val="00475A36"/>
    <w:rsid w:val="004770EA"/>
    <w:rsid w:val="0047792D"/>
    <w:rsid w:val="00484B35"/>
    <w:rsid w:val="00485EB2"/>
    <w:rsid w:val="004867F1"/>
    <w:rsid w:val="004912DC"/>
    <w:rsid w:val="004973B3"/>
    <w:rsid w:val="004A12DD"/>
    <w:rsid w:val="004A55AC"/>
    <w:rsid w:val="004A721D"/>
    <w:rsid w:val="004B3BD2"/>
    <w:rsid w:val="004B3C33"/>
    <w:rsid w:val="004B7B58"/>
    <w:rsid w:val="004C3AF4"/>
    <w:rsid w:val="004C3B5E"/>
    <w:rsid w:val="004D0584"/>
    <w:rsid w:val="004E10C0"/>
    <w:rsid w:val="004E2A32"/>
    <w:rsid w:val="004E4024"/>
    <w:rsid w:val="004E6AA9"/>
    <w:rsid w:val="004E71DC"/>
    <w:rsid w:val="004F41A1"/>
    <w:rsid w:val="004F71B8"/>
    <w:rsid w:val="00506296"/>
    <w:rsid w:val="00511B3B"/>
    <w:rsid w:val="00514015"/>
    <w:rsid w:val="00514190"/>
    <w:rsid w:val="00514EB9"/>
    <w:rsid w:val="00516433"/>
    <w:rsid w:val="00521A70"/>
    <w:rsid w:val="00521FB7"/>
    <w:rsid w:val="005270CC"/>
    <w:rsid w:val="0053433C"/>
    <w:rsid w:val="00534958"/>
    <w:rsid w:val="00541E89"/>
    <w:rsid w:val="00550490"/>
    <w:rsid w:val="00550701"/>
    <w:rsid w:val="00550991"/>
    <w:rsid w:val="00552445"/>
    <w:rsid w:val="0055554E"/>
    <w:rsid w:val="00560108"/>
    <w:rsid w:val="00563614"/>
    <w:rsid w:val="00563EC5"/>
    <w:rsid w:val="005647AF"/>
    <w:rsid w:val="00565E59"/>
    <w:rsid w:val="005721CC"/>
    <w:rsid w:val="00574F5D"/>
    <w:rsid w:val="00575CB1"/>
    <w:rsid w:val="00580C59"/>
    <w:rsid w:val="005815E5"/>
    <w:rsid w:val="00581F73"/>
    <w:rsid w:val="00585768"/>
    <w:rsid w:val="005865A5"/>
    <w:rsid w:val="005B63FA"/>
    <w:rsid w:val="005B77EB"/>
    <w:rsid w:val="005C367F"/>
    <w:rsid w:val="005C6F72"/>
    <w:rsid w:val="005C7119"/>
    <w:rsid w:val="005D0D38"/>
    <w:rsid w:val="005D3546"/>
    <w:rsid w:val="005D44CD"/>
    <w:rsid w:val="005D4C30"/>
    <w:rsid w:val="005E14DB"/>
    <w:rsid w:val="005E445A"/>
    <w:rsid w:val="005E491D"/>
    <w:rsid w:val="005F3692"/>
    <w:rsid w:val="005F7168"/>
    <w:rsid w:val="006000EE"/>
    <w:rsid w:val="006069BB"/>
    <w:rsid w:val="00614F57"/>
    <w:rsid w:val="00620C4B"/>
    <w:rsid w:val="00623C2D"/>
    <w:rsid w:val="0062549F"/>
    <w:rsid w:val="00625D66"/>
    <w:rsid w:val="006278AE"/>
    <w:rsid w:val="00630BFC"/>
    <w:rsid w:val="00635E83"/>
    <w:rsid w:val="006455E2"/>
    <w:rsid w:val="006549FF"/>
    <w:rsid w:val="00657863"/>
    <w:rsid w:val="00683E46"/>
    <w:rsid w:val="006856CF"/>
    <w:rsid w:val="00693424"/>
    <w:rsid w:val="00695E92"/>
    <w:rsid w:val="006A49DB"/>
    <w:rsid w:val="006B4A3A"/>
    <w:rsid w:val="006C123A"/>
    <w:rsid w:val="006C2459"/>
    <w:rsid w:val="006C431B"/>
    <w:rsid w:val="006C49D5"/>
    <w:rsid w:val="006C7F83"/>
    <w:rsid w:val="006D2D74"/>
    <w:rsid w:val="006D3763"/>
    <w:rsid w:val="006D46FF"/>
    <w:rsid w:val="006D6291"/>
    <w:rsid w:val="006E22F2"/>
    <w:rsid w:val="006E461F"/>
    <w:rsid w:val="006E4AD8"/>
    <w:rsid w:val="006E5370"/>
    <w:rsid w:val="006E6648"/>
    <w:rsid w:val="006F15F4"/>
    <w:rsid w:val="00703293"/>
    <w:rsid w:val="00712B42"/>
    <w:rsid w:val="00714432"/>
    <w:rsid w:val="0071499A"/>
    <w:rsid w:val="0072759A"/>
    <w:rsid w:val="007302E5"/>
    <w:rsid w:val="00730A57"/>
    <w:rsid w:val="00732D01"/>
    <w:rsid w:val="0073446B"/>
    <w:rsid w:val="00747C21"/>
    <w:rsid w:val="007523D2"/>
    <w:rsid w:val="00754703"/>
    <w:rsid w:val="007563E8"/>
    <w:rsid w:val="00756974"/>
    <w:rsid w:val="00765A57"/>
    <w:rsid w:val="00767736"/>
    <w:rsid w:val="0077557C"/>
    <w:rsid w:val="00776D8B"/>
    <w:rsid w:val="00777FDE"/>
    <w:rsid w:val="007820EE"/>
    <w:rsid w:val="00783C28"/>
    <w:rsid w:val="0078629C"/>
    <w:rsid w:val="0079202A"/>
    <w:rsid w:val="0079257C"/>
    <w:rsid w:val="007925B4"/>
    <w:rsid w:val="007954B7"/>
    <w:rsid w:val="007A3C38"/>
    <w:rsid w:val="007A7FDD"/>
    <w:rsid w:val="007B0D51"/>
    <w:rsid w:val="007B1C84"/>
    <w:rsid w:val="007B20A6"/>
    <w:rsid w:val="007B29FD"/>
    <w:rsid w:val="007C204A"/>
    <w:rsid w:val="007C21F3"/>
    <w:rsid w:val="007C44B9"/>
    <w:rsid w:val="007C4D51"/>
    <w:rsid w:val="007D1587"/>
    <w:rsid w:val="007D364A"/>
    <w:rsid w:val="007D3A58"/>
    <w:rsid w:val="007D6289"/>
    <w:rsid w:val="007D6DC3"/>
    <w:rsid w:val="007E3594"/>
    <w:rsid w:val="007E5137"/>
    <w:rsid w:val="007F2522"/>
    <w:rsid w:val="007F5A4F"/>
    <w:rsid w:val="007F7404"/>
    <w:rsid w:val="008106A4"/>
    <w:rsid w:val="00812A88"/>
    <w:rsid w:val="00814504"/>
    <w:rsid w:val="00815D0C"/>
    <w:rsid w:val="00821AED"/>
    <w:rsid w:val="00824E07"/>
    <w:rsid w:val="008259A0"/>
    <w:rsid w:val="00825D68"/>
    <w:rsid w:val="00827C04"/>
    <w:rsid w:val="00827F62"/>
    <w:rsid w:val="00836037"/>
    <w:rsid w:val="00840F2F"/>
    <w:rsid w:val="0084727C"/>
    <w:rsid w:val="008508C4"/>
    <w:rsid w:val="00855E0A"/>
    <w:rsid w:val="00860FFF"/>
    <w:rsid w:val="00862258"/>
    <w:rsid w:val="0087089E"/>
    <w:rsid w:val="008745FF"/>
    <w:rsid w:val="008773CA"/>
    <w:rsid w:val="00882445"/>
    <w:rsid w:val="008858DF"/>
    <w:rsid w:val="00886DFE"/>
    <w:rsid w:val="00887E1C"/>
    <w:rsid w:val="0089187F"/>
    <w:rsid w:val="00892D84"/>
    <w:rsid w:val="00894779"/>
    <w:rsid w:val="008A24F1"/>
    <w:rsid w:val="008A45AF"/>
    <w:rsid w:val="008B2F10"/>
    <w:rsid w:val="008B35D7"/>
    <w:rsid w:val="008B3E4D"/>
    <w:rsid w:val="008B408F"/>
    <w:rsid w:val="008B5E83"/>
    <w:rsid w:val="008C2334"/>
    <w:rsid w:val="008C2E71"/>
    <w:rsid w:val="008C3C34"/>
    <w:rsid w:val="008C4F6D"/>
    <w:rsid w:val="008C77F4"/>
    <w:rsid w:val="008C7C69"/>
    <w:rsid w:val="008D16B2"/>
    <w:rsid w:val="008D753C"/>
    <w:rsid w:val="008E2512"/>
    <w:rsid w:val="008E419E"/>
    <w:rsid w:val="008E4673"/>
    <w:rsid w:val="008E4B7F"/>
    <w:rsid w:val="008E53A9"/>
    <w:rsid w:val="008E621D"/>
    <w:rsid w:val="008E7AE2"/>
    <w:rsid w:val="008F25B8"/>
    <w:rsid w:val="008F3EF3"/>
    <w:rsid w:val="008F459A"/>
    <w:rsid w:val="00900AAC"/>
    <w:rsid w:val="009051A7"/>
    <w:rsid w:val="00905522"/>
    <w:rsid w:val="00910409"/>
    <w:rsid w:val="0091143F"/>
    <w:rsid w:val="009114C0"/>
    <w:rsid w:val="00913DDF"/>
    <w:rsid w:val="00916507"/>
    <w:rsid w:val="009173F1"/>
    <w:rsid w:val="00917A4D"/>
    <w:rsid w:val="009239CF"/>
    <w:rsid w:val="00924EFA"/>
    <w:rsid w:val="00930B92"/>
    <w:rsid w:val="00934065"/>
    <w:rsid w:val="00935046"/>
    <w:rsid w:val="00935C0A"/>
    <w:rsid w:val="0094205E"/>
    <w:rsid w:val="0094215C"/>
    <w:rsid w:val="00942B79"/>
    <w:rsid w:val="00944A1C"/>
    <w:rsid w:val="00950140"/>
    <w:rsid w:val="009561E9"/>
    <w:rsid w:val="00961F50"/>
    <w:rsid w:val="00970FC8"/>
    <w:rsid w:val="009725E9"/>
    <w:rsid w:val="009813F7"/>
    <w:rsid w:val="00985599"/>
    <w:rsid w:val="00986CA6"/>
    <w:rsid w:val="009878DF"/>
    <w:rsid w:val="00991C45"/>
    <w:rsid w:val="009A0FC1"/>
    <w:rsid w:val="009A2779"/>
    <w:rsid w:val="009A2FC3"/>
    <w:rsid w:val="009A41BD"/>
    <w:rsid w:val="009B097D"/>
    <w:rsid w:val="009B53D5"/>
    <w:rsid w:val="009B5F93"/>
    <w:rsid w:val="009B659C"/>
    <w:rsid w:val="009B7EA6"/>
    <w:rsid w:val="009D1212"/>
    <w:rsid w:val="009E6B6C"/>
    <w:rsid w:val="009E729E"/>
    <w:rsid w:val="009E7B94"/>
    <w:rsid w:val="009F7F66"/>
    <w:rsid w:val="00A0259D"/>
    <w:rsid w:val="00A03724"/>
    <w:rsid w:val="00A0477E"/>
    <w:rsid w:val="00A0677F"/>
    <w:rsid w:val="00A12812"/>
    <w:rsid w:val="00A14A4E"/>
    <w:rsid w:val="00A17CC8"/>
    <w:rsid w:val="00A203CE"/>
    <w:rsid w:val="00A23891"/>
    <w:rsid w:val="00A26735"/>
    <w:rsid w:val="00A35BBA"/>
    <w:rsid w:val="00A4051F"/>
    <w:rsid w:val="00A408BC"/>
    <w:rsid w:val="00A45BDB"/>
    <w:rsid w:val="00A46FC8"/>
    <w:rsid w:val="00A553C8"/>
    <w:rsid w:val="00A660B1"/>
    <w:rsid w:val="00A706C8"/>
    <w:rsid w:val="00A734E5"/>
    <w:rsid w:val="00A73F82"/>
    <w:rsid w:val="00A740F9"/>
    <w:rsid w:val="00A76B00"/>
    <w:rsid w:val="00A76BDD"/>
    <w:rsid w:val="00A90835"/>
    <w:rsid w:val="00A9112C"/>
    <w:rsid w:val="00A92052"/>
    <w:rsid w:val="00AA2525"/>
    <w:rsid w:val="00AA4AEE"/>
    <w:rsid w:val="00AA5B6B"/>
    <w:rsid w:val="00AB44F3"/>
    <w:rsid w:val="00AB54B5"/>
    <w:rsid w:val="00AB6B24"/>
    <w:rsid w:val="00AC18CC"/>
    <w:rsid w:val="00AC6A39"/>
    <w:rsid w:val="00AC736A"/>
    <w:rsid w:val="00AE3A9E"/>
    <w:rsid w:val="00AF33D6"/>
    <w:rsid w:val="00AF3BAF"/>
    <w:rsid w:val="00B030E4"/>
    <w:rsid w:val="00B06C6B"/>
    <w:rsid w:val="00B214B2"/>
    <w:rsid w:val="00B2254B"/>
    <w:rsid w:val="00B25C8B"/>
    <w:rsid w:val="00B2688F"/>
    <w:rsid w:val="00B3544F"/>
    <w:rsid w:val="00B36797"/>
    <w:rsid w:val="00B36A11"/>
    <w:rsid w:val="00B3793B"/>
    <w:rsid w:val="00B472CC"/>
    <w:rsid w:val="00B66A44"/>
    <w:rsid w:val="00B70C59"/>
    <w:rsid w:val="00B81A65"/>
    <w:rsid w:val="00B81AD4"/>
    <w:rsid w:val="00B83A9A"/>
    <w:rsid w:val="00B850D9"/>
    <w:rsid w:val="00B85306"/>
    <w:rsid w:val="00B87861"/>
    <w:rsid w:val="00B920E6"/>
    <w:rsid w:val="00B94807"/>
    <w:rsid w:val="00BA0B62"/>
    <w:rsid w:val="00BA167B"/>
    <w:rsid w:val="00BA175A"/>
    <w:rsid w:val="00BA25B4"/>
    <w:rsid w:val="00BA34D3"/>
    <w:rsid w:val="00BA6A66"/>
    <w:rsid w:val="00BB7461"/>
    <w:rsid w:val="00BB7AEE"/>
    <w:rsid w:val="00BC426D"/>
    <w:rsid w:val="00BC5521"/>
    <w:rsid w:val="00BC5A2D"/>
    <w:rsid w:val="00BD1D56"/>
    <w:rsid w:val="00BD5161"/>
    <w:rsid w:val="00BD51AD"/>
    <w:rsid w:val="00BE1548"/>
    <w:rsid w:val="00BE705C"/>
    <w:rsid w:val="00BF26C2"/>
    <w:rsid w:val="00C004BE"/>
    <w:rsid w:val="00C03C12"/>
    <w:rsid w:val="00C03EB1"/>
    <w:rsid w:val="00C11774"/>
    <w:rsid w:val="00C166A2"/>
    <w:rsid w:val="00C20045"/>
    <w:rsid w:val="00C21748"/>
    <w:rsid w:val="00C228BE"/>
    <w:rsid w:val="00C25E6A"/>
    <w:rsid w:val="00C2608E"/>
    <w:rsid w:val="00C32CAA"/>
    <w:rsid w:val="00C36A37"/>
    <w:rsid w:val="00C37187"/>
    <w:rsid w:val="00C46A20"/>
    <w:rsid w:val="00C525E2"/>
    <w:rsid w:val="00C53643"/>
    <w:rsid w:val="00C56C1B"/>
    <w:rsid w:val="00C60F25"/>
    <w:rsid w:val="00C61F09"/>
    <w:rsid w:val="00C63276"/>
    <w:rsid w:val="00C63DE9"/>
    <w:rsid w:val="00C670CD"/>
    <w:rsid w:val="00C702AD"/>
    <w:rsid w:val="00C70315"/>
    <w:rsid w:val="00C71FE3"/>
    <w:rsid w:val="00C74CDA"/>
    <w:rsid w:val="00C7688E"/>
    <w:rsid w:val="00C82F8E"/>
    <w:rsid w:val="00C90AD3"/>
    <w:rsid w:val="00CA37A6"/>
    <w:rsid w:val="00CA3860"/>
    <w:rsid w:val="00CA3BBC"/>
    <w:rsid w:val="00CB3F6D"/>
    <w:rsid w:val="00CC019E"/>
    <w:rsid w:val="00CC1830"/>
    <w:rsid w:val="00CC430F"/>
    <w:rsid w:val="00CC5683"/>
    <w:rsid w:val="00CC5C46"/>
    <w:rsid w:val="00CC6FBB"/>
    <w:rsid w:val="00CC7CD4"/>
    <w:rsid w:val="00CD209F"/>
    <w:rsid w:val="00CD3EA3"/>
    <w:rsid w:val="00CD4E5E"/>
    <w:rsid w:val="00CE36F8"/>
    <w:rsid w:val="00CE45EC"/>
    <w:rsid w:val="00CE4EB6"/>
    <w:rsid w:val="00CF1D81"/>
    <w:rsid w:val="00CF202B"/>
    <w:rsid w:val="00CF38AA"/>
    <w:rsid w:val="00D005AB"/>
    <w:rsid w:val="00D17348"/>
    <w:rsid w:val="00D27FDC"/>
    <w:rsid w:val="00D30B35"/>
    <w:rsid w:val="00D4162D"/>
    <w:rsid w:val="00D42719"/>
    <w:rsid w:val="00D42F43"/>
    <w:rsid w:val="00D45BED"/>
    <w:rsid w:val="00D52EC1"/>
    <w:rsid w:val="00D5753E"/>
    <w:rsid w:val="00D6140F"/>
    <w:rsid w:val="00D6636E"/>
    <w:rsid w:val="00D70EBF"/>
    <w:rsid w:val="00D75851"/>
    <w:rsid w:val="00D75E37"/>
    <w:rsid w:val="00D805F5"/>
    <w:rsid w:val="00D806B4"/>
    <w:rsid w:val="00D87B10"/>
    <w:rsid w:val="00DB3FC2"/>
    <w:rsid w:val="00DB6F00"/>
    <w:rsid w:val="00DD21DE"/>
    <w:rsid w:val="00DE20AB"/>
    <w:rsid w:val="00DE31A7"/>
    <w:rsid w:val="00DE5104"/>
    <w:rsid w:val="00DE5398"/>
    <w:rsid w:val="00DF0E35"/>
    <w:rsid w:val="00DF5D34"/>
    <w:rsid w:val="00E01DD8"/>
    <w:rsid w:val="00E03B1C"/>
    <w:rsid w:val="00E1575D"/>
    <w:rsid w:val="00E22D26"/>
    <w:rsid w:val="00E23D34"/>
    <w:rsid w:val="00E30492"/>
    <w:rsid w:val="00E32698"/>
    <w:rsid w:val="00E41436"/>
    <w:rsid w:val="00E51423"/>
    <w:rsid w:val="00E54289"/>
    <w:rsid w:val="00E54D26"/>
    <w:rsid w:val="00E6088A"/>
    <w:rsid w:val="00E84362"/>
    <w:rsid w:val="00E85E8A"/>
    <w:rsid w:val="00E93A0A"/>
    <w:rsid w:val="00EA07F7"/>
    <w:rsid w:val="00EA0F50"/>
    <w:rsid w:val="00EB53E7"/>
    <w:rsid w:val="00EB5FFC"/>
    <w:rsid w:val="00ED34A0"/>
    <w:rsid w:val="00ED42E2"/>
    <w:rsid w:val="00ED701A"/>
    <w:rsid w:val="00EE0E35"/>
    <w:rsid w:val="00EE23FE"/>
    <w:rsid w:val="00EE3AF0"/>
    <w:rsid w:val="00EE4525"/>
    <w:rsid w:val="00EF4261"/>
    <w:rsid w:val="00F001C4"/>
    <w:rsid w:val="00F0353A"/>
    <w:rsid w:val="00F04216"/>
    <w:rsid w:val="00F072E6"/>
    <w:rsid w:val="00F10A4C"/>
    <w:rsid w:val="00F12751"/>
    <w:rsid w:val="00F12DBB"/>
    <w:rsid w:val="00F16180"/>
    <w:rsid w:val="00F176FB"/>
    <w:rsid w:val="00F34131"/>
    <w:rsid w:val="00F41304"/>
    <w:rsid w:val="00F428FB"/>
    <w:rsid w:val="00F435AB"/>
    <w:rsid w:val="00F444F8"/>
    <w:rsid w:val="00F446A9"/>
    <w:rsid w:val="00F56CA0"/>
    <w:rsid w:val="00F63A29"/>
    <w:rsid w:val="00F71C5B"/>
    <w:rsid w:val="00F82553"/>
    <w:rsid w:val="00F90D70"/>
    <w:rsid w:val="00F92D19"/>
    <w:rsid w:val="00F931D8"/>
    <w:rsid w:val="00F9400B"/>
    <w:rsid w:val="00F94843"/>
    <w:rsid w:val="00F96BE0"/>
    <w:rsid w:val="00FA42A6"/>
    <w:rsid w:val="00FB2FE6"/>
    <w:rsid w:val="00FB6E71"/>
    <w:rsid w:val="00FC00FC"/>
    <w:rsid w:val="00FC4561"/>
    <w:rsid w:val="00FD2D41"/>
    <w:rsid w:val="00FD4826"/>
    <w:rsid w:val="00FD64C9"/>
    <w:rsid w:val="00FD6C31"/>
    <w:rsid w:val="00FE2630"/>
    <w:rsid w:val="00FE316A"/>
    <w:rsid w:val="00FE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77DD46"/>
  <w15:docId w15:val="{697E54A3-ACAA-4272-A3FE-CB7C29C9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5EA"/>
    <w:rPr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592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D2B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BF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7D2B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BF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2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7C9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FE16BE"/>
    <w:pPr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E16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16B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16BE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16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16BE"/>
    <w:rPr>
      <w:b/>
      <w:bCs/>
      <w:sz w:val="20"/>
      <w:szCs w:val="20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80554F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1143F"/>
    <w:rPr>
      <w:lang w:val="en-US"/>
    </w:rPr>
  </w:style>
  <w:style w:type="character" w:styleId="Hyperlink">
    <w:name w:val="Hyperlink"/>
    <w:basedOn w:val="DefaultParagraphFont"/>
    <w:uiPriority w:val="99"/>
    <w:unhideWhenUsed/>
    <w:rsid w:val="006E6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9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o1Ea4EybHEIP5R5jJGpzH7K7Kw==">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1C81E00-9190-4220-A3FC-B1D882CC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956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Asatryan</dc:creator>
  <cp:keywords/>
  <dc:description/>
  <cp:lastModifiedBy>Gevorg S. Matevosyan</cp:lastModifiedBy>
  <cp:revision>2</cp:revision>
  <dcterms:created xsi:type="dcterms:W3CDTF">2023-09-22T05:49:00Z</dcterms:created>
  <dcterms:modified xsi:type="dcterms:W3CDTF">2023-09-22T05:49:00Z</dcterms:modified>
</cp:coreProperties>
</file>