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1EC056DD" w:rsidR="0077537C" w:rsidRPr="00BC55FB" w:rsidRDefault="00563FA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64ABB18B" w:rsidR="0077537C" w:rsidRPr="006E1019" w:rsidRDefault="00563FAD" w:rsidP="006E1019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ԼՈ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ԳԻԱԿԱՆ ՍԱՐՔԱ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ՎՈՐՈՒՄՆԵՐԻ, ԴՐԱՆՑ ԲԱՂԿԱՑՈՒՑԻՉ ՈՒ ՀԱՄԱԼՐՈՂ ՄԱՍԵՐԻ, ՀՈՒՄՔԻ ԵՎ (ԿԱՄ) ՆՅՈՒԹԵՐԻ ՆԿԱՏՄԱՄԲ ՍԱԿԱԳՆԱՅԻՆ, ՄԱՍՆԱՎՈՐԱՊԵՍ ՆԵՐՄՈՒԾՄԱՆ ՄԱՔՍԱՏՈՒՐՔԻՑ ԱԶԱՏԵԼՈՒ ԱՐՏՈ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 ԿԻՐԱՌՄԱՆ ՀԱՄԱՐ «ՌՈԶԳՈԼԴ» ՍԱՀՄԱՆԱՓԱԿ ՊԱՏԱՍ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ԽԱՆԱՏ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ՎՈՒ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ԹՅԱՄԲ ԸՆԿԵ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ՐՈՒԹՅԱՆ ԿՈՂՄԻՑ ՆԵՐԿԱՅԱՑՎԱԾ ՀԱՅՏԸ ԲԱՎԱՐԱՐԵԼՈՒ և ԱՐՏՈՆՈՒԹՅՈՒՆԸ ԿԻՐԱ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 xml:space="preserve">ՌԵԼՈՒ ՄԱՍԻՆ» </w:t>
      </w:r>
      <w:r w:rsidRPr="00DC7A8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725D5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</w:t>
      </w:r>
      <w:r w:rsidR="009725D5" w:rsidRPr="006E1019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2"/>
        <w:gridCol w:w="5364"/>
      </w:tblGrid>
      <w:tr w:rsidR="0077537C" w:rsidRPr="00BC55FB" w14:paraId="5DF326E4" w14:textId="77777777" w:rsidTr="00191631">
        <w:trPr>
          <w:trHeight w:val="303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DF649EE" w:rsidR="0077537C" w:rsidRPr="00BC55FB" w:rsidRDefault="007219D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63F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76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191631">
        <w:trPr>
          <w:trHeight w:val="525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6E933DF" w:rsidR="0077537C" w:rsidRPr="00BC55FB" w:rsidRDefault="00563FA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63FA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01/2-1/18186-2023</w:t>
            </w:r>
          </w:p>
        </w:tc>
      </w:tr>
      <w:tr w:rsidR="0077537C" w:rsidRPr="00BC55FB" w14:paraId="759FF38C" w14:textId="77777777" w:rsidTr="00191631">
        <w:trPr>
          <w:trHeight w:val="1677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5B8A78C" w:rsidR="0016145A" w:rsidRPr="00563FAD" w:rsidRDefault="00563FAD" w:rsidP="00563FAD">
            <w:pPr>
              <w:spacing w:after="0" w:line="360" w:lineRule="auto"/>
              <w:ind w:left="240" w:right="15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Ս.թ. սեպտեմբերի 11-ի Ձեր թիվ 01/17139-2023 գրությամբ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ծ՝ </w:t>
            </w:r>
            <w:bookmarkStart w:id="1" w:name="_Hlk146099308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լո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գիական սարքա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վորումների, դրանց բաղկացուցիչ ու համալրող մասերի, հումքի և (կամ) նյութերի նկատմամբ սակագնային, մասնավորապես ներմուծման մաքսատուրքից ազատելու արտո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կիրառման համար «ՌՈԶԳՈԼԴ» սահմանափակ պատաս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խանատ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թյամբ ընկե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րության կողմից ներկայացված հայտը բավարարելու և արտոնությունը կիրա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ռելու մասին» </w:t>
            </w:r>
            <w:bookmarkEnd w:id="1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որոշման նախագծի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հայտնում ենք, որ դիտո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191631">
        <w:trPr>
          <w:trHeight w:val="787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DCFF5DF" w:rsidR="0077537C" w:rsidRPr="00BC55FB" w:rsidRDefault="00ED191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916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176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191631">
        <w:trPr>
          <w:trHeight w:val="753"/>
          <w:tblCellSpacing w:w="0" w:type="dxa"/>
          <w:jc w:val="center"/>
        </w:trPr>
        <w:tc>
          <w:tcPr>
            <w:tcW w:w="94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029DF71" w:rsidR="0077537C" w:rsidRPr="00BC55FB" w:rsidRDefault="0019163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916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01/3-2/56290-2023</w:t>
            </w:r>
          </w:p>
        </w:tc>
      </w:tr>
      <w:tr w:rsidR="0077537C" w:rsidRPr="003266B5" w14:paraId="5BC6AF60" w14:textId="77777777" w:rsidTr="00191631">
        <w:trPr>
          <w:trHeight w:val="6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101E3F" w14:textId="77777777" w:rsidR="00191631" w:rsidRPr="00191631" w:rsidRDefault="00191631" w:rsidP="00191631">
            <w:pPr>
              <w:spacing w:line="360" w:lineRule="auto"/>
              <w:ind w:left="240" w:right="255" w:firstLine="629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19163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«Ռոզգոլդ»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</w:t>
            </w:r>
            <w:r w:rsidRPr="00191631">
              <w:rPr>
                <w:rFonts w:ascii="GHEA Grapalat" w:hAnsi="GHEA Grapalat"/>
                <w:sz w:val="24"/>
                <w:szCs w:val="24"/>
                <w:lang w:val="hy-AM"/>
              </w:rPr>
              <w:t>վերաբերյալ հայտնում ենք, որ առաջարկություններ չկան</w:t>
            </w:r>
            <w:r w:rsidRPr="0019163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  <w:p w14:paraId="63ED152C" w14:textId="78DDFCDC" w:rsidR="0077537C" w:rsidRPr="00191631" w:rsidRDefault="00191631" w:rsidP="00191631">
            <w:pPr>
              <w:spacing w:line="360" w:lineRule="auto"/>
              <w:ind w:left="240" w:right="255"/>
              <w:jc w:val="both"/>
              <w:rPr>
                <w:rFonts w:ascii="GHEA Grapalat" w:hAnsi="GHEA Grapalat" w:cs="Sylfaen"/>
                <w:lang w:val="af-ZA"/>
              </w:rPr>
            </w:pPr>
            <w:r w:rsidRPr="0019163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Հայտնում ենք նաև, որ «Ռոզգոլդ» սահմանափակ պատասխանատվությամբ ընկերությունը (ՀՎՀՀ 08259602, գրանցված 07.07.2023թ</w:t>
            </w:r>
            <w:r w:rsidRPr="00191631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Pr="0019163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2023թ. օգոստոս ամսվա եկամտային հարկի և սոցիալական վճարի ամսական հաշվարկի ունի 1 հարկման բազա ունեցող վարձու աշխատող, որի հարկման բազան կազմում է 104,000 ՀՀ դրամ: Միաժամանակ՝</w:t>
            </w:r>
            <w:r w:rsidRPr="0019163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10.</w:t>
            </w:r>
            <w:r w:rsidRPr="00191631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Pr="00191631">
              <w:rPr>
                <w:rFonts w:ascii="GHEA Grapalat" w:hAnsi="GHEA Grapalat" w:cs="Sylfaen"/>
                <w:sz w:val="24"/>
                <w:szCs w:val="24"/>
                <w:lang w:val="af-ZA"/>
              </w:rPr>
              <w:t>.2023թ.</w:t>
            </w:r>
            <w:r w:rsidRPr="001916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91631">
              <w:rPr>
                <w:rFonts w:ascii="GHEA Grapalat" w:hAnsi="GHEA Grapalat" w:cs="Sylfaen"/>
                <w:sz w:val="24"/>
                <w:szCs w:val="24"/>
                <w:lang w:val="af-ZA"/>
              </w:rPr>
              <w:t>դրությամբ ընկերությունը ունի հարկային մարմնի կողմից վերահսկվող եկամուտների գծով</w:t>
            </w:r>
            <w:r w:rsidRPr="0019163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ժամկետանց</w:t>
            </w:r>
            <w:r w:rsidRPr="0019163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191631">
        <w:trPr>
          <w:trHeight w:val="65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3359CAE8" w:rsidR="00571130" w:rsidRPr="00BC55FB" w:rsidRDefault="00ED191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916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191631">
        <w:trPr>
          <w:trHeight w:val="65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A3EFA52" w:rsidR="00571130" w:rsidRPr="00BC55FB" w:rsidRDefault="00ED191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D191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/27.2/40328-2023</w:t>
            </w:r>
          </w:p>
        </w:tc>
      </w:tr>
      <w:tr w:rsidR="00571130" w:rsidRPr="00185540" w14:paraId="03ED280E" w14:textId="77777777" w:rsidTr="00191631">
        <w:trPr>
          <w:trHeight w:val="6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715DCDA2" w:rsidR="0021765F" w:rsidRPr="0021765F" w:rsidRDefault="00191631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19163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</w:t>
            </w:r>
            <w:r w:rsidRPr="0019163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ներմուծման մաքսատուրքից ազատելու արտոնության կիրառման համար «ՌՈԶԳՈԼԴ»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2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C32E9"/>
    <w:rsid w:val="000E4CE3"/>
    <w:rsid w:val="000E61C3"/>
    <w:rsid w:val="00160DE0"/>
    <w:rsid w:val="0016145A"/>
    <w:rsid w:val="00185540"/>
    <w:rsid w:val="001864AB"/>
    <w:rsid w:val="00187E7D"/>
    <w:rsid w:val="00191631"/>
    <w:rsid w:val="001C10EF"/>
    <w:rsid w:val="00215A76"/>
    <w:rsid w:val="0021765F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63FAD"/>
    <w:rsid w:val="00571130"/>
    <w:rsid w:val="005B2FFA"/>
    <w:rsid w:val="006D12C8"/>
    <w:rsid w:val="006E1019"/>
    <w:rsid w:val="006F5F2A"/>
    <w:rsid w:val="007219D3"/>
    <w:rsid w:val="00756107"/>
    <w:rsid w:val="0077537C"/>
    <w:rsid w:val="00797E6E"/>
    <w:rsid w:val="007F4B9F"/>
    <w:rsid w:val="008026CF"/>
    <w:rsid w:val="008A2AE6"/>
    <w:rsid w:val="008B3C8F"/>
    <w:rsid w:val="008E3199"/>
    <w:rsid w:val="009725D5"/>
    <w:rsid w:val="00985127"/>
    <w:rsid w:val="009A5DD5"/>
    <w:rsid w:val="009B0C12"/>
    <w:rsid w:val="009E7AFD"/>
    <w:rsid w:val="00AA2650"/>
    <w:rsid w:val="00AA33F5"/>
    <w:rsid w:val="00AA7231"/>
    <w:rsid w:val="00AB569E"/>
    <w:rsid w:val="00AB77AB"/>
    <w:rsid w:val="00AE22CD"/>
    <w:rsid w:val="00B144DA"/>
    <w:rsid w:val="00BB5252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ED191C"/>
    <w:rsid w:val="00F21B68"/>
    <w:rsid w:val="00FA10A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0165-611D-4108-BB6B-6C1BC4524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425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Armine A. Petrosyan</cp:lastModifiedBy>
  <cp:revision>5</cp:revision>
  <dcterms:created xsi:type="dcterms:W3CDTF">2023-09-13T12:51:00Z</dcterms:created>
  <dcterms:modified xsi:type="dcterms:W3CDTF">2023-09-20T06:52:00Z</dcterms:modified>
</cp:coreProperties>
</file>