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E89440" w14:textId="77777777" w:rsidR="00B40350" w:rsidRPr="000D7ED2" w:rsidRDefault="00B40350" w:rsidP="000D7ED2">
      <w:pPr>
        <w:shd w:val="clear" w:color="auto" w:fill="FFFFFF"/>
        <w:spacing w:after="0"/>
        <w:ind w:firstLine="375"/>
        <w:jc w:val="center"/>
        <w:rPr>
          <w:rFonts w:ascii="GHEA Grapalat" w:eastAsia="Times New Roman" w:hAnsi="GHEA Grapalat" w:cs="Times New Roman"/>
          <w:color w:val="000000"/>
          <w:sz w:val="24"/>
          <w:szCs w:val="24"/>
        </w:rPr>
      </w:pPr>
      <w:r w:rsidRPr="000D7ED2">
        <w:rPr>
          <w:rFonts w:ascii="GHEA Grapalat" w:eastAsia="Times New Roman" w:hAnsi="GHEA Grapalat" w:cs="Times New Roman"/>
          <w:b/>
          <w:bCs/>
          <w:color w:val="000000"/>
          <w:sz w:val="24"/>
          <w:szCs w:val="24"/>
        </w:rPr>
        <w:t>ԱՄՓՈՓԱԹԵՐԹ</w:t>
      </w:r>
    </w:p>
    <w:p w14:paraId="29C09212" w14:textId="6F00C629" w:rsidR="00826000" w:rsidRPr="000D7ED2" w:rsidRDefault="00BA2DF5" w:rsidP="000D7ED2">
      <w:pPr>
        <w:shd w:val="clear" w:color="auto" w:fill="FFFFFF"/>
        <w:spacing w:after="0"/>
        <w:ind w:firstLine="375"/>
        <w:jc w:val="center"/>
        <w:rPr>
          <w:rFonts w:ascii="GHEA Grapalat" w:hAnsi="GHEA Grapalat" w:cs="Sylfaen"/>
          <w:b/>
          <w:sz w:val="24"/>
          <w:szCs w:val="24"/>
          <w:lang w:val="hy-AM"/>
        </w:rPr>
      </w:pPr>
      <w:r w:rsidRPr="000D7ED2">
        <w:rPr>
          <w:rFonts w:ascii="GHEA Grapalat" w:hAnsi="GHEA Grapalat" w:cs="Sylfaen"/>
          <w:b/>
          <w:sz w:val="24"/>
          <w:szCs w:val="24"/>
          <w:lang w:val="hy-AM"/>
        </w:rPr>
        <w:t>«ԱՆԿԱԽ ՊԵՏՈՒԹՅՈՒՆՆԵՐԻ ՀԱՄԱԳՈՐԾԱԿՑՈՒԹՅՈՒՆՈՒՄ ԱՊՐԱՆՔՆԵՐԻ ԾԱԳՄԱՆ ԵՐԿ</w:t>
      </w:r>
      <w:r w:rsidR="005C1522" w:rsidRPr="000D7ED2">
        <w:rPr>
          <w:rFonts w:ascii="GHEA Grapalat" w:hAnsi="GHEA Grapalat" w:cs="Sylfaen"/>
          <w:b/>
          <w:sz w:val="24"/>
          <w:szCs w:val="24"/>
          <w:lang w:val="hy-AM"/>
        </w:rPr>
        <w:t>ՐԻ ՈՐՈՇՄԱՆ</w:t>
      </w:r>
      <w:r w:rsidRPr="000D7ED2">
        <w:rPr>
          <w:rFonts w:ascii="GHEA Grapalat" w:hAnsi="GHEA Grapalat" w:cs="Sylfaen"/>
          <w:b/>
          <w:sz w:val="24"/>
          <w:szCs w:val="24"/>
          <w:lang w:val="hy-AM"/>
        </w:rPr>
        <w:t xml:space="preserve"> ԿԱՆՈՆՆԵՐԻ ՄԱՍԻՆ» 2009 ԹՎԱԿԱՆԻ ՆՈՅԵՄԲԵՐԻ 20-Ի ՀԱՄԱՁԱՅՆԱԳՐՈՒՄ ՓՈՓՈԽՈՒԹՅՈՒՆՆԵՐ ԿԱՏԱՐԵԼՈՒ ՄԱՍԻՆ» ԱՐՁԱՆԱԳՐՈՒԹՅԱՆ ՀԱՍՏԱՏ</w:t>
      </w:r>
      <w:r w:rsidR="007501E4" w:rsidRPr="000D7ED2">
        <w:rPr>
          <w:rFonts w:ascii="GHEA Grapalat" w:hAnsi="GHEA Grapalat" w:cs="Sylfaen"/>
          <w:b/>
          <w:sz w:val="24"/>
          <w:szCs w:val="24"/>
          <w:lang w:val="hy-AM"/>
        </w:rPr>
        <w:t>ՄԱՆ ՄԱՍԻՆ ՇԱՀԱԳՐԳԻՌ ՄԱՐՄԻՆՆԵՐԻ ԵԶՐԱԿԱՑՈՒԹՅՈՒՆՆԵՐԻ</w:t>
      </w:r>
    </w:p>
    <w:p w14:paraId="79EA6A9D" w14:textId="77777777" w:rsidR="007501E4" w:rsidRPr="000D7ED2" w:rsidRDefault="007501E4" w:rsidP="000D7ED2">
      <w:pPr>
        <w:shd w:val="clear" w:color="auto" w:fill="FFFFFF"/>
        <w:spacing w:after="0"/>
        <w:ind w:firstLine="375"/>
        <w:jc w:val="center"/>
        <w:rPr>
          <w:rFonts w:ascii="GHEA Grapalat" w:eastAsia="Times New Roman" w:hAnsi="GHEA Grapalat" w:cs="Times New Roman"/>
          <w:color w:val="000000"/>
          <w:sz w:val="24"/>
          <w:szCs w:val="24"/>
        </w:rPr>
      </w:pPr>
    </w:p>
    <w:tbl>
      <w:tblPr>
        <w:tblW w:w="1416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47"/>
        <w:gridCol w:w="4785"/>
        <w:gridCol w:w="2335"/>
      </w:tblGrid>
      <w:tr w:rsidR="00C62CEA" w:rsidRPr="000D7ED2" w14:paraId="31D983F2" w14:textId="77777777" w:rsidTr="00D93065">
        <w:trPr>
          <w:trHeight w:val="240"/>
          <w:tblCellSpacing w:w="0" w:type="dxa"/>
          <w:jc w:val="center"/>
        </w:trPr>
        <w:tc>
          <w:tcPr>
            <w:tcW w:w="11832" w:type="dxa"/>
            <w:gridSpan w:val="2"/>
            <w:vMerge w:val="restart"/>
            <w:tcBorders>
              <w:top w:val="outset" w:sz="6" w:space="0" w:color="auto"/>
              <w:left w:val="outset" w:sz="6" w:space="0" w:color="auto"/>
              <w:right w:val="outset" w:sz="6" w:space="0" w:color="auto"/>
            </w:tcBorders>
            <w:shd w:val="clear" w:color="auto" w:fill="D0D0D0"/>
          </w:tcPr>
          <w:p w14:paraId="6A8DFB1A" w14:textId="76147DF3" w:rsidR="00C62CEA" w:rsidRPr="000D7ED2" w:rsidRDefault="00C62CEA" w:rsidP="00627448">
            <w:pPr>
              <w:spacing w:after="0"/>
              <w:ind w:left="112"/>
              <w:jc w:val="center"/>
              <w:rPr>
                <w:rFonts w:ascii="GHEA Grapalat" w:eastAsia="Times New Roman" w:hAnsi="GHEA Grapalat" w:cs="Times New Roman"/>
                <w:color w:val="000000"/>
                <w:sz w:val="24"/>
                <w:szCs w:val="24"/>
              </w:rPr>
            </w:pPr>
            <w:r w:rsidRPr="000D7ED2">
              <w:rPr>
                <w:rFonts w:ascii="GHEA Grapalat" w:eastAsia="Times New Roman" w:hAnsi="GHEA Grapalat" w:cs="Calibri"/>
                <w:b/>
                <w:bCs/>
                <w:color w:val="000000"/>
                <w:sz w:val="24"/>
                <w:szCs w:val="24"/>
                <w:lang w:val="hy-AM"/>
              </w:rPr>
              <w:t xml:space="preserve">1. ՀՀ </w:t>
            </w:r>
            <w:r w:rsidR="007501E4" w:rsidRPr="000D7ED2">
              <w:rPr>
                <w:rFonts w:ascii="GHEA Grapalat" w:eastAsia="Times New Roman" w:hAnsi="GHEA Grapalat" w:cs="Calibri"/>
                <w:b/>
                <w:bCs/>
                <w:color w:val="000000"/>
                <w:sz w:val="24"/>
                <w:szCs w:val="24"/>
                <w:lang w:val="hy-AM"/>
              </w:rPr>
              <w:t>արտաքին գործերի նախարարություն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63E70C8E" w14:textId="5D33E1B7" w:rsidR="00C62CEA" w:rsidRPr="00627448" w:rsidRDefault="000D7ED2" w:rsidP="00627448">
            <w:pPr>
              <w:spacing w:after="0"/>
              <w:jc w:val="center"/>
              <w:rPr>
                <w:rFonts w:ascii="GHEA Grapalat" w:eastAsia="Times New Roman" w:hAnsi="GHEA Grapalat" w:cs="Times New Roman"/>
                <w:sz w:val="24"/>
                <w:szCs w:val="24"/>
                <w:lang w:val="hy-AM"/>
              </w:rPr>
            </w:pPr>
            <w:r w:rsidRPr="00627448">
              <w:rPr>
                <w:rFonts w:ascii="GHEA Grapalat" w:eastAsia="Times New Roman" w:hAnsi="GHEA Grapalat" w:cs="Times New Roman"/>
                <w:sz w:val="24"/>
                <w:szCs w:val="24"/>
              </w:rPr>
              <w:t>04</w:t>
            </w:r>
            <w:r w:rsidR="00627448" w:rsidRPr="00627448">
              <w:rPr>
                <w:rFonts w:ascii="GHEA Grapalat" w:eastAsia="Times New Roman" w:hAnsi="GHEA Grapalat" w:cs="Cambria Math"/>
                <w:sz w:val="24"/>
                <w:szCs w:val="24"/>
              </w:rPr>
              <w:t>.</w:t>
            </w:r>
            <w:r w:rsidR="00BA2DF5" w:rsidRPr="00627448">
              <w:rPr>
                <w:rFonts w:ascii="GHEA Grapalat" w:eastAsia="Times New Roman" w:hAnsi="GHEA Grapalat" w:cs="Times New Roman"/>
                <w:sz w:val="24"/>
                <w:szCs w:val="24"/>
              </w:rPr>
              <w:t>0</w:t>
            </w:r>
            <w:r w:rsidRPr="00627448">
              <w:rPr>
                <w:rFonts w:ascii="GHEA Grapalat" w:eastAsia="Times New Roman" w:hAnsi="GHEA Grapalat" w:cs="Times New Roman"/>
                <w:sz w:val="24"/>
                <w:szCs w:val="24"/>
              </w:rPr>
              <w:t>9</w:t>
            </w:r>
            <w:r w:rsidR="00C62CEA" w:rsidRPr="00627448">
              <w:rPr>
                <w:rFonts w:ascii="GHEA Grapalat" w:eastAsia="Times New Roman" w:hAnsi="GHEA Grapalat" w:cs="Times New Roman"/>
                <w:sz w:val="24"/>
                <w:szCs w:val="24"/>
              </w:rPr>
              <w:t>.202</w:t>
            </w:r>
            <w:r w:rsidR="00BA2DF5" w:rsidRPr="00627448">
              <w:rPr>
                <w:rFonts w:ascii="GHEA Grapalat" w:eastAsia="Times New Roman" w:hAnsi="GHEA Grapalat" w:cs="Times New Roman"/>
                <w:sz w:val="24"/>
                <w:szCs w:val="24"/>
              </w:rPr>
              <w:t>3</w:t>
            </w:r>
            <w:r w:rsidR="00C62CEA" w:rsidRPr="00627448">
              <w:rPr>
                <w:rFonts w:ascii="GHEA Grapalat" w:eastAsia="Times New Roman" w:hAnsi="GHEA Grapalat" w:cs="Times New Roman"/>
                <w:sz w:val="24"/>
                <w:szCs w:val="24"/>
              </w:rPr>
              <w:t>թ.</w:t>
            </w:r>
          </w:p>
        </w:tc>
      </w:tr>
      <w:tr w:rsidR="00C62CEA" w:rsidRPr="000D7ED2" w14:paraId="53D17AF0" w14:textId="77777777" w:rsidTr="00D93065">
        <w:trPr>
          <w:trHeight w:val="240"/>
          <w:tblCellSpacing w:w="0" w:type="dxa"/>
          <w:jc w:val="center"/>
        </w:trPr>
        <w:tc>
          <w:tcPr>
            <w:tcW w:w="11832" w:type="dxa"/>
            <w:gridSpan w:val="2"/>
            <w:vMerge/>
            <w:tcBorders>
              <w:left w:val="outset" w:sz="6" w:space="0" w:color="auto"/>
              <w:bottom w:val="outset" w:sz="6" w:space="0" w:color="auto"/>
              <w:right w:val="outset" w:sz="6" w:space="0" w:color="auto"/>
            </w:tcBorders>
            <w:shd w:val="clear" w:color="auto" w:fill="D0D0D0"/>
          </w:tcPr>
          <w:p w14:paraId="7DF7327B" w14:textId="77777777" w:rsidR="00C62CEA" w:rsidRPr="000D7ED2" w:rsidRDefault="00C62CEA" w:rsidP="00627448">
            <w:pPr>
              <w:spacing w:after="0"/>
              <w:ind w:left="112"/>
              <w:jc w:val="center"/>
              <w:rPr>
                <w:rFonts w:ascii="GHEA Grapalat" w:eastAsia="Times New Roman" w:hAnsi="GHEA Grapalat" w:cs="Times New Roman"/>
                <w:color w:val="000000"/>
                <w:sz w:val="24"/>
                <w:szCs w:val="24"/>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0F589179" w14:textId="11D27F87" w:rsidR="00C62CEA" w:rsidRPr="00627448" w:rsidRDefault="00C62CEA" w:rsidP="00627448">
            <w:pPr>
              <w:spacing w:after="0"/>
              <w:jc w:val="center"/>
              <w:rPr>
                <w:rFonts w:ascii="GHEA Grapalat" w:eastAsia="Times New Roman" w:hAnsi="GHEA Grapalat" w:cs="Times New Roman"/>
                <w:sz w:val="24"/>
                <w:szCs w:val="24"/>
              </w:rPr>
            </w:pPr>
            <w:r w:rsidRPr="00627448">
              <w:rPr>
                <w:rFonts w:ascii="GHEA Grapalat" w:eastAsia="Times New Roman" w:hAnsi="GHEA Grapalat" w:cs="Times New Roman"/>
                <w:sz w:val="24"/>
                <w:szCs w:val="24"/>
              </w:rPr>
              <w:t xml:space="preserve">N </w:t>
            </w:r>
            <w:r w:rsidR="000D7ED2" w:rsidRPr="00627448">
              <w:rPr>
                <w:rFonts w:ascii="GHEA Grapalat" w:eastAsia="Times New Roman" w:hAnsi="GHEA Grapalat" w:cs="Times New Roman"/>
                <w:sz w:val="24"/>
                <w:szCs w:val="24"/>
              </w:rPr>
              <w:t>1111/45984-23</w:t>
            </w:r>
          </w:p>
        </w:tc>
      </w:tr>
      <w:tr w:rsidR="00357919" w:rsidRPr="000D7ED2" w14:paraId="3A43650D" w14:textId="77777777" w:rsidTr="00357919">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auto"/>
          </w:tcPr>
          <w:p w14:paraId="330AD989" w14:textId="10FD3428" w:rsidR="000D7ED2" w:rsidRPr="000D7ED2" w:rsidRDefault="000D7ED2" w:rsidP="000D7ED2">
            <w:pPr>
              <w:autoSpaceDE w:val="0"/>
              <w:autoSpaceDN w:val="0"/>
              <w:adjustRightInd w:val="0"/>
              <w:spacing w:after="0"/>
              <w:jc w:val="center"/>
              <w:rPr>
                <w:rFonts w:ascii="GHEA Grapalat" w:hAnsi="GHEA Grapalat"/>
                <w:b/>
                <w:sz w:val="24"/>
                <w:szCs w:val="24"/>
                <w:lang w:val="hy-AM"/>
              </w:rPr>
            </w:pPr>
            <w:r w:rsidRPr="000D7ED2">
              <w:rPr>
                <w:rFonts w:ascii="GHEA Grapalat" w:hAnsi="GHEA Grapalat"/>
                <w:b/>
                <w:sz w:val="24"/>
                <w:szCs w:val="24"/>
                <w:lang w:val="hy-AM"/>
              </w:rPr>
              <w:t>ԵԶՐԱԿԱՑՈՒԹՅՈՒՆ</w:t>
            </w:r>
          </w:p>
          <w:p w14:paraId="62FA232B" w14:textId="77777777" w:rsidR="000D7ED2" w:rsidRPr="000D7ED2" w:rsidRDefault="000D7ED2" w:rsidP="000D7ED2">
            <w:pPr>
              <w:autoSpaceDE w:val="0"/>
              <w:autoSpaceDN w:val="0"/>
              <w:adjustRightInd w:val="0"/>
              <w:spacing w:after="0"/>
              <w:jc w:val="center"/>
              <w:rPr>
                <w:rFonts w:ascii="GHEA Grapalat" w:hAnsi="GHEA Grapalat"/>
                <w:b/>
                <w:sz w:val="24"/>
                <w:szCs w:val="24"/>
                <w:lang w:val="hy-AM"/>
              </w:rPr>
            </w:pPr>
            <w:r w:rsidRPr="000D7ED2">
              <w:rPr>
                <w:rFonts w:ascii="GHEA Grapalat" w:hAnsi="GHEA Grapalat"/>
                <w:b/>
                <w:sz w:val="24"/>
                <w:szCs w:val="24"/>
                <w:lang w:val="fr-FR"/>
              </w:rPr>
              <w:t>«</w:t>
            </w:r>
            <w:r w:rsidRPr="000D7ED2">
              <w:rPr>
                <w:rFonts w:ascii="GHEA Grapalat" w:hAnsi="GHEA Grapalat"/>
                <w:b/>
                <w:sz w:val="24"/>
                <w:szCs w:val="24"/>
                <w:lang w:val="hy-AM"/>
              </w:rPr>
              <w:t>ԱՆԿԱԽ</w:t>
            </w:r>
            <w:r w:rsidRPr="000D7ED2">
              <w:rPr>
                <w:rFonts w:ascii="GHEA Grapalat" w:hAnsi="GHEA Grapalat"/>
                <w:b/>
                <w:sz w:val="24"/>
                <w:szCs w:val="24"/>
                <w:lang w:val="fr-FR"/>
              </w:rPr>
              <w:t xml:space="preserve"> </w:t>
            </w:r>
            <w:r w:rsidRPr="000D7ED2">
              <w:rPr>
                <w:rFonts w:ascii="GHEA Grapalat" w:hAnsi="GHEA Grapalat"/>
                <w:b/>
                <w:sz w:val="24"/>
                <w:szCs w:val="24"/>
                <w:lang w:val="hy-AM"/>
              </w:rPr>
              <w:t>ՊԵՏՈՒԹՅՈՒՆՆԵՐԻ</w:t>
            </w:r>
            <w:r w:rsidRPr="000D7ED2">
              <w:rPr>
                <w:rFonts w:ascii="GHEA Grapalat" w:hAnsi="GHEA Grapalat"/>
                <w:b/>
                <w:sz w:val="24"/>
                <w:szCs w:val="24"/>
                <w:lang w:val="fr-FR"/>
              </w:rPr>
              <w:t xml:space="preserve"> </w:t>
            </w:r>
            <w:r w:rsidRPr="000D7ED2">
              <w:rPr>
                <w:rFonts w:ascii="GHEA Grapalat" w:hAnsi="GHEA Grapalat"/>
                <w:b/>
                <w:sz w:val="24"/>
                <w:szCs w:val="24"/>
                <w:lang w:val="hy-AM"/>
              </w:rPr>
              <w:t>ՀԱՄԱԳՈՐԾԱԿՑՈՒԹՅՈՒՆՈՒՄ</w:t>
            </w:r>
            <w:r w:rsidRPr="000D7ED2">
              <w:rPr>
                <w:rFonts w:ascii="GHEA Grapalat" w:hAnsi="GHEA Grapalat"/>
                <w:b/>
                <w:sz w:val="24"/>
                <w:szCs w:val="24"/>
                <w:lang w:val="fr-FR"/>
              </w:rPr>
              <w:t xml:space="preserve"> </w:t>
            </w:r>
            <w:r w:rsidRPr="000D7ED2">
              <w:rPr>
                <w:rFonts w:ascii="GHEA Grapalat" w:hAnsi="GHEA Grapalat"/>
                <w:b/>
                <w:sz w:val="24"/>
                <w:szCs w:val="24"/>
                <w:lang w:val="hy-AM"/>
              </w:rPr>
              <w:t>ԱՊՐԱՆՔՆԵՐԻ</w:t>
            </w:r>
            <w:r w:rsidRPr="000D7ED2">
              <w:rPr>
                <w:rFonts w:ascii="GHEA Grapalat" w:hAnsi="GHEA Grapalat"/>
                <w:b/>
                <w:sz w:val="24"/>
                <w:szCs w:val="24"/>
                <w:lang w:val="fr-FR"/>
              </w:rPr>
              <w:t xml:space="preserve"> </w:t>
            </w:r>
            <w:r w:rsidRPr="000D7ED2">
              <w:rPr>
                <w:rFonts w:ascii="GHEA Grapalat" w:hAnsi="GHEA Grapalat"/>
                <w:b/>
                <w:sz w:val="24"/>
                <w:szCs w:val="24"/>
                <w:lang w:val="hy-AM"/>
              </w:rPr>
              <w:t>ԾԱԳՄԱՆ</w:t>
            </w:r>
            <w:r w:rsidRPr="000D7ED2">
              <w:rPr>
                <w:rFonts w:ascii="GHEA Grapalat" w:hAnsi="GHEA Grapalat"/>
                <w:b/>
                <w:sz w:val="24"/>
                <w:szCs w:val="24"/>
                <w:lang w:val="fr-FR"/>
              </w:rPr>
              <w:t xml:space="preserve"> </w:t>
            </w:r>
            <w:r w:rsidRPr="000D7ED2">
              <w:rPr>
                <w:rFonts w:ascii="GHEA Grapalat" w:hAnsi="GHEA Grapalat"/>
                <w:b/>
                <w:sz w:val="24"/>
                <w:szCs w:val="24"/>
                <w:lang w:val="hy-AM"/>
              </w:rPr>
              <w:t>ԵՐԿՐԻ</w:t>
            </w:r>
            <w:r w:rsidRPr="000D7ED2">
              <w:rPr>
                <w:rFonts w:ascii="GHEA Grapalat" w:hAnsi="GHEA Grapalat"/>
                <w:b/>
                <w:sz w:val="24"/>
                <w:szCs w:val="24"/>
                <w:lang w:val="fr-FR"/>
              </w:rPr>
              <w:t xml:space="preserve"> </w:t>
            </w:r>
            <w:r w:rsidRPr="000D7ED2">
              <w:rPr>
                <w:rFonts w:ascii="GHEA Grapalat" w:hAnsi="GHEA Grapalat"/>
                <w:b/>
                <w:sz w:val="24"/>
                <w:szCs w:val="24"/>
                <w:lang w:val="hy-AM"/>
              </w:rPr>
              <w:t>ՈՐՈՇՄԱՆ</w:t>
            </w:r>
            <w:r w:rsidRPr="000D7ED2">
              <w:rPr>
                <w:rFonts w:ascii="GHEA Grapalat" w:hAnsi="GHEA Grapalat"/>
                <w:b/>
                <w:sz w:val="24"/>
                <w:szCs w:val="24"/>
                <w:lang w:val="fr-FR"/>
              </w:rPr>
              <w:t xml:space="preserve"> </w:t>
            </w:r>
            <w:r w:rsidRPr="000D7ED2">
              <w:rPr>
                <w:rFonts w:ascii="GHEA Grapalat" w:hAnsi="GHEA Grapalat"/>
                <w:b/>
                <w:sz w:val="24"/>
                <w:szCs w:val="24"/>
                <w:lang w:val="hy-AM"/>
              </w:rPr>
              <w:t>ԿԱՆՈՆՆԵՐԻ</w:t>
            </w:r>
            <w:r w:rsidRPr="000D7ED2">
              <w:rPr>
                <w:rFonts w:ascii="GHEA Grapalat" w:hAnsi="GHEA Grapalat"/>
                <w:b/>
                <w:sz w:val="24"/>
                <w:szCs w:val="24"/>
                <w:lang w:val="fr-FR"/>
              </w:rPr>
              <w:t xml:space="preserve"> </w:t>
            </w:r>
            <w:r w:rsidRPr="000D7ED2">
              <w:rPr>
                <w:rFonts w:ascii="GHEA Grapalat" w:hAnsi="GHEA Grapalat"/>
                <w:b/>
                <w:sz w:val="24"/>
                <w:szCs w:val="24"/>
                <w:lang w:val="hy-AM"/>
              </w:rPr>
              <w:t>ՄԱՍԻՆ</w:t>
            </w:r>
            <w:r w:rsidRPr="000D7ED2">
              <w:rPr>
                <w:rFonts w:ascii="GHEA Grapalat" w:hAnsi="GHEA Grapalat"/>
                <w:b/>
                <w:sz w:val="24"/>
                <w:szCs w:val="24"/>
                <w:lang w:val="fr-FR"/>
              </w:rPr>
              <w:t xml:space="preserve">» 2009 </w:t>
            </w:r>
            <w:r w:rsidRPr="000D7ED2">
              <w:rPr>
                <w:rFonts w:ascii="GHEA Grapalat" w:hAnsi="GHEA Grapalat"/>
                <w:b/>
                <w:sz w:val="24"/>
                <w:szCs w:val="24"/>
                <w:lang w:val="hy-AM"/>
              </w:rPr>
              <w:t>ԹՎԱԿԱՆԻ</w:t>
            </w:r>
            <w:r w:rsidRPr="000D7ED2">
              <w:rPr>
                <w:rFonts w:ascii="GHEA Grapalat" w:hAnsi="GHEA Grapalat"/>
                <w:b/>
                <w:sz w:val="24"/>
                <w:szCs w:val="24"/>
                <w:lang w:val="fr-FR"/>
              </w:rPr>
              <w:t xml:space="preserve"> </w:t>
            </w:r>
            <w:r w:rsidRPr="000D7ED2">
              <w:rPr>
                <w:rFonts w:ascii="GHEA Grapalat" w:hAnsi="GHEA Grapalat"/>
                <w:b/>
                <w:sz w:val="24"/>
                <w:szCs w:val="24"/>
                <w:lang w:val="hy-AM"/>
              </w:rPr>
              <w:t>ՆՈՅԵՄԲԵՐԻ</w:t>
            </w:r>
            <w:r w:rsidRPr="000D7ED2">
              <w:rPr>
                <w:rFonts w:ascii="GHEA Grapalat" w:hAnsi="GHEA Grapalat"/>
                <w:b/>
                <w:sz w:val="24"/>
                <w:szCs w:val="24"/>
                <w:lang w:val="fr-FR"/>
              </w:rPr>
              <w:t xml:space="preserve"> 20-</w:t>
            </w:r>
            <w:r w:rsidRPr="000D7ED2">
              <w:rPr>
                <w:rFonts w:ascii="GHEA Grapalat" w:hAnsi="GHEA Grapalat"/>
                <w:b/>
                <w:sz w:val="24"/>
                <w:szCs w:val="24"/>
                <w:lang w:val="hy-AM"/>
              </w:rPr>
              <w:t>Ի</w:t>
            </w:r>
            <w:r w:rsidRPr="000D7ED2">
              <w:rPr>
                <w:rFonts w:ascii="GHEA Grapalat" w:hAnsi="GHEA Grapalat"/>
                <w:b/>
                <w:sz w:val="24"/>
                <w:szCs w:val="24"/>
                <w:lang w:val="fr-FR"/>
              </w:rPr>
              <w:t xml:space="preserve"> </w:t>
            </w:r>
            <w:r w:rsidRPr="000D7ED2">
              <w:rPr>
                <w:rFonts w:ascii="GHEA Grapalat" w:hAnsi="GHEA Grapalat"/>
                <w:b/>
                <w:sz w:val="24"/>
                <w:szCs w:val="24"/>
                <w:lang w:val="hy-AM"/>
              </w:rPr>
              <w:t>ՀԱՄԱՁԱՅՆԱԳՐՈՒՄ</w:t>
            </w:r>
            <w:r w:rsidRPr="000D7ED2">
              <w:rPr>
                <w:rFonts w:ascii="GHEA Grapalat" w:hAnsi="GHEA Grapalat"/>
                <w:b/>
                <w:sz w:val="24"/>
                <w:szCs w:val="24"/>
                <w:lang w:val="fr-FR"/>
              </w:rPr>
              <w:t xml:space="preserve"> </w:t>
            </w:r>
            <w:r w:rsidRPr="000D7ED2">
              <w:rPr>
                <w:rFonts w:ascii="GHEA Grapalat" w:hAnsi="GHEA Grapalat"/>
                <w:b/>
                <w:sz w:val="24"/>
                <w:szCs w:val="24"/>
                <w:lang w:val="hy-AM"/>
              </w:rPr>
              <w:t>ՓՈՓՈԽՈՒԹՅՈՒՆՆԵՐ</w:t>
            </w:r>
            <w:r w:rsidRPr="000D7ED2">
              <w:rPr>
                <w:rFonts w:ascii="GHEA Grapalat" w:hAnsi="GHEA Grapalat"/>
                <w:b/>
                <w:sz w:val="24"/>
                <w:szCs w:val="24"/>
                <w:lang w:val="fr-FR"/>
              </w:rPr>
              <w:t xml:space="preserve"> </w:t>
            </w:r>
            <w:r w:rsidRPr="000D7ED2">
              <w:rPr>
                <w:rFonts w:ascii="GHEA Grapalat" w:hAnsi="GHEA Grapalat"/>
                <w:b/>
                <w:sz w:val="24"/>
                <w:szCs w:val="24"/>
                <w:lang w:val="hy-AM"/>
              </w:rPr>
              <w:t>ԿԱՏԱՐԵԼՈՒ</w:t>
            </w:r>
            <w:r w:rsidRPr="000D7ED2">
              <w:rPr>
                <w:rFonts w:ascii="GHEA Grapalat" w:hAnsi="GHEA Grapalat"/>
                <w:b/>
                <w:sz w:val="24"/>
                <w:szCs w:val="24"/>
                <w:lang w:val="fr-FR"/>
              </w:rPr>
              <w:t xml:space="preserve"> </w:t>
            </w:r>
            <w:r w:rsidRPr="000D7ED2">
              <w:rPr>
                <w:rFonts w:ascii="GHEA Grapalat" w:hAnsi="GHEA Grapalat"/>
                <w:b/>
                <w:sz w:val="24"/>
                <w:szCs w:val="24"/>
                <w:lang w:val="hy-AM"/>
              </w:rPr>
              <w:t>ՄԱՍԻՆ ԱՐՁԱՆԱԳՐՈՒԹՅԱՆ</w:t>
            </w:r>
            <w:r w:rsidRPr="000D7ED2">
              <w:rPr>
                <w:rFonts w:ascii="GHEA Grapalat" w:hAnsi="GHEA Grapalat"/>
                <w:sz w:val="24"/>
                <w:szCs w:val="24"/>
                <w:lang w:val="hy-AM"/>
              </w:rPr>
              <w:t xml:space="preserve"> </w:t>
            </w:r>
            <w:r w:rsidRPr="000D7ED2">
              <w:rPr>
                <w:rFonts w:ascii="GHEA Grapalat" w:hAnsi="GHEA Grapalat"/>
                <w:b/>
                <w:sz w:val="24"/>
                <w:szCs w:val="24"/>
                <w:lang w:val="hy-AM"/>
              </w:rPr>
              <w:t>ՎԱՎԵՐԱՑՄԱՆ ԿԱՄ ՀԱՍՏԱՏՄԱՆ ԱՐՏԱՔԻՆ ՔԱՂԱՔԱԿԱՆ ՆՊԱՏԱԿԱՀԱՐՄԱՐՈՒԹՅԱՆ</w:t>
            </w:r>
          </w:p>
          <w:p w14:paraId="31240A54" w14:textId="77777777" w:rsidR="000D7ED2" w:rsidRPr="000D7ED2" w:rsidRDefault="000D7ED2" w:rsidP="000D7ED2">
            <w:pPr>
              <w:autoSpaceDE w:val="0"/>
              <w:autoSpaceDN w:val="0"/>
              <w:adjustRightInd w:val="0"/>
              <w:spacing w:after="0"/>
              <w:jc w:val="center"/>
              <w:rPr>
                <w:rFonts w:ascii="GHEA Grapalat" w:hAnsi="GHEA Grapalat"/>
                <w:b/>
                <w:sz w:val="24"/>
                <w:szCs w:val="24"/>
                <w:lang w:val="hy-AM"/>
              </w:rPr>
            </w:pPr>
            <w:r w:rsidRPr="000D7ED2">
              <w:rPr>
                <w:rFonts w:ascii="GHEA Grapalat" w:hAnsi="GHEA Grapalat"/>
                <w:b/>
                <w:sz w:val="24"/>
                <w:szCs w:val="24"/>
                <w:lang w:val="hy-AM"/>
              </w:rPr>
              <w:t>ԵՎ</w:t>
            </w:r>
          </w:p>
          <w:p w14:paraId="4EAD0CF6" w14:textId="77777777" w:rsidR="000D7ED2" w:rsidRPr="000D7ED2" w:rsidRDefault="000D7ED2" w:rsidP="000D7ED2">
            <w:pPr>
              <w:autoSpaceDE w:val="0"/>
              <w:autoSpaceDN w:val="0"/>
              <w:adjustRightInd w:val="0"/>
              <w:spacing w:after="0"/>
              <w:jc w:val="center"/>
              <w:rPr>
                <w:rFonts w:ascii="GHEA Grapalat" w:hAnsi="GHEA Grapalat"/>
                <w:b/>
                <w:sz w:val="24"/>
                <w:szCs w:val="24"/>
                <w:lang w:val="hy-AM"/>
              </w:rPr>
            </w:pPr>
            <w:r w:rsidRPr="000D7ED2">
              <w:rPr>
                <w:rFonts w:ascii="GHEA Grapalat" w:hAnsi="GHEA Grapalat"/>
                <w:b/>
                <w:sz w:val="24"/>
                <w:szCs w:val="24"/>
                <w:lang w:val="hy-AM"/>
              </w:rPr>
              <w:t>ՏԵՂԵԿԱՆՔ ՈՒԺԻ ՄԵՋ ՄՏՆԵԼՈՒ ԿԱՐԳԻ ՎԵՐԱԲԵՐՅԱԼ</w:t>
            </w:r>
          </w:p>
          <w:p w14:paraId="5AD8FB22" w14:textId="77777777" w:rsidR="00627448" w:rsidRPr="00627448" w:rsidRDefault="000D7ED2" w:rsidP="00627448">
            <w:pPr>
              <w:spacing w:after="0"/>
              <w:ind w:left="112" w:right="89" w:firstLine="142"/>
              <w:jc w:val="both"/>
              <w:rPr>
                <w:rFonts w:ascii="GHEA Grapalat" w:hAnsi="GHEA Grapalat" w:cs="Calibri"/>
                <w:sz w:val="24"/>
                <w:szCs w:val="24"/>
                <w:lang w:val="fr-FR"/>
              </w:rPr>
            </w:pPr>
            <w:r w:rsidRPr="000D7ED2">
              <w:rPr>
                <w:rFonts w:ascii="GHEA Grapalat" w:hAnsi="GHEA Grapalat" w:cs="Calibri"/>
                <w:sz w:val="24"/>
                <w:szCs w:val="24"/>
                <w:lang w:val="fr-FR"/>
              </w:rPr>
              <w:t xml:space="preserve"> </w:t>
            </w:r>
            <w:r w:rsidRPr="000D7ED2">
              <w:rPr>
                <w:rFonts w:ascii="GHEA Grapalat" w:hAnsi="GHEA Grapalat"/>
                <w:sz w:val="24"/>
                <w:szCs w:val="24"/>
                <w:lang w:val="fr-FR"/>
              </w:rPr>
              <w:t>«</w:t>
            </w:r>
            <w:r w:rsidRPr="000D7ED2">
              <w:rPr>
                <w:rFonts w:ascii="GHEA Grapalat" w:hAnsi="GHEA Grapalat"/>
                <w:sz w:val="24"/>
                <w:szCs w:val="24"/>
                <w:lang w:val="hy-AM"/>
              </w:rPr>
              <w:t>Անկախ</w:t>
            </w:r>
            <w:r w:rsidRPr="000D7ED2">
              <w:rPr>
                <w:rFonts w:ascii="GHEA Grapalat" w:hAnsi="GHEA Grapalat"/>
                <w:sz w:val="24"/>
                <w:szCs w:val="24"/>
                <w:lang w:val="fr-FR"/>
              </w:rPr>
              <w:t xml:space="preserve"> </w:t>
            </w:r>
            <w:r w:rsidRPr="000D7ED2">
              <w:rPr>
                <w:rFonts w:ascii="GHEA Grapalat" w:hAnsi="GHEA Grapalat"/>
                <w:sz w:val="24"/>
                <w:szCs w:val="24"/>
                <w:lang w:val="hy-AM"/>
              </w:rPr>
              <w:t>Պետությունների</w:t>
            </w:r>
            <w:r w:rsidRPr="000D7ED2">
              <w:rPr>
                <w:rFonts w:ascii="GHEA Grapalat" w:hAnsi="GHEA Grapalat"/>
                <w:sz w:val="24"/>
                <w:szCs w:val="24"/>
                <w:lang w:val="fr-FR"/>
              </w:rPr>
              <w:t xml:space="preserve"> </w:t>
            </w:r>
            <w:r w:rsidRPr="000D7ED2">
              <w:rPr>
                <w:rFonts w:ascii="GHEA Grapalat" w:hAnsi="GHEA Grapalat"/>
                <w:sz w:val="24"/>
                <w:szCs w:val="24"/>
                <w:lang w:val="hy-AM"/>
              </w:rPr>
              <w:t>Համագործակցությունում</w:t>
            </w:r>
            <w:r w:rsidRPr="000D7ED2">
              <w:rPr>
                <w:rFonts w:ascii="GHEA Grapalat" w:hAnsi="GHEA Grapalat"/>
                <w:sz w:val="24"/>
                <w:szCs w:val="24"/>
                <w:lang w:val="fr-FR"/>
              </w:rPr>
              <w:t xml:space="preserve"> </w:t>
            </w:r>
            <w:r w:rsidRPr="000D7ED2">
              <w:rPr>
                <w:rFonts w:ascii="GHEA Grapalat" w:hAnsi="GHEA Grapalat"/>
                <w:sz w:val="24"/>
                <w:szCs w:val="24"/>
                <w:lang w:val="hy-AM"/>
              </w:rPr>
              <w:t>ապրանքների</w:t>
            </w:r>
            <w:r w:rsidRPr="000D7ED2">
              <w:rPr>
                <w:rFonts w:ascii="GHEA Grapalat" w:hAnsi="GHEA Grapalat"/>
                <w:sz w:val="24"/>
                <w:szCs w:val="24"/>
                <w:lang w:val="fr-FR"/>
              </w:rPr>
              <w:t xml:space="preserve"> </w:t>
            </w:r>
            <w:r w:rsidRPr="000D7ED2">
              <w:rPr>
                <w:rFonts w:ascii="GHEA Grapalat" w:hAnsi="GHEA Grapalat"/>
                <w:sz w:val="24"/>
                <w:szCs w:val="24"/>
                <w:lang w:val="hy-AM"/>
              </w:rPr>
              <w:t>ծագման</w:t>
            </w:r>
            <w:r w:rsidRPr="000D7ED2">
              <w:rPr>
                <w:rFonts w:ascii="GHEA Grapalat" w:hAnsi="GHEA Grapalat"/>
                <w:sz w:val="24"/>
                <w:szCs w:val="24"/>
                <w:lang w:val="fr-FR"/>
              </w:rPr>
              <w:t xml:space="preserve"> </w:t>
            </w:r>
            <w:r w:rsidRPr="000D7ED2">
              <w:rPr>
                <w:rFonts w:ascii="GHEA Grapalat" w:hAnsi="GHEA Grapalat"/>
                <w:sz w:val="24"/>
                <w:szCs w:val="24"/>
                <w:lang w:val="hy-AM"/>
              </w:rPr>
              <w:t>երկրի</w:t>
            </w:r>
            <w:r w:rsidRPr="000D7ED2">
              <w:rPr>
                <w:rFonts w:ascii="GHEA Grapalat" w:hAnsi="GHEA Grapalat"/>
                <w:sz w:val="24"/>
                <w:szCs w:val="24"/>
                <w:lang w:val="fr-FR"/>
              </w:rPr>
              <w:t xml:space="preserve"> </w:t>
            </w:r>
            <w:r w:rsidRPr="000D7ED2">
              <w:rPr>
                <w:rFonts w:ascii="GHEA Grapalat" w:hAnsi="GHEA Grapalat"/>
                <w:sz w:val="24"/>
                <w:szCs w:val="24"/>
                <w:lang w:val="hy-AM"/>
              </w:rPr>
              <w:t>որոշման</w:t>
            </w:r>
            <w:r w:rsidRPr="000D7ED2">
              <w:rPr>
                <w:rFonts w:ascii="GHEA Grapalat" w:hAnsi="GHEA Grapalat"/>
                <w:sz w:val="24"/>
                <w:szCs w:val="24"/>
                <w:lang w:val="fr-FR"/>
              </w:rPr>
              <w:t xml:space="preserve"> </w:t>
            </w:r>
            <w:r w:rsidRPr="000D7ED2">
              <w:rPr>
                <w:rFonts w:ascii="GHEA Grapalat" w:hAnsi="GHEA Grapalat"/>
                <w:sz w:val="24"/>
                <w:szCs w:val="24"/>
                <w:lang w:val="hy-AM"/>
              </w:rPr>
              <w:t>կանոնների</w:t>
            </w:r>
            <w:r w:rsidRPr="000D7ED2">
              <w:rPr>
                <w:rFonts w:ascii="GHEA Grapalat" w:hAnsi="GHEA Grapalat"/>
                <w:sz w:val="24"/>
                <w:szCs w:val="24"/>
                <w:lang w:val="fr-FR"/>
              </w:rPr>
              <w:t xml:space="preserve"> </w:t>
            </w:r>
            <w:r w:rsidRPr="000D7ED2">
              <w:rPr>
                <w:rFonts w:ascii="GHEA Grapalat" w:hAnsi="GHEA Grapalat"/>
                <w:sz w:val="24"/>
                <w:szCs w:val="24"/>
                <w:lang w:val="hy-AM"/>
              </w:rPr>
              <w:t>մասին</w:t>
            </w:r>
            <w:r w:rsidRPr="000D7ED2">
              <w:rPr>
                <w:rFonts w:ascii="GHEA Grapalat" w:hAnsi="GHEA Grapalat"/>
                <w:sz w:val="24"/>
                <w:szCs w:val="24"/>
                <w:lang w:val="fr-FR"/>
              </w:rPr>
              <w:t xml:space="preserve">» 2009 </w:t>
            </w:r>
            <w:r w:rsidRPr="000D7ED2">
              <w:rPr>
                <w:rFonts w:ascii="GHEA Grapalat" w:hAnsi="GHEA Grapalat"/>
                <w:sz w:val="24"/>
                <w:szCs w:val="24"/>
                <w:lang w:val="hy-AM"/>
              </w:rPr>
              <w:t>թվականի</w:t>
            </w:r>
            <w:r w:rsidRPr="000D7ED2">
              <w:rPr>
                <w:rFonts w:ascii="GHEA Grapalat" w:hAnsi="GHEA Grapalat"/>
                <w:sz w:val="24"/>
                <w:szCs w:val="24"/>
                <w:lang w:val="fr-FR"/>
              </w:rPr>
              <w:t xml:space="preserve"> </w:t>
            </w:r>
            <w:r w:rsidRPr="000D7ED2">
              <w:rPr>
                <w:rFonts w:ascii="GHEA Grapalat" w:hAnsi="GHEA Grapalat"/>
                <w:sz w:val="24"/>
                <w:szCs w:val="24"/>
                <w:lang w:val="hy-AM"/>
              </w:rPr>
              <w:t>նոյեմբերի</w:t>
            </w:r>
            <w:r w:rsidRPr="000D7ED2">
              <w:rPr>
                <w:rFonts w:ascii="GHEA Grapalat" w:hAnsi="GHEA Grapalat"/>
                <w:sz w:val="24"/>
                <w:szCs w:val="24"/>
                <w:lang w:val="fr-FR"/>
              </w:rPr>
              <w:t xml:space="preserve"> 20-</w:t>
            </w:r>
            <w:r w:rsidRPr="000D7ED2">
              <w:rPr>
                <w:rFonts w:ascii="GHEA Grapalat" w:hAnsi="GHEA Grapalat"/>
                <w:sz w:val="24"/>
                <w:szCs w:val="24"/>
                <w:lang w:val="hy-AM"/>
              </w:rPr>
              <w:t>ի</w:t>
            </w:r>
            <w:r w:rsidRPr="000D7ED2">
              <w:rPr>
                <w:rFonts w:ascii="GHEA Grapalat" w:hAnsi="GHEA Grapalat"/>
                <w:sz w:val="24"/>
                <w:szCs w:val="24"/>
                <w:lang w:val="fr-FR"/>
              </w:rPr>
              <w:t xml:space="preserve"> </w:t>
            </w:r>
            <w:r w:rsidRPr="000D7ED2">
              <w:rPr>
                <w:rFonts w:ascii="GHEA Grapalat" w:hAnsi="GHEA Grapalat"/>
                <w:sz w:val="24"/>
                <w:szCs w:val="24"/>
                <w:lang w:val="hy-AM"/>
              </w:rPr>
              <w:t>համաձայնագրում</w:t>
            </w:r>
            <w:r w:rsidRPr="000D7ED2">
              <w:rPr>
                <w:rFonts w:ascii="GHEA Grapalat" w:hAnsi="GHEA Grapalat"/>
                <w:sz w:val="24"/>
                <w:szCs w:val="24"/>
                <w:lang w:val="fr-FR"/>
              </w:rPr>
              <w:t xml:space="preserve"> </w:t>
            </w:r>
            <w:r w:rsidRPr="000D7ED2">
              <w:rPr>
                <w:rFonts w:ascii="GHEA Grapalat" w:hAnsi="GHEA Grapalat"/>
                <w:sz w:val="24"/>
                <w:szCs w:val="24"/>
                <w:lang w:val="hy-AM"/>
              </w:rPr>
              <w:t>փոփոխություններ</w:t>
            </w:r>
            <w:r w:rsidRPr="000D7ED2">
              <w:rPr>
                <w:rFonts w:ascii="GHEA Grapalat" w:hAnsi="GHEA Grapalat"/>
                <w:sz w:val="24"/>
                <w:szCs w:val="24"/>
                <w:lang w:val="fr-FR"/>
              </w:rPr>
              <w:t xml:space="preserve"> </w:t>
            </w:r>
            <w:r w:rsidRPr="000D7ED2">
              <w:rPr>
                <w:rFonts w:ascii="GHEA Grapalat" w:hAnsi="GHEA Grapalat"/>
                <w:sz w:val="24"/>
                <w:szCs w:val="24"/>
                <w:lang w:val="hy-AM"/>
              </w:rPr>
              <w:t>կատարելու</w:t>
            </w:r>
            <w:r w:rsidRPr="000D7ED2">
              <w:rPr>
                <w:rFonts w:ascii="GHEA Grapalat" w:hAnsi="GHEA Grapalat"/>
                <w:sz w:val="24"/>
                <w:szCs w:val="24"/>
                <w:lang w:val="fr-FR"/>
              </w:rPr>
              <w:t xml:space="preserve"> </w:t>
            </w:r>
            <w:r w:rsidRPr="000D7ED2">
              <w:rPr>
                <w:rFonts w:ascii="GHEA Grapalat" w:hAnsi="GHEA Grapalat"/>
                <w:sz w:val="24"/>
                <w:szCs w:val="24"/>
                <w:lang w:val="hy-AM"/>
              </w:rPr>
              <w:t>մասին արձանագրությունը (այսուհետ` Արձանագրություն)</w:t>
            </w:r>
            <w:r w:rsidRPr="000D7ED2">
              <w:rPr>
                <w:rStyle w:val="Bodytext2"/>
                <w:rFonts w:ascii="GHEA Grapalat" w:hAnsi="GHEA Grapalat"/>
                <w:sz w:val="24"/>
                <w:szCs w:val="24"/>
              </w:rPr>
              <w:t xml:space="preserve"> ստորագրվել է </w:t>
            </w:r>
            <w:r w:rsidRPr="000D7ED2">
              <w:rPr>
                <w:rFonts w:ascii="GHEA Grapalat" w:hAnsi="GHEA Grapalat" w:cs="Times Armenian"/>
                <w:sz w:val="24"/>
                <w:szCs w:val="24"/>
                <w:lang w:val="hy-AM"/>
              </w:rPr>
              <w:t>2023թ. հունիսի 8-ին</w:t>
            </w:r>
            <w:r w:rsidRPr="000D7ED2">
              <w:rPr>
                <w:rFonts w:ascii="GHEA Grapalat" w:hAnsi="GHEA Grapalat" w:cs="Calibri"/>
                <w:sz w:val="24"/>
                <w:szCs w:val="24"/>
                <w:lang w:val="hy-AM"/>
              </w:rPr>
              <w:t>:</w:t>
            </w:r>
          </w:p>
          <w:p w14:paraId="21A6556D" w14:textId="51273712" w:rsidR="000D7ED2" w:rsidRPr="000D7ED2" w:rsidRDefault="000D7ED2" w:rsidP="00627448">
            <w:pPr>
              <w:spacing w:after="0"/>
              <w:ind w:left="112" w:right="89" w:firstLine="142"/>
              <w:jc w:val="both"/>
              <w:rPr>
                <w:rFonts w:ascii="GHEA Grapalat" w:hAnsi="GHEA Grapalat"/>
                <w:sz w:val="24"/>
                <w:szCs w:val="24"/>
                <w:lang w:val="hy-AM"/>
              </w:rPr>
            </w:pPr>
            <w:r w:rsidRPr="000D7ED2">
              <w:rPr>
                <w:rStyle w:val="Bodytext2Sylfaen"/>
                <w:rFonts w:ascii="GHEA Grapalat" w:hAnsi="GHEA Grapalat"/>
                <w:sz w:val="24"/>
                <w:szCs w:val="24"/>
              </w:rPr>
              <w:t xml:space="preserve">Արձանագրության նպատակն է </w:t>
            </w:r>
            <w:r w:rsidRPr="000D7ED2">
              <w:rPr>
                <w:rFonts w:ascii="GHEA Grapalat" w:hAnsi="GHEA Grapalat"/>
                <w:sz w:val="24"/>
                <w:szCs w:val="24"/>
                <w:lang w:val="hy-AM"/>
              </w:rPr>
              <w:t xml:space="preserve">Համաձայնագրի </w:t>
            </w:r>
            <w:r w:rsidRPr="000D7ED2">
              <w:rPr>
                <w:rFonts w:ascii="GHEA Grapalat" w:hAnsi="GHEA Grapalat"/>
                <w:sz w:val="24"/>
                <w:szCs w:val="24"/>
                <w:lang w:val="hy-AM"/>
              </w:rPr>
              <w:lastRenderedPageBreak/>
              <w:t>անբաժանելի մաս կազմող՝ Ապրանքների ծագման երկրի որոշման կանոնների 1-ին հավելվածում կատարել փոփոխություններ:</w:t>
            </w:r>
          </w:p>
          <w:p w14:paraId="0527F5FE" w14:textId="77777777" w:rsidR="000D7ED2" w:rsidRPr="000D7ED2" w:rsidRDefault="000D7ED2" w:rsidP="000D7ED2">
            <w:pPr>
              <w:spacing w:after="0"/>
              <w:ind w:left="112" w:right="89" w:firstLine="142"/>
              <w:jc w:val="both"/>
              <w:rPr>
                <w:rFonts w:ascii="GHEA Grapalat" w:hAnsi="GHEA Grapalat"/>
                <w:sz w:val="24"/>
                <w:szCs w:val="24"/>
                <w:lang w:val="hy-AM"/>
              </w:rPr>
            </w:pPr>
            <w:r w:rsidRPr="000D7ED2">
              <w:rPr>
                <w:rFonts w:ascii="GHEA Grapalat" w:hAnsi="GHEA Grapalat"/>
                <w:sz w:val="24"/>
                <w:szCs w:val="24"/>
                <w:lang w:val="fr-FR"/>
              </w:rPr>
              <w:t xml:space="preserve"> 2009 </w:t>
            </w:r>
            <w:r w:rsidRPr="000D7ED2">
              <w:rPr>
                <w:rFonts w:ascii="GHEA Grapalat" w:hAnsi="GHEA Grapalat"/>
                <w:sz w:val="24"/>
                <w:szCs w:val="24"/>
                <w:lang w:val="hy-AM"/>
              </w:rPr>
              <w:t>թվականի</w:t>
            </w:r>
            <w:r w:rsidRPr="000D7ED2">
              <w:rPr>
                <w:rFonts w:ascii="GHEA Grapalat" w:hAnsi="GHEA Grapalat"/>
                <w:sz w:val="24"/>
                <w:szCs w:val="24"/>
                <w:lang w:val="fr-FR"/>
              </w:rPr>
              <w:t xml:space="preserve"> </w:t>
            </w:r>
            <w:r w:rsidRPr="000D7ED2">
              <w:rPr>
                <w:rFonts w:ascii="GHEA Grapalat" w:hAnsi="GHEA Grapalat"/>
                <w:sz w:val="24"/>
                <w:szCs w:val="24"/>
                <w:lang w:val="hy-AM"/>
              </w:rPr>
              <w:t>նոյեմբերի</w:t>
            </w:r>
            <w:r w:rsidRPr="000D7ED2">
              <w:rPr>
                <w:rFonts w:ascii="GHEA Grapalat" w:hAnsi="GHEA Grapalat"/>
                <w:sz w:val="24"/>
                <w:szCs w:val="24"/>
                <w:lang w:val="fr-FR"/>
              </w:rPr>
              <w:t xml:space="preserve"> 20-</w:t>
            </w:r>
            <w:r w:rsidRPr="000D7ED2">
              <w:rPr>
                <w:rFonts w:ascii="GHEA Grapalat" w:hAnsi="GHEA Grapalat"/>
                <w:sz w:val="24"/>
                <w:szCs w:val="24"/>
                <w:lang w:val="hy-AM"/>
              </w:rPr>
              <w:t>ի</w:t>
            </w:r>
            <w:r w:rsidRPr="000D7ED2">
              <w:rPr>
                <w:rStyle w:val="Bodytext2Sylfaen"/>
                <w:rFonts w:ascii="GHEA Grapalat" w:hAnsi="GHEA Grapalat"/>
                <w:sz w:val="24"/>
                <w:szCs w:val="24"/>
              </w:rPr>
              <w:t xml:space="preserve">ն ստորագրված </w:t>
            </w:r>
            <w:r w:rsidRPr="000D7ED2">
              <w:rPr>
                <w:rFonts w:ascii="GHEA Grapalat" w:hAnsi="GHEA Grapalat"/>
                <w:sz w:val="24"/>
                <w:szCs w:val="24"/>
                <w:lang w:val="fr-FR"/>
              </w:rPr>
              <w:t>«</w:t>
            </w:r>
            <w:r w:rsidRPr="000D7ED2">
              <w:rPr>
                <w:rFonts w:ascii="GHEA Grapalat" w:hAnsi="GHEA Grapalat"/>
                <w:sz w:val="24"/>
                <w:szCs w:val="24"/>
                <w:lang w:val="hy-AM"/>
              </w:rPr>
              <w:t>Անկախ</w:t>
            </w:r>
            <w:r w:rsidRPr="000D7ED2">
              <w:rPr>
                <w:rFonts w:ascii="GHEA Grapalat" w:hAnsi="GHEA Grapalat"/>
                <w:sz w:val="24"/>
                <w:szCs w:val="24"/>
                <w:lang w:val="fr-FR"/>
              </w:rPr>
              <w:t xml:space="preserve"> </w:t>
            </w:r>
            <w:r w:rsidRPr="000D7ED2">
              <w:rPr>
                <w:rFonts w:ascii="GHEA Grapalat" w:hAnsi="GHEA Grapalat"/>
                <w:sz w:val="24"/>
                <w:szCs w:val="24"/>
                <w:lang w:val="hy-AM"/>
              </w:rPr>
              <w:t>Պետությունների</w:t>
            </w:r>
            <w:r w:rsidRPr="000D7ED2">
              <w:rPr>
                <w:rFonts w:ascii="GHEA Grapalat" w:hAnsi="GHEA Grapalat"/>
                <w:sz w:val="24"/>
                <w:szCs w:val="24"/>
                <w:lang w:val="fr-FR"/>
              </w:rPr>
              <w:t xml:space="preserve"> </w:t>
            </w:r>
            <w:r w:rsidRPr="000D7ED2">
              <w:rPr>
                <w:rFonts w:ascii="GHEA Grapalat" w:hAnsi="GHEA Grapalat"/>
                <w:sz w:val="24"/>
                <w:szCs w:val="24"/>
                <w:lang w:val="hy-AM"/>
              </w:rPr>
              <w:t>Համագործակցությունում</w:t>
            </w:r>
            <w:r w:rsidRPr="000D7ED2">
              <w:rPr>
                <w:rFonts w:ascii="GHEA Grapalat" w:hAnsi="GHEA Grapalat"/>
                <w:sz w:val="24"/>
                <w:szCs w:val="24"/>
                <w:lang w:val="fr-FR"/>
              </w:rPr>
              <w:t xml:space="preserve"> </w:t>
            </w:r>
            <w:r w:rsidRPr="000D7ED2">
              <w:rPr>
                <w:rFonts w:ascii="GHEA Grapalat" w:hAnsi="GHEA Grapalat"/>
                <w:sz w:val="24"/>
                <w:szCs w:val="24"/>
                <w:lang w:val="hy-AM"/>
              </w:rPr>
              <w:t>ապրանքների</w:t>
            </w:r>
            <w:r w:rsidRPr="000D7ED2">
              <w:rPr>
                <w:rFonts w:ascii="GHEA Grapalat" w:hAnsi="GHEA Grapalat"/>
                <w:sz w:val="24"/>
                <w:szCs w:val="24"/>
                <w:lang w:val="fr-FR"/>
              </w:rPr>
              <w:t xml:space="preserve"> </w:t>
            </w:r>
            <w:r w:rsidRPr="000D7ED2">
              <w:rPr>
                <w:rFonts w:ascii="GHEA Grapalat" w:hAnsi="GHEA Grapalat"/>
                <w:sz w:val="24"/>
                <w:szCs w:val="24"/>
                <w:lang w:val="hy-AM"/>
              </w:rPr>
              <w:t>ծագման</w:t>
            </w:r>
            <w:r w:rsidRPr="000D7ED2">
              <w:rPr>
                <w:rFonts w:ascii="GHEA Grapalat" w:hAnsi="GHEA Grapalat"/>
                <w:sz w:val="24"/>
                <w:szCs w:val="24"/>
                <w:lang w:val="fr-FR"/>
              </w:rPr>
              <w:t xml:space="preserve"> </w:t>
            </w:r>
            <w:r w:rsidRPr="000D7ED2">
              <w:rPr>
                <w:rFonts w:ascii="GHEA Grapalat" w:hAnsi="GHEA Grapalat"/>
                <w:sz w:val="24"/>
                <w:szCs w:val="24"/>
                <w:lang w:val="hy-AM"/>
              </w:rPr>
              <w:t>երկրի</w:t>
            </w:r>
            <w:r w:rsidRPr="000D7ED2">
              <w:rPr>
                <w:rFonts w:ascii="GHEA Grapalat" w:hAnsi="GHEA Grapalat"/>
                <w:sz w:val="24"/>
                <w:szCs w:val="24"/>
                <w:lang w:val="fr-FR"/>
              </w:rPr>
              <w:t xml:space="preserve"> </w:t>
            </w:r>
            <w:r w:rsidRPr="000D7ED2">
              <w:rPr>
                <w:rFonts w:ascii="GHEA Grapalat" w:hAnsi="GHEA Grapalat"/>
                <w:sz w:val="24"/>
                <w:szCs w:val="24"/>
                <w:lang w:val="hy-AM"/>
              </w:rPr>
              <w:t>որոշման</w:t>
            </w:r>
            <w:r w:rsidRPr="000D7ED2">
              <w:rPr>
                <w:rFonts w:ascii="GHEA Grapalat" w:hAnsi="GHEA Grapalat"/>
                <w:sz w:val="24"/>
                <w:szCs w:val="24"/>
                <w:lang w:val="fr-FR"/>
              </w:rPr>
              <w:t xml:space="preserve"> </w:t>
            </w:r>
            <w:r w:rsidRPr="000D7ED2">
              <w:rPr>
                <w:rFonts w:ascii="GHEA Grapalat" w:hAnsi="GHEA Grapalat"/>
                <w:sz w:val="24"/>
                <w:szCs w:val="24"/>
                <w:lang w:val="hy-AM"/>
              </w:rPr>
              <w:t>կանոնների</w:t>
            </w:r>
            <w:r w:rsidRPr="000D7ED2">
              <w:rPr>
                <w:rFonts w:ascii="GHEA Grapalat" w:hAnsi="GHEA Grapalat"/>
                <w:sz w:val="24"/>
                <w:szCs w:val="24"/>
                <w:lang w:val="fr-FR"/>
              </w:rPr>
              <w:t xml:space="preserve"> </w:t>
            </w:r>
            <w:r w:rsidRPr="000D7ED2">
              <w:rPr>
                <w:rFonts w:ascii="GHEA Grapalat" w:hAnsi="GHEA Grapalat"/>
                <w:sz w:val="24"/>
                <w:szCs w:val="24"/>
                <w:lang w:val="hy-AM"/>
              </w:rPr>
              <w:t>մասին</w:t>
            </w:r>
            <w:r w:rsidRPr="000D7ED2">
              <w:rPr>
                <w:rFonts w:ascii="GHEA Grapalat" w:hAnsi="GHEA Grapalat"/>
                <w:sz w:val="24"/>
                <w:szCs w:val="24"/>
                <w:lang w:val="fr-FR"/>
              </w:rPr>
              <w:t xml:space="preserve">» </w:t>
            </w:r>
            <w:r w:rsidRPr="000D7ED2">
              <w:rPr>
                <w:rStyle w:val="Bodytext2Sylfaen"/>
                <w:rFonts w:ascii="GHEA Grapalat" w:hAnsi="GHEA Grapalat"/>
                <w:sz w:val="24"/>
                <w:szCs w:val="24"/>
              </w:rPr>
              <w:t>Համաձայնագիրը Հայաստանի Հանրապետության համար ուժի մեջ է մտել</w:t>
            </w:r>
            <w:r w:rsidRPr="000D7ED2">
              <w:rPr>
                <w:rStyle w:val="Bodytext2Sylfaen"/>
                <w:rFonts w:ascii="GHEA Grapalat" w:hAnsi="GHEA Grapalat"/>
                <w:i/>
                <w:sz w:val="24"/>
                <w:szCs w:val="24"/>
              </w:rPr>
              <w:t xml:space="preserve"> </w:t>
            </w:r>
            <w:r w:rsidRPr="000D7ED2">
              <w:rPr>
                <w:rStyle w:val="Emphasis"/>
                <w:rFonts w:ascii="GHEA Grapalat" w:hAnsi="GHEA Grapalat"/>
                <w:bCs/>
                <w:color w:val="000000"/>
                <w:sz w:val="24"/>
                <w:szCs w:val="24"/>
                <w:shd w:val="clear" w:color="auto" w:fill="FFFFFF"/>
                <w:lang w:val="hy-AM"/>
              </w:rPr>
              <w:t>2011թ. ապրիլի 29-ին:</w:t>
            </w:r>
          </w:p>
          <w:p w14:paraId="6914B802" w14:textId="5960076B" w:rsidR="000D7ED2" w:rsidRPr="000D7ED2" w:rsidRDefault="000D7ED2" w:rsidP="000D7ED2">
            <w:pPr>
              <w:spacing w:after="0"/>
              <w:ind w:left="112" w:right="89" w:firstLine="142"/>
              <w:jc w:val="both"/>
              <w:rPr>
                <w:rFonts w:ascii="GHEA Grapalat" w:hAnsi="GHEA Grapalat"/>
                <w:sz w:val="24"/>
                <w:szCs w:val="24"/>
                <w:lang w:val="hy-AM"/>
              </w:rPr>
            </w:pPr>
            <w:r w:rsidRPr="000D7ED2">
              <w:rPr>
                <w:rFonts w:ascii="GHEA Grapalat" w:hAnsi="GHEA Grapalat"/>
                <w:sz w:val="24"/>
                <w:szCs w:val="24"/>
                <w:lang w:val="hy-AM"/>
              </w:rPr>
              <w:t xml:space="preserve">Արձանագրությունը </w:t>
            </w:r>
            <w:r w:rsidRPr="000D7ED2">
              <w:rPr>
                <w:rFonts w:ascii="GHEA Grapalat" w:hAnsi="GHEA Grapalat" w:cs="Sylfaen"/>
                <w:sz w:val="24"/>
                <w:szCs w:val="24"/>
                <w:lang w:val="hy-AM"/>
              </w:rPr>
              <w:t>ստորագրվել է Ադրբեջանի Հանրապետության Կառավարության (վերապահումով),</w:t>
            </w:r>
            <w:r w:rsidR="0037648E">
              <w:rPr>
                <w:rFonts w:ascii="GHEA Grapalat" w:hAnsi="GHEA Grapalat" w:cs="Sylfaen"/>
                <w:sz w:val="24"/>
                <w:szCs w:val="24"/>
                <w:lang w:val="hy-AM"/>
              </w:rPr>
              <w:t xml:space="preserve"> </w:t>
            </w:r>
            <w:r w:rsidRPr="000D7ED2">
              <w:rPr>
                <w:rFonts w:ascii="GHEA Grapalat" w:hAnsi="GHEA Grapalat" w:cs="Sylfaen"/>
                <w:sz w:val="24"/>
                <w:szCs w:val="24"/>
                <w:lang w:val="hy-AM"/>
              </w:rPr>
              <w:t>Հայաստանի Հանրապետության Կառավարության (վերապահումով), Բելառուսի Հանրապետության Կառավարության, Ղազախստանի Հանրապետության Կառավարության (վերապահումով), Ղրղզստանի Հանրապետության Կառավարության, Ռուսաստանի Դաշնության Կառավարության և Տաջիկստանի Հանրապետության Կառավարության կողմից:</w:t>
            </w:r>
          </w:p>
          <w:p w14:paraId="510F3773" w14:textId="77777777" w:rsidR="00627448" w:rsidRPr="00627448" w:rsidRDefault="000D7ED2" w:rsidP="00627448">
            <w:pPr>
              <w:spacing w:after="0"/>
              <w:ind w:left="112" w:right="89" w:firstLine="142"/>
              <w:jc w:val="both"/>
              <w:rPr>
                <w:rFonts w:ascii="GHEA Grapalat" w:hAnsi="GHEA Grapalat"/>
                <w:sz w:val="24"/>
                <w:szCs w:val="24"/>
                <w:lang w:val="hy-AM"/>
              </w:rPr>
            </w:pPr>
            <w:r w:rsidRPr="000D7ED2">
              <w:rPr>
                <w:rStyle w:val="Bodytext514pt"/>
                <w:rFonts w:ascii="GHEA Grapalat" w:eastAsia="Calibri" w:hAnsi="GHEA Grapalat"/>
                <w:sz w:val="24"/>
                <w:szCs w:val="24"/>
              </w:rPr>
              <w:t xml:space="preserve">Արձանագրությունը </w:t>
            </w:r>
            <w:r w:rsidRPr="000D7ED2">
              <w:rPr>
                <w:rFonts w:ascii="GHEA Grapalat" w:hAnsi="GHEA Grapalat"/>
                <w:sz w:val="24"/>
                <w:szCs w:val="24"/>
                <w:lang w:val="hy-AM"/>
              </w:rPr>
              <w:t xml:space="preserve">ժամանակավորապես կիրառվում է ստորագրման օրվանից 60 օրը լրանալուց հետո եւ ուժի մեջ է մտնում այն ստորագրած Կողմերի կողմից համաձայնագիրն ուժի մեջ մտնելու համար անհրաժեշտ ներպետական ընթացակարգերի կատարման մասին երրորդ ծանուցումն ավանդապահի կողմից ստանալու օրվանից 30 օրը լրանալուց հետո։ Ներպետական ընթացակարգերն ավելի ուշ կատարած Կողմերի համար սույն արձանագրությունն ուժի </w:t>
            </w:r>
            <w:r w:rsidRPr="000D7ED2">
              <w:rPr>
                <w:rFonts w:ascii="GHEA Grapalat" w:hAnsi="GHEA Grapalat"/>
                <w:sz w:val="24"/>
                <w:szCs w:val="24"/>
                <w:lang w:val="hy-AM"/>
              </w:rPr>
              <w:lastRenderedPageBreak/>
              <w:t>մեջ է մտնում համապատասխան փաստաթղթերն ավանդապահի կողմից ստանալու օրվանից 30 օրը լրանալուց հետո։</w:t>
            </w:r>
          </w:p>
          <w:p w14:paraId="58A85ADD" w14:textId="77777777" w:rsidR="00627448" w:rsidRPr="00627448" w:rsidRDefault="000D7ED2" w:rsidP="00627448">
            <w:pPr>
              <w:spacing w:after="0"/>
              <w:ind w:left="112" w:right="89" w:firstLine="142"/>
              <w:jc w:val="both"/>
              <w:rPr>
                <w:rFonts w:ascii="GHEA Grapalat" w:hAnsi="GHEA Grapalat" w:cs="Times Armenian"/>
                <w:sz w:val="24"/>
                <w:szCs w:val="24"/>
                <w:lang w:val="hy-AM"/>
              </w:rPr>
            </w:pPr>
            <w:r w:rsidRPr="000D7ED2">
              <w:rPr>
                <w:rFonts w:ascii="GHEA Grapalat" w:hAnsi="GHEA Grapalat" w:cs="Times Armenian"/>
                <w:sz w:val="24"/>
                <w:szCs w:val="24"/>
                <w:lang w:val="hy-AM"/>
              </w:rPr>
              <w:t>2023թ. սեպտեմբերի 1-ի դրությամբ Արձանագրությունն ուժի մեջ չի մտել:</w:t>
            </w:r>
          </w:p>
          <w:p w14:paraId="7F5BEBE7" w14:textId="4DB2B763" w:rsidR="000D7ED2" w:rsidRPr="000D7ED2" w:rsidRDefault="000D7ED2" w:rsidP="00627448">
            <w:pPr>
              <w:spacing w:after="0"/>
              <w:ind w:left="112" w:right="89" w:firstLine="142"/>
              <w:jc w:val="both"/>
              <w:rPr>
                <w:rFonts w:ascii="GHEA Grapalat" w:hAnsi="GHEA Grapalat"/>
                <w:sz w:val="24"/>
                <w:szCs w:val="24"/>
                <w:lang w:val="hy-AM"/>
              </w:rPr>
            </w:pPr>
            <w:r w:rsidRPr="000D7ED2">
              <w:rPr>
                <w:rFonts w:ascii="GHEA Grapalat" w:hAnsi="GHEA Grapalat"/>
                <w:sz w:val="24"/>
                <w:szCs w:val="24"/>
                <w:lang w:val="hy-AM" w:eastAsia="ru-RU"/>
              </w:rPr>
              <w:t xml:space="preserve">Հաշվի առնելով վերոգրյալը </w:t>
            </w:r>
            <w:r w:rsidRPr="000D7ED2">
              <w:rPr>
                <w:rFonts w:ascii="GHEA Grapalat" w:hAnsi="GHEA Grapalat" w:cs="Times Armenian"/>
                <w:sz w:val="24"/>
                <w:szCs w:val="24"/>
                <w:lang w:val="hy-AM"/>
              </w:rPr>
              <w:t>2023թ. հունիսի 8-ին</w:t>
            </w:r>
            <w:r w:rsidRPr="000D7ED2">
              <w:rPr>
                <w:rFonts w:ascii="GHEA Grapalat" w:hAnsi="GHEA Grapalat" w:cs="Calibri"/>
                <w:sz w:val="24"/>
                <w:szCs w:val="24"/>
                <w:lang w:val="fr-FR"/>
              </w:rPr>
              <w:t xml:space="preserve"> </w:t>
            </w:r>
            <w:proofErr w:type="spellStart"/>
            <w:r w:rsidRPr="000D7ED2">
              <w:rPr>
                <w:rFonts w:ascii="GHEA Grapalat" w:hAnsi="GHEA Grapalat" w:cs="Calibri"/>
                <w:sz w:val="24"/>
                <w:szCs w:val="24"/>
                <w:lang w:val="fr-FR"/>
              </w:rPr>
              <w:t>ստորագրված</w:t>
            </w:r>
            <w:proofErr w:type="spellEnd"/>
            <w:r w:rsidRPr="000D7ED2">
              <w:rPr>
                <w:rFonts w:ascii="GHEA Grapalat" w:hAnsi="GHEA Grapalat" w:cs="Calibri"/>
                <w:sz w:val="24"/>
                <w:szCs w:val="24"/>
                <w:lang w:val="fr-FR"/>
              </w:rPr>
              <w:t xml:space="preserve"> </w:t>
            </w:r>
            <w:r w:rsidRPr="000D7ED2">
              <w:rPr>
                <w:rFonts w:ascii="GHEA Grapalat" w:hAnsi="GHEA Grapalat"/>
                <w:sz w:val="24"/>
                <w:szCs w:val="24"/>
                <w:lang w:val="fr-FR"/>
              </w:rPr>
              <w:t>«</w:t>
            </w:r>
            <w:r w:rsidRPr="000D7ED2">
              <w:rPr>
                <w:rFonts w:ascii="GHEA Grapalat" w:hAnsi="GHEA Grapalat"/>
                <w:sz w:val="24"/>
                <w:szCs w:val="24"/>
                <w:lang w:val="hy-AM"/>
              </w:rPr>
              <w:t>Անկախ</w:t>
            </w:r>
            <w:r w:rsidRPr="000D7ED2">
              <w:rPr>
                <w:rFonts w:ascii="GHEA Grapalat" w:hAnsi="GHEA Grapalat"/>
                <w:sz w:val="24"/>
                <w:szCs w:val="24"/>
                <w:lang w:val="fr-FR"/>
              </w:rPr>
              <w:t xml:space="preserve"> </w:t>
            </w:r>
            <w:r w:rsidRPr="000D7ED2">
              <w:rPr>
                <w:rFonts w:ascii="GHEA Grapalat" w:hAnsi="GHEA Grapalat"/>
                <w:sz w:val="24"/>
                <w:szCs w:val="24"/>
                <w:lang w:val="hy-AM"/>
              </w:rPr>
              <w:t>Պետությունների</w:t>
            </w:r>
            <w:r w:rsidRPr="000D7ED2">
              <w:rPr>
                <w:rFonts w:ascii="GHEA Grapalat" w:hAnsi="GHEA Grapalat"/>
                <w:sz w:val="24"/>
                <w:szCs w:val="24"/>
                <w:lang w:val="fr-FR"/>
              </w:rPr>
              <w:t xml:space="preserve"> </w:t>
            </w:r>
            <w:r w:rsidRPr="000D7ED2">
              <w:rPr>
                <w:rFonts w:ascii="GHEA Grapalat" w:hAnsi="GHEA Grapalat"/>
                <w:sz w:val="24"/>
                <w:szCs w:val="24"/>
                <w:lang w:val="hy-AM"/>
              </w:rPr>
              <w:t>Համագործակցությունում</w:t>
            </w:r>
            <w:r w:rsidRPr="000D7ED2">
              <w:rPr>
                <w:rFonts w:ascii="GHEA Grapalat" w:hAnsi="GHEA Grapalat"/>
                <w:sz w:val="24"/>
                <w:szCs w:val="24"/>
                <w:lang w:val="fr-FR"/>
              </w:rPr>
              <w:t xml:space="preserve"> </w:t>
            </w:r>
            <w:r w:rsidRPr="000D7ED2">
              <w:rPr>
                <w:rFonts w:ascii="GHEA Grapalat" w:hAnsi="GHEA Grapalat"/>
                <w:sz w:val="24"/>
                <w:szCs w:val="24"/>
                <w:lang w:val="hy-AM"/>
              </w:rPr>
              <w:t>ապրանքների</w:t>
            </w:r>
            <w:r w:rsidRPr="000D7ED2">
              <w:rPr>
                <w:rFonts w:ascii="GHEA Grapalat" w:hAnsi="GHEA Grapalat"/>
                <w:sz w:val="24"/>
                <w:szCs w:val="24"/>
                <w:lang w:val="fr-FR"/>
              </w:rPr>
              <w:t xml:space="preserve"> </w:t>
            </w:r>
            <w:r w:rsidRPr="000D7ED2">
              <w:rPr>
                <w:rFonts w:ascii="GHEA Grapalat" w:hAnsi="GHEA Grapalat"/>
                <w:sz w:val="24"/>
                <w:szCs w:val="24"/>
                <w:lang w:val="hy-AM"/>
              </w:rPr>
              <w:t>ծագման</w:t>
            </w:r>
            <w:r w:rsidRPr="000D7ED2">
              <w:rPr>
                <w:rFonts w:ascii="GHEA Grapalat" w:hAnsi="GHEA Grapalat"/>
                <w:sz w:val="24"/>
                <w:szCs w:val="24"/>
                <w:lang w:val="fr-FR"/>
              </w:rPr>
              <w:t xml:space="preserve"> </w:t>
            </w:r>
            <w:r w:rsidRPr="000D7ED2">
              <w:rPr>
                <w:rFonts w:ascii="GHEA Grapalat" w:hAnsi="GHEA Grapalat"/>
                <w:sz w:val="24"/>
                <w:szCs w:val="24"/>
                <w:lang w:val="hy-AM"/>
              </w:rPr>
              <w:t>երկրի</w:t>
            </w:r>
            <w:r w:rsidRPr="000D7ED2">
              <w:rPr>
                <w:rFonts w:ascii="GHEA Grapalat" w:hAnsi="GHEA Grapalat"/>
                <w:sz w:val="24"/>
                <w:szCs w:val="24"/>
                <w:lang w:val="fr-FR"/>
              </w:rPr>
              <w:t xml:space="preserve"> </w:t>
            </w:r>
            <w:r w:rsidRPr="000D7ED2">
              <w:rPr>
                <w:rFonts w:ascii="GHEA Grapalat" w:hAnsi="GHEA Grapalat"/>
                <w:sz w:val="24"/>
                <w:szCs w:val="24"/>
                <w:lang w:val="hy-AM"/>
              </w:rPr>
              <w:t>որոշման</w:t>
            </w:r>
            <w:r w:rsidRPr="000D7ED2">
              <w:rPr>
                <w:rFonts w:ascii="GHEA Grapalat" w:hAnsi="GHEA Grapalat"/>
                <w:sz w:val="24"/>
                <w:szCs w:val="24"/>
                <w:lang w:val="fr-FR"/>
              </w:rPr>
              <w:t xml:space="preserve"> </w:t>
            </w:r>
            <w:r w:rsidRPr="000D7ED2">
              <w:rPr>
                <w:rFonts w:ascii="GHEA Grapalat" w:hAnsi="GHEA Grapalat"/>
                <w:sz w:val="24"/>
                <w:szCs w:val="24"/>
                <w:lang w:val="hy-AM"/>
              </w:rPr>
              <w:t>կանոնների</w:t>
            </w:r>
            <w:r w:rsidRPr="000D7ED2">
              <w:rPr>
                <w:rFonts w:ascii="GHEA Grapalat" w:hAnsi="GHEA Grapalat"/>
                <w:sz w:val="24"/>
                <w:szCs w:val="24"/>
                <w:lang w:val="fr-FR"/>
              </w:rPr>
              <w:t xml:space="preserve"> </w:t>
            </w:r>
            <w:r w:rsidRPr="000D7ED2">
              <w:rPr>
                <w:rFonts w:ascii="GHEA Grapalat" w:hAnsi="GHEA Grapalat"/>
                <w:sz w:val="24"/>
                <w:szCs w:val="24"/>
                <w:lang w:val="hy-AM"/>
              </w:rPr>
              <w:t>մասին</w:t>
            </w:r>
            <w:r w:rsidRPr="000D7ED2">
              <w:rPr>
                <w:rFonts w:ascii="GHEA Grapalat" w:hAnsi="GHEA Grapalat"/>
                <w:sz w:val="24"/>
                <w:szCs w:val="24"/>
                <w:lang w:val="fr-FR"/>
              </w:rPr>
              <w:t xml:space="preserve">» 2009 </w:t>
            </w:r>
            <w:r w:rsidRPr="000D7ED2">
              <w:rPr>
                <w:rFonts w:ascii="GHEA Grapalat" w:hAnsi="GHEA Grapalat"/>
                <w:sz w:val="24"/>
                <w:szCs w:val="24"/>
                <w:lang w:val="hy-AM"/>
              </w:rPr>
              <w:t>թվականի</w:t>
            </w:r>
            <w:r w:rsidRPr="000D7ED2">
              <w:rPr>
                <w:rFonts w:ascii="GHEA Grapalat" w:hAnsi="GHEA Grapalat"/>
                <w:sz w:val="24"/>
                <w:szCs w:val="24"/>
                <w:lang w:val="fr-FR"/>
              </w:rPr>
              <w:t xml:space="preserve"> </w:t>
            </w:r>
            <w:r w:rsidRPr="000D7ED2">
              <w:rPr>
                <w:rFonts w:ascii="GHEA Grapalat" w:hAnsi="GHEA Grapalat"/>
                <w:sz w:val="24"/>
                <w:szCs w:val="24"/>
                <w:lang w:val="hy-AM"/>
              </w:rPr>
              <w:t>նոյեմբերի</w:t>
            </w:r>
            <w:r w:rsidRPr="000D7ED2">
              <w:rPr>
                <w:rFonts w:ascii="GHEA Grapalat" w:hAnsi="GHEA Grapalat"/>
                <w:sz w:val="24"/>
                <w:szCs w:val="24"/>
                <w:lang w:val="fr-FR"/>
              </w:rPr>
              <w:t xml:space="preserve"> 20-</w:t>
            </w:r>
            <w:r w:rsidRPr="000D7ED2">
              <w:rPr>
                <w:rFonts w:ascii="GHEA Grapalat" w:hAnsi="GHEA Grapalat"/>
                <w:sz w:val="24"/>
                <w:szCs w:val="24"/>
                <w:lang w:val="hy-AM"/>
              </w:rPr>
              <w:t>ի</w:t>
            </w:r>
            <w:r w:rsidRPr="000D7ED2">
              <w:rPr>
                <w:rFonts w:ascii="GHEA Grapalat" w:hAnsi="GHEA Grapalat"/>
                <w:sz w:val="24"/>
                <w:szCs w:val="24"/>
                <w:lang w:val="fr-FR"/>
              </w:rPr>
              <w:t xml:space="preserve"> </w:t>
            </w:r>
            <w:r w:rsidRPr="000D7ED2">
              <w:rPr>
                <w:rFonts w:ascii="GHEA Grapalat" w:hAnsi="GHEA Grapalat"/>
                <w:sz w:val="24"/>
                <w:szCs w:val="24"/>
                <w:lang w:val="hy-AM"/>
              </w:rPr>
              <w:t>համաձայնագրում</w:t>
            </w:r>
            <w:r w:rsidRPr="000D7ED2">
              <w:rPr>
                <w:rFonts w:ascii="GHEA Grapalat" w:hAnsi="GHEA Grapalat"/>
                <w:sz w:val="24"/>
                <w:szCs w:val="24"/>
                <w:lang w:val="fr-FR"/>
              </w:rPr>
              <w:t xml:space="preserve"> </w:t>
            </w:r>
            <w:r w:rsidRPr="000D7ED2">
              <w:rPr>
                <w:rFonts w:ascii="GHEA Grapalat" w:hAnsi="GHEA Grapalat"/>
                <w:sz w:val="24"/>
                <w:szCs w:val="24"/>
                <w:lang w:val="hy-AM"/>
              </w:rPr>
              <w:t>փոփոխություններ</w:t>
            </w:r>
            <w:r w:rsidRPr="000D7ED2">
              <w:rPr>
                <w:rFonts w:ascii="GHEA Grapalat" w:hAnsi="GHEA Grapalat"/>
                <w:sz w:val="24"/>
                <w:szCs w:val="24"/>
                <w:lang w:val="fr-FR"/>
              </w:rPr>
              <w:t xml:space="preserve"> </w:t>
            </w:r>
            <w:r w:rsidRPr="000D7ED2">
              <w:rPr>
                <w:rFonts w:ascii="GHEA Grapalat" w:hAnsi="GHEA Grapalat"/>
                <w:sz w:val="24"/>
                <w:szCs w:val="24"/>
                <w:lang w:val="hy-AM"/>
              </w:rPr>
              <w:t>կատարելու</w:t>
            </w:r>
            <w:r w:rsidRPr="000D7ED2">
              <w:rPr>
                <w:rFonts w:ascii="GHEA Grapalat" w:hAnsi="GHEA Grapalat"/>
                <w:sz w:val="24"/>
                <w:szCs w:val="24"/>
                <w:lang w:val="fr-FR"/>
              </w:rPr>
              <w:t xml:space="preserve"> </w:t>
            </w:r>
            <w:r w:rsidRPr="000D7ED2">
              <w:rPr>
                <w:rFonts w:ascii="GHEA Grapalat" w:hAnsi="GHEA Grapalat"/>
                <w:sz w:val="24"/>
                <w:szCs w:val="24"/>
                <w:lang w:val="hy-AM"/>
              </w:rPr>
              <w:t>մասին արձանագրության</w:t>
            </w:r>
            <w:r w:rsidRPr="000D7ED2">
              <w:rPr>
                <w:rFonts w:ascii="GHEA Grapalat" w:eastAsia="Times New Roman" w:hAnsi="GHEA Grapalat" w:cs="Sylfaen"/>
                <w:sz w:val="24"/>
                <w:szCs w:val="24"/>
                <w:lang w:val="hy-AM" w:eastAsia="ru-RU"/>
              </w:rPr>
              <w:t xml:space="preserve"> վավերացումը կամ հաստատումը </w:t>
            </w:r>
            <w:r w:rsidRPr="000D7ED2">
              <w:rPr>
                <w:rFonts w:ascii="GHEA Grapalat" w:hAnsi="GHEA Grapalat"/>
                <w:sz w:val="24"/>
                <w:szCs w:val="24"/>
                <w:lang w:val="hy-AM"/>
              </w:rPr>
              <w:t>Հայաստանի Հանրապետության վարած արտաքին քաղաքականության առումով նպատակահարմար է։</w:t>
            </w:r>
          </w:p>
        </w:tc>
        <w:tc>
          <w:tcPr>
            <w:tcW w:w="7120" w:type="dxa"/>
            <w:gridSpan w:val="2"/>
            <w:tcBorders>
              <w:top w:val="outset" w:sz="6" w:space="0" w:color="auto"/>
              <w:left w:val="outset" w:sz="6" w:space="0" w:color="auto"/>
              <w:bottom w:val="outset" w:sz="6" w:space="0" w:color="auto"/>
              <w:right w:val="outset" w:sz="6" w:space="0" w:color="auto"/>
            </w:tcBorders>
            <w:shd w:val="clear" w:color="auto" w:fill="auto"/>
          </w:tcPr>
          <w:p w14:paraId="2FC5339A" w14:textId="77777777" w:rsidR="007501E4" w:rsidRPr="000D7ED2" w:rsidRDefault="007501E4" w:rsidP="000D7ED2">
            <w:pPr>
              <w:spacing w:after="0"/>
              <w:ind w:left="168" w:right="190"/>
              <w:rPr>
                <w:rFonts w:ascii="GHEA Grapalat" w:hAnsi="GHEA Grapalat"/>
                <w:b/>
                <w:sz w:val="24"/>
                <w:szCs w:val="24"/>
                <w:lang w:val="hy-AM"/>
              </w:rPr>
            </w:pPr>
          </w:p>
          <w:p w14:paraId="49B6CAC8" w14:textId="6227E691" w:rsidR="007501E4" w:rsidRPr="000D7ED2" w:rsidRDefault="00C62CEA" w:rsidP="000D7ED2">
            <w:pPr>
              <w:spacing w:after="0"/>
              <w:ind w:left="168" w:right="190"/>
              <w:jc w:val="center"/>
              <w:rPr>
                <w:rFonts w:ascii="GHEA Grapalat" w:hAnsi="GHEA Grapalat"/>
                <w:b/>
                <w:sz w:val="24"/>
                <w:szCs w:val="24"/>
                <w:lang w:val="hy-AM"/>
              </w:rPr>
            </w:pPr>
            <w:r w:rsidRPr="000D7ED2">
              <w:rPr>
                <w:rFonts w:ascii="GHEA Grapalat" w:hAnsi="GHEA Grapalat"/>
                <w:b/>
                <w:sz w:val="24"/>
                <w:szCs w:val="24"/>
                <w:lang w:val="hy-AM"/>
              </w:rPr>
              <w:t xml:space="preserve">Ընդունվել է </w:t>
            </w:r>
          </w:p>
          <w:p w14:paraId="0475E79F" w14:textId="3D1D20CD" w:rsidR="00357919" w:rsidRPr="000D7ED2" w:rsidRDefault="00357919" w:rsidP="000D7ED2">
            <w:pPr>
              <w:spacing w:after="0"/>
              <w:ind w:left="168" w:right="190"/>
              <w:jc w:val="both"/>
              <w:rPr>
                <w:rFonts w:ascii="GHEA Grapalat" w:hAnsi="GHEA Grapalat"/>
                <w:b/>
                <w:sz w:val="24"/>
                <w:szCs w:val="24"/>
                <w:lang w:val="hy-AM"/>
              </w:rPr>
            </w:pPr>
          </w:p>
        </w:tc>
      </w:tr>
      <w:tr w:rsidR="00E6554C" w:rsidRPr="000D7ED2" w14:paraId="5BB154D8" w14:textId="77777777" w:rsidTr="00E6554C">
        <w:trPr>
          <w:trHeight w:val="240"/>
          <w:tblCellSpacing w:w="0" w:type="dxa"/>
          <w:jc w:val="center"/>
        </w:trPr>
        <w:tc>
          <w:tcPr>
            <w:tcW w:w="11832" w:type="dxa"/>
            <w:gridSpan w:val="2"/>
            <w:vMerge w:val="restart"/>
            <w:tcBorders>
              <w:top w:val="outset" w:sz="6" w:space="0" w:color="auto"/>
              <w:left w:val="outset" w:sz="6" w:space="0" w:color="auto"/>
              <w:right w:val="outset" w:sz="6" w:space="0" w:color="auto"/>
            </w:tcBorders>
            <w:shd w:val="clear" w:color="auto" w:fill="D0D0D0"/>
          </w:tcPr>
          <w:p w14:paraId="42B79329" w14:textId="71EE916B" w:rsidR="00E6554C" w:rsidRPr="0037648E" w:rsidRDefault="00E6554C" w:rsidP="00627448">
            <w:pPr>
              <w:spacing w:before="100" w:beforeAutospacing="1" w:after="100" w:afterAutospacing="1"/>
              <w:ind w:left="112"/>
              <w:jc w:val="center"/>
              <w:rPr>
                <w:rFonts w:ascii="GHEA Grapalat" w:eastAsia="Times New Roman" w:hAnsi="GHEA Grapalat" w:cs="Calibri"/>
                <w:b/>
                <w:bCs/>
                <w:color w:val="000000"/>
                <w:sz w:val="24"/>
                <w:szCs w:val="24"/>
                <w:lang w:val="hy-AM"/>
              </w:rPr>
            </w:pPr>
            <w:r w:rsidRPr="0037648E">
              <w:rPr>
                <w:rFonts w:ascii="GHEA Grapalat" w:eastAsia="Times New Roman" w:hAnsi="GHEA Grapalat" w:cs="Calibri"/>
                <w:b/>
                <w:bCs/>
                <w:color w:val="000000"/>
                <w:sz w:val="24"/>
                <w:szCs w:val="24"/>
                <w:lang w:val="hy-AM"/>
              </w:rPr>
              <w:lastRenderedPageBreak/>
              <w:t>2</w:t>
            </w:r>
            <w:r w:rsidR="00627448" w:rsidRPr="0037648E">
              <w:rPr>
                <w:rFonts w:ascii="GHEA Grapalat" w:eastAsia="Times New Roman" w:hAnsi="GHEA Grapalat" w:cs="Cambria Math"/>
                <w:b/>
                <w:bCs/>
                <w:color w:val="000000"/>
                <w:sz w:val="24"/>
                <w:szCs w:val="24"/>
              </w:rPr>
              <w:t>.</w:t>
            </w:r>
            <w:r w:rsidRPr="0037648E">
              <w:rPr>
                <w:rFonts w:ascii="GHEA Grapalat" w:eastAsia="Times New Roman" w:hAnsi="GHEA Grapalat" w:cs="Calibri"/>
                <w:b/>
                <w:bCs/>
                <w:color w:val="000000"/>
                <w:sz w:val="24"/>
                <w:szCs w:val="24"/>
                <w:lang w:val="hy-AM"/>
              </w:rPr>
              <w:t xml:space="preserve"> </w:t>
            </w:r>
            <w:r w:rsidR="002611A5" w:rsidRPr="0037648E">
              <w:rPr>
                <w:rFonts w:ascii="GHEA Grapalat" w:eastAsia="Times New Roman" w:hAnsi="GHEA Grapalat" w:cs="Calibri"/>
                <w:b/>
                <w:bCs/>
                <w:color w:val="000000"/>
                <w:sz w:val="24"/>
                <w:szCs w:val="24"/>
                <w:lang w:val="hy-AM"/>
              </w:rPr>
              <w:t>ՀՀ տարածքային կառավարման և ենթակառուցվածքների նախարարություն,</w:t>
            </w:r>
            <w:r w:rsidR="002611A5" w:rsidRPr="0037648E">
              <w:rPr>
                <w:rFonts w:ascii="GHEA Grapalat" w:eastAsia="Times New Roman" w:hAnsi="GHEA Grapalat" w:cs="Calibri"/>
                <w:b/>
                <w:bCs/>
                <w:color w:val="000000"/>
                <w:sz w:val="24"/>
                <w:szCs w:val="24"/>
                <w:lang w:val="hy-AM"/>
              </w:rPr>
              <w:br/>
              <w:t>Պետական գույքի կառավարման կոմիտե</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179574DF" w14:textId="4A9D3C35" w:rsidR="00E6554C" w:rsidRPr="0037648E" w:rsidRDefault="00A95200" w:rsidP="0037648E">
            <w:pPr>
              <w:spacing w:after="0"/>
              <w:jc w:val="center"/>
              <w:rPr>
                <w:rFonts w:ascii="GHEA Grapalat" w:eastAsia="Times New Roman" w:hAnsi="GHEA Grapalat" w:cs="Times New Roman"/>
                <w:color w:val="000000"/>
                <w:sz w:val="24"/>
                <w:szCs w:val="24"/>
                <w:lang w:val="hy-AM"/>
              </w:rPr>
            </w:pPr>
            <w:r w:rsidRPr="0037648E">
              <w:rPr>
                <w:rFonts w:ascii="GHEA Grapalat" w:eastAsia="Times New Roman" w:hAnsi="GHEA Grapalat" w:cs="Times New Roman"/>
                <w:color w:val="000000"/>
                <w:sz w:val="24"/>
                <w:szCs w:val="24"/>
              </w:rPr>
              <w:t>0</w:t>
            </w:r>
            <w:r w:rsidR="00500E95" w:rsidRPr="0037648E">
              <w:rPr>
                <w:rFonts w:ascii="GHEA Grapalat" w:eastAsia="Times New Roman" w:hAnsi="GHEA Grapalat" w:cs="Times New Roman"/>
                <w:color w:val="000000"/>
                <w:sz w:val="24"/>
                <w:szCs w:val="24"/>
              </w:rPr>
              <w:t>8</w:t>
            </w:r>
            <w:r w:rsidR="0037648E" w:rsidRPr="0037648E">
              <w:rPr>
                <w:rFonts w:ascii="GHEA Grapalat" w:eastAsia="Times New Roman" w:hAnsi="GHEA Grapalat" w:cs="Cambria Math"/>
                <w:color w:val="000000"/>
                <w:sz w:val="24"/>
                <w:szCs w:val="24"/>
              </w:rPr>
              <w:t>.</w:t>
            </w:r>
            <w:r w:rsidR="002611A5" w:rsidRPr="0037648E">
              <w:rPr>
                <w:rFonts w:ascii="GHEA Grapalat" w:eastAsia="Times New Roman" w:hAnsi="GHEA Grapalat" w:cs="Times New Roman"/>
                <w:color w:val="000000"/>
                <w:sz w:val="24"/>
                <w:szCs w:val="24"/>
              </w:rPr>
              <w:t>0</w:t>
            </w:r>
            <w:r w:rsidRPr="0037648E">
              <w:rPr>
                <w:rFonts w:ascii="GHEA Grapalat" w:eastAsia="Times New Roman" w:hAnsi="GHEA Grapalat" w:cs="Times New Roman"/>
                <w:color w:val="000000"/>
                <w:sz w:val="24"/>
                <w:szCs w:val="24"/>
              </w:rPr>
              <w:t>8</w:t>
            </w:r>
            <w:r w:rsidR="0037648E" w:rsidRPr="0037648E">
              <w:rPr>
                <w:rFonts w:ascii="GHEA Grapalat" w:eastAsia="MS Mincho" w:hAnsi="GHEA Grapalat" w:cs="MS Mincho"/>
                <w:color w:val="000000"/>
                <w:sz w:val="24"/>
                <w:szCs w:val="24"/>
              </w:rPr>
              <w:t>.</w:t>
            </w:r>
            <w:r w:rsidR="00E6554C" w:rsidRPr="0037648E">
              <w:rPr>
                <w:rFonts w:ascii="GHEA Grapalat" w:eastAsia="Times New Roman" w:hAnsi="GHEA Grapalat" w:cs="Times New Roman"/>
                <w:color w:val="000000"/>
                <w:sz w:val="24"/>
                <w:szCs w:val="24"/>
              </w:rPr>
              <w:t>202</w:t>
            </w:r>
            <w:r w:rsidR="002611A5" w:rsidRPr="0037648E">
              <w:rPr>
                <w:rFonts w:ascii="GHEA Grapalat" w:eastAsia="Times New Roman" w:hAnsi="GHEA Grapalat" w:cs="Times New Roman"/>
                <w:color w:val="000000"/>
                <w:sz w:val="24"/>
                <w:szCs w:val="24"/>
              </w:rPr>
              <w:t>3</w:t>
            </w:r>
            <w:r w:rsidR="00E6554C" w:rsidRPr="0037648E">
              <w:rPr>
                <w:rFonts w:ascii="GHEA Grapalat" w:eastAsia="Times New Roman" w:hAnsi="GHEA Grapalat" w:cs="Times New Roman"/>
                <w:color w:val="000000"/>
                <w:sz w:val="24"/>
                <w:szCs w:val="24"/>
              </w:rPr>
              <w:t>թ</w:t>
            </w:r>
            <w:r w:rsidR="0037648E" w:rsidRPr="0037648E">
              <w:rPr>
                <w:rFonts w:ascii="GHEA Grapalat" w:eastAsia="MS Mincho" w:hAnsi="GHEA Grapalat" w:cs="MS Mincho"/>
                <w:color w:val="000000"/>
                <w:sz w:val="24"/>
                <w:szCs w:val="24"/>
              </w:rPr>
              <w:t>.</w:t>
            </w:r>
          </w:p>
        </w:tc>
      </w:tr>
      <w:tr w:rsidR="00E6554C" w:rsidRPr="000D7ED2" w14:paraId="251E56CF" w14:textId="77777777" w:rsidTr="004215EB">
        <w:trPr>
          <w:trHeight w:val="240"/>
          <w:tblCellSpacing w:w="0" w:type="dxa"/>
          <w:jc w:val="center"/>
        </w:trPr>
        <w:tc>
          <w:tcPr>
            <w:tcW w:w="11832" w:type="dxa"/>
            <w:gridSpan w:val="2"/>
            <w:vMerge/>
            <w:tcBorders>
              <w:left w:val="outset" w:sz="6" w:space="0" w:color="auto"/>
              <w:right w:val="outset" w:sz="6" w:space="0" w:color="auto"/>
            </w:tcBorders>
            <w:shd w:val="clear" w:color="auto" w:fill="D0D0D0"/>
          </w:tcPr>
          <w:p w14:paraId="6DA4F1B8" w14:textId="77777777" w:rsidR="00E6554C" w:rsidRPr="000D7ED2" w:rsidRDefault="00E6554C" w:rsidP="000D7ED2">
            <w:pPr>
              <w:spacing w:before="100" w:beforeAutospacing="1" w:after="100" w:afterAutospacing="1"/>
              <w:ind w:left="112"/>
              <w:jc w:val="center"/>
              <w:rPr>
                <w:rFonts w:ascii="GHEA Grapalat" w:eastAsia="Times New Roman" w:hAnsi="GHEA Grapalat" w:cs="Calibri"/>
                <w:color w:val="000000"/>
                <w:sz w:val="24"/>
                <w:szCs w:val="24"/>
                <w:lang w:val="hy-AM"/>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6BD9FF26" w14:textId="2D39C88A" w:rsidR="00E6554C" w:rsidRPr="0037648E" w:rsidRDefault="00E6554C" w:rsidP="000D7ED2">
            <w:pPr>
              <w:spacing w:after="0"/>
              <w:jc w:val="center"/>
              <w:rPr>
                <w:rFonts w:ascii="GHEA Grapalat" w:eastAsia="Times New Roman" w:hAnsi="GHEA Grapalat" w:cs="Times New Roman"/>
                <w:color w:val="000000"/>
                <w:sz w:val="24"/>
                <w:szCs w:val="24"/>
                <w:lang w:val="hy-AM"/>
              </w:rPr>
            </w:pPr>
            <w:r w:rsidRPr="0037648E">
              <w:rPr>
                <w:rFonts w:ascii="GHEA Grapalat" w:eastAsia="Times New Roman" w:hAnsi="GHEA Grapalat" w:cs="Times New Roman"/>
                <w:color w:val="000000"/>
                <w:sz w:val="24"/>
                <w:szCs w:val="24"/>
              </w:rPr>
              <w:t>N</w:t>
            </w:r>
            <w:r w:rsidRPr="0037648E">
              <w:rPr>
                <w:rFonts w:ascii="GHEA Grapalat" w:eastAsia="Times New Roman" w:hAnsi="GHEA Grapalat" w:cs="Times New Roman"/>
                <w:color w:val="000000"/>
                <w:sz w:val="24"/>
                <w:szCs w:val="24"/>
                <w:lang w:val="hy-AM"/>
              </w:rPr>
              <w:t xml:space="preserve"> </w:t>
            </w:r>
            <w:r w:rsidR="00A95200" w:rsidRPr="0037648E">
              <w:rPr>
                <w:rFonts w:ascii="GHEA Grapalat" w:eastAsia="Times New Roman" w:hAnsi="GHEA Grapalat" w:cs="Times New Roman"/>
                <w:color w:val="000000"/>
                <w:sz w:val="24"/>
                <w:szCs w:val="24"/>
              </w:rPr>
              <w:t>ՎՏ/17.2/23525-2023</w:t>
            </w:r>
          </w:p>
        </w:tc>
      </w:tr>
      <w:tr w:rsidR="00EB071B" w:rsidRPr="000D7ED2" w14:paraId="1272431D" w14:textId="77777777" w:rsidTr="00E6554C">
        <w:trPr>
          <w:trHeight w:val="240"/>
          <w:tblCellSpacing w:w="0" w:type="dxa"/>
          <w:jc w:val="center"/>
        </w:trPr>
        <w:tc>
          <w:tcPr>
            <w:tcW w:w="7047" w:type="dxa"/>
            <w:tcBorders>
              <w:top w:val="outset" w:sz="6" w:space="0" w:color="auto"/>
              <w:left w:val="outset" w:sz="6" w:space="0" w:color="auto"/>
              <w:right w:val="outset" w:sz="6" w:space="0" w:color="auto"/>
            </w:tcBorders>
            <w:shd w:val="clear" w:color="auto" w:fill="auto"/>
          </w:tcPr>
          <w:p w14:paraId="7FF4B466" w14:textId="0B971034" w:rsidR="006933E4" w:rsidRPr="000D7ED2" w:rsidRDefault="00A95200" w:rsidP="000D7ED2">
            <w:pPr>
              <w:pStyle w:val="ListParagraph"/>
              <w:numPr>
                <w:ilvl w:val="0"/>
                <w:numId w:val="16"/>
              </w:numPr>
              <w:spacing w:line="276" w:lineRule="auto"/>
              <w:ind w:left="112" w:right="89" w:firstLine="284"/>
              <w:jc w:val="both"/>
              <w:rPr>
                <w:rFonts w:ascii="GHEA Grapalat" w:hAnsi="GHEA Grapalat"/>
                <w:bCs/>
                <w:lang w:val="hy-AM" w:eastAsia="x-none"/>
              </w:rPr>
            </w:pPr>
            <w:r w:rsidRPr="000D7ED2">
              <w:rPr>
                <w:rFonts w:ascii="GHEA Grapalat" w:hAnsi="GHEA Grapalat"/>
                <w:lang w:val="hy-AM"/>
              </w:rPr>
              <w:t>Հայտնում ենք, որ «Անկախ Պետությունների Համագործակցությունում ապրանքների ծագման երկրի որոշման կանոնների մասին» 2009 թվականի նոյեմբերի 20-ի համաձայնագրում փոփոխություններ կատարելու մասին» արձանագրությամբ</w:t>
            </w:r>
            <w:r w:rsidR="0037648E">
              <w:rPr>
                <w:rFonts w:ascii="GHEA Grapalat" w:hAnsi="GHEA Grapalat"/>
                <w:lang w:val="hy-AM"/>
              </w:rPr>
              <w:t xml:space="preserve"> </w:t>
            </w:r>
            <w:r w:rsidRPr="000D7ED2">
              <w:rPr>
                <w:rFonts w:ascii="GHEA Grapalat" w:hAnsi="GHEA Grapalat"/>
                <w:lang w:val="hy-AM"/>
              </w:rPr>
              <w:t>«Պետական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7120" w:type="dxa"/>
            <w:gridSpan w:val="2"/>
            <w:tcBorders>
              <w:top w:val="outset" w:sz="6" w:space="0" w:color="auto"/>
              <w:left w:val="outset" w:sz="6" w:space="0" w:color="auto"/>
              <w:bottom w:val="outset" w:sz="6" w:space="0" w:color="auto"/>
              <w:right w:val="outset" w:sz="6" w:space="0" w:color="auto"/>
            </w:tcBorders>
            <w:shd w:val="clear" w:color="auto" w:fill="auto"/>
          </w:tcPr>
          <w:p w14:paraId="619A22A4" w14:textId="77777777" w:rsidR="00EB071B" w:rsidRPr="000D7ED2" w:rsidRDefault="00EB071B" w:rsidP="000D7ED2">
            <w:pPr>
              <w:spacing w:after="0"/>
              <w:ind w:left="168" w:right="190"/>
              <w:jc w:val="center"/>
              <w:rPr>
                <w:rFonts w:ascii="GHEA Grapalat" w:hAnsi="GHEA Grapalat"/>
                <w:b/>
                <w:sz w:val="24"/>
                <w:szCs w:val="24"/>
                <w:lang w:val="hy-AM"/>
              </w:rPr>
            </w:pPr>
            <w:r w:rsidRPr="000D7ED2">
              <w:rPr>
                <w:rFonts w:ascii="GHEA Grapalat" w:hAnsi="GHEA Grapalat"/>
                <w:b/>
                <w:sz w:val="24"/>
                <w:szCs w:val="24"/>
                <w:lang w:val="hy-AM"/>
              </w:rPr>
              <w:t xml:space="preserve">Ընդունվել է </w:t>
            </w:r>
          </w:p>
          <w:p w14:paraId="69B9A816" w14:textId="77777777" w:rsidR="00EB071B" w:rsidRPr="000D7ED2" w:rsidRDefault="00EB071B" w:rsidP="000D7ED2">
            <w:pPr>
              <w:spacing w:after="0"/>
              <w:ind w:left="168" w:right="190"/>
              <w:jc w:val="center"/>
              <w:rPr>
                <w:rFonts w:ascii="GHEA Grapalat" w:hAnsi="GHEA Grapalat"/>
                <w:b/>
                <w:sz w:val="24"/>
                <w:szCs w:val="24"/>
                <w:lang w:val="hy-AM"/>
              </w:rPr>
            </w:pPr>
          </w:p>
        </w:tc>
      </w:tr>
      <w:tr w:rsidR="008E4BD3" w:rsidRPr="000D7ED2" w14:paraId="7C83F94E" w14:textId="77777777" w:rsidTr="008E4BD3">
        <w:trPr>
          <w:trHeight w:val="240"/>
          <w:tblCellSpacing w:w="0" w:type="dxa"/>
          <w:jc w:val="center"/>
        </w:trPr>
        <w:tc>
          <w:tcPr>
            <w:tcW w:w="11832" w:type="dxa"/>
            <w:gridSpan w:val="2"/>
            <w:vMerge w:val="restart"/>
            <w:tcBorders>
              <w:top w:val="outset" w:sz="6" w:space="0" w:color="auto"/>
              <w:left w:val="outset" w:sz="6" w:space="0" w:color="auto"/>
              <w:right w:val="outset" w:sz="6" w:space="0" w:color="auto"/>
            </w:tcBorders>
            <w:shd w:val="clear" w:color="auto" w:fill="D0D0D0"/>
          </w:tcPr>
          <w:p w14:paraId="277C52BB" w14:textId="13AE6B8B" w:rsidR="00E6554C" w:rsidRPr="000D7ED2" w:rsidRDefault="008E4BD3" w:rsidP="000D7ED2">
            <w:pPr>
              <w:spacing w:before="100" w:beforeAutospacing="1" w:after="100" w:afterAutospacing="1"/>
              <w:ind w:left="112"/>
              <w:jc w:val="center"/>
              <w:rPr>
                <w:rFonts w:ascii="GHEA Grapalat" w:eastAsia="Times New Roman" w:hAnsi="GHEA Grapalat" w:cs="Times New Roman"/>
                <w:color w:val="000000"/>
                <w:sz w:val="24"/>
                <w:szCs w:val="24"/>
                <w:lang w:val="hy-AM"/>
              </w:rPr>
            </w:pPr>
            <w:r w:rsidRPr="000D7ED2">
              <w:rPr>
                <w:rFonts w:ascii="Calibri" w:eastAsia="Times New Roman" w:hAnsi="Calibri" w:cs="Calibri"/>
                <w:color w:val="000000"/>
                <w:sz w:val="24"/>
                <w:szCs w:val="24"/>
                <w:lang w:val="hy-AM"/>
              </w:rPr>
              <w:lastRenderedPageBreak/>
              <w:t> </w:t>
            </w:r>
            <w:r w:rsidR="00E91F0E" w:rsidRPr="000D7ED2">
              <w:rPr>
                <w:rFonts w:ascii="GHEA Grapalat" w:eastAsia="Times New Roman" w:hAnsi="GHEA Grapalat" w:cs="Calibri"/>
                <w:b/>
                <w:bCs/>
                <w:color w:val="000000"/>
                <w:sz w:val="24"/>
                <w:szCs w:val="24"/>
                <w:lang w:val="hy-AM"/>
              </w:rPr>
              <w:t>3</w:t>
            </w:r>
            <w:r w:rsidRPr="000D7ED2">
              <w:rPr>
                <w:rFonts w:ascii="GHEA Grapalat" w:eastAsia="Times New Roman" w:hAnsi="GHEA Grapalat" w:cs="Calibri"/>
                <w:b/>
                <w:bCs/>
                <w:color w:val="000000"/>
                <w:sz w:val="24"/>
                <w:szCs w:val="24"/>
                <w:lang w:val="hy-AM"/>
              </w:rPr>
              <w:t>. ՀՀ ֆինանսների նախարարություն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677E8A13" w14:textId="20D5805A" w:rsidR="008E4BD3" w:rsidRPr="0037648E" w:rsidRDefault="00A95200" w:rsidP="0037648E">
            <w:pPr>
              <w:spacing w:after="0"/>
              <w:jc w:val="center"/>
              <w:rPr>
                <w:rFonts w:ascii="GHEA Grapalat" w:eastAsia="Times New Roman" w:hAnsi="GHEA Grapalat" w:cs="Times New Roman"/>
                <w:color w:val="000000"/>
                <w:sz w:val="24"/>
                <w:szCs w:val="24"/>
              </w:rPr>
            </w:pPr>
            <w:r w:rsidRPr="0037648E">
              <w:rPr>
                <w:rFonts w:ascii="GHEA Grapalat" w:eastAsia="Times New Roman" w:hAnsi="GHEA Grapalat" w:cs="Times New Roman"/>
                <w:color w:val="000000"/>
                <w:sz w:val="24"/>
                <w:szCs w:val="24"/>
              </w:rPr>
              <w:t>10</w:t>
            </w:r>
            <w:r w:rsidR="0037648E" w:rsidRPr="0037648E">
              <w:rPr>
                <w:rFonts w:ascii="GHEA Grapalat" w:eastAsia="MS Mincho" w:hAnsi="GHEA Grapalat" w:cs="MS Mincho"/>
                <w:color w:val="000000"/>
                <w:sz w:val="24"/>
                <w:szCs w:val="24"/>
              </w:rPr>
              <w:t>.</w:t>
            </w:r>
            <w:r w:rsidR="002611A5" w:rsidRPr="0037648E">
              <w:rPr>
                <w:rFonts w:ascii="GHEA Grapalat" w:eastAsia="Times New Roman" w:hAnsi="GHEA Grapalat" w:cs="Times New Roman"/>
                <w:color w:val="000000"/>
                <w:sz w:val="24"/>
                <w:szCs w:val="24"/>
              </w:rPr>
              <w:t>0</w:t>
            </w:r>
            <w:r w:rsidRPr="0037648E">
              <w:rPr>
                <w:rFonts w:ascii="GHEA Grapalat" w:eastAsia="Times New Roman" w:hAnsi="GHEA Grapalat" w:cs="Times New Roman"/>
                <w:color w:val="000000"/>
                <w:sz w:val="24"/>
                <w:szCs w:val="24"/>
              </w:rPr>
              <w:t>8</w:t>
            </w:r>
            <w:r w:rsidR="0037648E" w:rsidRPr="0037648E">
              <w:rPr>
                <w:rFonts w:ascii="GHEA Grapalat" w:eastAsia="Times New Roman" w:hAnsi="GHEA Grapalat" w:cs="Times New Roman"/>
                <w:color w:val="000000"/>
                <w:sz w:val="24"/>
                <w:szCs w:val="24"/>
              </w:rPr>
              <w:t>.</w:t>
            </w:r>
            <w:r w:rsidR="008E4BD3" w:rsidRPr="0037648E">
              <w:rPr>
                <w:rFonts w:ascii="GHEA Grapalat" w:eastAsia="Times New Roman" w:hAnsi="GHEA Grapalat" w:cs="Times New Roman"/>
                <w:color w:val="000000"/>
                <w:sz w:val="24"/>
                <w:szCs w:val="24"/>
              </w:rPr>
              <w:t>202</w:t>
            </w:r>
            <w:r w:rsidR="002611A5" w:rsidRPr="0037648E">
              <w:rPr>
                <w:rFonts w:ascii="GHEA Grapalat" w:eastAsia="Times New Roman" w:hAnsi="GHEA Grapalat" w:cs="Times New Roman"/>
                <w:color w:val="000000"/>
                <w:sz w:val="24"/>
                <w:szCs w:val="24"/>
              </w:rPr>
              <w:t>3</w:t>
            </w:r>
            <w:r w:rsidR="008E4BD3" w:rsidRPr="0037648E">
              <w:rPr>
                <w:rFonts w:ascii="GHEA Grapalat" w:eastAsia="Times New Roman" w:hAnsi="GHEA Grapalat" w:cs="Times New Roman"/>
                <w:color w:val="000000"/>
                <w:sz w:val="24"/>
                <w:szCs w:val="24"/>
              </w:rPr>
              <w:t>թ.</w:t>
            </w:r>
          </w:p>
        </w:tc>
      </w:tr>
      <w:tr w:rsidR="008E4BD3" w:rsidRPr="000D7ED2" w14:paraId="24900AD3" w14:textId="77777777" w:rsidTr="00481917">
        <w:trPr>
          <w:trHeight w:val="240"/>
          <w:tblCellSpacing w:w="0" w:type="dxa"/>
          <w:jc w:val="center"/>
        </w:trPr>
        <w:tc>
          <w:tcPr>
            <w:tcW w:w="11832" w:type="dxa"/>
            <w:gridSpan w:val="2"/>
            <w:vMerge/>
            <w:tcBorders>
              <w:left w:val="outset" w:sz="6" w:space="0" w:color="auto"/>
              <w:right w:val="outset" w:sz="6" w:space="0" w:color="auto"/>
            </w:tcBorders>
            <w:shd w:val="clear" w:color="auto" w:fill="D0D0D0"/>
          </w:tcPr>
          <w:p w14:paraId="6A210A48" w14:textId="77777777" w:rsidR="008E4BD3" w:rsidRPr="000D7ED2" w:rsidRDefault="008E4BD3" w:rsidP="000D7ED2">
            <w:pPr>
              <w:spacing w:before="100" w:beforeAutospacing="1" w:after="100" w:afterAutospacing="1"/>
              <w:ind w:left="112"/>
              <w:jc w:val="center"/>
              <w:rPr>
                <w:rFonts w:ascii="GHEA Grapalat" w:eastAsia="Times New Roman" w:hAnsi="GHEA Grapalat" w:cs="Calibri"/>
                <w:color w:val="000000"/>
                <w:sz w:val="24"/>
                <w:szCs w:val="24"/>
                <w:lang w:val="hy-AM"/>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10944E64" w14:textId="3556F37D" w:rsidR="008E4BD3" w:rsidRPr="0037648E" w:rsidRDefault="008E4BD3" w:rsidP="000D7ED2">
            <w:pPr>
              <w:spacing w:after="0"/>
              <w:jc w:val="center"/>
              <w:rPr>
                <w:rFonts w:ascii="GHEA Grapalat" w:eastAsia="Times New Roman" w:hAnsi="GHEA Grapalat" w:cs="Times New Roman"/>
                <w:color w:val="000000"/>
                <w:sz w:val="24"/>
                <w:szCs w:val="24"/>
                <w:lang w:val="hy-AM"/>
              </w:rPr>
            </w:pPr>
            <w:r w:rsidRPr="0037648E">
              <w:rPr>
                <w:rFonts w:ascii="GHEA Grapalat" w:eastAsia="Times New Roman" w:hAnsi="GHEA Grapalat" w:cs="Times New Roman"/>
                <w:color w:val="000000"/>
                <w:sz w:val="24"/>
                <w:szCs w:val="24"/>
              </w:rPr>
              <w:t xml:space="preserve">N </w:t>
            </w:r>
            <w:r w:rsidR="00A95200" w:rsidRPr="0037648E">
              <w:rPr>
                <w:rFonts w:ascii="GHEA Grapalat" w:eastAsia="Times New Roman" w:hAnsi="GHEA Grapalat" w:cs="Times New Roman"/>
                <w:color w:val="000000"/>
                <w:sz w:val="24"/>
                <w:szCs w:val="24"/>
              </w:rPr>
              <w:t>01/5-1/15650-2023</w:t>
            </w:r>
          </w:p>
        </w:tc>
      </w:tr>
      <w:tr w:rsidR="008E4BD3" w:rsidRPr="000D7ED2" w14:paraId="4296058B" w14:textId="77777777" w:rsidTr="008E4BD3">
        <w:trPr>
          <w:trHeight w:val="240"/>
          <w:tblCellSpacing w:w="0" w:type="dxa"/>
          <w:jc w:val="center"/>
        </w:trPr>
        <w:tc>
          <w:tcPr>
            <w:tcW w:w="7047" w:type="dxa"/>
            <w:tcBorders>
              <w:top w:val="outset" w:sz="6" w:space="0" w:color="auto"/>
              <w:left w:val="outset" w:sz="6" w:space="0" w:color="auto"/>
              <w:right w:val="outset" w:sz="6" w:space="0" w:color="auto"/>
            </w:tcBorders>
            <w:shd w:val="clear" w:color="auto" w:fill="auto"/>
          </w:tcPr>
          <w:p w14:paraId="5993844B" w14:textId="77777777" w:rsidR="00A95200" w:rsidRPr="0037648E" w:rsidRDefault="00A95200" w:rsidP="0037648E">
            <w:pPr>
              <w:spacing w:after="0"/>
              <w:ind w:left="112" w:right="89" w:firstLine="284"/>
              <w:jc w:val="center"/>
              <w:rPr>
                <w:rFonts w:ascii="GHEA Grapalat" w:hAnsi="GHEA Grapalat" w:cs="GHEA Grapalat"/>
                <w:b/>
                <w:sz w:val="24"/>
                <w:szCs w:val="24"/>
                <w:lang w:val="hy-AM"/>
              </w:rPr>
            </w:pPr>
            <w:r w:rsidRPr="0037648E">
              <w:rPr>
                <w:rFonts w:ascii="GHEA Grapalat" w:hAnsi="GHEA Grapalat" w:cs="GHEA Grapalat"/>
                <w:b/>
                <w:sz w:val="24"/>
                <w:szCs w:val="24"/>
                <w:lang w:val="hy-AM"/>
              </w:rPr>
              <w:t>ԵԶՐԱԿԱՑՈՒԹՅՈՒՆ</w:t>
            </w:r>
          </w:p>
          <w:p w14:paraId="0B4718E0" w14:textId="77777777" w:rsidR="00A95200" w:rsidRPr="0037648E" w:rsidRDefault="00A95200" w:rsidP="0037648E">
            <w:pPr>
              <w:spacing w:after="0"/>
              <w:ind w:left="112" w:right="89" w:firstLine="284"/>
              <w:jc w:val="center"/>
              <w:rPr>
                <w:rFonts w:ascii="GHEA Grapalat" w:eastAsia="Times New Roman" w:hAnsi="GHEA Grapalat" w:cs="GHEA Grapalat"/>
                <w:b/>
                <w:sz w:val="24"/>
                <w:szCs w:val="24"/>
                <w:lang w:val="hy-AM"/>
              </w:rPr>
            </w:pPr>
            <w:r w:rsidRPr="0037648E">
              <w:rPr>
                <w:rFonts w:ascii="GHEA Grapalat" w:eastAsia="Times New Roman" w:hAnsi="GHEA Grapalat" w:cs="GHEA Grapalat"/>
                <w:b/>
                <w:sz w:val="24"/>
                <w:szCs w:val="24"/>
                <w:lang w:val="hy-AM"/>
              </w:rPr>
              <w:t>«Անկախ Պետությունների Համագործակցությունում ապրանքների ծագման երկրի որոշման կանոնների մասին» 2009 թվականի նոյեմբերի 20-ի համաձայնագրում փոփոխություններ կատարելու մասին» արձանագրության մեջ Հայաստանի Հանրապետության համար ֆինանսական պարտավորություններ նախատեսող դրույթների առկայության մասին</w:t>
            </w:r>
          </w:p>
          <w:p w14:paraId="19354857" w14:textId="77777777" w:rsidR="00A95200" w:rsidRPr="000D7ED2" w:rsidRDefault="00A95200" w:rsidP="000D7ED2">
            <w:pPr>
              <w:spacing w:after="0"/>
              <w:ind w:right="89"/>
              <w:rPr>
                <w:rFonts w:ascii="GHEA Grapalat" w:eastAsia="Times New Roman" w:hAnsi="GHEA Grapalat" w:cs="GHEA Grapalat"/>
                <w:i/>
                <w:sz w:val="24"/>
                <w:szCs w:val="24"/>
                <w:lang w:val="hy-AM"/>
              </w:rPr>
            </w:pPr>
          </w:p>
          <w:p w14:paraId="4D0D7614" w14:textId="08E7927B" w:rsidR="008E4BD3" w:rsidRPr="000D7ED2" w:rsidRDefault="00A95200" w:rsidP="0037648E">
            <w:pPr>
              <w:spacing w:after="0"/>
              <w:ind w:left="112" w:right="89" w:firstLine="284"/>
              <w:jc w:val="both"/>
              <w:rPr>
                <w:rFonts w:ascii="GHEA Grapalat" w:hAnsi="GHEA Grapalat"/>
                <w:sz w:val="24"/>
                <w:szCs w:val="24"/>
                <w:lang w:val="hy-AM"/>
              </w:rPr>
            </w:pPr>
            <w:r w:rsidRPr="000D7ED2">
              <w:rPr>
                <w:rFonts w:ascii="GHEA Grapalat" w:eastAsia="Times New Roman" w:hAnsi="GHEA Grapalat" w:cs="GHEA Grapalat"/>
                <w:sz w:val="24"/>
                <w:szCs w:val="24"/>
                <w:lang w:val="hy-AM"/>
              </w:rPr>
              <w:t>«Անկախ Պետությունների Համագործակցությունում ապրանքների ծագման երկրի որոշման կանոնների մասին» 2009 թվականի նոյեմբերի 20-ի համաձայնագրում փոփոխություններ կատարելու մասին» արձանագրության մեջ Հայաստանի Հանրապետության համար ֆինանսական պարտավորություններ նախատեսող՝ ծախսերի ավելացմանը կամ եկամուտների նվազեցմանը հանգեցնող դրույթներ առկա չեն:</w:t>
            </w:r>
          </w:p>
        </w:tc>
        <w:tc>
          <w:tcPr>
            <w:tcW w:w="7120" w:type="dxa"/>
            <w:gridSpan w:val="2"/>
            <w:tcBorders>
              <w:top w:val="outset" w:sz="6" w:space="0" w:color="auto"/>
              <w:left w:val="outset" w:sz="6" w:space="0" w:color="auto"/>
              <w:bottom w:val="outset" w:sz="6" w:space="0" w:color="auto"/>
              <w:right w:val="outset" w:sz="6" w:space="0" w:color="auto"/>
            </w:tcBorders>
            <w:shd w:val="clear" w:color="auto" w:fill="auto"/>
          </w:tcPr>
          <w:p w14:paraId="1877AF8A" w14:textId="08F5FACB" w:rsidR="008E4BD3" w:rsidRPr="000D7ED2" w:rsidRDefault="008E4BD3" w:rsidP="000D7ED2">
            <w:pPr>
              <w:tabs>
                <w:tab w:val="left" w:pos="6810"/>
              </w:tabs>
              <w:spacing w:after="0"/>
              <w:jc w:val="center"/>
              <w:rPr>
                <w:rFonts w:ascii="GHEA Grapalat" w:eastAsia="Times New Roman" w:hAnsi="GHEA Grapalat" w:cs="Times New Roman"/>
                <w:color w:val="000000"/>
                <w:sz w:val="24"/>
                <w:szCs w:val="24"/>
                <w:lang w:val="hy-AM"/>
              </w:rPr>
            </w:pPr>
            <w:r w:rsidRPr="000D7ED2">
              <w:rPr>
                <w:rFonts w:ascii="Calibri" w:eastAsia="Times New Roman" w:hAnsi="Calibri" w:cs="Calibri"/>
                <w:color w:val="000000"/>
                <w:sz w:val="24"/>
                <w:szCs w:val="24"/>
                <w:lang w:val="hy-AM"/>
              </w:rPr>
              <w:t> </w:t>
            </w:r>
            <w:r w:rsidRPr="000D7ED2">
              <w:rPr>
                <w:rFonts w:ascii="GHEA Grapalat" w:hAnsi="GHEA Grapalat"/>
                <w:b/>
                <w:sz w:val="24"/>
                <w:szCs w:val="24"/>
                <w:lang w:val="hy-AM"/>
              </w:rPr>
              <w:t>Ընդունվել է</w:t>
            </w:r>
            <w:r w:rsidRPr="000D7ED2">
              <w:rPr>
                <w:rFonts w:ascii="Calibri" w:eastAsia="Times New Roman" w:hAnsi="Calibri" w:cs="Calibri"/>
                <w:color w:val="000000"/>
                <w:sz w:val="24"/>
                <w:szCs w:val="24"/>
              </w:rPr>
              <w:t> </w:t>
            </w:r>
          </w:p>
        </w:tc>
      </w:tr>
      <w:tr w:rsidR="00C62CEA" w:rsidRPr="000D7ED2" w14:paraId="5708DBF2" w14:textId="77777777" w:rsidTr="009C72F7">
        <w:trPr>
          <w:trHeight w:val="240"/>
          <w:tblCellSpacing w:w="0" w:type="dxa"/>
          <w:jc w:val="center"/>
        </w:trPr>
        <w:tc>
          <w:tcPr>
            <w:tcW w:w="11832" w:type="dxa"/>
            <w:gridSpan w:val="2"/>
            <w:vMerge w:val="restart"/>
            <w:tcBorders>
              <w:top w:val="outset" w:sz="6" w:space="0" w:color="auto"/>
              <w:left w:val="outset" w:sz="6" w:space="0" w:color="auto"/>
              <w:right w:val="outset" w:sz="6" w:space="0" w:color="auto"/>
            </w:tcBorders>
            <w:shd w:val="clear" w:color="auto" w:fill="D0D0D0"/>
          </w:tcPr>
          <w:p w14:paraId="34EBCDAE" w14:textId="6C58F7BA" w:rsidR="00C62CEA" w:rsidRPr="0037648E" w:rsidRDefault="00E91F0E" w:rsidP="000D7ED2">
            <w:pPr>
              <w:tabs>
                <w:tab w:val="left" w:pos="6810"/>
              </w:tabs>
              <w:spacing w:before="100" w:beforeAutospacing="1" w:after="100" w:afterAutospacing="1"/>
              <w:ind w:left="112" w:firstLine="142"/>
              <w:jc w:val="center"/>
              <w:rPr>
                <w:rFonts w:ascii="GHEA Grapalat" w:eastAsia="Times New Roman" w:hAnsi="GHEA Grapalat" w:cs="Times New Roman"/>
                <w:color w:val="000000"/>
                <w:sz w:val="24"/>
                <w:szCs w:val="24"/>
              </w:rPr>
            </w:pPr>
            <w:r w:rsidRPr="0037648E">
              <w:rPr>
                <w:rFonts w:ascii="GHEA Grapalat" w:eastAsia="Times New Roman" w:hAnsi="GHEA Grapalat" w:cs="Calibri"/>
                <w:b/>
                <w:bCs/>
                <w:color w:val="000000"/>
                <w:sz w:val="24"/>
                <w:szCs w:val="24"/>
                <w:lang w:val="hy-AM"/>
              </w:rPr>
              <w:t>4</w:t>
            </w:r>
            <w:r w:rsidR="00C62CEA" w:rsidRPr="0037648E">
              <w:rPr>
                <w:rFonts w:ascii="GHEA Grapalat" w:eastAsia="Times New Roman" w:hAnsi="GHEA Grapalat" w:cs="Calibri"/>
                <w:b/>
                <w:bCs/>
                <w:color w:val="000000"/>
                <w:sz w:val="24"/>
                <w:szCs w:val="24"/>
                <w:lang w:val="hy-AM"/>
              </w:rPr>
              <w:t xml:space="preserve">. ՀՀ </w:t>
            </w:r>
            <w:r w:rsidR="00E6554C" w:rsidRPr="0037648E">
              <w:rPr>
                <w:rFonts w:ascii="GHEA Grapalat" w:eastAsia="Times New Roman" w:hAnsi="GHEA Grapalat" w:cs="Calibri"/>
                <w:b/>
                <w:bCs/>
                <w:color w:val="000000"/>
                <w:sz w:val="24"/>
                <w:szCs w:val="24"/>
                <w:lang w:val="hy-AM"/>
              </w:rPr>
              <w:t>արդարադատության նախարարություն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553E6DD8" w14:textId="30303771" w:rsidR="00C62CEA" w:rsidRPr="0037648E" w:rsidRDefault="000120F9" w:rsidP="0037648E">
            <w:pPr>
              <w:spacing w:after="0"/>
              <w:jc w:val="center"/>
              <w:rPr>
                <w:rFonts w:ascii="GHEA Grapalat" w:eastAsia="Times New Roman" w:hAnsi="GHEA Grapalat" w:cs="Times New Roman"/>
                <w:color w:val="000000"/>
                <w:sz w:val="24"/>
                <w:szCs w:val="24"/>
              </w:rPr>
            </w:pPr>
            <w:r w:rsidRPr="0037648E">
              <w:rPr>
                <w:rFonts w:ascii="GHEA Grapalat" w:eastAsia="Times New Roman" w:hAnsi="GHEA Grapalat" w:cs="Times New Roman"/>
                <w:color w:val="000000"/>
                <w:sz w:val="24"/>
                <w:szCs w:val="24"/>
              </w:rPr>
              <w:t>0</w:t>
            </w:r>
            <w:r w:rsidR="00A43A7D" w:rsidRPr="0037648E">
              <w:rPr>
                <w:rFonts w:ascii="GHEA Grapalat" w:eastAsia="Times New Roman" w:hAnsi="GHEA Grapalat" w:cs="Times New Roman"/>
                <w:color w:val="000000"/>
                <w:sz w:val="24"/>
                <w:szCs w:val="24"/>
                <w:lang w:val="ru-RU"/>
              </w:rPr>
              <w:t>3</w:t>
            </w:r>
            <w:r w:rsidR="0037648E" w:rsidRPr="0037648E">
              <w:rPr>
                <w:rFonts w:ascii="GHEA Grapalat" w:eastAsia="MS Mincho" w:hAnsi="GHEA Grapalat" w:cs="MS Mincho"/>
                <w:color w:val="000000"/>
                <w:sz w:val="24"/>
                <w:szCs w:val="24"/>
              </w:rPr>
              <w:t>.</w:t>
            </w:r>
            <w:r w:rsidR="002611A5" w:rsidRPr="0037648E">
              <w:rPr>
                <w:rFonts w:ascii="GHEA Grapalat" w:eastAsia="Times New Roman" w:hAnsi="GHEA Grapalat" w:cs="Times New Roman"/>
                <w:color w:val="000000"/>
                <w:sz w:val="24"/>
                <w:szCs w:val="24"/>
              </w:rPr>
              <w:t>0</w:t>
            </w:r>
            <w:r w:rsidR="00A43A7D" w:rsidRPr="0037648E">
              <w:rPr>
                <w:rFonts w:ascii="GHEA Grapalat" w:eastAsia="Times New Roman" w:hAnsi="GHEA Grapalat" w:cs="Times New Roman"/>
                <w:color w:val="000000"/>
                <w:sz w:val="24"/>
                <w:szCs w:val="24"/>
                <w:lang w:val="ru-RU"/>
              </w:rPr>
              <w:t>8</w:t>
            </w:r>
            <w:r w:rsidR="0037648E" w:rsidRPr="0037648E">
              <w:rPr>
                <w:rFonts w:ascii="GHEA Grapalat" w:eastAsia="MS Mincho" w:hAnsi="GHEA Grapalat" w:cs="MS Mincho"/>
                <w:color w:val="000000"/>
                <w:sz w:val="24"/>
                <w:szCs w:val="24"/>
              </w:rPr>
              <w:t>.</w:t>
            </w:r>
            <w:r w:rsidR="008E4BD3" w:rsidRPr="0037648E">
              <w:rPr>
                <w:rFonts w:ascii="GHEA Grapalat" w:eastAsia="Times New Roman" w:hAnsi="GHEA Grapalat" w:cs="Times New Roman"/>
                <w:color w:val="000000"/>
                <w:sz w:val="24"/>
                <w:szCs w:val="24"/>
              </w:rPr>
              <w:t>202</w:t>
            </w:r>
            <w:r w:rsidR="002611A5" w:rsidRPr="0037648E">
              <w:rPr>
                <w:rFonts w:ascii="GHEA Grapalat" w:eastAsia="Times New Roman" w:hAnsi="GHEA Grapalat" w:cs="Times New Roman"/>
                <w:color w:val="000000"/>
                <w:sz w:val="24"/>
                <w:szCs w:val="24"/>
              </w:rPr>
              <w:t>3</w:t>
            </w:r>
            <w:r w:rsidR="008E4BD3" w:rsidRPr="0037648E">
              <w:rPr>
                <w:rFonts w:ascii="GHEA Grapalat" w:eastAsia="Times New Roman" w:hAnsi="GHEA Grapalat" w:cs="Times New Roman"/>
                <w:color w:val="000000"/>
                <w:sz w:val="24"/>
                <w:szCs w:val="24"/>
              </w:rPr>
              <w:t>թ</w:t>
            </w:r>
            <w:r w:rsidR="0037648E" w:rsidRPr="0037648E">
              <w:rPr>
                <w:rFonts w:ascii="GHEA Grapalat" w:eastAsia="Times New Roman" w:hAnsi="GHEA Grapalat" w:cs="Times New Roman"/>
                <w:color w:val="000000"/>
                <w:sz w:val="24"/>
                <w:szCs w:val="24"/>
              </w:rPr>
              <w:t>.</w:t>
            </w:r>
          </w:p>
        </w:tc>
      </w:tr>
      <w:tr w:rsidR="00C62CEA" w:rsidRPr="000D7ED2" w14:paraId="24060D56" w14:textId="77777777" w:rsidTr="009C72F7">
        <w:trPr>
          <w:trHeight w:val="240"/>
          <w:tblCellSpacing w:w="0" w:type="dxa"/>
          <w:jc w:val="center"/>
        </w:trPr>
        <w:tc>
          <w:tcPr>
            <w:tcW w:w="11832" w:type="dxa"/>
            <w:gridSpan w:val="2"/>
            <w:vMerge/>
            <w:tcBorders>
              <w:left w:val="outset" w:sz="6" w:space="0" w:color="auto"/>
              <w:bottom w:val="outset" w:sz="6" w:space="0" w:color="auto"/>
              <w:right w:val="outset" w:sz="6" w:space="0" w:color="auto"/>
            </w:tcBorders>
            <w:shd w:val="clear" w:color="auto" w:fill="D0D0D0"/>
          </w:tcPr>
          <w:p w14:paraId="0DC09534" w14:textId="77777777" w:rsidR="00C62CEA" w:rsidRPr="0037648E" w:rsidRDefault="00C62CEA" w:rsidP="000D7ED2">
            <w:pPr>
              <w:spacing w:before="100" w:beforeAutospacing="1" w:after="100" w:afterAutospacing="1"/>
              <w:ind w:left="112"/>
              <w:jc w:val="center"/>
              <w:rPr>
                <w:rFonts w:ascii="GHEA Grapalat" w:eastAsia="Times New Roman" w:hAnsi="GHEA Grapalat" w:cs="Times New Roman"/>
                <w:color w:val="000000"/>
                <w:sz w:val="24"/>
                <w:szCs w:val="24"/>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3028B074" w14:textId="57105C14" w:rsidR="00C62CEA" w:rsidRPr="0037648E" w:rsidRDefault="008E4BD3" w:rsidP="000D7ED2">
            <w:pPr>
              <w:spacing w:after="0"/>
              <w:jc w:val="center"/>
              <w:rPr>
                <w:rFonts w:ascii="GHEA Grapalat" w:eastAsia="Times New Roman" w:hAnsi="GHEA Grapalat" w:cs="Times New Roman"/>
                <w:color w:val="000000"/>
                <w:sz w:val="24"/>
                <w:szCs w:val="24"/>
                <w:lang w:val="hy-AM"/>
              </w:rPr>
            </w:pPr>
            <w:r w:rsidRPr="0037648E">
              <w:rPr>
                <w:rFonts w:ascii="GHEA Grapalat" w:eastAsia="Times New Roman" w:hAnsi="GHEA Grapalat" w:cs="Times New Roman"/>
                <w:color w:val="000000"/>
                <w:sz w:val="24"/>
                <w:szCs w:val="24"/>
              </w:rPr>
              <w:t xml:space="preserve">N </w:t>
            </w:r>
            <w:r w:rsidR="00A43A7D" w:rsidRPr="0037648E">
              <w:rPr>
                <w:rFonts w:ascii="GHEA Grapalat" w:eastAsia="Times New Roman" w:hAnsi="GHEA Grapalat" w:cs="Times New Roman"/>
                <w:color w:val="000000"/>
                <w:sz w:val="24"/>
                <w:szCs w:val="24"/>
              </w:rPr>
              <w:t>/14.2/35469-2023</w:t>
            </w:r>
          </w:p>
        </w:tc>
      </w:tr>
      <w:tr w:rsidR="00357919" w:rsidRPr="000D7ED2" w14:paraId="721E6634" w14:textId="77777777" w:rsidTr="00357919">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auto"/>
          </w:tcPr>
          <w:p w14:paraId="2F3F1B46" w14:textId="77777777" w:rsidR="0037648E" w:rsidRDefault="00A43A7D" w:rsidP="0037648E">
            <w:pPr>
              <w:spacing w:after="0"/>
              <w:ind w:left="112" w:right="89" w:firstLine="284"/>
              <w:jc w:val="center"/>
              <w:rPr>
                <w:rFonts w:ascii="GHEA Grapalat" w:hAnsi="GHEA Grapalat"/>
                <w:b/>
                <w:sz w:val="24"/>
                <w:szCs w:val="24"/>
              </w:rPr>
            </w:pPr>
            <w:r w:rsidRPr="000D7ED2">
              <w:rPr>
                <w:rFonts w:ascii="GHEA Grapalat" w:hAnsi="GHEA Grapalat"/>
                <w:b/>
                <w:sz w:val="24"/>
                <w:szCs w:val="24"/>
                <w:lang w:val="hy-AM"/>
              </w:rPr>
              <w:t>ԵԶՐԱԿԱՑՈՒԹՅՈՒՆ</w:t>
            </w:r>
          </w:p>
          <w:p w14:paraId="0C063E98" w14:textId="23060AEC" w:rsidR="00A43A7D" w:rsidRPr="000D7ED2" w:rsidRDefault="00A43A7D" w:rsidP="0037648E">
            <w:pPr>
              <w:spacing w:after="0"/>
              <w:ind w:left="112" w:right="89" w:firstLine="284"/>
              <w:jc w:val="center"/>
              <w:rPr>
                <w:rFonts w:ascii="GHEA Grapalat" w:hAnsi="GHEA Grapalat"/>
                <w:b/>
                <w:sz w:val="24"/>
                <w:szCs w:val="24"/>
                <w:lang w:val="hy-AM"/>
              </w:rPr>
            </w:pPr>
            <w:r w:rsidRPr="000D7ED2">
              <w:rPr>
                <w:rFonts w:ascii="GHEA Grapalat" w:hAnsi="GHEA Grapalat"/>
                <w:b/>
                <w:sz w:val="24"/>
                <w:szCs w:val="24"/>
                <w:lang w:val="hy-AM"/>
              </w:rPr>
              <w:t xml:space="preserve">2023 ԹՎԱԿԱՆԻ ՀՈՒՆԻՍԻ 8-ԻՆ ՍՈՉԻՈՒՄ ՍՏՈՐԱԳՐՎԱԾ ««ԱՆԿԱԽ ՊԵՏՈՒԹՅՈՒՆՆԵՐԻ </w:t>
            </w:r>
            <w:r w:rsidRPr="000D7ED2">
              <w:rPr>
                <w:rFonts w:ascii="GHEA Grapalat" w:hAnsi="GHEA Grapalat"/>
                <w:b/>
                <w:sz w:val="24"/>
                <w:szCs w:val="24"/>
                <w:lang w:val="hy-AM"/>
              </w:rPr>
              <w:lastRenderedPageBreak/>
              <w:t xml:space="preserve">ՀԱՄԱԳՈՐԾԱԿՑՈՒԹՅՈՒՆՈՒՄ ԱՊՐԱՆՔՆԵՐԻ ԾԱԳՄԱՆ ԵՐԿՐԻ ՈՐՈՇՄԱՆ ԿԱՆՈՆՆԵՐԻ ՄԱՍԻՆ» 2009 ԹՎԱԿԱՆԻ ՆՈՅԵՄԲԵՐԻ 20-Ի ՀԱՄԱՁԱՅՆԱԳՐՈՒՄ ՓՈՓՈԽՈՒԹՅՈՒՆՆԵՐ ԿԱՏԱՐԵԼՈՒ ՄԱՍԻՆ» ԱՐՁԱՆԱԳՐՈՒԹՅՈՒՆՈՒՄ (ԱՅՍՈՒՀԵՏ՝ ԱՐՁԱՆԱԳՐՈՒԹՅՈՒՆ) </w:t>
            </w:r>
            <w:r w:rsidRPr="000D7ED2">
              <w:rPr>
                <w:rFonts w:ascii="GHEA Grapalat" w:hAnsi="GHEA Grapalat"/>
                <w:b/>
                <w:color w:val="000000" w:themeColor="text1"/>
                <w:sz w:val="24"/>
                <w:szCs w:val="24"/>
                <w:lang w:val="hy-AM"/>
              </w:rPr>
              <w:t>ՀԱՅԱՍՏԱՆԻ ՀԱՆՐԱՊԵՏՈՒԹՅԱՆ ՕՐԵՆՔԻՆ ՀԱԿԱՍՈՂ, ՕՐԵՆՔԻ ՓՈՓՈԽՈՒԹՅՈՒՆ ԿԱՄ ՆՈՐ ՕՐԵՆՔԻ ԸՆԴՈՒՆՈՒՄ ՆԱԽԱՏԵՍՈՂ ՆՈՐՄԵՐԻ, ԻՆՉՊԵՍ ՆԱԵՎ ԱՐՁԱՆԱԳՐՈՒԹՅՈՒՆԸ ՎԱՎԵՐԱՑՄԱՆ ԵՆԹԱԿԱ ԴԱՐՁՆՈՂ ՀԻՄՔԵՐԻ ԱՌԿԱՅՈՒԹՅԱՆ ՄԱՍԻՆ</w:t>
            </w:r>
          </w:p>
          <w:p w14:paraId="0C65C0B9" w14:textId="77777777" w:rsidR="00A43A7D" w:rsidRPr="000D7ED2" w:rsidRDefault="00A43A7D" w:rsidP="000D7ED2">
            <w:pPr>
              <w:spacing w:after="0"/>
              <w:ind w:left="112" w:right="89" w:firstLine="284"/>
              <w:jc w:val="both"/>
              <w:rPr>
                <w:rFonts w:ascii="GHEA Grapalat" w:hAnsi="GHEA Grapalat" w:cs="Sylfaen"/>
                <w:sz w:val="24"/>
                <w:szCs w:val="24"/>
                <w:lang w:val="hy-AM"/>
              </w:rPr>
            </w:pPr>
            <w:r w:rsidRPr="000D7ED2">
              <w:rPr>
                <w:rFonts w:ascii="GHEA Grapalat" w:hAnsi="GHEA Grapalat" w:cs="Sylfaen"/>
                <w:sz w:val="24"/>
                <w:szCs w:val="24"/>
                <w:lang w:val="hy-AM"/>
              </w:rPr>
              <w:t>Արձանագրությունը չի պարունակում Հայաստանի Հանրապետության օրենքին հակասող, օրենքի փոփոխություն կամ նոր օրենքի ընդունում նախատեսող նորմեր:</w:t>
            </w:r>
          </w:p>
          <w:p w14:paraId="4AD56AFE" w14:textId="5BFD0816" w:rsidR="00357919" w:rsidRPr="000D7ED2" w:rsidRDefault="00A43A7D" w:rsidP="0037648E">
            <w:pPr>
              <w:spacing w:after="0"/>
              <w:ind w:left="112" w:right="89" w:firstLine="284"/>
              <w:jc w:val="both"/>
              <w:rPr>
                <w:rFonts w:ascii="GHEA Grapalat" w:hAnsi="GHEA Grapalat" w:cs="Sylfaen"/>
                <w:noProof/>
                <w:sz w:val="24"/>
                <w:szCs w:val="24"/>
                <w:lang w:val="hy-AM"/>
              </w:rPr>
            </w:pPr>
            <w:r w:rsidRPr="000D7ED2">
              <w:rPr>
                <w:rFonts w:ascii="GHEA Grapalat" w:hAnsi="GHEA Grapalat" w:cs="Sylfaen"/>
                <w:noProof/>
                <w:sz w:val="24"/>
                <w:szCs w:val="24"/>
                <w:lang w:val="hy-AM"/>
              </w:rPr>
              <w:t>Միաժամանակ հայտնում ե</w:t>
            </w:r>
            <w:bookmarkStart w:id="0" w:name="_GoBack"/>
            <w:bookmarkEnd w:id="0"/>
            <w:r w:rsidRPr="000D7ED2">
              <w:rPr>
                <w:rFonts w:ascii="GHEA Grapalat" w:hAnsi="GHEA Grapalat" w:cs="Sylfaen"/>
                <w:noProof/>
                <w:sz w:val="24"/>
                <w:szCs w:val="24"/>
                <w:lang w:val="hy-AM"/>
              </w:rPr>
              <w:t>մ, որ Հայաստանի Հանրապետության համար ֆինանսական կամ գույքային պարտավորություններ նախատեսելու դեպքում Արձանագրությունը ենթակա կլինի վավերացման ՀՀ Սահմանադրության 116-րդ հոդվածի 1-ին մասի 4-րդ և «Միջազգային պայմանագրերի մասին» օրենքի 10-րդ հոդվածի 2-րդ մասի 4-րդ կետերի դրույթներով:</w:t>
            </w:r>
          </w:p>
        </w:tc>
        <w:tc>
          <w:tcPr>
            <w:tcW w:w="7120" w:type="dxa"/>
            <w:gridSpan w:val="2"/>
            <w:tcBorders>
              <w:top w:val="outset" w:sz="6" w:space="0" w:color="auto"/>
              <w:left w:val="outset" w:sz="6" w:space="0" w:color="auto"/>
              <w:bottom w:val="outset" w:sz="6" w:space="0" w:color="auto"/>
              <w:right w:val="outset" w:sz="6" w:space="0" w:color="auto"/>
            </w:tcBorders>
            <w:shd w:val="clear" w:color="auto" w:fill="auto"/>
          </w:tcPr>
          <w:p w14:paraId="5ED6903E" w14:textId="77777777" w:rsidR="008E4BD3" w:rsidRPr="000D7ED2" w:rsidRDefault="008E4BD3" w:rsidP="000D7ED2">
            <w:pPr>
              <w:spacing w:after="0"/>
              <w:ind w:left="168" w:right="190"/>
              <w:jc w:val="center"/>
              <w:rPr>
                <w:rFonts w:ascii="GHEA Grapalat" w:hAnsi="GHEA Grapalat"/>
                <w:b/>
                <w:sz w:val="24"/>
                <w:szCs w:val="24"/>
                <w:lang w:val="hy-AM"/>
              </w:rPr>
            </w:pPr>
          </w:p>
          <w:p w14:paraId="5996B62E" w14:textId="18161655" w:rsidR="00E6554C" w:rsidRPr="000D7ED2" w:rsidRDefault="008E4BD3" w:rsidP="000D7ED2">
            <w:pPr>
              <w:spacing w:after="0"/>
              <w:ind w:left="168" w:right="190"/>
              <w:jc w:val="center"/>
              <w:rPr>
                <w:rFonts w:ascii="GHEA Grapalat" w:hAnsi="GHEA Grapalat"/>
                <w:b/>
                <w:sz w:val="24"/>
                <w:szCs w:val="24"/>
                <w:lang w:val="hy-AM"/>
              </w:rPr>
            </w:pPr>
            <w:r w:rsidRPr="000D7ED2">
              <w:rPr>
                <w:rFonts w:ascii="GHEA Grapalat" w:hAnsi="GHEA Grapalat"/>
                <w:b/>
                <w:sz w:val="24"/>
                <w:szCs w:val="24"/>
                <w:lang w:val="hy-AM"/>
              </w:rPr>
              <w:t xml:space="preserve">Ընդունվել է </w:t>
            </w:r>
          </w:p>
          <w:p w14:paraId="78766C1C" w14:textId="3A785147" w:rsidR="00357919" w:rsidRPr="000D7ED2" w:rsidRDefault="00357919" w:rsidP="000D7ED2">
            <w:pPr>
              <w:spacing w:after="0"/>
              <w:ind w:left="168" w:right="190"/>
              <w:jc w:val="both"/>
              <w:rPr>
                <w:rFonts w:ascii="GHEA Grapalat" w:hAnsi="GHEA Grapalat"/>
                <w:b/>
                <w:sz w:val="24"/>
                <w:szCs w:val="24"/>
                <w:lang w:val="hy-AM"/>
              </w:rPr>
            </w:pPr>
          </w:p>
        </w:tc>
      </w:tr>
    </w:tbl>
    <w:p w14:paraId="00D8C337" w14:textId="77777777" w:rsidR="00CA237B" w:rsidRPr="000D7ED2" w:rsidRDefault="00CA237B" w:rsidP="000D7ED2">
      <w:pPr>
        <w:rPr>
          <w:rFonts w:ascii="GHEA Grapalat" w:hAnsi="GHEA Grapalat"/>
          <w:sz w:val="24"/>
          <w:szCs w:val="24"/>
          <w:lang w:val="hy-AM"/>
        </w:rPr>
      </w:pPr>
    </w:p>
    <w:sectPr w:rsidR="00CA237B" w:rsidRPr="000D7ED2" w:rsidSect="00713373">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243E2757"/>
    <w:multiLevelType w:val="hybridMultilevel"/>
    <w:tmpl w:val="D416E0B2"/>
    <w:lvl w:ilvl="0" w:tplc="B06EF904">
      <w:start w:val="1"/>
      <w:numFmt w:val="decimal"/>
      <w:lvlText w:val="%1."/>
      <w:lvlJc w:val="left"/>
      <w:pPr>
        <w:ind w:left="674" w:hanging="360"/>
      </w:pPr>
      <w:rPr>
        <w:rFonts w:hint="default"/>
      </w:rPr>
    </w:lvl>
    <w:lvl w:ilvl="1" w:tplc="04090019" w:tentative="1">
      <w:start w:val="1"/>
      <w:numFmt w:val="lowerLetter"/>
      <w:lvlText w:val="%2."/>
      <w:lvlJc w:val="left"/>
      <w:pPr>
        <w:ind w:left="1394" w:hanging="360"/>
      </w:pPr>
    </w:lvl>
    <w:lvl w:ilvl="2" w:tplc="0409001B" w:tentative="1">
      <w:start w:val="1"/>
      <w:numFmt w:val="lowerRoman"/>
      <w:lvlText w:val="%3."/>
      <w:lvlJc w:val="right"/>
      <w:pPr>
        <w:ind w:left="2114" w:hanging="180"/>
      </w:pPr>
    </w:lvl>
    <w:lvl w:ilvl="3" w:tplc="0409000F" w:tentative="1">
      <w:start w:val="1"/>
      <w:numFmt w:val="decimal"/>
      <w:lvlText w:val="%4."/>
      <w:lvlJc w:val="left"/>
      <w:pPr>
        <w:ind w:left="2834" w:hanging="360"/>
      </w:pPr>
    </w:lvl>
    <w:lvl w:ilvl="4" w:tplc="04090019" w:tentative="1">
      <w:start w:val="1"/>
      <w:numFmt w:val="lowerLetter"/>
      <w:lvlText w:val="%5."/>
      <w:lvlJc w:val="left"/>
      <w:pPr>
        <w:ind w:left="3554" w:hanging="360"/>
      </w:pPr>
    </w:lvl>
    <w:lvl w:ilvl="5" w:tplc="0409001B" w:tentative="1">
      <w:start w:val="1"/>
      <w:numFmt w:val="lowerRoman"/>
      <w:lvlText w:val="%6."/>
      <w:lvlJc w:val="right"/>
      <w:pPr>
        <w:ind w:left="4274" w:hanging="180"/>
      </w:pPr>
    </w:lvl>
    <w:lvl w:ilvl="6" w:tplc="0409000F" w:tentative="1">
      <w:start w:val="1"/>
      <w:numFmt w:val="decimal"/>
      <w:lvlText w:val="%7."/>
      <w:lvlJc w:val="left"/>
      <w:pPr>
        <w:ind w:left="4994" w:hanging="360"/>
      </w:pPr>
    </w:lvl>
    <w:lvl w:ilvl="7" w:tplc="04090019" w:tentative="1">
      <w:start w:val="1"/>
      <w:numFmt w:val="lowerLetter"/>
      <w:lvlText w:val="%8."/>
      <w:lvlJc w:val="left"/>
      <w:pPr>
        <w:ind w:left="5714" w:hanging="360"/>
      </w:pPr>
    </w:lvl>
    <w:lvl w:ilvl="8" w:tplc="0409001B" w:tentative="1">
      <w:start w:val="1"/>
      <w:numFmt w:val="lowerRoman"/>
      <w:lvlText w:val="%9."/>
      <w:lvlJc w:val="right"/>
      <w:pPr>
        <w:ind w:left="6434" w:hanging="180"/>
      </w:pPr>
    </w:lvl>
  </w:abstractNum>
  <w:abstractNum w:abstractNumId="2">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nsid w:val="2E7328CA"/>
    <w:multiLevelType w:val="hybridMultilevel"/>
    <w:tmpl w:val="33140A52"/>
    <w:lvl w:ilvl="0" w:tplc="61182D52">
      <w:start w:val="1"/>
      <w:numFmt w:val="decimal"/>
      <w:lvlText w:val="%1."/>
      <w:lvlJc w:val="left"/>
      <w:pPr>
        <w:ind w:left="756" w:hanging="360"/>
      </w:pPr>
      <w:rPr>
        <w:rFonts w:hint="default"/>
        <w:sz w:val="22"/>
      </w:rPr>
    </w:lvl>
    <w:lvl w:ilvl="1" w:tplc="04090019" w:tentative="1">
      <w:start w:val="1"/>
      <w:numFmt w:val="lowerLetter"/>
      <w:lvlText w:val="%2."/>
      <w:lvlJc w:val="left"/>
      <w:pPr>
        <w:ind w:left="1476" w:hanging="360"/>
      </w:pPr>
    </w:lvl>
    <w:lvl w:ilvl="2" w:tplc="0409001B" w:tentative="1">
      <w:start w:val="1"/>
      <w:numFmt w:val="lowerRoman"/>
      <w:lvlText w:val="%3."/>
      <w:lvlJc w:val="right"/>
      <w:pPr>
        <w:ind w:left="2196" w:hanging="180"/>
      </w:pPr>
    </w:lvl>
    <w:lvl w:ilvl="3" w:tplc="0409000F" w:tentative="1">
      <w:start w:val="1"/>
      <w:numFmt w:val="decimal"/>
      <w:lvlText w:val="%4."/>
      <w:lvlJc w:val="left"/>
      <w:pPr>
        <w:ind w:left="2916" w:hanging="360"/>
      </w:pPr>
    </w:lvl>
    <w:lvl w:ilvl="4" w:tplc="04090019" w:tentative="1">
      <w:start w:val="1"/>
      <w:numFmt w:val="lowerLetter"/>
      <w:lvlText w:val="%5."/>
      <w:lvlJc w:val="left"/>
      <w:pPr>
        <w:ind w:left="3636" w:hanging="360"/>
      </w:pPr>
    </w:lvl>
    <w:lvl w:ilvl="5" w:tplc="0409001B" w:tentative="1">
      <w:start w:val="1"/>
      <w:numFmt w:val="lowerRoman"/>
      <w:lvlText w:val="%6."/>
      <w:lvlJc w:val="right"/>
      <w:pPr>
        <w:ind w:left="4356" w:hanging="180"/>
      </w:pPr>
    </w:lvl>
    <w:lvl w:ilvl="6" w:tplc="0409000F" w:tentative="1">
      <w:start w:val="1"/>
      <w:numFmt w:val="decimal"/>
      <w:lvlText w:val="%7."/>
      <w:lvlJc w:val="left"/>
      <w:pPr>
        <w:ind w:left="5076" w:hanging="360"/>
      </w:pPr>
    </w:lvl>
    <w:lvl w:ilvl="7" w:tplc="04090019" w:tentative="1">
      <w:start w:val="1"/>
      <w:numFmt w:val="lowerLetter"/>
      <w:lvlText w:val="%8."/>
      <w:lvlJc w:val="left"/>
      <w:pPr>
        <w:ind w:left="5796" w:hanging="360"/>
      </w:pPr>
    </w:lvl>
    <w:lvl w:ilvl="8" w:tplc="0409001B" w:tentative="1">
      <w:start w:val="1"/>
      <w:numFmt w:val="lowerRoman"/>
      <w:lvlText w:val="%9."/>
      <w:lvlJc w:val="right"/>
      <w:pPr>
        <w:ind w:left="6516" w:hanging="180"/>
      </w:pPr>
    </w:lvl>
  </w:abstractNum>
  <w:abstractNum w:abstractNumId="4">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6">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3">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4">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8"/>
  </w:num>
  <w:num w:numId="2">
    <w:abstractNumId w:val="0"/>
  </w:num>
  <w:num w:numId="3">
    <w:abstractNumId w:val="13"/>
  </w:num>
  <w:num w:numId="4">
    <w:abstractNumId w:val="10"/>
  </w:num>
  <w:num w:numId="5">
    <w:abstractNumId w:val="14"/>
  </w:num>
  <w:num w:numId="6">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9"/>
  </w:num>
  <w:num w:numId="9">
    <w:abstractNumId w:val="11"/>
  </w:num>
  <w:num w:numId="10">
    <w:abstractNumId w:val="4"/>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7"/>
  </w:num>
  <w:num w:numId="14">
    <w:abstractNumId w:val="6"/>
  </w:num>
  <w:num w:numId="15">
    <w:abstractNumId w:val="1"/>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514"/>
    <w:rsid w:val="000004B1"/>
    <w:rsid w:val="00001321"/>
    <w:rsid w:val="00002201"/>
    <w:rsid w:val="00005E48"/>
    <w:rsid w:val="000120F9"/>
    <w:rsid w:val="00055A4D"/>
    <w:rsid w:val="00091104"/>
    <w:rsid w:val="000D7ED2"/>
    <w:rsid w:val="000E299D"/>
    <w:rsid w:val="000E395F"/>
    <w:rsid w:val="00110845"/>
    <w:rsid w:val="00150D5A"/>
    <w:rsid w:val="001C51DD"/>
    <w:rsid w:val="001C69E5"/>
    <w:rsid w:val="001D67B2"/>
    <w:rsid w:val="001F3538"/>
    <w:rsid w:val="00230419"/>
    <w:rsid w:val="00234DFC"/>
    <w:rsid w:val="00244001"/>
    <w:rsid w:val="002611A5"/>
    <w:rsid w:val="0027031F"/>
    <w:rsid w:val="00274DAE"/>
    <w:rsid w:val="00275D59"/>
    <w:rsid w:val="002C3C93"/>
    <w:rsid w:val="002D1DB1"/>
    <w:rsid w:val="002D7023"/>
    <w:rsid w:val="002F1E26"/>
    <w:rsid w:val="003057DC"/>
    <w:rsid w:val="00356C05"/>
    <w:rsid w:val="003573AA"/>
    <w:rsid w:val="00357919"/>
    <w:rsid w:val="003647DF"/>
    <w:rsid w:val="0036485D"/>
    <w:rsid w:val="0037648E"/>
    <w:rsid w:val="00391918"/>
    <w:rsid w:val="003E610B"/>
    <w:rsid w:val="00402929"/>
    <w:rsid w:val="00411F49"/>
    <w:rsid w:val="00413F25"/>
    <w:rsid w:val="00451E1C"/>
    <w:rsid w:val="00471134"/>
    <w:rsid w:val="00476FED"/>
    <w:rsid w:val="00481296"/>
    <w:rsid w:val="00490E10"/>
    <w:rsid w:val="004A5669"/>
    <w:rsid w:val="004C04A6"/>
    <w:rsid w:val="004E41F2"/>
    <w:rsid w:val="004E5C89"/>
    <w:rsid w:val="00500E95"/>
    <w:rsid w:val="00527D5E"/>
    <w:rsid w:val="00545419"/>
    <w:rsid w:val="005531EE"/>
    <w:rsid w:val="00555A22"/>
    <w:rsid w:val="0057798D"/>
    <w:rsid w:val="005A4582"/>
    <w:rsid w:val="005C1522"/>
    <w:rsid w:val="005C320F"/>
    <w:rsid w:val="005D126F"/>
    <w:rsid w:val="005E60BC"/>
    <w:rsid w:val="0061052E"/>
    <w:rsid w:val="00622F4C"/>
    <w:rsid w:val="00627448"/>
    <w:rsid w:val="00661486"/>
    <w:rsid w:val="00661CEB"/>
    <w:rsid w:val="00664D34"/>
    <w:rsid w:val="00674B8B"/>
    <w:rsid w:val="0068702B"/>
    <w:rsid w:val="006933E4"/>
    <w:rsid w:val="006A10BB"/>
    <w:rsid w:val="006B0E92"/>
    <w:rsid w:val="006B39D9"/>
    <w:rsid w:val="006E00A5"/>
    <w:rsid w:val="006F633D"/>
    <w:rsid w:val="00710BC9"/>
    <w:rsid w:val="00713373"/>
    <w:rsid w:val="007501E4"/>
    <w:rsid w:val="007B449D"/>
    <w:rsid w:val="00826000"/>
    <w:rsid w:val="008438A4"/>
    <w:rsid w:val="00847757"/>
    <w:rsid w:val="00872690"/>
    <w:rsid w:val="008831FB"/>
    <w:rsid w:val="0088336A"/>
    <w:rsid w:val="008953DA"/>
    <w:rsid w:val="008A01D2"/>
    <w:rsid w:val="008E4BD3"/>
    <w:rsid w:val="008F1E87"/>
    <w:rsid w:val="00905E3E"/>
    <w:rsid w:val="00927460"/>
    <w:rsid w:val="009311D9"/>
    <w:rsid w:val="00943274"/>
    <w:rsid w:val="009C3E38"/>
    <w:rsid w:val="009C6D14"/>
    <w:rsid w:val="009D326C"/>
    <w:rsid w:val="00A21F9B"/>
    <w:rsid w:val="00A43A7D"/>
    <w:rsid w:val="00A60785"/>
    <w:rsid w:val="00A92B07"/>
    <w:rsid w:val="00A95200"/>
    <w:rsid w:val="00AC08AB"/>
    <w:rsid w:val="00AC237F"/>
    <w:rsid w:val="00B015D1"/>
    <w:rsid w:val="00B04465"/>
    <w:rsid w:val="00B13DA3"/>
    <w:rsid w:val="00B40350"/>
    <w:rsid w:val="00BA2DF5"/>
    <w:rsid w:val="00BE5C57"/>
    <w:rsid w:val="00BF34DE"/>
    <w:rsid w:val="00C27C7C"/>
    <w:rsid w:val="00C61514"/>
    <w:rsid w:val="00C62CEA"/>
    <w:rsid w:val="00C722F3"/>
    <w:rsid w:val="00C7367B"/>
    <w:rsid w:val="00CA237B"/>
    <w:rsid w:val="00CA6996"/>
    <w:rsid w:val="00CF29DC"/>
    <w:rsid w:val="00CF4299"/>
    <w:rsid w:val="00D13F04"/>
    <w:rsid w:val="00D23543"/>
    <w:rsid w:val="00D3264E"/>
    <w:rsid w:val="00D36178"/>
    <w:rsid w:val="00D97104"/>
    <w:rsid w:val="00DA31AE"/>
    <w:rsid w:val="00DC1FAF"/>
    <w:rsid w:val="00DD24F3"/>
    <w:rsid w:val="00DE5F70"/>
    <w:rsid w:val="00DF3BC8"/>
    <w:rsid w:val="00E06EA3"/>
    <w:rsid w:val="00E4563C"/>
    <w:rsid w:val="00E514A5"/>
    <w:rsid w:val="00E57B61"/>
    <w:rsid w:val="00E6554C"/>
    <w:rsid w:val="00E77A78"/>
    <w:rsid w:val="00E8714C"/>
    <w:rsid w:val="00E91F0E"/>
    <w:rsid w:val="00EA0E68"/>
    <w:rsid w:val="00EB071B"/>
    <w:rsid w:val="00ED44C0"/>
    <w:rsid w:val="00EF7E63"/>
    <w:rsid w:val="00F02EAC"/>
    <w:rsid w:val="00F03037"/>
    <w:rsid w:val="00F373B9"/>
    <w:rsid w:val="00F664F5"/>
    <w:rsid w:val="00FA6FF7"/>
    <w:rsid w:val="00FB792C"/>
    <w:rsid w:val="00FE061D"/>
    <w:rsid w:val="00FE2A3F"/>
    <w:rsid w:val="00FF6E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19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3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713373"/>
    <w:pPr>
      <w:spacing w:after="120"/>
    </w:pPr>
  </w:style>
  <w:style w:type="character" w:customStyle="1" w:styleId="BodyTextChar">
    <w:name w:val="Body Text Char"/>
    <w:basedOn w:val="DefaultParagraphFont"/>
    <w:link w:val="BodyText"/>
    <w:uiPriority w:val="99"/>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4E41F2"/>
    <w:rPr>
      <w:rFonts w:ascii="Times New Roman" w:eastAsia="Times New Roman" w:hAnsi="Times New Roman" w:cs="Times New Roman"/>
      <w:sz w:val="24"/>
      <w:szCs w:val="24"/>
    </w:rPr>
  </w:style>
  <w:style w:type="character" w:customStyle="1" w:styleId="Bodytext2">
    <w:name w:val="Body text (2)"/>
    <w:rsid w:val="00FE2A3F"/>
    <w:rPr>
      <w:rFonts w:ascii="Segoe UI" w:eastAsia="Segoe UI" w:hAnsi="Segoe UI" w:cs="Segoe UI"/>
      <w:b w:val="0"/>
      <w:bCs w:val="0"/>
      <w:i w:val="0"/>
      <w:iCs w:val="0"/>
      <w:smallCaps w:val="0"/>
      <w:strike w:val="0"/>
      <w:color w:val="000000"/>
      <w:spacing w:val="0"/>
      <w:w w:val="100"/>
      <w:position w:val="0"/>
      <w:sz w:val="22"/>
      <w:szCs w:val="22"/>
      <w:u w:val="none"/>
      <w:lang w:val="hy-AM" w:eastAsia="hy-AM" w:bidi="hy-AM"/>
    </w:rPr>
  </w:style>
  <w:style w:type="character" w:styleId="Emphasis">
    <w:name w:val="Emphasis"/>
    <w:uiPriority w:val="20"/>
    <w:qFormat/>
    <w:rsid w:val="00BA2DF5"/>
    <w:rPr>
      <w:i/>
      <w:iCs/>
    </w:rPr>
  </w:style>
  <w:style w:type="character" w:customStyle="1" w:styleId="Bodytext2Sylfaen">
    <w:name w:val="Body text (2) + Sylfaen"/>
    <w:aliases w:val="13 pt"/>
    <w:basedOn w:val="DefaultParagraphFont"/>
    <w:rsid w:val="00BA2DF5"/>
    <w:rPr>
      <w:rFonts w:ascii="Sylfaen" w:eastAsia="Sylfaen" w:hAnsi="Sylfaen" w:cs="Sylfaen"/>
      <w:b w:val="0"/>
      <w:bCs w:val="0"/>
      <w:i w:val="0"/>
      <w:iCs w:val="0"/>
      <w:smallCaps w:val="0"/>
      <w:strike w:val="0"/>
      <w:color w:val="000000"/>
      <w:spacing w:val="0"/>
      <w:w w:val="100"/>
      <w:position w:val="0"/>
      <w:sz w:val="26"/>
      <w:szCs w:val="26"/>
      <w:u w:val="none"/>
      <w:lang w:val="hy-AM" w:eastAsia="hy-AM" w:bidi="hy-AM"/>
    </w:rPr>
  </w:style>
  <w:style w:type="character" w:customStyle="1" w:styleId="a">
    <w:name w:val="Основной текст_"/>
    <w:link w:val="a0"/>
    <w:rsid w:val="00927460"/>
    <w:rPr>
      <w:rFonts w:ascii="Times New Roman" w:eastAsia="Times New Roman" w:hAnsi="Times New Roman"/>
      <w:sz w:val="21"/>
      <w:szCs w:val="21"/>
      <w:shd w:val="clear" w:color="auto" w:fill="FFFFFF"/>
    </w:rPr>
  </w:style>
  <w:style w:type="paragraph" w:customStyle="1" w:styleId="a0">
    <w:name w:val="Основной текст"/>
    <w:basedOn w:val="Normal"/>
    <w:link w:val="a"/>
    <w:rsid w:val="00927460"/>
    <w:pPr>
      <w:widowControl w:val="0"/>
      <w:shd w:val="clear" w:color="auto" w:fill="FFFFFF"/>
      <w:spacing w:after="360" w:line="278" w:lineRule="exact"/>
      <w:ind w:hanging="240"/>
    </w:pPr>
    <w:rPr>
      <w:rFonts w:ascii="Times New Roman" w:eastAsia="Times New Roman" w:hAnsi="Times New Roman"/>
      <w:sz w:val="21"/>
      <w:szCs w:val="21"/>
    </w:rPr>
  </w:style>
  <w:style w:type="character" w:customStyle="1" w:styleId="Bodytext5">
    <w:name w:val="Body text (5)_"/>
    <w:basedOn w:val="DefaultParagraphFont"/>
    <w:link w:val="Bodytext50"/>
    <w:rsid w:val="00927460"/>
    <w:rPr>
      <w:rFonts w:ascii="Times New Roman" w:eastAsia="Times New Roman" w:hAnsi="Times New Roman"/>
      <w:sz w:val="26"/>
      <w:szCs w:val="26"/>
      <w:shd w:val="clear" w:color="auto" w:fill="FFFFFF"/>
    </w:rPr>
  </w:style>
  <w:style w:type="character" w:customStyle="1" w:styleId="Bodytext514pt">
    <w:name w:val="Body text (5) + 14 pt"/>
    <w:basedOn w:val="Bodytext5"/>
    <w:rsid w:val="00927460"/>
    <w:rPr>
      <w:rFonts w:ascii="Times New Roman" w:eastAsia="Times New Roman" w:hAnsi="Times New Roman"/>
      <w:color w:val="000000"/>
      <w:spacing w:val="0"/>
      <w:w w:val="100"/>
      <w:position w:val="0"/>
      <w:sz w:val="28"/>
      <w:szCs w:val="28"/>
      <w:shd w:val="clear" w:color="auto" w:fill="FFFFFF"/>
      <w:lang w:val="hy-AM" w:eastAsia="hy-AM" w:bidi="hy-AM"/>
    </w:rPr>
  </w:style>
  <w:style w:type="paragraph" w:customStyle="1" w:styleId="Bodytext50">
    <w:name w:val="Body text (5)"/>
    <w:basedOn w:val="Normal"/>
    <w:link w:val="Bodytext5"/>
    <w:rsid w:val="00927460"/>
    <w:pPr>
      <w:widowControl w:val="0"/>
      <w:shd w:val="clear" w:color="auto" w:fill="FFFFFF"/>
      <w:spacing w:before="300" w:after="60" w:line="317" w:lineRule="exact"/>
      <w:jc w:val="both"/>
    </w:pPr>
    <w:rPr>
      <w:rFonts w:ascii="Times New Roman" w:eastAsia="Times New Roman" w:hAnsi="Times New Roman"/>
      <w:sz w:val="26"/>
      <w:szCs w:val="26"/>
    </w:rPr>
  </w:style>
  <w:style w:type="paragraph" w:customStyle="1" w:styleId="1">
    <w:name w:val="Основной текст1"/>
    <w:basedOn w:val="Normal"/>
    <w:rsid w:val="00150D5A"/>
    <w:pPr>
      <w:widowControl w:val="0"/>
      <w:shd w:val="clear" w:color="auto" w:fill="FFFFFF"/>
      <w:spacing w:after="0" w:line="269" w:lineRule="auto"/>
      <w:ind w:firstLine="400"/>
    </w:pPr>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3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713373"/>
    <w:pPr>
      <w:spacing w:after="120"/>
    </w:pPr>
  </w:style>
  <w:style w:type="character" w:customStyle="1" w:styleId="BodyTextChar">
    <w:name w:val="Body Text Char"/>
    <w:basedOn w:val="DefaultParagraphFont"/>
    <w:link w:val="BodyText"/>
    <w:uiPriority w:val="99"/>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4E41F2"/>
    <w:rPr>
      <w:rFonts w:ascii="Times New Roman" w:eastAsia="Times New Roman" w:hAnsi="Times New Roman" w:cs="Times New Roman"/>
      <w:sz w:val="24"/>
      <w:szCs w:val="24"/>
    </w:rPr>
  </w:style>
  <w:style w:type="character" w:customStyle="1" w:styleId="Bodytext2">
    <w:name w:val="Body text (2)"/>
    <w:rsid w:val="00FE2A3F"/>
    <w:rPr>
      <w:rFonts w:ascii="Segoe UI" w:eastAsia="Segoe UI" w:hAnsi="Segoe UI" w:cs="Segoe UI"/>
      <w:b w:val="0"/>
      <w:bCs w:val="0"/>
      <w:i w:val="0"/>
      <w:iCs w:val="0"/>
      <w:smallCaps w:val="0"/>
      <w:strike w:val="0"/>
      <w:color w:val="000000"/>
      <w:spacing w:val="0"/>
      <w:w w:val="100"/>
      <w:position w:val="0"/>
      <w:sz w:val="22"/>
      <w:szCs w:val="22"/>
      <w:u w:val="none"/>
      <w:lang w:val="hy-AM" w:eastAsia="hy-AM" w:bidi="hy-AM"/>
    </w:rPr>
  </w:style>
  <w:style w:type="character" w:styleId="Emphasis">
    <w:name w:val="Emphasis"/>
    <w:uiPriority w:val="20"/>
    <w:qFormat/>
    <w:rsid w:val="00BA2DF5"/>
    <w:rPr>
      <w:i/>
      <w:iCs/>
    </w:rPr>
  </w:style>
  <w:style w:type="character" w:customStyle="1" w:styleId="Bodytext2Sylfaen">
    <w:name w:val="Body text (2) + Sylfaen"/>
    <w:aliases w:val="13 pt"/>
    <w:basedOn w:val="DefaultParagraphFont"/>
    <w:rsid w:val="00BA2DF5"/>
    <w:rPr>
      <w:rFonts w:ascii="Sylfaen" w:eastAsia="Sylfaen" w:hAnsi="Sylfaen" w:cs="Sylfaen"/>
      <w:b w:val="0"/>
      <w:bCs w:val="0"/>
      <w:i w:val="0"/>
      <w:iCs w:val="0"/>
      <w:smallCaps w:val="0"/>
      <w:strike w:val="0"/>
      <w:color w:val="000000"/>
      <w:spacing w:val="0"/>
      <w:w w:val="100"/>
      <w:position w:val="0"/>
      <w:sz w:val="26"/>
      <w:szCs w:val="26"/>
      <w:u w:val="none"/>
      <w:lang w:val="hy-AM" w:eastAsia="hy-AM" w:bidi="hy-AM"/>
    </w:rPr>
  </w:style>
  <w:style w:type="character" w:customStyle="1" w:styleId="a">
    <w:name w:val="Основной текст_"/>
    <w:link w:val="a0"/>
    <w:rsid w:val="00927460"/>
    <w:rPr>
      <w:rFonts w:ascii="Times New Roman" w:eastAsia="Times New Roman" w:hAnsi="Times New Roman"/>
      <w:sz w:val="21"/>
      <w:szCs w:val="21"/>
      <w:shd w:val="clear" w:color="auto" w:fill="FFFFFF"/>
    </w:rPr>
  </w:style>
  <w:style w:type="paragraph" w:customStyle="1" w:styleId="a0">
    <w:name w:val="Основной текст"/>
    <w:basedOn w:val="Normal"/>
    <w:link w:val="a"/>
    <w:rsid w:val="00927460"/>
    <w:pPr>
      <w:widowControl w:val="0"/>
      <w:shd w:val="clear" w:color="auto" w:fill="FFFFFF"/>
      <w:spacing w:after="360" w:line="278" w:lineRule="exact"/>
      <w:ind w:hanging="240"/>
    </w:pPr>
    <w:rPr>
      <w:rFonts w:ascii="Times New Roman" w:eastAsia="Times New Roman" w:hAnsi="Times New Roman"/>
      <w:sz w:val="21"/>
      <w:szCs w:val="21"/>
    </w:rPr>
  </w:style>
  <w:style w:type="character" w:customStyle="1" w:styleId="Bodytext5">
    <w:name w:val="Body text (5)_"/>
    <w:basedOn w:val="DefaultParagraphFont"/>
    <w:link w:val="Bodytext50"/>
    <w:rsid w:val="00927460"/>
    <w:rPr>
      <w:rFonts w:ascii="Times New Roman" w:eastAsia="Times New Roman" w:hAnsi="Times New Roman"/>
      <w:sz w:val="26"/>
      <w:szCs w:val="26"/>
      <w:shd w:val="clear" w:color="auto" w:fill="FFFFFF"/>
    </w:rPr>
  </w:style>
  <w:style w:type="character" w:customStyle="1" w:styleId="Bodytext514pt">
    <w:name w:val="Body text (5) + 14 pt"/>
    <w:basedOn w:val="Bodytext5"/>
    <w:rsid w:val="00927460"/>
    <w:rPr>
      <w:rFonts w:ascii="Times New Roman" w:eastAsia="Times New Roman" w:hAnsi="Times New Roman"/>
      <w:color w:val="000000"/>
      <w:spacing w:val="0"/>
      <w:w w:val="100"/>
      <w:position w:val="0"/>
      <w:sz w:val="28"/>
      <w:szCs w:val="28"/>
      <w:shd w:val="clear" w:color="auto" w:fill="FFFFFF"/>
      <w:lang w:val="hy-AM" w:eastAsia="hy-AM" w:bidi="hy-AM"/>
    </w:rPr>
  </w:style>
  <w:style w:type="paragraph" w:customStyle="1" w:styleId="Bodytext50">
    <w:name w:val="Body text (5)"/>
    <w:basedOn w:val="Normal"/>
    <w:link w:val="Bodytext5"/>
    <w:rsid w:val="00927460"/>
    <w:pPr>
      <w:widowControl w:val="0"/>
      <w:shd w:val="clear" w:color="auto" w:fill="FFFFFF"/>
      <w:spacing w:before="300" w:after="60" w:line="317" w:lineRule="exact"/>
      <w:jc w:val="both"/>
    </w:pPr>
    <w:rPr>
      <w:rFonts w:ascii="Times New Roman" w:eastAsia="Times New Roman" w:hAnsi="Times New Roman"/>
      <w:sz w:val="26"/>
      <w:szCs w:val="26"/>
    </w:rPr>
  </w:style>
  <w:style w:type="paragraph" w:customStyle="1" w:styleId="1">
    <w:name w:val="Основной текст1"/>
    <w:basedOn w:val="Normal"/>
    <w:rsid w:val="00150D5A"/>
    <w:pPr>
      <w:widowControl w:val="0"/>
      <w:shd w:val="clear" w:color="auto" w:fill="FFFFFF"/>
      <w:spacing w:after="0" w:line="269" w:lineRule="auto"/>
      <w:ind w:firstLine="400"/>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1791968913">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DB66CD-10A9-4B90-96F9-13D466DC7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5</Pages>
  <Words>706</Words>
  <Characters>4030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https://mul2.gov.am/tasks/858146/oneclick/ampopatert.docx?token=9cc59d2f9c24c9ed2d846cf6ca5d7631</cp:keywords>
  <dc:description/>
  <cp:lastModifiedBy>Anna Hasmikyan</cp:lastModifiedBy>
  <cp:revision>71</cp:revision>
  <dcterms:created xsi:type="dcterms:W3CDTF">2021-07-28T09:06:00Z</dcterms:created>
  <dcterms:modified xsi:type="dcterms:W3CDTF">2023-10-03T07:56:00Z</dcterms:modified>
</cp:coreProperties>
</file>