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Default="00B7644D" w:rsidP="00B7644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B7644D" w:rsidRDefault="00B7644D" w:rsidP="00B7644D">
      <w:pPr>
        <w:spacing w:after="0" w:line="240" w:lineRule="auto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>ԳՈՒՅՔ</w:t>
      </w:r>
      <w:r w:rsidR="00801313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</w:t>
      </w:r>
      <w:r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</w:t>
      </w:r>
      <w:r w:rsidR="000D1A5C">
        <w:rPr>
          <w:rFonts w:ascii="GHEA Grapalat" w:hAnsi="GHEA Grapalat"/>
          <w:b/>
          <w:spacing w:val="-4"/>
          <w:sz w:val="24"/>
          <w:szCs w:val="24"/>
          <w:lang w:val="hy-AM"/>
        </w:rPr>
        <w:t>ՆՎԻՐ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>ԵԼՈՒ</w:t>
      </w:r>
      <w:r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ՄԱՍԻՆ</w:t>
      </w:r>
    </w:p>
    <w:p w:rsidR="00B7644D" w:rsidRDefault="00B7644D" w:rsidP="00B7644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1"/>
        <w:gridCol w:w="4391"/>
      </w:tblGrid>
      <w:tr w:rsidR="00B7644D" w:rsidRPr="009E4D81" w:rsidTr="0042028E">
        <w:trPr>
          <w:tblCellSpacing w:w="0" w:type="dxa"/>
        </w:trPr>
        <w:tc>
          <w:tcPr>
            <w:tcW w:w="6091" w:type="dxa"/>
            <w:vMerge w:val="restart"/>
            <w:shd w:val="clear" w:color="auto" w:fill="D0D0D0"/>
            <w:vAlign w:val="center"/>
            <w:hideMark/>
          </w:tcPr>
          <w:p w:rsidR="00B7644D" w:rsidRDefault="00B7644D" w:rsidP="0042028E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:rsidR="00B7644D" w:rsidRDefault="00980F31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29.08.2023թ.</w:t>
            </w:r>
          </w:p>
        </w:tc>
      </w:tr>
      <w:tr w:rsidR="00B7644D" w:rsidRPr="009E4D81" w:rsidTr="0042028E">
        <w:trPr>
          <w:tblCellSpacing w:w="0" w:type="dxa"/>
        </w:trPr>
        <w:tc>
          <w:tcPr>
            <w:tcW w:w="6091" w:type="dxa"/>
            <w:vMerge/>
            <w:shd w:val="clear" w:color="auto" w:fill="FFFFFF"/>
            <w:vAlign w:val="center"/>
            <w:hideMark/>
          </w:tcPr>
          <w:p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:rsidR="00B7644D" w:rsidRPr="00CC0288" w:rsidRDefault="00980F31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01/9-1/17009-2023</w:t>
            </w:r>
          </w:p>
        </w:tc>
      </w:tr>
      <w:tr w:rsidR="00CC0288" w:rsidRPr="00E67082" w:rsidTr="0042028E">
        <w:trPr>
          <w:trHeight w:val="2459"/>
          <w:tblCellSpacing w:w="0" w:type="dxa"/>
        </w:trPr>
        <w:tc>
          <w:tcPr>
            <w:tcW w:w="609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52CD" w:rsidRPr="001C19B1" w:rsidRDefault="00AE52CD" w:rsidP="00AE52CD">
            <w:pPr>
              <w:spacing w:after="0" w:line="312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1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</w:t>
            </w:r>
            <w:r w:rsidRPr="00250D52">
              <w:rPr>
                <w:rFonts w:ascii="GHEA Grapalat" w:hAnsi="GHEA Grapalat"/>
                <w:sz w:val="24"/>
                <w:szCs w:val="24"/>
                <w:lang w:val="hy-AM"/>
              </w:rPr>
              <w:t>պետական սեփականություն հանդիսացող և «Վարդենիսի Համազասպ Համբարձումյանի անվան ավագ դպրոց» ՊՈԱԿ-ին անհատույց օգտագործման իրավունքով տրամադրված գույքից 0.003 հեկտար մակերեսով հողամասը (36.630 դրամ շուկայական արժեքին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50D5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մոտարկված կադաստրային արժեքով) հետ վերցնել և նվիրել Վարդենիս համայնքին՝ </w:t>
            </w:r>
            <w:r w:rsidRPr="00C2653C">
              <w:rPr>
                <w:rFonts w:ascii="GHEA Grapalat" w:hAnsi="GHEA Grapalat"/>
                <w:sz w:val="24"/>
                <w:szCs w:val="24"/>
                <w:lang w:val="hy-AM"/>
              </w:rPr>
              <w:t>Վարդենիս քաղաքում կառուցվող բազմաբնակարան շենքերի խմելու ջրի ջրագիծը սպասարկող պոմպակայան կառուցելու նպատակով</w:t>
            </w:r>
            <w:r w:rsidRPr="001C19B1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AE52CD" w:rsidRPr="001C19B1" w:rsidRDefault="00AE52CD" w:rsidP="00AE52CD">
            <w:pPr>
              <w:spacing w:after="0" w:line="312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19B1"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 առաջարկում ենք Նախագծի տեղեկանք-հիմնավորման մեջ բացահայտել պոմպակայանի կառուցման ֆինանսավոր</w:t>
            </w:r>
            <w:r w:rsidRPr="001C19B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աղբյուրը, ինչպես նաև դրա հետագա շահագործման և պահպանման ծախսերի ֆինանսավորման աղբյուրը:</w:t>
            </w:r>
          </w:p>
          <w:p w:rsidR="00CC0288" w:rsidRPr="00AE52CD" w:rsidRDefault="00CC0288" w:rsidP="00AE52C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569BE" w:rsidRDefault="005569BE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980F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CC0288" w:rsidRPr="006B5218" w:rsidRDefault="005569BE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Հարցում է իրականացվել ՀՀ Գեղարքունիքի մարզպետարան, ի պատասխան որի տեղեկացվել է, որ</w:t>
            </w:r>
            <w:r w:rsidRPr="005569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պոմպակայանի կառուցումը իրականացվելու է Հայաստանի տարածքային զարգացման հիմնադրամի «Ջրային տնտեսության ծրագրերի իրականացման մասնաճյուղի» կողմից՝ Գերմանական KFW, Եվրոպական ներդրումային բանկերի և Եվրամիության աջակցությամբ իրականացվող «Համայնքային Ենթակառուցվածքի Ծրագիր (ՀԵԾ) II փուլ 3» ծրագրի շրջանակներում, իսկ հետագա շահագործման և պահպանման ծախսերը </w:t>
            </w:r>
            <w:r w:rsidR="000D1A5C">
              <w:rPr>
                <w:rFonts w:ascii="GHEA Grapalat" w:hAnsi="GHEA Grapalat"/>
                <w:sz w:val="24"/>
                <w:szCs w:val="24"/>
                <w:lang w:val="hy-AM"/>
              </w:rPr>
              <w:t>կիրականացվ</w:t>
            </w:r>
            <w:r w:rsidRPr="005569BE">
              <w:rPr>
                <w:rFonts w:ascii="GHEA Grapalat" w:hAnsi="GHEA Grapalat"/>
                <w:sz w:val="24"/>
                <w:szCs w:val="24"/>
                <w:lang w:val="hy-AM"/>
              </w:rPr>
              <w:t>ի «Վեոլիա Ջուր» ՓԲԸ-ի կողմից։</w:t>
            </w:r>
          </w:p>
        </w:tc>
      </w:tr>
      <w:tr w:rsidR="00B7644D" w:rsidTr="0042028E">
        <w:trPr>
          <w:tblCellSpacing w:w="0" w:type="dxa"/>
        </w:trPr>
        <w:tc>
          <w:tcPr>
            <w:tcW w:w="6091" w:type="dxa"/>
            <w:vMerge w:val="restart"/>
            <w:shd w:val="clear" w:color="auto" w:fill="D0D0D0"/>
            <w:vAlign w:val="center"/>
            <w:hideMark/>
          </w:tcPr>
          <w:p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:rsidR="00B7644D" w:rsidRPr="009E4D81" w:rsidRDefault="00980F31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23.08.2023թ.</w:t>
            </w:r>
          </w:p>
        </w:tc>
      </w:tr>
      <w:tr w:rsidR="00B7644D" w:rsidTr="0042028E">
        <w:trPr>
          <w:trHeight w:val="351"/>
          <w:tblCellSpacing w:w="0" w:type="dxa"/>
        </w:trPr>
        <w:tc>
          <w:tcPr>
            <w:tcW w:w="6091" w:type="dxa"/>
            <w:vMerge/>
            <w:shd w:val="clear" w:color="auto" w:fill="FFFFFF"/>
            <w:vAlign w:val="center"/>
            <w:hideMark/>
          </w:tcPr>
          <w:p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:rsidR="00B7644D" w:rsidRDefault="00980F31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ՍԹ/11523-2023</w:t>
            </w:r>
          </w:p>
        </w:tc>
      </w:tr>
      <w:tr w:rsidR="00AE52CD" w:rsidRPr="00AE52CD" w:rsidTr="00AE52CD">
        <w:trPr>
          <w:trHeight w:val="913"/>
          <w:tblCellSpacing w:w="0" w:type="dxa"/>
        </w:trPr>
        <w:tc>
          <w:tcPr>
            <w:tcW w:w="10482" w:type="dxa"/>
            <w:gridSpan w:val="2"/>
            <w:shd w:val="clear" w:color="auto" w:fill="FFFFFF"/>
            <w:vAlign w:val="center"/>
          </w:tcPr>
          <w:p w:rsidR="00AE52CD" w:rsidRPr="00545E07" w:rsidRDefault="00AE52CD" w:rsidP="00980F31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B7644D" w:rsidRPr="00AE52CD" w:rsidTr="0042028E">
        <w:trPr>
          <w:trHeight w:val="588"/>
          <w:tblCellSpacing w:w="0" w:type="dxa"/>
        </w:trPr>
        <w:tc>
          <w:tcPr>
            <w:tcW w:w="6091" w:type="dxa"/>
            <w:vMerge w:val="restart"/>
            <w:shd w:val="clear" w:color="auto" w:fill="D0CECE" w:themeFill="background2" w:themeFillShade="E6"/>
            <w:vAlign w:val="center"/>
          </w:tcPr>
          <w:p w:rsidR="00B7644D" w:rsidRPr="0015676E" w:rsidRDefault="00B7644D" w:rsidP="00AE52CD">
            <w:pPr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AE52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4391" w:type="dxa"/>
            <w:shd w:val="clear" w:color="auto" w:fill="D0CECE" w:themeFill="background2" w:themeFillShade="E6"/>
            <w:vAlign w:val="center"/>
          </w:tcPr>
          <w:p w:rsidR="00B7644D" w:rsidRPr="007A419C" w:rsidRDefault="00980F31" w:rsidP="0042028E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25.08.2023թ.</w:t>
            </w:r>
          </w:p>
        </w:tc>
      </w:tr>
      <w:tr w:rsidR="00B7644D" w:rsidRPr="00AE52CD" w:rsidTr="00AE52CD">
        <w:trPr>
          <w:trHeight w:val="511"/>
          <w:tblCellSpacing w:w="0" w:type="dxa"/>
        </w:trPr>
        <w:tc>
          <w:tcPr>
            <w:tcW w:w="6091" w:type="dxa"/>
            <w:vMerge/>
            <w:shd w:val="clear" w:color="auto" w:fill="D0CECE" w:themeFill="background2" w:themeFillShade="E6"/>
            <w:vAlign w:val="center"/>
          </w:tcPr>
          <w:p w:rsidR="00B7644D" w:rsidRDefault="00B7644D" w:rsidP="0042028E">
            <w:pPr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  <w:vAlign w:val="center"/>
          </w:tcPr>
          <w:p w:rsidR="00B7644D" w:rsidRDefault="00980F31" w:rsidP="0042028E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01/20.1/22392-2023</w:t>
            </w:r>
          </w:p>
        </w:tc>
      </w:tr>
      <w:tr w:rsidR="00AE52CD" w:rsidRPr="00AE52CD" w:rsidTr="00AE52CD">
        <w:trPr>
          <w:trHeight w:val="1556"/>
          <w:tblCellSpacing w:w="0" w:type="dxa"/>
        </w:trPr>
        <w:tc>
          <w:tcPr>
            <w:tcW w:w="1048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AE52CD" w:rsidRDefault="00AE52CD" w:rsidP="0042028E">
            <w:pPr>
              <w:pStyle w:val="a7"/>
              <w:spacing w:after="0" w:line="276" w:lineRule="auto"/>
              <w:ind w:left="-360" w:right="8" w:firstLine="540"/>
              <w:jc w:val="center"/>
              <w:rPr>
                <w:rFonts w:ascii="GHEA Grapalat" w:hAnsi="GHEA Grapalat"/>
                <w:lang w:val="hy-AM"/>
              </w:rPr>
            </w:pPr>
          </w:p>
          <w:p w:rsidR="00AE52CD" w:rsidRPr="00AE52CD" w:rsidRDefault="00AE52CD" w:rsidP="00980F3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E52C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B7644D" w:rsidRPr="00AE52CD" w:rsidTr="0042028E">
        <w:trPr>
          <w:trHeight w:val="588"/>
          <w:tblCellSpacing w:w="0" w:type="dxa"/>
        </w:trPr>
        <w:tc>
          <w:tcPr>
            <w:tcW w:w="6091" w:type="dxa"/>
            <w:vMerge w:val="restart"/>
            <w:shd w:val="clear" w:color="auto" w:fill="D0CECE" w:themeFill="background2" w:themeFillShade="E6"/>
            <w:vAlign w:val="center"/>
          </w:tcPr>
          <w:p w:rsidR="00B7644D" w:rsidRPr="0037337A" w:rsidRDefault="00B7644D" w:rsidP="00AE52CD">
            <w:pPr>
              <w:spacing w:after="0" w:line="276" w:lineRule="auto"/>
              <w:ind w:right="223" w:firstLine="3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733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4</w:t>
            </w:r>
            <w:r w:rsidR="00AE52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«</w:t>
            </w:r>
            <w:r w:rsidR="00AE52CD" w:rsidRPr="007436E1">
              <w:rPr>
                <w:rFonts w:ascii="GHEA Grapalat" w:hAnsi="GHEA Grapalat"/>
                <w:sz w:val="24"/>
                <w:szCs w:val="24"/>
                <w:lang w:val="hy-AM"/>
              </w:rPr>
              <w:t>Վարդենիսի Հ.</w:t>
            </w:r>
            <w:r w:rsidR="00AE52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E52CD" w:rsidRPr="007436E1">
              <w:rPr>
                <w:rFonts w:ascii="GHEA Grapalat" w:hAnsi="GHEA Grapalat"/>
                <w:sz w:val="24"/>
                <w:szCs w:val="24"/>
                <w:lang w:val="hy-AM"/>
              </w:rPr>
              <w:t>Համբարձումյանի անվ</w:t>
            </w:r>
            <w:r w:rsidR="00AE52CD"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r w:rsidR="00AE52CD" w:rsidRPr="007436E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ավագ դպրոց» ՊՈԱԿ</w:t>
            </w:r>
          </w:p>
        </w:tc>
        <w:tc>
          <w:tcPr>
            <w:tcW w:w="4391" w:type="dxa"/>
            <w:shd w:val="clear" w:color="auto" w:fill="D0CECE" w:themeFill="background2" w:themeFillShade="E6"/>
            <w:vAlign w:val="center"/>
          </w:tcPr>
          <w:p w:rsidR="00B7644D" w:rsidRPr="0074793B" w:rsidRDefault="00980F31" w:rsidP="0042028E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25.08.2023թ.</w:t>
            </w:r>
          </w:p>
        </w:tc>
      </w:tr>
      <w:tr w:rsidR="00B7644D" w:rsidRPr="00AE52CD" w:rsidTr="0042028E">
        <w:trPr>
          <w:trHeight w:val="588"/>
          <w:tblCellSpacing w:w="0" w:type="dxa"/>
        </w:trPr>
        <w:tc>
          <w:tcPr>
            <w:tcW w:w="6091" w:type="dxa"/>
            <w:vMerge/>
            <w:shd w:val="clear" w:color="auto" w:fill="D0CECE" w:themeFill="background2" w:themeFillShade="E6"/>
            <w:vAlign w:val="center"/>
          </w:tcPr>
          <w:p w:rsidR="00B7644D" w:rsidRPr="0037337A" w:rsidRDefault="00B7644D" w:rsidP="0042028E">
            <w:pPr>
              <w:spacing w:after="0" w:line="276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  <w:vAlign w:val="center"/>
          </w:tcPr>
          <w:p w:rsidR="00B7644D" w:rsidRDefault="00980F31" w:rsidP="0042028E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01/20.1/22392-2023</w:t>
            </w:r>
          </w:p>
        </w:tc>
      </w:tr>
      <w:tr w:rsidR="0037337A" w:rsidRPr="005569BE" w:rsidTr="0042028E">
        <w:trPr>
          <w:trHeight w:val="2960"/>
          <w:tblCellSpacing w:w="0" w:type="dxa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7337A" w:rsidRPr="003F1288" w:rsidRDefault="003F1288" w:rsidP="005569BE">
            <w:pPr>
              <w:shd w:val="clear" w:color="auto" w:fill="FFFFFF"/>
              <w:spacing w:after="0" w:line="276" w:lineRule="auto"/>
              <w:ind w:left="112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F12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պատասխան Ձեր N 02/20.1/21583-2023 գրությանը, «Գույքի հետ վերցնելու և նվիրելու մասին» ՀՀ կառավարության որոշման նախագիծ` Վարդենիս քաղաքում կառուցվող բազմաբնակարան շենքերի խմելու ջրի ջրագիծը սպասարկող պոմպակայան կառուցելու նպատակով Հայաստանի Հանրապետության Գեղարքունիքի մարզի, Վարդենիս համայնքի Վարդենիս քաղաքի Հ. Արզոյան փողոց 16 հասցեում գտնվող պետական սեփականություն հանդիսացող և ՀՀ ԿԳՄՍՆ «Վարդենիսի Համազասպ Համբարձումյանի անվան ավագ դպրոց» ՊՈԱԿ – 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3F12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անհատույց օգտագործման իրավունքով տրամադրած գույքից 0,003 հեկտար մակերոսով հողամաս Վարդենիսի համայնքին նվիրելու համար: Տեղեկացնում եմ, որ ՀՀ կառավարության 2021թ. մարտի 25-ի N397- Ն որոշմամբ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/</w:t>
            </w:r>
            <w:r w:rsidRPr="003F12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քաղաքաշինության կոմիտեի պատվիրատվությամբ/ ելնելով դպրոցի առկա շենքային</w:t>
            </w:r>
            <w:r w:rsidR="005569B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F12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պայմաններից որոշվել է և նախագծով նախատեսվել է դպրոցի մասնաշենքերի ոչ թե վերակառուցում, այլ նորերի կառուցում: Միաժամանակ տեղեկացնում եմ, որ դպրոցի նոր մասնաշենքերի կառուցման աշխատանքների համար անհրաժեշտ գումարը ՀՀ կրթության գիտության մշակույթի և սպորտի նախարարության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F12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կողմից ներառվել է 2023 – 2025 թթ. միջնաժամկետ ծախսային ծրագրի հայտում: Եթե պոմպակայանի կառուցումը չի խոչնդոտելու դպրոցի նոր մասնաշենքի կառուցման աշխատանքներին և հետագա գործունեությանը, ես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</w:t>
            </w:r>
            <w:r w:rsidRPr="003F12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արկություններ չունեմ:</w:t>
            </w:r>
          </w:p>
        </w:tc>
        <w:tc>
          <w:tcPr>
            <w:tcW w:w="439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7337A" w:rsidRPr="003F1288" w:rsidRDefault="005569BE" w:rsidP="00AE52C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  <w:r w:rsidR="000D1A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AA5321" w:rsidRPr="0074793B" w:rsidTr="0042028E">
        <w:trPr>
          <w:trHeight w:val="588"/>
          <w:tblCellSpacing w:w="0" w:type="dxa"/>
        </w:trPr>
        <w:tc>
          <w:tcPr>
            <w:tcW w:w="6091" w:type="dxa"/>
            <w:vMerge w:val="restart"/>
            <w:shd w:val="clear" w:color="auto" w:fill="D0CECE" w:themeFill="background2" w:themeFillShade="E6"/>
            <w:vAlign w:val="center"/>
          </w:tcPr>
          <w:p w:rsidR="00AA5321" w:rsidRPr="00AA5321" w:rsidRDefault="00AA5321" w:rsidP="003F1288">
            <w:pPr>
              <w:spacing w:after="0" w:line="276" w:lineRule="auto"/>
              <w:ind w:left="269" w:right="223" w:firstLine="3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5. ՀՀ </w:t>
            </w:r>
            <w:r w:rsidR="003F12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Գեղարքունիքի մարզպետարան</w:t>
            </w:r>
          </w:p>
        </w:tc>
        <w:tc>
          <w:tcPr>
            <w:tcW w:w="4391" w:type="dxa"/>
            <w:shd w:val="clear" w:color="auto" w:fill="D0CECE" w:themeFill="background2" w:themeFillShade="E6"/>
            <w:vAlign w:val="center"/>
          </w:tcPr>
          <w:p w:rsidR="00AA5321" w:rsidRPr="0074793B" w:rsidRDefault="00980F31" w:rsidP="0042028E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22.08.2023թ.</w:t>
            </w:r>
          </w:p>
        </w:tc>
      </w:tr>
      <w:tr w:rsidR="00AA5321" w:rsidTr="0042028E">
        <w:trPr>
          <w:trHeight w:val="588"/>
          <w:tblCellSpacing w:w="0" w:type="dxa"/>
        </w:trPr>
        <w:tc>
          <w:tcPr>
            <w:tcW w:w="6091" w:type="dxa"/>
            <w:vMerge/>
            <w:shd w:val="clear" w:color="auto" w:fill="D0CECE" w:themeFill="background2" w:themeFillShade="E6"/>
            <w:vAlign w:val="center"/>
          </w:tcPr>
          <w:p w:rsidR="00AA5321" w:rsidRPr="0037337A" w:rsidRDefault="00AA5321" w:rsidP="0042028E">
            <w:pPr>
              <w:spacing w:after="0" w:line="276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  <w:vAlign w:val="center"/>
          </w:tcPr>
          <w:p w:rsidR="00AA5321" w:rsidRDefault="00980F31" w:rsidP="0042028E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01//6116-2023</w:t>
            </w:r>
          </w:p>
        </w:tc>
      </w:tr>
      <w:tr w:rsidR="003F1288" w:rsidRPr="00AE52CD" w:rsidTr="00980F31">
        <w:trPr>
          <w:trHeight w:val="70"/>
          <w:tblCellSpacing w:w="0" w:type="dxa"/>
        </w:trPr>
        <w:tc>
          <w:tcPr>
            <w:tcW w:w="1048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3F1288" w:rsidRPr="003F1288" w:rsidRDefault="003F1288" w:rsidP="00980F31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color w:val="000000"/>
                <w:szCs w:val="24"/>
                <w:lang w:val="hy-AM"/>
              </w:rPr>
              <w:lastRenderedPageBreak/>
              <w:t xml:space="preserve">                                         </w:t>
            </w:r>
            <w:r w:rsidRPr="003F128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Առաջարկություններ</w:t>
            </w:r>
            <w:r w:rsidRPr="003F128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և դիտողություններ չունի</w:t>
            </w:r>
            <w:r w:rsidR="00980F3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E67082" w:rsidRPr="0074793B" w:rsidTr="000D3A53">
        <w:trPr>
          <w:trHeight w:val="588"/>
          <w:tblCellSpacing w:w="0" w:type="dxa"/>
        </w:trPr>
        <w:tc>
          <w:tcPr>
            <w:tcW w:w="6091" w:type="dxa"/>
            <w:vMerge w:val="restart"/>
            <w:shd w:val="clear" w:color="auto" w:fill="D0CECE" w:themeFill="background2" w:themeFillShade="E6"/>
            <w:vAlign w:val="center"/>
          </w:tcPr>
          <w:p w:rsidR="00E67082" w:rsidRPr="00AA5321" w:rsidRDefault="00E67082" w:rsidP="000D3A53">
            <w:pPr>
              <w:spacing w:after="0" w:line="276" w:lineRule="auto"/>
              <w:ind w:left="269" w:right="223" w:firstLine="3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վարչապետի աշխատակազմի իրավաբանական վարչություն</w:t>
            </w:r>
          </w:p>
        </w:tc>
        <w:tc>
          <w:tcPr>
            <w:tcW w:w="4391" w:type="dxa"/>
            <w:shd w:val="clear" w:color="auto" w:fill="D0CECE" w:themeFill="background2" w:themeFillShade="E6"/>
            <w:vAlign w:val="center"/>
          </w:tcPr>
          <w:p w:rsidR="00E67082" w:rsidRPr="0074793B" w:rsidRDefault="00E67082" w:rsidP="000D3A53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20.09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E67082" w:rsidTr="000D3A53">
        <w:trPr>
          <w:trHeight w:val="588"/>
          <w:tblCellSpacing w:w="0" w:type="dxa"/>
        </w:trPr>
        <w:tc>
          <w:tcPr>
            <w:tcW w:w="6091" w:type="dxa"/>
            <w:vMerge/>
            <w:shd w:val="clear" w:color="auto" w:fill="D0CECE" w:themeFill="background2" w:themeFillShade="E6"/>
            <w:vAlign w:val="center"/>
          </w:tcPr>
          <w:p w:rsidR="00E67082" w:rsidRPr="0037337A" w:rsidRDefault="00E67082" w:rsidP="000D3A53">
            <w:pPr>
              <w:spacing w:after="0" w:line="276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  <w:vAlign w:val="center"/>
          </w:tcPr>
          <w:p w:rsidR="00E67082" w:rsidRDefault="00E67082" w:rsidP="000D3A53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02/16.3/32313-2023</w:t>
            </w:r>
          </w:p>
        </w:tc>
      </w:tr>
      <w:tr w:rsidR="00E67082" w:rsidRPr="003F1288" w:rsidTr="00E67082">
        <w:trPr>
          <w:trHeight w:val="70"/>
          <w:tblCellSpacing w:w="0" w:type="dxa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67082" w:rsidRDefault="00E67082" w:rsidP="00E6708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նախատեսվում է հողամաս նվիրել Վարդենիս համայնքին, որտեղ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հարկ է նշել, որ հողամասի նվիրատվության հարաբերությունները կարգավորված են ՀՀ հողային օրենսգրքով: Հետևաբար, որոշակիացման կարիք ունի հողային օրենսգրքի համապատասխան դրույթը, որի հիման վրա կառավարությանը լիազորություն է վերապահվում սույն որոշումը ընդունել:</w:t>
            </w:r>
          </w:p>
          <w:p w:rsidR="00E67082" w:rsidRPr="003F1288" w:rsidRDefault="00E67082" w:rsidP="00E6708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3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67082" w:rsidRDefault="00E67082" w:rsidP="00E6708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bookmarkStart w:id="0" w:name="_GoBack"/>
            <w:bookmarkEnd w:id="0"/>
          </w:p>
          <w:p w:rsidR="00E67082" w:rsidRDefault="00E67082" w:rsidP="00E67082">
            <w:pPr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E67082" w:rsidRPr="003F1288" w:rsidRDefault="00E67082" w:rsidP="00E67082">
            <w:pPr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Նախագծի նախաբանում հղում է կատարվել նաև ՀՀ հողային օրենսգրքի համապատասխան դրույթին։</w:t>
            </w:r>
          </w:p>
        </w:tc>
      </w:tr>
    </w:tbl>
    <w:p w:rsidR="007E119D" w:rsidRPr="00D85EE2" w:rsidRDefault="007E119D">
      <w:pPr>
        <w:rPr>
          <w:lang w:val="hy-AM"/>
        </w:rPr>
      </w:pPr>
    </w:p>
    <w:sectPr w:rsidR="007E119D" w:rsidRPr="00D85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E1F" w:rsidRDefault="00511E1F" w:rsidP="00E5320B">
      <w:pPr>
        <w:spacing w:after="0" w:line="240" w:lineRule="auto"/>
      </w:pPr>
      <w:r>
        <w:separator/>
      </w:r>
    </w:p>
  </w:endnote>
  <w:endnote w:type="continuationSeparator" w:id="0">
    <w:p w:rsidR="00511E1F" w:rsidRDefault="00511E1F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E1F" w:rsidRDefault="00511E1F" w:rsidP="00E5320B">
      <w:pPr>
        <w:spacing w:after="0" w:line="240" w:lineRule="auto"/>
      </w:pPr>
      <w:r>
        <w:separator/>
      </w:r>
    </w:p>
  </w:footnote>
  <w:footnote w:type="continuationSeparator" w:id="0">
    <w:p w:rsidR="00511E1F" w:rsidRDefault="00511E1F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3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D871E51"/>
    <w:multiLevelType w:val="hybridMultilevel"/>
    <w:tmpl w:val="AB70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EB64AA"/>
    <w:multiLevelType w:val="hybridMultilevel"/>
    <w:tmpl w:val="170CA45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79A58E5"/>
    <w:multiLevelType w:val="hybridMultilevel"/>
    <w:tmpl w:val="D94CE928"/>
    <w:lvl w:ilvl="0" w:tplc="D828F724">
      <w:start w:val="1"/>
      <w:numFmt w:val="decimal"/>
      <w:lvlText w:val="%1."/>
      <w:lvlJc w:val="left"/>
      <w:pPr>
        <w:ind w:left="360" w:hanging="360"/>
      </w:pPr>
      <w:rPr>
        <w:rFonts w:eastAsiaTheme="minorHAnsi" w:cs="GHEA Grapalat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8FA0BDE"/>
    <w:multiLevelType w:val="hybridMultilevel"/>
    <w:tmpl w:val="57E8E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9"/>
  </w:num>
  <w:num w:numId="5">
    <w:abstractNumId w:val="8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23FFC"/>
    <w:rsid w:val="00075D0C"/>
    <w:rsid w:val="00087743"/>
    <w:rsid w:val="000D1A5C"/>
    <w:rsid w:val="00136311"/>
    <w:rsid w:val="0013723C"/>
    <w:rsid w:val="001B78D4"/>
    <w:rsid w:val="001F0523"/>
    <w:rsid w:val="002032FF"/>
    <w:rsid w:val="00226056"/>
    <w:rsid w:val="00251EDD"/>
    <w:rsid w:val="00256082"/>
    <w:rsid w:val="002A35EA"/>
    <w:rsid w:val="002B05D7"/>
    <w:rsid w:val="002B28CF"/>
    <w:rsid w:val="002E41C3"/>
    <w:rsid w:val="002F6004"/>
    <w:rsid w:val="00314BFE"/>
    <w:rsid w:val="0037337A"/>
    <w:rsid w:val="003852EF"/>
    <w:rsid w:val="003A3818"/>
    <w:rsid w:val="003B0503"/>
    <w:rsid w:val="003B2EB5"/>
    <w:rsid w:val="003F1288"/>
    <w:rsid w:val="0042028E"/>
    <w:rsid w:val="00496A68"/>
    <w:rsid w:val="004D6D9B"/>
    <w:rsid w:val="00511E1F"/>
    <w:rsid w:val="00545E07"/>
    <w:rsid w:val="0055484A"/>
    <w:rsid w:val="005569BE"/>
    <w:rsid w:val="00560E34"/>
    <w:rsid w:val="00561E34"/>
    <w:rsid w:val="005A4844"/>
    <w:rsid w:val="005B5E0F"/>
    <w:rsid w:val="005D43EF"/>
    <w:rsid w:val="005E2D85"/>
    <w:rsid w:val="005F3CC9"/>
    <w:rsid w:val="0069664A"/>
    <w:rsid w:val="00781EAA"/>
    <w:rsid w:val="007E119D"/>
    <w:rsid w:val="00801313"/>
    <w:rsid w:val="00806110"/>
    <w:rsid w:val="00807206"/>
    <w:rsid w:val="00857A6B"/>
    <w:rsid w:val="008B12E6"/>
    <w:rsid w:val="008C1DC7"/>
    <w:rsid w:val="00911A91"/>
    <w:rsid w:val="00915D0C"/>
    <w:rsid w:val="0092723B"/>
    <w:rsid w:val="00980F31"/>
    <w:rsid w:val="009B68CD"/>
    <w:rsid w:val="00A879F8"/>
    <w:rsid w:val="00AA5321"/>
    <w:rsid w:val="00AC761F"/>
    <w:rsid w:val="00AE52CD"/>
    <w:rsid w:val="00AF72C2"/>
    <w:rsid w:val="00B43DFD"/>
    <w:rsid w:val="00B60827"/>
    <w:rsid w:val="00B6650B"/>
    <w:rsid w:val="00B7644D"/>
    <w:rsid w:val="00BA3705"/>
    <w:rsid w:val="00CC0288"/>
    <w:rsid w:val="00CD7F60"/>
    <w:rsid w:val="00CE7346"/>
    <w:rsid w:val="00D071AD"/>
    <w:rsid w:val="00D6395E"/>
    <w:rsid w:val="00D71E72"/>
    <w:rsid w:val="00D85EE2"/>
    <w:rsid w:val="00DB3E2C"/>
    <w:rsid w:val="00E26507"/>
    <w:rsid w:val="00E5320B"/>
    <w:rsid w:val="00E67082"/>
    <w:rsid w:val="00E714FB"/>
    <w:rsid w:val="00EA3AD3"/>
    <w:rsid w:val="00EB550C"/>
    <w:rsid w:val="00F35B8D"/>
    <w:rsid w:val="00F73B03"/>
    <w:rsid w:val="00FC2ACF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5BE0A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ac">
    <w:name w:val="annotation text"/>
    <w:basedOn w:val="a"/>
    <w:link w:val="ad"/>
    <w:uiPriority w:val="99"/>
    <w:unhideWhenUsed/>
    <w:rsid w:val="00AA5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d">
    <w:name w:val="Текст примечания Знак"/>
    <w:basedOn w:val="a0"/>
    <w:link w:val="ac"/>
    <w:uiPriority w:val="99"/>
    <w:rsid w:val="00AA532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e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f"/>
    <w:uiPriority w:val="99"/>
    <w:unhideWhenUsed/>
    <w:qFormat/>
    <w:rsid w:val="00AA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e"/>
    <w:uiPriority w:val="99"/>
    <w:locked/>
    <w:rsid w:val="00AA532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E2106-27F0-495B-9097-38EF8FC21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https://mul2-spm.gov.am/tasks/381948/oneclick/a592030d264abd0d6fd6a8feb4e9246c1c00aba175618a0332825b5ca8cf1ec2.docx?token=fd4598b9df33c925b9745b1bd61e2f8d</cp:keywords>
  <dc:description/>
  <cp:lastModifiedBy>Ani Sargsyan</cp:lastModifiedBy>
  <cp:revision>9</cp:revision>
  <dcterms:created xsi:type="dcterms:W3CDTF">2023-09-07T06:09:00Z</dcterms:created>
  <dcterms:modified xsi:type="dcterms:W3CDTF">2023-09-28T06:33:00Z</dcterms:modified>
</cp:coreProperties>
</file>