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0DA36" w14:textId="77777777" w:rsidR="00C733F8" w:rsidRPr="00510E3C" w:rsidRDefault="00C733F8" w:rsidP="001370ED">
      <w:pPr>
        <w:shd w:val="clear" w:color="auto" w:fill="FFFFFF"/>
        <w:spacing w:after="0" w:line="360" w:lineRule="auto"/>
        <w:jc w:val="center"/>
        <w:rPr>
          <w:rFonts w:ascii="GHEA Grapalat" w:eastAsia="Times New Roman" w:hAnsi="GHEA Grapalat"/>
          <w:b/>
          <w:sz w:val="24"/>
          <w:szCs w:val="24"/>
          <w:lang w:val="ru-RU" w:eastAsia="ru-RU"/>
        </w:rPr>
      </w:pPr>
      <w:bookmarkStart w:id="0" w:name="_GoBack"/>
      <w:bookmarkEnd w:id="0"/>
      <w:r w:rsidRPr="00510E3C">
        <w:rPr>
          <w:rFonts w:ascii="GHEA Grapalat" w:eastAsia="Times New Roman" w:hAnsi="GHEA Grapalat"/>
          <w:b/>
          <w:bCs/>
          <w:sz w:val="24"/>
          <w:szCs w:val="24"/>
          <w:lang w:val="ru-RU" w:eastAsia="ru-RU"/>
        </w:rPr>
        <w:t>ԱՄՓՈՓԱԹԵՐԹ</w:t>
      </w:r>
    </w:p>
    <w:p w14:paraId="49E01C7D" w14:textId="2459B21D" w:rsidR="00C733F8" w:rsidRPr="00510E3C" w:rsidRDefault="00A56D9F" w:rsidP="00DB2035">
      <w:pPr>
        <w:spacing w:line="360" w:lineRule="auto"/>
        <w:jc w:val="center"/>
        <w:rPr>
          <w:rFonts w:ascii="GHEA Grapalat" w:eastAsia="Times New Roman" w:hAnsi="GHEA Grapalat"/>
          <w:b/>
          <w:sz w:val="24"/>
          <w:szCs w:val="24"/>
          <w:lang w:val="hy-AM" w:eastAsia="ru-RU"/>
        </w:rPr>
      </w:pPr>
      <w:r w:rsidRPr="00A56D9F">
        <w:rPr>
          <w:rFonts w:ascii="GHEA Grapalat" w:hAnsi="GHEA Grapalat" w:cs="Sylfaen"/>
          <w:b/>
          <w:bCs/>
          <w:lang w:val="hy-AM"/>
        </w:rPr>
        <w:t>«</w:t>
      </w:r>
      <w:r w:rsidRPr="00A56D9F">
        <w:rPr>
          <w:rFonts w:ascii="GHEA Grapalat" w:hAnsi="GHEA Grapalat" w:cs="Sylfaen"/>
          <w:b/>
          <w:bCs/>
          <w:sz w:val="24"/>
          <w:szCs w:val="24"/>
          <w:lang w:val="hy-AM"/>
        </w:rPr>
        <w:t>ՀԱՅԱՍՏԱՆԻ ՀԱՆՐԱՊԵՏՈՒԹՅԱՆ ԿԱՌԱՎԱՐՈՒԹՅԱՆ 2014 ԹՎԱԿԱՆԻ ՀՈՒՆԻՍԻ 4-Ի N 574-Ն ՈՐՈՇՄԱՆ ՄԵՋ ՓՈՓՈԽՈՒԹՅՈՒՆ</w:t>
      </w:r>
      <w:r w:rsidR="00CA7EA8">
        <w:rPr>
          <w:rFonts w:ascii="GHEA Grapalat" w:hAnsi="GHEA Grapalat" w:cs="Sylfaen"/>
          <w:b/>
          <w:bCs/>
          <w:sz w:val="24"/>
          <w:szCs w:val="24"/>
          <w:lang w:val="hy-AM"/>
        </w:rPr>
        <w:t>ՆԵՐ</w:t>
      </w:r>
      <w:r w:rsidRPr="00A56D9F">
        <w:rPr>
          <w:rFonts w:ascii="GHEA Grapalat" w:hAnsi="GHEA Grapalat" w:cs="Sylfaen"/>
          <w:b/>
          <w:bCs/>
          <w:sz w:val="24"/>
          <w:szCs w:val="24"/>
          <w:lang w:val="hy-AM"/>
        </w:rPr>
        <w:t xml:space="preserve"> ԿԱՏԱՐԵԼՈՒ ՄԱՍԻՆ</w:t>
      </w:r>
      <w:r w:rsidRPr="00A56D9F">
        <w:rPr>
          <w:rFonts w:ascii="GHEA Grapalat" w:hAnsi="GHEA Grapalat" w:cs="Sylfaen"/>
          <w:b/>
          <w:bCs/>
          <w:color w:val="000000"/>
          <w:sz w:val="24"/>
          <w:szCs w:val="24"/>
          <w:lang w:val="hy-AM"/>
        </w:rPr>
        <w:t>»</w:t>
      </w:r>
      <w:r w:rsidRPr="00D03777">
        <w:rPr>
          <w:rFonts w:ascii="GHEA Grapalat" w:hAnsi="GHEA Grapalat" w:cs="Sylfaen"/>
          <w:bCs/>
          <w:color w:val="000000"/>
          <w:lang w:val="hy-AM"/>
        </w:rPr>
        <w:t xml:space="preserve"> </w:t>
      </w:r>
      <w:r w:rsidR="00C733F8" w:rsidRPr="00510E3C">
        <w:rPr>
          <w:rFonts w:ascii="GHEA Grapalat" w:hAnsi="GHEA Grapalat"/>
          <w:b/>
          <w:bCs/>
          <w:sz w:val="24"/>
          <w:szCs w:val="24"/>
          <w:lang w:val="hy-AM"/>
        </w:rPr>
        <w:t>ՀԱՅԱՍՏԱՆԻ ՀԱՆՐԱՊԵՏՈՒԹՅԱՆ ԿԱՌԱՎԱՐՈՒԹՅԱՆ ՈՐՈՇՄԱՆ</w:t>
      </w:r>
      <w:r w:rsidR="00C733F8" w:rsidRPr="00510E3C">
        <w:rPr>
          <w:rFonts w:ascii="GHEA Grapalat" w:eastAsia="Times New Roman" w:hAnsi="GHEA Grapalat"/>
          <w:b/>
          <w:bCs/>
          <w:sz w:val="24"/>
          <w:szCs w:val="24"/>
          <w:lang w:val="ru-RU" w:eastAsia="ru-RU"/>
        </w:rPr>
        <w:t xml:space="preserve"> ՆԱԽԱԳԾԻ</w:t>
      </w:r>
    </w:p>
    <w:tbl>
      <w:tblPr>
        <w:tblW w:w="1367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2"/>
        <w:gridCol w:w="2862"/>
        <w:gridCol w:w="264"/>
        <w:gridCol w:w="3089"/>
      </w:tblGrid>
      <w:tr w:rsidR="00510E3C" w:rsidRPr="00510E3C" w14:paraId="574716F9" w14:textId="77777777" w:rsidTr="00570D80">
        <w:trPr>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7EB44CE7" w14:textId="77777777" w:rsidR="00806157" w:rsidRPr="00510E3C" w:rsidRDefault="00806157" w:rsidP="001370ED">
            <w:pPr>
              <w:spacing w:after="0" w:line="360" w:lineRule="auto"/>
              <w:jc w:val="center"/>
              <w:rPr>
                <w:rFonts w:ascii="GHEA Grapalat" w:eastAsia="Times New Roman" w:hAnsi="GHEA Grapalat"/>
                <w:bCs/>
                <w:sz w:val="24"/>
                <w:szCs w:val="24"/>
                <w:lang w:val="ru-RU" w:eastAsia="ru-RU"/>
              </w:rPr>
            </w:pPr>
            <w:r w:rsidRPr="00510E3C">
              <w:rPr>
                <w:rFonts w:ascii="GHEA Grapalat" w:eastAsia="Times New Roman" w:hAnsi="GHEA Grapalat"/>
                <w:bCs/>
                <w:sz w:val="24"/>
                <w:szCs w:val="24"/>
                <w:lang w:val="ru-RU" w:eastAsia="ru-RU"/>
              </w:rPr>
              <w:t xml:space="preserve">1. </w:t>
            </w:r>
            <w:proofErr w:type="spellStart"/>
            <w:r w:rsidR="00866C8A" w:rsidRPr="00510E3C">
              <w:rPr>
                <w:rFonts w:ascii="GHEA Grapalat" w:eastAsia="Times New Roman" w:hAnsi="GHEA Grapalat"/>
                <w:bCs/>
                <w:sz w:val="24"/>
                <w:szCs w:val="24"/>
                <w:lang w:val="ru-RU" w:eastAsia="ru-RU"/>
              </w:rPr>
              <w:t>Ֆ</w:t>
            </w:r>
            <w:r w:rsidRPr="00510E3C">
              <w:rPr>
                <w:rFonts w:ascii="GHEA Grapalat" w:eastAsia="Times New Roman" w:hAnsi="GHEA Grapalat"/>
                <w:bCs/>
                <w:sz w:val="24"/>
                <w:szCs w:val="24"/>
                <w:lang w:val="ru-RU" w:eastAsia="ru-RU"/>
              </w:rPr>
              <w:t>ինանսների</w:t>
            </w:r>
            <w:proofErr w:type="spellEnd"/>
            <w:r w:rsidRPr="00510E3C">
              <w:rPr>
                <w:rFonts w:ascii="GHEA Grapalat" w:eastAsia="Times New Roman" w:hAnsi="GHEA Grapalat"/>
                <w:bCs/>
                <w:sz w:val="24"/>
                <w:szCs w:val="24"/>
                <w:lang w:val="ru-RU" w:eastAsia="ru-RU"/>
              </w:rPr>
              <w:t xml:space="preserve"> </w:t>
            </w:r>
            <w:proofErr w:type="spellStart"/>
            <w:r w:rsidRPr="00510E3C">
              <w:rPr>
                <w:rFonts w:ascii="GHEA Grapalat" w:eastAsia="Times New Roman" w:hAnsi="GHEA Grapalat"/>
                <w:bCs/>
                <w:sz w:val="24"/>
                <w:szCs w:val="24"/>
                <w:lang w:val="ru-RU" w:eastAsia="ru-RU"/>
              </w:rPr>
              <w:t>նախարարություն</w:t>
            </w:r>
            <w:proofErr w:type="spellEnd"/>
          </w:p>
        </w:tc>
        <w:tc>
          <w:tcPr>
            <w:tcW w:w="3089" w:type="dxa"/>
            <w:tcBorders>
              <w:top w:val="outset" w:sz="6" w:space="0" w:color="auto"/>
              <w:left w:val="outset" w:sz="6" w:space="0" w:color="auto"/>
              <w:bottom w:val="outset" w:sz="6" w:space="0" w:color="auto"/>
              <w:right w:val="outset" w:sz="6" w:space="0" w:color="auto"/>
            </w:tcBorders>
            <w:shd w:val="clear" w:color="auto" w:fill="D9D9D9"/>
            <w:vAlign w:val="center"/>
          </w:tcPr>
          <w:p w14:paraId="65F73207" w14:textId="0CF5F52B" w:rsidR="00806157" w:rsidRPr="00510E3C" w:rsidRDefault="0055413C" w:rsidP="001370ED">
            <w:pPr>
              <w:spacing w:after="0" w:line="360" w:lineRule="auto"/>
              <w:jc w:val="center"/>
              <w:rPr>
                <w:rFonts w:ascii="GHEA Grapalat" w:eastAsia="Times New Roman" w:hAnsi="GHEA Grapalat"/>
                <w:bCs/>
                <w:sz w:val="24"/>
                <w:szCs w:val="24"/>
                <w:lang w:val="ru-RU" w:eastAsia="ru-RU"/>
              </w:rPr>
            </w:pPr>
            <w:r w:rsidRPr="00510E3C">
              <w:rPr>
                <w:rFonts w:ascii="GHEA Grapalat" w:eastAsia="Times New Roman" w:hAnsi="GHEA Grapalat"/>
                <w:bCs/>
                <w:sz w:val="24"/>
                <w:szCs w:val="24"/>
                <w:lang w:val="hy-AM" w:eastAsia="ru-RU"/>
              </w:rPr>
              <w:t>3</w:t>
            </w:r>
            <w:r w:rsidR="00A56D9F">
              <w:rPr>
                <w:rFonts w:ascii="GHEA Grapalat" w:eastAsia="Times New Roman" w:hAnsi="GHEA Grapalat"/>
                <w:bCs/>
                <w:sz w:val="24"/>
                <w:szCs w:val="24"/>
                <w:lang w:eastAsia="ru-RU"/>
              </w:rPr>
              <w:t>1</w:t>
            </w:r>
            <w:r w:rsidR="004E1D83" w:rsidRPr="00510E3C">
              <w:rPr>
                <w:rFonts w:ascii="GHEA Grapalat" w:eastAsia="Times New Roman" w:hAnsi="GHEA Grapalat"/>
                <w:bCs/>
                <w:sz w:val="24"/>
                <w:szCs w:val="24"/>
                <w:lang w:val="ru-RU" w:eastAsia="ru-RU"/>
              </w:rPr>
              <w:t>.</w:t>
            </w:r>
            <w:r w:rsidRPr="00510E3C">
              <w:rPr>
                <w:rFonts w:ascii="GHEA Grapalat" w:eastAsia="Times New Roman" w:hAnsi="GHEA Grapalat"/>
                <w:bCs/>
                <w:sz w:val="24"/>
                <w:szCs w:val="24"/>
                <w:lang w:val="hy-AM" w:eastAsia="ru-RU"/>
              </w:rPr>
              <w:t>0</w:t>
            </w:r>
            <w:r w:rsidR="00A56D9F">
              <w:rPr>
                <w:rFonts w:ascii="GHEA Grapalat" w:eastAsia="Times New Roman" w:hAnsi="GHEA Grapalat"/>
                <w:bCs/>
                <w:sz w:val="24"/>
                <w:szCs w:val="24"/>
                <w:lang w:eastAsia="ru-RU"/>
              </w:rPr>
              <w:t>5</w:t>
            </w:r>
            <w:r w:rsidR="004E1D83" w:rsidRPr="00510E3C">
              <w:rPr>
                <w:rFonts w:ascii="GHEA Grapalat" w:eastAsia="Times New Roman" w:hAnsi="GHEA Grapalat"/>
                <w:bCs/>
                <w:sz w:val="24"/>
                <w:szCs w:val="24"/>
                <w:lang w:val="ru-RU" w:eastAsia="ru-RU"/>
              </w:rPr>
              <w:t>.202</w:t>
            </w:r>
            <w:r w:rsidR="00496262" w:rsidRPr="00510E3C">
              <w:rPr>
                <w:rFonts w:ascii="GHEA Grapalat" w:eastAsia="Times New Roman" w:hAnsi="GHEA Grapalat"/>
                <w:bCs/>
                <w:sz w:val="24"/>
                <w:szCs w:val="24"/>
                <w:lang w:val="hy-AM" w:eastAsia="ru-RU"/>
              </w:rPr>
              <w:t>3</w:t>
            </w:r>
            <w:r w:rsidR="00806157" w:rsidRPr="00510E3C">
              <w:rPr>
                <w:rFonts w:ascii="GHEA Grapalat" w:eastAsia="Times New Roman" w:hAnsi="GHEA Grapalat"/>
                <w:bCs/>
                <w:sz w:val="24"/>
                <w:szCs w:val="24"/>
                <w:lang w:val="ru-RU" w:eastAsia="ru-RU"/>
              </w:rPr>
              <w:t>թ.</w:t>
            </w:r>
          </w:p>
        </w:tc>
      </w:tr>
      <w:tr w:rsidR="00510E3C" w:rsidRPr="00510E3C" w14:paraId="4A5EAF5B" w14:textId="77777777" w:rsidTr="00570D80">
        <w:trPr>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5D4945E4" w14:textId="77777777" w:rsidR="00806157" w:rsidRPr="00510E3C" w:rsidRDefault="00806157" w:rsidP="001370ED">
            <w:pPr>
              <w:spacing w:after="0" w:line="360" w:lineRule="auto"/>
              <w:jc w:val="center"/>
              <w:rPr>
                <w:rFonts w:ascii="GHEA Grapalat" w:eastAsia="Times New Roman" w:hAnsi="GHEA Grapalat"/>
                <w:b/>
                <w:sz w:val="24"/>
                <w:szCs w:val="24"/>
                <w:lang w:val="ru-RU" w:eastAsia="ru-RU"/>
              </w:rPr>
            </w:pPr>
          </w:p>
        </w:tc>
        <w:tc>
          <w:tcPr>
            <w:tcW w:w="3089" w:type="dxa"/>
            <w:tcBorders>
              <w:top w:val="outset" w:sz="6" w:space="0" w:color="auto"/>
              <w:left w:val="outset" w:sz="6" w:space="0" w:color="auto"/>
              <w:bottom w:val="outset" w:sz="6" w:space="0" w:color="auto"/>
              <w:right w:val="outset" w:sz="6" w:space="0" w:color="auto"/>
            </w:tcBorders>
            <w:shd w:val="clear" w:color="auto" w:fill="D9D9D9"/>
            <w:vAlign w:val="center"/>
          </w:tcPr>
          <w:p w14:paraId="5F0B2A32" w14:textId="7382E11C" w:rsidR="00806157" w:rsidRPr="00510E3C" w:rsidRDefault="0003778C" w:rsidP="002A5D2E">
            <w:pPr>
              <w:spacing w:after="0" w:line="360" w:lineRule="auto"/>
              <w:ind w:left="-10"/>
              <w:jc w:val="center"/>
              <w:rPr>
                <w:rFonts w:ascii="GHEA Grapalat" w:eastAsia="Times New Roman" w:hAnsi="GHEA Grapalat"/>
                <w:sz w:val="24"/>
                <w:szCs w:val="24"/>
                <w:lang w:val="hy-AM" w:eastAsia="ru-RU"/>
              </w:rPr>
            </w:pPr>
            <w:r w:rsidRPr="002A5D2E">
              <w:rPr>
                <w:rFonts w:ascii="GHEA Grapalat" w:eastAsia="Times New Roman" w:hAnsi="GHEA Grapalat"/>
                <w:sz w:val="24"/>
                <w:szCs w:val="24"/>
                <w:lang w:val="ru-RU" w:eastAsia="ru-RU"/>
              </w:rPr>
              <w:t>№</w:t>
            </w:r>
            <w:r w:rsidR="00806157" w:rsidRPr="002A5D2E">
              <w:rPr>
                <w:rFonts w:ascii="GHEA Grapalat" w:eastAsia="Times New Roman" w:hAnsi="GHEA Grapalat"/>
                <w:sz w:val="24"/>
                <w:szCs w:val="24"/>
                <w:lang w:val="ru-RU" w:eastAsia="ru-RU"/>
              </w:rPr>
              <w:t xml:space="preserve"> </w:t>
            </w:r>
            <w:r w:rsidR="00A56D9F" w:rsidRPr="002A5D2E">
              <w:rPr>
                <w:rFonts w:ascii="GHEA Grapalat" w:eastAsia="Times New Roman" w:hAnsi="GHEA Grapalat"/>
                <w:sz w:val="24"/>
                <w:szCs w:val="24"/>
                <w:lang w:val="ru-RU" w:eastAsia="ru-RU"/>
              </w:rPr>
              <w:t>01/11-1/10897-2023</w:t>
            </w:r>
          </w:p>
        </w:tc>
      </w:tr>
      <w:tr w:rsidR="00510E3C" w:rsidRPr="00510E3C" w14:paraId="591F4F68" w14:textId="77777777" w:rsidTr="00A44AFC">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2D7A252E" w14:textId="77777777" w:rsidR="00152DBD" w:rsidRPr="00B4589D" w:rsidRDefault="0055413C" w:rsidP="003B431B">
            <w:pPr>
              <w:autoSpaceDE w:val="0"/>
              <w:autoSpaceDN w:val="0"/>
              <w:adjustRightInd w:val="0"/>
              <w:spacing w:after="0" w:line="360" w:lineRule="auto"/>
              <w:ind w:left="60" w:right="159"/>
              <w:jc w:val="both"/>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rPr>
              <w:t>Դիտողություններ և առաջարկություններ չունի</w:t>
            </w:r>
            <w:r w:rsidR="00A40D07" w:rsidRPr="00B4589D">
              <w:rPr>
                <w:rFonts w:ascii="GHEA Grapalat" w:eastAsia="Times New Roman" w:hAnsi="GHEA Grapalat"/>
                <w:sz w:val="24"/>
                <w:szCs w:val="24"/>
                <w:lang w:val="hy-AM"/>
              </w:rPr>
              <w:t>։</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1F11780" w14:textId="77777777" w:rsidR="00925F00" w:rsidRPr="00510E3C" w:rsidRDefault="00925F00" w:rsidP="001370ED">
            <w:pPr>
              <w:tabs>
                <w:tab w:val="center" w:pos="3668"/>
              </w:tabs>
              <w:autoSpaceDE w:val="0"/>
              <w:autoSpaceDN w:val="0"/>
              <w:adjustRightInd w:val="0"/>
              <w:spacing w:after="0" w:line="360" w:lineRule="auto"/>
              <w:ind w:left="180"/>
              <w:jc w:val="both"/>
              <w:rPr>
                <w:rFonts w:ascii="GHEA Grapalat" w:hAnsi="GHEA Grapalat" w:cs="Sylfaen"/>
                <w:sz w:val="24"/>
                <w:szCs w:val="24"/>
              </w:rPr>
            </w:pPr>
          </w:p>
        </w:tc>
      </w:tr>
      <w:tr w:rsidR="00510E3C" w:rsidRPr="00510E3C" w14:paraId="20CFCE5E" w14:textId="77777777" w:rsidTr="00570D80">
        <w:trPr>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13634AE" w14:textId="733BF7E4" w:rsidR="00C733F8" w:rsidRPr="002B6DA2" w:rsidRDefault="006F3F15" w:rsidP="001370ED">
            <w:pPr>
              <w:spacing w:after="0" w:line="360" w:lineRule="auto"/>
              <w:ind w:left="180"/>
              <w:jc w:val="center"/>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eastAsia="ru-RU"/>
              </w:rPr>
              <w:t>2</w:t>
            </w:r>
            <w:r w:rsidR="00C733F8" w:rsidRPr="00B4589D">
              <w:rPr>
                <w:rFonts w:ascii="GHEA Grapalat" w:eastAsia="Times New Roman" w:hAnsi="GHEA Grapalat"/>
                <w:sz w:val="24"/>
                <w:szCs w:val="24"/>
                <w:lang w:val="hy-AM" w:eastAsia="ru-RU"/>
              </w:rPr>
              <w:t xml:space="preserve">. </w:t>
            </w:r>
            <w:r w:rsidR="002B6DA2">
              <w:rPr>
                <w:rFonts w:ascii="GHEA Grapalat" w:eastAsia="Times New Roman" w:hAnsi="GHEA Grapalat"/>
                <w:sz w:val="24"/>
                <w:szCs w:val="24"/>
                <w:lang w:val="hy-AM" w:eastAsia="ru-RU"/>
              </w:rPr>
              <w:t>Ներքին գործերի նախարարություն</w:t>
            </w:r>
          </w:p>
        </w:tc>
        <w:tc>
          <w:tcPr>
            <w:tcW w:w="308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78FC044" w14:textId="7EE33483" w:rsidR="00C733F8" w:rsidRPr="00510E3C" w:rsidRDefault="007A73AE" w:rsidP="001370ED">
            <w:pPr>
              <w:spacing w:after="0" w:line="360" w:lineRule="auto"/>
              <w:ind w:left="18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w:t>
            </w:r>
            <w:r w:rsidR="002B6DA2">
              <w:rPr>
                <w:rFonts w:ascii="GHEA Grapalat" w:eastAsia="Times New Roman" w:hAnsi="GHEA Grapalat"/>
                <w:sz w:val="24"/>
                <w:szCs w:val="24"/>
                <w:lang w:val="hy-AM" w:eastAsia="ru-RU"/>
              </w:rPr>
              <w:t>3</w:t>
            </w:r>
            <w:r w:rsidR="001A5871" w:rsidRPr="00510E3C">
              <w:rPr>
                <w:rFonts w:ascii="GHEA Grapalat" w:eastAsia="Times New Roman" w:hAnsi="GHEA Grapalat"/>
                <w:sz w:val="24"/>
                <w:szCs w:val="24"/>
                <w:lang w:val="ru-RU" w:eastAsia="ru-RU"/>
              </w:rPr>
              <w:t>.</w:t>
            </w:r>
            <w:r w:rsidRPr="00510E3C">
              <w:rPr>
                <w:rFonts w:ascii="GHEA Grapalat" w:eastAsia="Times New Roman" w:hAnsi="GHEA Grapalat"/>
                <w:sz w:val="24"/>
                <w:szCs w:val="24"/>
                <w:lang w:val="hy-AM" w:eastAsia="ru-RU"/>
              </w:rPr>
              <w:t>0</w:t>
            </w:r>
            <w:r w:rsidR="002B6DA2">
              <w:rPr>
                <w:rFonts w:ascii="GHEA Grapalat" w:eastAsia="Times New Roman" w:hAnsi="GHEA Grapalat"/>
                <w:sz w:val="24"/>
                <w:szCs w:val="24"/>
                <w:lang w:val="hy-AM" w:eastAsia="ru-RU"/>
              </w:rPr>
              <w:t>5</w:t>
            </w:r>
            <w:r w:rsidR="001A5871" w:rsidRPr="00510E3C">
              <w:rPr>
                <w:rFonts w:ascii="GHEA Grapalat" w:eastAsia="Times New Roman" w:hAnsi="GHEA Grapalat"/>
                <w:sz w:val="24"/>
                <w:szCs w:val="24"/>
                <w:lang w:val="ru-RU" w:eastAsia="ru-RU"/>
              </w:rPr>
              <w:t>.202</w:t>
            </w:r>
            <w:r w:rsidR="00496262" w:rsidRPr="00510E3C">
              <w:rPr>
                <w:rFonts w:ascii="GHEA Grapalat" w:eastAsia="Times New Roman" w:hAnsi="GHEA Grapalat"/>
                <w:sz w:val="24"/>
                <w:szCs w:val="24"/>
                <w:lang w:val="hy-AM" w:eastAsia="ru-RU"/>
              </w:rPr>
              <w:t>3</w:t>
            </w:r>
            <w:r w:rsidR="001A5871" w:rsidRPr="00510E3C">
              <w:rPr>
                <w:rFonts w:ascii="GHEA Grapalat" w:eastAsia="Times New Roman" w:hAnsi="GHEA Grapalat"/>
                <w:sz w:val="24"/>
                <w:szCs w:val="24"/>
                <w:lang w:val="ru-RU" w:eastAsia="ru-RU"/>
              </w:rPr>
              <w:t>թ.</w:t>
            </w:r>
          </w:p>
        </w:tc>
      </w:tr>
      <w:tr w:rsidR="00510E3C" w:rsidRPr="00510E3C" w14:paraId="6D3DC2A7" w14:textId="77777777" w:rsidTr="00570D80">
        <w:trPr>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2CA192" w14:textId="77777777" w:rsidR="0003778C" w:rsidRPr="00B4589D" w:rsidRDefault="0003778C" w:rsidP="001370ED">
            <w:pPr>
              <w:spacing w:after="0" w:line="360" w:lineRule="auto"/>
              <w:ind w:left="180"/>
              <w:jc w:val="center"/>
              <w:rPr>
                <w:rFonts w:ascii="GHEA Grapalat" w:eastAsia="Times New Roman" w:hAnsi="GHEA Grapalat"/>
                <w:sz w:val="24"/>
                <w:szCs w:val="24"/>
                <w:lang w:val="hy-AM" w:eastAsia="ru-RU"/>
              </w:rPr>
            </w:pPr>
          </w:p>
        </w:tc>
        <w:tc>
          <w:tcPr>
            <w:tcW w:w="308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E3F4B6F" w14:textId="44D7BDE4" w:rsidR="0003778C" w:rsidRPr="00510E3C" w:rsidRDefault="001A5871" w:rsidP="002A5D2E">
            <w:pPr>
              <w:spacing w:after="0" w:line="360" w:lineRule="auto"/>
              <w:ind w:left="-10"/>
              <w:jc w:val="center"/>
              <w:rPr>
                <w:rFonts w:ascii="GHEA Grapalat" w:eastAsia="Times New Roman" w:hAnsi="GHEA Grapalat"/>
                <w:sz w:val="24"/>
                <w:szCs w:val="24"/>
                <w:lang w:val="hy-AM" w:eastAsia="ru-RU"/>
              </w:rPr>
            </w:pPr>
            <w:r w:rsidRPr="002A5D2E">
              <w:rPr>
                <w:rFonts w:ascii="GHEA Grapalat" w:eastAsia="Times New Roman" w:hAnsi="GHEA Grapalat"/>
                <w:sz w:val="24"/>
                <w:szCs w:val="24"/>
                <w:lang w:val="ru-RU" w:eastAsia="ru-RU"/>
              </w:rPr>
              <w:t xml:space="preserve">№ </w:t>
            </w:r>
            <w:r w:rsidR="002B6DA2" w:rsidRPr="002A5D2E">
              <w:rPr>
                <w:rFonts w:ascii="GHEA Grapalat" w:eastAsia="Times New Roman" w:hAnsi="GHEA Grapalat"/>
                <w:sz w:val="24"/>
                <w:szCs w:val="24"/>
                <w:lang w:val="ru-RU" w:eastAsia="ru-RU"/>
              </w:rPr>
              <w:t>43/21/63725-23</w:t>
            </w:r>
          </w:p>
        </w:tc>
      </w:tr>
      <w:tr w:rsidR="00510E3C" w:rsidRPr="00A56D9F" w14:paraId="36662A32" w14:textId="77777777" w:rsidTr="00A44AFC">
        <w:trPr>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154F6759" w14:textId="01D3E366" w:rsidR="0003778C" w:rsidRPr="00B4589D" w:rsidRDefault="007F75BD" w:rsidP="000A3454">
            <w:pPr>
              <w:pStyle w:val="ListParagraph"/>
              <w:tabs>
                <w:tab w:val="left" w:pos="420"/>
              </w:tabs>
              <w:spacing w:line="360" w:lineRule="auto"/>
              <w:ind w:left="150" w:right="90" w:hanging="90"/>
              <w:jc w:val="both"/>
              <w:rPr>
                <w:rFonts w:ascii="GHEA Grapalat" w:hAnsi="GHEA Grapalat" w:cs="Sylfaen"/>
                <w:lang w:val="hy-AM"/>
              </w:rPr>
            </w:pPr>
            <w:r>
              <w:rPr>
                <w:rFonts w:ascii="GHEA Grapalat" w:hAnsi="GHEA Grapalat"/>
                <w:bCs/>
                <w:lang w:val="hy-AM"/>
              </w:rPr>
              <w:t>Առարկություններ և առաջարկություններ չկան</w:t>
            </w:r>
            <w:r w:rsidR="00CF6C4E">
              <w:rPr>
                <w:rFonts w:ascii="GHEA Grapalat" w:hAnsi="GHEA Grapalat"/>
                <w:bCs/>
                <w:lang w:val="hy-AM"/>
              </w:rPr>
              <w:t>։</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03C1A1BB" w14:textId="0BB9D58B" w:rsidR="00822AE6" w:rsidRPr="00510E3C" w:rsidRDefault="00822AE6" w:rsidP="00E04DE2">
            <w:pPr>
              <w:autoSpaceDE w:val="0"/>
              <w:autoSpaceDN w:val="0"/>
              <w:adjustRightInd w:val="0"/>
              <w:spacing w:after="0" w:line="360" w:lineRule="auto"/>
              <w:jc w:val="both"/>
              <w:rPr>
                <w:rFonts w:ascii="GHEA Grapalat" w:eastAsia="Times New Roman" w:hAnsi="GHEA Grapalat"/>
                <w:sz w:val="24"/>
                <w:szCs w:val="24"/>
                <w:lang w:val="hy-AM"/>
              </w:rPr>
            </w:pPr>
          </w:p>
        </w:tc>
      </w:tr>
      <w:tr w:rsidR="00510E3C" w:rsidRPr="00510E3C" w14:paraId="5EF6D1E3" w14:textId="77777777" w:rsidTr="00570D80">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AC26BA" w14:textId="463A2CBA" w:rsidR="005A4A16" w:rsidRPr="007E45B6" w:rsidRDefault="00FF4B97" w:rsidP="001370ED">
            <w:pPr>
              <w:spacing w:after="0" w:line="360" w:lineRule="auto"/>
              <w:ind w:left="180"/>
              <w:jc w:val="center"/>
              <w:rPr>
                <w:rFonts w:ascii="GHEA Grapalat" w:eastAsia="Times New Roman" w:hAnsi="GHEA Grapalat"/>
                <w:sz w:val="24"/>
                <w:szCs w:val="24"/>
                <w:lang w:val="hy-AM" w:eastAsia="ru-RU"/>
              </w:rPr>
            </w:pPr>
            <w:r w:rsidRPr="00B4589D">
              <w:rPr>
                <w:rFonts w:ascii="GHEA Grapalat" w:eastAsia="Times New Roman" w:hAnsi="GHEA Grapalat"/>
                <w:sz w:val="24"/>
                <w:szCs w:val="24"/>
                <w:lang w:eastAsia="ru-RU"/>
              </w:rPr>
              <w:t>3</w:t>
            </w:r>
            <w:r w:rsidR="005A4A16" w:rsidRPr="00B4589D">
              <w:rPr>
                <w:rFonts w:ascii="GHEA Grapalat" w:eastAsia="Times New Roman" w:hAnsi="GHEA Grapalat"/>
                <w:sz w:val="24"/>
                <w:szCs w:val="24"/>
                <w:lang w:val="hy-AM" w:eastAsia="ru-RU"/>
              </w:rPr>
              <w:t xml:space="preserve">. </w:t>
            </w:r>
            <w:r w:rsidR="007E45B6">
              <w:rPr>
                <w:rFonts w:ascii="GHEA Grapalat" w:eastAsia="Times New Roman" w:hAnsi="GHEA Grapalat"/>
                <w:sz w:val="24"/>
                <w:szCs w:val="24"/>
                <w:lang w:val="hy-AM" w:eastAsia="ru-RU"/>
              </w:rPr>
              <w:t>Քաղաքաշինության կոմիտե</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D569DF6" w14:textId="1764B540" w:rsidR="005A4A16" w:rsidRPr="00510E3C" w:rsidRDefault="00F07943" w:rsidP="001370ED">
            <w:pPr>
              <w:spacing w:after="0" w:line="360" w:lineRule="auto"/>
              <w:ind w:left="18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w:t>
            </w:r>
            <w:r w:rsidR="007E45B6">
              <w:rPr>
                <w:rFonts w:ascii="GHEA Grapalat" w:eastAsia="Times New Roman" w:hAnsi="GHEA Grapalat"/>
                <w:sz w:val="24"/>
                <w:szCs w:val="24"/>
                <w:lang w:val="hy-AM" w:eastAsia="ru-RU"/>
              </w:rPr>
              <w:t>9</w:t>
            </w:r>
            <w:r w:rsidR="00F82A98" w:rsidRPr="00510E3C">
              <w:rPr>
                <w:rFonts w:ascii="GHEA Grapalat" w:eastAsia="Times New Roman" w:hAnsi="GHEA Grapalat"/>
                <w:sz w:val="24"/>
                <w:szCs w:val="24"/>
                <w:lang w:val="ru-RU" w:eastAsia="ru-RU"/>
              </w:rPr>
              <w:t>.</w:t>
            </w:r>
            <w:r w:rsidRPr="00510E3C">
              <w:rPr>
                <w:rFonts w:ascii="GHEA Grapalat" w:eastAsia="Times New Roman" w:hAnsi="GHEA Grapalat"/>
                <w:sz w:val="24"/>
                <w:szCs w:val="24"/>
                <w:lang w:val="hy-AM" w:eastAsia="ru-RU"/>
              </w:rPr>
              <w:t>0</w:t>
            </w:r>
            <w:r w:rsidR="007E45B6">
              <w:rPr>
                <w:rFonts w:ascii="GHEA Grapalat" w:eastAsia="Times New Roman" w:hAnsi="GHEA Grapalat"/>
                <w:sz w:val="24"/>
                <w:szCs w:val="24"/>
                <w:lang w:val="hy-AM" w:eastAsia="ru-RU"/>
              </w:rPr>
              <w:t>5</w:t>
            </w:r>
            <w:r w:rsidR="00F82A98" w:rsidRPr="00510E3C">
              <w:rPr>
                <w:rFonts w:ascii="GHEA Grapalat" w:eastAsia="Times New Roman" w:hAnsi="GHEA Grapalat"/>
                <w:sz w:val="24"/>
                <w:szCs w:val="24"/>
                <w:lang w:val="ru-RU" w:eastAsia="ru-RU"/>
              </w:rPr>
              <w:t>.202</w:t>
            </w:r>
            <w:r w:rsidRPr="00510E3C">
              <w:rPr>
                <w:rFonts w:ascii="GHEA Grapalat" w:eastAsia="Times New Roman" w:hAnsi="GHEA Grapalat"/>
                <w:sz w:val="24"/>
                <w:szCs w:val="24"/>
                <w:lang w:val="hy-AM" w:eastAsia="ru-RU"/>
              </w:rPr>
              <w:t>3</w:t>
            </w:r>
            <w:r w:rsidR="00F82A98" w:rsidRPr="00510E3C">
              <w:rPr>
                <w:rFonts w:ascii="GHEA Grapalat" w:eastAsia="Times New Roman" w:hAnsi="GHEA Grapalat"/>
                <w:sz w:val="24"/>
                <w:szCs w:val="24"/>
                <w:lang w:val="ru-RU" w:eastAsia="ru-RU"/>
              </w:rPr>
              <w:t>թ.</w:t>
            </w:r>
          </w:p>
        </w:tc>
      </w:tr>
      <w:tr w:rsidR="00510E3C" w:rsidRPr="00510E3C" w14:paraId="6931547C" w14:textId="77777777" w:rsidTr="00570D80">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DEE468" w14:textId="77777777" w:rsidR="005A4A16" w:rsidRPr="00B4589D" w:rsidRDefault="005A4A16" w:rsidP="001370ED">
            <w:pPr>
              <w:spacing w:after="0" w:line="360" w:lineRule="auto"/>
              <w:ind w:left="180"/>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AED35AF" w14:textId="7E262D62" w:rsidR="005A4A16" w:rsidRPr="00510E3C" w:rsidRDefault="00F82A98" w:rsidP="002A5D2E">
            <w:pPr>
              <w:spacing w:after="0" w:line="360" w:lineRule="auto"/>
              <w:ind w:left="-1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ru-RU" w:eastAsia="ru-RU"/>
              </w:rPr>
              <w:t>№</w:t>
            </w:r>
            <w:r w:rsidR="007E45B6" w:rsidRPr="002A5D2E">
              <w:rPr>
                <w:rFonts w:ascii="GHEA Grapalat" w:eastAsia="Times New Roman" w:hAnsi="GHEA Grapalat"/>
                <w:sz w:val="24"/>
                <w:szCs w:val="24"/>
                <w:lang w:val="ru-RU" w:eastAsia="ru-RU"/>
              </w:rPr>
              <w:t>01/14.2/6623-2023</w:t>
            </w:r>
          </w:p>
        </w:tc>
      </w:tr>
      <w:tr w:rsidR="00510E3C" w:rsidRPr="00510E3C" w14:paraId="7CC101DF"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483180D" w14:textId="0B4826F3" w:rsidR="007368E2" w:rsidRPr="00B4589D" w:rsidRDefault="007E45B6" w:rsidP="001370ED">
            <w:pPr>
              <w:autoSpaceDE w:val="0"/>
              <w:autoSpaceDN w:val="0"/>
              <w:adjustRightInd w:val="0"/>
              <w:spacing w:after="0" w:line="360" w:lineRule="auto"/>
              <w:ind w:left="148" w:right="159" w:hanging="58"/>
              <w:jc w:val="both"/>
              <w:rPr>
                <w:rFonts w:ascii="GHEA Grapalat" w:hAnsi="GHEA Grapalat"/>
                <w:sz w:val="24"/>
                <w:szCs w:val="24"/>
                <w:shd w:val="clear" w:color="auto" w:fill="FFFFFF"/>
                <w:lang w:val="hy-AM"/>
              </w:rPr>
            </w:pPr>
            <w:r w:rsidRPr="00B4589D">
              <w:rPr>
                <w:rFonts w:ascii="GHEA Grapalat" w:eastAsia="Times New Roman" w:hAnsi="GHEA Grapalat"/>
                <w:sz w:val="24"/>
                <w:szCs w:val="24"/>
                <w:lang w:val="hy-AM"/>
              </w:rPr>
              <w:t>Դիտողություններ և առաջարկություններ չունի</w:t>
            </w:r>
            <w:r w:rsidR="00CF6C4E">
              <w:rPr>
                <w:rFonts w:ascii="GHEA Grapalat" w:eastAsia="Times New Roman" w:hAnsi="GHEA Grapalat"/>
                <w:sz w:val="24"/>
                <w:szCs w:val="24"/>
                <w:lang w:val="hy-AM"/>
              </w:rPr>
              <w:t>։</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543E7FFD" w14:textId="77777777" w:rsidR="007368E2" w:rsidRPr="00510E3C" w:rsidRDefault="007368E2" w:rsidP="001370ED">
            <w:pPr>
              <w:tabs>
                <w:tab w:val="center" w:pos="3668"/>
              </w:tabs>
              <w:autoSpaceDE w:val="0"/>
              <w:autoSpaceDN w:val="0"/>
              <w:adjustRightInd w:val="0"/>
              <w:spacing w:after="0" w:line="360" w:lineRule="auto"/>
              <w:ind w:left="180"/>
              <w:jc w:val="both"/>
              <w:rPr>
                <w:rFonts w:ascii="GHEA Grapalat" w:eastAsia="Times New Roman" w:hAnsi="GHEA Grapalat"/>
                <w:sz w:val="24"/>
                <w:szCs w:val="24"/>
                <w:lang w:val="hy-AM" w:eastAsia="ru-RU"/>
              </w:rPr>
            </w:pPr>
          </w:p>
        </w:tc>
      </w:tr>
      <w:tr w:rsidR="00F970E0" w:rsidRPr="00510E3C" w14:paraId="4542FE79" w14:textId="77777777" w:rsidTr="00B15276">
        <w:trPr>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3946A15D" w:rsidR="00F970E0" w:rsidRPr="007E45B6" w:rsidRDefault="00F970E0" w:rsidP="009D336F">
            <w:pPr>
              <w:spacing w:after="0" w:line="360" w:lineRule="auto"/>
              <w:ind w:left="180"/>
              <w:jc w:val="center"/>
              <w:rPr>
                <w:rFonts w:ascii="GHEA Grapalat" w:eastAsia="Times New Roman" w:hAnsi="GHEA Grapalat"/>
                <w:sz w:val="24"/>
                <w:szCs w:val="24"/>
                <w:lang w:val="hy-AM" w:eastAsia="ru-RU"/>
              </w:rPr>
            </w:pPr>
            <w:r w:rsidRPr="00FD639A">
              <w:rPr>
                <w:rFonts w:ascii="GHEA Grapalat" w:eastAsia="Times New Roman" w:hAnsi="GHEA Grapalat"/>
                <w:sz w:val="24"/>
                <w:szCs w:val="24"/>
                <w:lang w:val="hy-AM" w:eastAsia="ru-RU"/>
              </w:rPr>
              <w:t>4. Էկոնոմիկայի նախարարություն</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6F08C4C" w14:textId="5F9C8218" w:rsidR="00F970E0" w:rsidRPr="00FD639A" w:rsidRDefault="00FD639A" w:rsidP="009D336F">
            <w:pPr>
              <w:spacing w:after="0" w:line="360" w:lineRule="auto"/>
              <w:ind w:left="180"/>
              <w:jc w:val="center"/>
              <w:rPr>
                <w:rFonts w:ascii="GHEA Grapalat" w:eastAsia="Times New Roman" w:hAnsi="GHEA Grapalat"/>
                <w:sz w:val="24"/>
                <w:szCs w:val="24"/>
                <w:lang w:val="hy-AM" w:eastAsia="ru-RU"/>
              </w:rPr>
            </w:pPr>
            <w:r>
              <w:rPr>
                <w:rFonts w:ascii="GHEA Grapalat" w:eastAsia="Times New Roman" w:hAnsi="GHEA Grapalat"/>
                <w:sz w:val="24"/>
                <w:szCs w:val="24"/>
                <w:lang w:eastAsia="ru-RU"/>
              </w:rPr>
              <w:t>09.06.2023</w:t>
            </w:r>
            <w:r>
              <w:rPr>
                <w:rFonts w:ascii="GHEA Grapalat" w:eastAsia="Times New Roman" w:hAnsi="GHEA Grapalat"/>
                <w:sz w:val="24"/>
                <w:szCs w:val="24"/>
                <w:lang w:val="hy-AM" w:eastAsia="ru-RU"/>
              </w:rPr>
              <w:t>թ</w:t>
            </w:r>
          </w:p>
        </w:tc>
      </w:tr>
      <w:tr w:rsidR="00F970E0" w:rsidRPr="00510E3C" w14:paraId="0004CCE3" w14:textId="77777777" w:rsidTr="00B15276">
        <w:trPr>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9D336F">
            <w:pPr>
              <w:spacing w:after="0" w:line="360" w:lineRule="auto"/>
              <w:ind w:left="180"/>
              <w:jc w:val="center"/>
              <w:rPr>
                <w:rFonts w:ascii="GHEA Grapalat" w:eastAsia="Times New Roman" w:hAnsi="GHEA Grapalat"/>
                <w:sz w:val="24"/>
                <w:szCs w:val="24"/>
                <w:lang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236833E7" w:rsidR="00F970E0" w:rsidRPr="00E60F2B" w:rsidRDefault="002B3DFE" w:rsidP="009D336F">
            <w:pPr>
              <w:spacing w:after="0" w:line="360" w:lineRule="auto"/>
              <w:ind w:left="180"/>
              <w:jc w:val="center"/>
              <w:rPr>
                <w:rFonts w:ascii="GHEA Grapalat" w:eastAsia="Times New Roman" w:hAnsi="GHEA Grapalat"/>
                <w:sz w:val="24"/>
                <w:szCs w:val="24"/>
                <w:lang w:val="ru-RU" w:eastAsia="ru-RU"/>
              </w:rPr>
            </w:pPr>
            <w:r w:rsidRPr="00E60F2B">
              <w:rPr>
                <w:rFonts w:ascii="GHEA Grapalat" w:eastAsia="Times New Roman" w:hAnsi="GHEA Grapalat"/>
                <w:sz w:val="24"/>
                <w:szCs w:val="24"/>
                <w:lang w:val="ru-RU" w:eastAsia="ru-RU"/>
              </w:rPr>
              <w:t xml:space="preserve">№ </w:t>
            </w:r>
            <w:r w:rsidR="00E60F2B" w:rsidRPr="00E60F2B">
              <w:rPr>
                <w:rFonts w:ascii="GHEA Grapalat" w:eastAsia="Times New Roman" w:hAnsi="GHEA Grapalat"/>
                <w:sz w:val="24"/>
                <w:szCs w:val="24"/>
                <w:lang w:val="ru-RU" w:eastAsia="ru-RU"/>
              </w:rPr>
              <w:t>01/10053-2023</w:t>
            </w:r>
          </w:p>
        </w:tc>
      </w:tr>
      <w:tr w:rsidR="00F970E0" w:rsidRPr="00510E3C" w14:paraId="37F10E3D"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2C8CAA2" w14:textId="4194FA03" w:rsidR="00F970E0" w:rsidRPr="00B4589D" w:rsidRDefault="00CF6C4E" w:rsidP="001370ED">
            <w:pPr>
              <w:autoSpaceDE w:val="0"/>
              <w:autoSpaceDN w:val="0"/>
              <w:adjustRightInd w:val="0"/>
              <w:spacing w:after="0" w:line="360" w:lineRule="auto"/>
              <w:ind w:left="148" w:right="159" w:hanging="58"/>
              <w:jc w:val="both"/>
              <w:rPr>
                <w:rFonts w:ascii="GHEA Grapalat" w:eastAsia="Times New Roman" w:hAnsi="GHEA Grapalat"/>
                <w:sz w:val="24"/>
                <w:szCs w:val="24"/>
                <w:lang w:val="hy-AM"/>
              </w:rPr>
            </w:pPr>
            <w:r w:rsidRPr="00B4589D">
              <w:rPr>
                <w:rFonts w:ascii="GHEA Grapalat" w:eastAsia="Times New Roman" w:hAnsi="GHEA Grapalat"/>
                <w:sz w:val="24"/>
                <w:szCs w:val="24"/>
                <w:lang w:val="hy-AM"/>
              </w:rPr>
              <w:t>Դիտողություններ և առաջարկություններ չունի</w:t>
            </w:r>
            <w:r>
              <w:rPr>
                <w:rFonts w:ascii="GHEA Grapalat" w:eastAsia="Times New Roman" w:hAnsi="GHEA Grapalat"/>
                <w:sz w:val="24"/>
                <w:szCs w:val="24"/>
                <w:lang w:val="hy-AM"/>
              </w:rPr>
              <w:t>։</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0C125FC7" w14:textId="77777777" w:rsidR="00F970E0" w:rsidRPr="00510E3C" w:rsidRDefault="00F970E0" w:rsidP="001370ED">
            <w:pPr>
              <w:tabs>
                <w:tab w:val="center" w:pos="3668"/>
              </w:tabs>
              <w:autoSpaceDE w:val="0"/>
              <w:autoSpaceDN w:val="0"/>
              <w:adjustRightInd w:val="0"/>
              <w:spacing w:after="0" w:line="360" w:lineRule="auto"/>
              <w:ind w:left="180"/>
              <w:jc w:val="both"/>
              <w:rPr>
                <w:rFonts w:ascii="GHEA Grapalat" w:eastAsia="Times New Roman" w:hAnsi="GHEA Grapalat"/>
                <w:sz w:val="24"/>
                <w:szCs w:val="24"/>
                <w:lang w:val="hy-AM" w:eastAsia="ru-RU"/>
              </w:rPr>
            </w:pPr>
          </w:p>
        </w:tc>
      </w:tr>
      <w:tr w:rsidR="00510E3C" w:rsidRPr="00510E3C" w14:paraId="546126C0" w14:textId="77777777" w:rsidTr="00570D80">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371B69C" w14:textId="2AD070BF" w:rsidR="000E75D1" w:rsidRPr="00B4589D" w:rsidRDefault="00F970E0" w:rsidP="00402EA9">
            <w:pPr>
              <w:tabs>
                <w:tab w:val="left" w:pos="6870"/>
              </w:tabs>
              <w:spacing w:line="276" w:lineRule="auto"/>
              <w:jc w:val="center"/>
              <w:rPr>
                <w:rFonts w:ascii="GHEA Grapalat" w:hAnsi="GHEA Grapalat"/>
                <w:noProof/>
                <w:sz w:val="24"/>
                <w:szCs w:val="24"/>
                <w:lang w:val="hy-AM"/>
              </w:rPr>
            </w:pPr>
            <w:r>
              <w:rPr>
                <w:rFonts w:ascii="GHEA Grapalat" w:eastAsia="Times New Roman" w:hAnsi="GHEA Grapalat"/>
                <w:sz w:val="24"/>
                <w:szCs w:val="24"/>
                <w:lang w:val="hy-AM" w:eastAsia="ru-RU"/>
              </w:rPr>
              <w:t>5</w:t>
            </w:r>
            <w:r w:rsidR="000E75D1" w:rsidRPr="00B4589D">
              <w:rPr>
                <w:rFonts w:ascii="GHEA Grapalat" w:eastAsia="Times New Roman" w:hAnsi="GHEA Grapalat"/>
                <w:sz w:val="24"/>
                <w:szCs w:val="24"/>
                <w:lang w:val="hy-AM" w:eastAsia="ru-RU"/>
              </w:rPr>
              <w:t xml:space="preserve">. </w:t>
            </w:r>
            <w:r w:rsidR="00402EA9" w:rsidRPr="00B4589D">
              <w:rPr>
                <w:rFonts w:ascii="GHEA Grapalat" w:hAnsi="GHEA Grapalat"/>
                <w:noProof/>
                <w:sz w:val="24"/>
                <w:szCs w:val="24"/>
                <w:lang w:val="hy-AM"/>
              </w:rPr>
              <w:t>Վարչապետի աշխատակազմի տեսչական մարմինների աշխատանքների համակարգման գրասենյակ</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C77360C" w14:textId="7824BFB0" w:rsidR="000E75D1" w:rsidRPr="00510E3C" w:rsidRDefault="00A56D9F" w:rsidP="001370ED">
            <w:pPr>
              <w:spacing w:after="0" w:line="36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eastAsia="ru-RU"/>
              </w:rPr>
              <w:t>30</w:t>
            </w:r>
            <w:r w:rsidR="000E75D1" w:rsidRPr="00510E3C">
              <w:rPr>
                <w:rFonts w:ascii="GHEA Grapalat" w:eastAsia="Times New Roman" w:hAnsi="GHEA Grapalat"/>
                <w:sz w:val="24"/>
                <w:szCs w:val="24"/>
                <w:lang w:val="ru-RU" w:eastAsia="ru-RU"/>
              </w:rPr>
              <w:t>.</w:t>
            </w:r>
            <w:r w:rsidR="003A4CAA" w:rsidRPr="00510E3C">
              <w:rPr>
                <w:rFonts w:ascii="GHEA Grapalat" w:eastAsia="Times New Roman" w:hAnsi="GHEA Grapalat"/>
                <w:sz w:val="24"/>
                <w:szCs w:val="24"/>
                <w:lang w:val="hy-AM" w:eastAsia="ru-RU"/>
              </w:rPr>
              <w:t>0</w:t>
            </w:r>
            <w:r>
              <w:rPr>
                <w:rFonts w:ascii="GHEA Grapalat" w:eastAsia="Times New Roman" w:hAnsi="GHEA Grapalat"/>
                <w:sz w:val="24"/>
                <w:szCs w:val="24"/>
                <w:lang w:eastAsia="ru-RU"/>
              </w:rPr>
              <w:t>5</w:t>
            </w:r>
            <w:r w:rsidR="000E75D1" w:rsidRPr="00510E3C">
              <w:rPr>
                <w:rFonts w:ascii="GHEA Grapalat" w:eastAsia="Times New Roman" w:hAnsi="GHEA Grapalat"/>
                <w:sz w:val="24"/>
                <w:szCs w:val="24"/>
                <w:lang w:val="ru-RU" w:eastAsia="ru-RU"/>
              </w:rPr>
              <w:t>.202</w:t>
            </w:r>
            <w:r w:rsidR="003A4CAA" w:rsidRPr="00510E3C">
              <w:rPr>
                <w:rFonts w:ascii="GHEA Grapalat" w:eastAsia="Times New Roman" w:hAnsi="GHEA Grapalat"/>
                <w:sz w:val="24"/>
                <w:szCs w:val="24"/>
                <w:lang w:val="hy-AM" w:eastAsia="ru-RU"/>
              </w:rPr>
              <w:t>3</w:t>
            </w:r>
            <w:r w:rsidR="000E75D1" w:rsidRPr="00510E3C">
              <w:rPr>
                <w:rFonts w:ascii="GHEA Grapalat" w:eastAsia="Times New Roman" w:hAnsi="GHEA Grapalat"/>
                <w:sz w:val="24"/>
                <w:szCs w:val="24"/>
                <w:lang w:val="ru-RU" w:eastAsia="ru-RU"/>
              </w:rPr>
              <w:t>թ.</w:t>
            </w:r>
          </w:p>
        </w:tc>
      </w:tr>
      <w:tr w:rsidR="00510E3C" w:rsidRPr="00510E3C" w14:paraId="033D48EA" w14:textId="77777777" w:rsidTr="00570D80">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187D07" w14:textId="77777777" w:rsidR="000E75D1" w:rsidRPr="00B4589D" w:rsidRDefault="000E75D1" w:rsidP="001370ED">
            <w:pPr>
              <w:spacing w:after="0" w:line="360" w:lineRule="auto"/>
              <w:ind w:left="148"/>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C8130E2" w14:textId="1FB510A5" w:rsidR="000E75D1" w:rsidRPr="00510E3C" w:rsidRDefault="000E75D1" w:rsidP="001370ED">
            <w:pPr>
              <w:spacing w:after="0" w:line="360" w:lineRule="auto"/>
              <w:ind w:left="-1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ru-RU" w:eastAsia="ru-RU"/>
              </w:rPr>
              <w:t>№</w:t>
            </w:r>
            <w:r w:rsidR="00A56D9F" w:rsidRPr="002A5D2E">
              <w:rPr>
                <w:rFonts w:ascii="GHEA Grapalat" w:eastAsia="Times New Roman" w:hAnsi="GHEA Grapalat"/>
                <w:sz w:val="24"/>
                <w:szCs w:val="24"/>
                <w:lang w:val="ru-RU" w:eastAsia="ru-RU"/>
              </w:rPr>
              <w:t xml:space="preserve"> /51.2/18266-2023</w:t>
            </w:r>
          </w:p>
        </w:tc>
      </w:tr>
      <w:tr w:rsidR="00510E3C" w:rsidRPr="00A56D9F" w14:paraId="42748B1E"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420C53C5" w14:textId="46A2FBE2" w:rsidR="00313139" w:rsidRPr="00B4589D" w:rsidRDefault="00A56D9F" w:rsidP="007F51DB">
            <w:pPr>
              <w:shd w:val="clear" w:color="auto" w:fill="FFFFFF"/>
              <w:spacing w:after="0" w:line="360" w:lineRule="auto"/>
              <w:ind w:left="60" w:right="180" w:firstLine="90"/>
              <w:jc w:val="both"/>
              <w:rPr>
                <w:rFonts w:ascii="GHEA Grapalat" w:eastAsia="Times New Roman" w:hAnsi="GHEA Grapalat"/>
                <w:sz w:val="24"/>
                <w:szCs w:val="24"/>
                <w:lang w:val="hy-AM" w:eastAsia="en-GB"/>
              </w:rPr>
            </w:pPr>
            <w:r w:rsidRPr="00B4589D">
              <w:rPr>
                <w:rFonts w:ascii="GHEA Grapalat" w:eastAsia="Times New Roman" w:hAnsi="GHEA Grapalat"/>
                <w:sz w:val="24"/>
                <w:szCs w:val="24"/>
                <w:lang w:val="hy-AM"/>
              </w:rPr>
              <w:t>Դիտողություններ և առաջարկություններ չունի։</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23A66B71" w14:textId="26577C31" w:rsidR="00313139" w:rsidRPr="002E08F7" w:rsidRDefault="00313139" w:rsidP="00524EB0">
            <w:pPr>
              <w:tabs>
                <w:tab w:val="center" w:pos="3668"/>
              </w:tabs>
              <w:autoSpaceDE w:val="0"/>
              <w:autoSpaceDN w:val="0"/>
              <w:adjustRightInd w:val="0"/>
              <w:spacing w:after="0" w:line="360" w:lineRule="auto"/>
              <w:ind w:left="60" w:right="75"/>
              <w:jc w:val="both"/>
              <w:rPr>
                <w:rFonts w:ascii="Sylfaen" w:hAnsi="Sylfaen" w:cs="Sylfaen"/>
                <w:sz w:val="24"/>
                <w:szCs w:val="24"/>
                <w:lang w:val="hy-AM"/>
              </w:rPr>
            </w:pPr>
          </w:p>
        </w:tc>
      </w:tr>
      <w:tr w:rsidR="00510E3C" w:rsidRPr="00510E3C" w14:paraId="2BCDECB7" w14:textId="77777777" w:rsidTr="00570D80">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3A7702" w14:textId="63E7A125" w:rsidR="005E7506" w:rsidRPr="002B3DFE" w:rsidRDefault="00F970E0" w:rsidP="001370ED">
            <w:pPr>
              <w:spacing w:after="0" w:line="360" w:lineRule="auto"/>
              <w:jc w:val="center"/>
              <w:rPr>
                <w:rFonts w:ascii="GHEA Grapalat" w:eastAsia="Times New Roman" w:hAnsi="GHEA Grapalat"/>
                <w:sz w:val="24"/>
                <w:szCs w:val="24"/>
                <w:lang w:val="hy-AM" w:eastAsia="ru-RU"/>
              </w:rPr>
            </w:pPr>
            <w:r w:rsidRPr="002B3DFE">
              <w:rPr>
                <w:rFonts w:ascii="GHEA Grapalat" w:eastAsia="Times New Roman" w:hAnsi="GHEA Grapalat"/>
                <w:sz w:val="24"/>
                <w:szCs w:val="24"/>
                <w:lang w:val="hy-AM" w:eastAsia="ru-RU"/>
              </w:rPr>
              <w:t>6</w:t>
            </w:r>
            <w:r w:rsidR="00402EA9" w:rsidRPr="002B3DFE">
              <w:rPr>
                <w:rFonts w:ascii="GHEA Grapalat" w:eastAsia="Times New Roman" w:hAnsi="GHEA Grapalat"/>
                <w:sz w:val="24"/>
                <w:szCs w:val="24"/>
                <w:lang w:val="hy-AM" w:eastAsia="ru-RU"/>
              </w:rPr>
              <w:t>. Քաղաքաշինության, տեխնիկական և հրդեհային անվտանգության տեսչական մարմին</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BF47233" w14:textId="4952DDE1" w:rsidR="005E7506" w:rsidRPr="002B3DFE" w:rsidRDefault="002B3DFE" w:rsidP="004704B4">
            <w:pPr>
              <w:spacing w:after="0" w:line="360" w:lineRule="auto"/>
              <w:jc w:val="center"/>
              <w:rPr>
                <w:rFonts w:ascii="GHEA Grapalat" w:eastAsia="MS Mincho" w:hAnsi="GHEA Grapalat" w:cs="MS Mincho"/>
                <w:sz w:val="24"/>
                <w:szCs w:val="24"/>
                <w:lang w:val="hy-AM" w:eastAsia="ru-RU"/>
              </w:rPr>
            </w:pPr>
            <w:r>
              <w:rPr>
                <w:rFonts w:ascii="GHEA Grapalat" w:eastAsia="Times New Roman" w:hAnsi="GHEA Grapalat"/>
                <w:sz w:val="24"/>
                <w:szCs w:val="24"/>
                <w:lang w:val="hy-AM" w:eastAsia="ru-RU"/>
              </w:rPr>
              <w:t>13</w:t>
            </w:r>
            <w:r w:rsidR="00DB1686" w:rsidRPr="002B3DFE">
              <w:rPr>
                <w:rFonts w:ascii="GHEA Grapalat" w:eastAsia="Times New Roman" w:hAnsi="GHEA Grapalat"/>
                <w:sz w:val="24"/>
                <w:szCs w:val="24"/>
                <w:lang w:val="hy-AM" w:eastAsia="ru-RU"/>
              </w:rPr>
              <w:t>0</w:t>
            </w:r>
            <w:r>
              <w:rPr>
                <w:rFonts w:ascii="GHEA Grapalat" w:eastAsia="Times New Roman" w:hAnsi="GHEA Grapalat"/>
                <w:sz w:val="24"/>
                <w:szCs w:val="24"/>
                <w:lang w:val="hy-AM" w:eastAsia="ru-RU"/>
              </w:rPr>
              <w:t>6</w:t>
            </w:r>
            <w:r w:rsidR="004704B4" w:rsidRPr="002B3DFE">
              <w:rPr>
                <w:rFonts w:ascii="GHEA Grapalat" w:eastAsia="Times New Roman" w:hAnsi="GHEA Grapalat"/>
                <w:sz w:val="24"/>
                <w:szCs w:val="24"/>
                <w:lang w:eastAsia="ru-RU"/>
              </w:rPr>
              <w:t>.</w:t>
            </w:r>
            <w:r w:rsidR="003E4315" w:rsidRPr="002B3DFE">
              <w:rPr>
                <w:rFonts w:ascii="GHEA Grapalat" w:eastAsia="Times New Roman" w:hAnsi="GHEA Grapalat"/>
                <w:sz w:val="24"/>
                <w:szCs w:val="24"/>
                <w:lang w:val="ru-RU" w:eastAsia="ru-RU"/>
              </w:rPr>
              <w:t>202</w:t>
            </w:r>
            <w:r w:rsidR="00496262" w:rsidRPr="002B3DFE">
              <w:rPr>
                <w:rFonts w:ascii="GHEA Grapalat" w:eastAsia="Times New Roman" w:hAnsi="GHEA Grapalat"/>
                <w:sz w:val="24"/>
                <w:szCs w:val="24"/>
                <w:lang w:val="hy-AM" w:eastAsia="ru-RU"/>
              </w:rPr>
              <w:t>3</w:t>
            </w:r>
            <w:r w:rsidR="003E4315" w:rsidRPr="002B3DFE">
              <w:rPr>
                <w:rFonts w:ascii="GHEA Grapalat" w:eastAsia="Times New Roman" w:hAnsi="GHEA Grapalat"/>
                <w:sz w:val="24"/>
                <w:szCs w:val="24"/>
                <w:lang w:val="ru-RU" w:eastAsia="ru-RU"/>
              </w:rPr>
              <w:t>թ</w:t>
            </w:r>
            <w:r w:rsidR="00DB1686" w:rsidRPr="002B3DFE">
              <w:rPr>
                <w:rFonts w:ascii="GHEA Grapalat" w:eastAsia="Times New Roman" w:hAnsi="GHEA Grapalat"/>
                <w:sz w:val="24"/>
                <w:szCs w:val="24"/>
                <w:lang w:val="ru-RU" w:eastAsia="ru-RU"/>
              </w:rPr>
              <w:t></w:t>
            </w:r>
          </w:p>
        </w:tc>
      </w:tr>
      <w:tr w:rsidR="00510E3C" w:rsidRPr="00510E3C" w14:paraId="3B806132" w14:textId="77777777" w:rsidTr="00570D80">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FEE853" w14:textId="77777777" w:rsidR="005E7506" w:rsidRPr="002B3DFE" w:rsidRDefault="005E7506" w:rsidP="001370ED">
            <w:pPr>
              <w:spacing w:after="0" w:line="360" w:lineRule="auto"/>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F236256" w14:textId="29FDEEEB" w:rsidR="005E7506" w:rsidRPr="00E60F2B" w:rsidRDefault="003E4315" w:rsidP="00DB1686">
            <w:pPr>
              <w:spacing w:after="0" w:line="360" w:lineRule="auto"/>
              <w:ind w:left="-10"/>
              <w:jc w:val="center"/>
              <w:rPr>
                <w:rFonts w:ascii="GHEA Grapalat" w:eastAsia="Times New Roman" w:hAnsi="GHEA Grapalat"/>
                <w:sz w:val="24"/>
                <w:szCs w:val="24"/>
                <w:lang w:val="ru-RU" w:eastAsia="ru-RU"/>
              </w:rPr>
            </w:pPr>
            <w:r w:rsidRPr="00E60F2B">
              <w:rPr>
                <w:rFonts w:ascii="GHEA Grapalat" w:eastAsia="Times New Roman" w:hAnsi="GHEA Grapalat"/>
                <w:sz w:val="24"/>
                <w:szCs w:val="24"/>
                <w:lang w:val="ru-RU" w:eastAsia="ru-RU"/>
              </w:rPr>
              <w:t xml:space="preserve">№ </w:t>
            </w:r>
            <w:r w:rsidR="00E60F2B" w:rsidRPr="00E60F2B">
              <w:rPr>
                <w:rFonts w:ascii="GHEA Grapalat" w:eastAsia="Times New Roman" w:hAnsi="GHEA Grapalat"/>
                <w:sz w:val="24"/>
                <w:szCs w:val="24"/>
                <w:lang w:val="ru-RU" w:eastAsia="ru-RU"/>
              </w:rPr>
              <w:t>ՔՏՄ/06</w:t>
            </w:r>
            <w:r w:rsidR="00E60F2B" w:rsidRPr="00E60F2B">
              <w:rPr>
                <w:rFonts w:ascii="MS Mincho" w:eastAsia="MS Mincho" w:hAnsi="MS Mincho" w:cs="MS Mincho" w:hint="eastAsia"/>
                <w:sz w:val="24"/>
                <w:szCs w:val="24"/>
                <w:lang w:val="ru-RU" w:eastAsia="ru-RU"/>
              </w:rPr>
              <w:t>․</w:t>
            </w:r>
            <w:r w:rsidR="00E60F2B" w:rsidRPr="00E60F2B">
              <w:rPr>
                <w:rFonts w:ascii="GHEA Grapalat" w:eastAsia="Times New Roman" w:hAnsi="GHEA Grapalat"/>
                <w:sz w:val="24"/>
                <w:szCs w:val="24"/>
                <w:lang w:val="ru-RU" w:eastAsia="ru-RU"/>
              </w:rPr>
              <w:t>1</w:t>
            </w:r>
            <w:r w:rsidR="00E60F2B" w:rsidRPr="00E60F2B">
              <w:rPr>
                <w:rFonts w:ascii="MS Mincho" w:eastAsia="MS Mincho" w:hAnsi="MS Mincho" w:cs="MS Mincho" w:hint="eastAsia"/>
                <w:sz w:val="24"/>
                <w:szCs w:val="24"/>
                <w:lang w:val="ru-RU" w:eastAsia="ru-RU"/>
              </w:rPr>
              <w:t>․</w:t>
            </w:r>
            <w:r w:rsidR="00E60F2B" w:rsidRPr="00E60F2B">
              <w:rPr>
                <w:rFonts w:ascii="GHEA Grapalat" w:eastAsia="Times New Roman" w:hAnsi="GHEA Grapalat"/>
                <w:sz w:val="24"/>
                <w:szCs w:val="24"/>
                <w:lang w:val="ru-RU" w:eastAsia="ru-RU"/>
              </w:rPr>
              <w:t>9/11796-23</w:t>
            </w:r>
          </w:p>
        </w:tc>
      </w:tr>
      <w:tr w:rsidR="00510E3C" w:rsidRPr="00510E3C" w14:paraId="7394F68D"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471DA0FE" w14:textId="72D10490" w:rsidR="005E7506" w:rsidRPr="002B3DFE" w:rsidRDefault="0004352D" w:rsidP="00A245A7">
            <w:pPr>
              <w:pStyle w:val="ListParagraph"/>
              <w:shd w:val="clear" w:color="auto" w:fill="FFFFFF"/>
              <w:spacing w:before="100" w:beforeAutospacing="1" w:after="100" w:afterAutospacing="1" w:line="360" w:lineRule="auto"/>
              <w:ind w:left="150" w:right="180"/>
              <w:jc w:val="both"/>
              <w:rPr>
                <w:rFonts w:ascii="GHEA Grapalat" w:hAnsi="GHEA Grapalat" w:cs="Sylfaen"/>
                <w:lang w:val="hy-AM"/>
              </w:rPr>
            </w:pPr>
            <w:r w:rsidRPr="002B3DFE">
              <w:rPr>
                <w:rFonts w:ascii="GHEA Grapalat" w:hAnsi="GHEA Grapalat"/>
                <w:lang w:val="hy-AM"/>
              </w:rPr>
              <w:lastRenderedPageBreak/>
              <w:t>Դիտողություններ և առաջարկություններ չունի։</w:t>
            </w:r>
          </w:p>
        </w:tc>
        <w:tc>
          <w:tcPr>
            <w:tcW w:w="2862" w:type="dxa"/>
            <w:tcBorders>
              <w:top w:val="outset" w:sz="6" w:space="0" w:color="auto"/>
              <w:left w:val="outset" w:sz="6" w:space="0" w:color="auto"/>
              <w:bottom w:val="outset" w:sz="6" w:space="0" w:color="auto"/>
              <w:right w:val="nil"/>
            </w:tcBorders>
            <w:shd w:val="clear" w:color="auto" w:fill="FFFFFF"/>
          </w:tcPr>
          <w:p w14:paraId="1FD1762B" w14:textId="16C1CD68" w:rsidR="00EE7F42" w:rsidRPr="002B3DFE" w:rsidRDefault="00EE7F42" w:rsidP="00D77726">
            <w:pPr>
              <w:spacing w:after="0" w:line="360" w:lineRule="auto"/>
              <w:rPr>
                <w:rFonts w:ascii="GHEA Grapalat" w:eastAsia="Times New Roman" w:hAnsi="GHEA Grapalat"/>
                <w:b/>
                <w:sz w:val="24"/>
                <w:szCs w:val="24"/>
                <w:lang w:val="hy-AM" w:eastAsia="ru-RU"/>
              </w:rPr>
            </w:pPr>
          </w:p>
        </w:tc>
        <w:tc>
          <w:tcPr>
            <w:tcW w:w="3353" w:type="dxa"/>
            <w:gridSpan w:val="2"/>
            <w:tcBorders>
              <w:top w:val="outset" w:sz="6" w:space="0" w:color="auto"/>
              <w:left w:val="nil"/>
              <w:bottom w:val="outset" w:sz="6" w:space="0" w:color="auto"/>
              <w:right w:val="outset" w:sz="6" w:space="0" w:color="auto"/>
            </w:tcBorders>
            <w:shd w:val="clear" w:color="auto" w:fill="FFFFFF"/>
          </w:tcPr>
          <w:p w14:paraId="41AF0D10" w14:textId="2FF9A1D2" w:rsidR="005E7506" w:rsidRPr="002B3DFE" w:rsidRDefault="005E7506" w:rsidP="001370ED">
            <w:pPr>
              <w:spacing w:after="0" w:line="360" w:lineRule="auto"/>
              <w:rPr>
                <w:rFonts w:ascii="GHEA Grapalat" w:eastAsia="Times New Roman" w:hAnsi="GHEA Grapalat"/>
                <w:b/>
                <w:sz w:val="24"/>
                <w:szCs w:val="24"/>
                <w:lang w:val="hy-AM" w:eastAsia="ru-RU"/>
              </w:rPr>
            </w:pPr>
          </w:p>
        </w:tc>
      </w:tr>
      <w:tr w:rsidR="00510E3C" w:rsidRPr="00510E3C" w14:paraId="1807DBC2" w14:textId="77777777" w:rsidTr="00570D80">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976B6C" w14:textId="42B479D2" w:rsidR="00BA1EC9" w:rsidRPr="00B4589D" w:rsidRDefault="00F970E0" w:rsidP="00DF1430">
            <w:pPr>
              <w:spacing w:after="0" w:line="360" w:lineRule="auto"/>
              <w:ind w:left="148"/>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7</w:t>
            </w:r>
            <w:r w:rsidR="00402EA9" w:rsidRPr="00B4589D">
              <w:rPr>
                <w:rFonts w:ascii="GHEA Grapalat" w:eastAsia="Times New Roman" w:hAnsi="GHEA Grapalat"/>
                <w:sz w:val="24"/>
                <w:szCs w:val="24"/>
                <w:lang w:val="hy-AM" w:eastAsia="ru-RU"/>
              </w:rPr>
              <w:t xml:space="preserve">. </w:t>
            </w:r>
            <w:proofErr w:type="spellStart"/>
            <w:r w:rsidR="00402EA9" w:rsidRPr="00B4589D">
              <w:rPr>
                <w:rFonts w:ascii="GHEA Grapalat" w:eastAsia="Times New Roman" w:hAnsi="GHEA Grapalat"/>
                <w:sz w:val="24"/>
                <w:szCs w:val="24"/>
                <w:lang w:eastAsia="ru-RU"/>
              </w:rPr>
              <w:t>Արդարադատության</w:t>
            </w:r>
            <w:proofErr w:type="spellEnd"/>
            <w:r w:rsidR="00402EA9" w:rsidRPr="00B4589D">
              <w:rPr>
                <w:rFonts w:ascii="GHEA Grapalat" w:eastAsia="Times New Roman" w:hAnsi="GHEA Grapalat"/>
                <w:sz w:val="24"/>
                <w:szCs w:val="24"/>
                <w:lang w:eastAsia="ru-RU"/>
              </w:rPr>
              <w:t xml:space="preserve"> </w:t>
            </w:r>
            <w:proofErr w:type="spellStart"/>
            <w:r w:rsidR="00402EA9" w:rsidRPr="00B4589D">
              <w:rPr>
                <w:rFonts w:ascii="GHEA Grapalat" w:eastAsia="Times New Roman" w:hAnsi="GHEA Grapalat"/>
                <w:sz w:val="24"/>
                <w:szCs w:val="24"/>
                <w:lang w:eastAsia="ru-RU"/>
              </w:rPr>
              <w:t>նախարարություն</w:t>
            </w:r>
            <w:proofErr w:type="spellEnd"/>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700E2C2" w14:textId="1BE91292" w:rsidR="00BA1EC9" w:rsidRPr="00510E3C" w:rsidRDefault="003717FA" w:rsidP="00DF1430">
            <w:pPr>
              <w:spacing w:after="0" w:line="360" w:lineRule="auto"/>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w:t>
            </w:r>
            <w:r w:rsidR="00C31438">
              <w:rPr>
                <w:rFonts w:ascii="GHEA Grapalat" w:eastAsia="Times New Roman" w:hAnsi="GHEA Grapalat"/>
                <w:sz w:val="24"/>
                <w:szCs w:val="24"/>
                <w:lang w:eastAsia="ru-RU"/>
              </w:rPr>
              <w:t>5</w:t>
            </w:r>
            <w:r w:rsidR="00BA1EC9" w:rsidRPr="00510E3C">
              <w:rPr>
                <w:rFonts w:ascii="GHEA Grapalat" w:eastAsia="Times New Roman" w:hAnsi="GHEA Grapalat"/>
                <w:sz w:val="24"/>
                <w:szCs w:val="24"/>
                <w:lang w:val="ru-RU" w:eastAsia="ru-RU"/>
              </w:rPr>
              <w:t>.</w:t>
            </w:r>
            <w:r w:rsidR="00BA1EC9" w:rsidRPr="00510E3C">
              <w:rPr>
                <w:rFonts w:ascii="GHEA Grapalat" w:eastAsia="Times New Roman" w:hAnsi="GHEA Grapalat"/>
                <w:sz w:val="24"/>
                <w:szCs w:val="24"/>
                <w:lang w:val="hy-AM" w:eastAsia="ru-RU"/>
              </w:rPr>
              <w:t>0</w:t>
            </w:r>
            <w:r w:rsidR="00C31438">
              <w:rPr>
                <w:rFonts w:ascii="GHEA Grapalat" w:eastAsia="Times New Roman" w:hAnsi="GHEA Grapalat"/>
                <w:sz w:val="24"/>
                <w:szCs w:val="24"/>
                <w:lang w:eastAsia="ru-RU"/>
              </w:rPr>
              <w:t>5</w:t>
            </w:r>
            <w:r w:rsidR="00BA1EC9" w:rsidRPr="00510E3C">
              <w:rPr>
                <w:rFonts w:ascii="GHEA Grapalat" w:eastAsia="Times New Roman" w:hAnsi="GHEA Grapalat"/>
                <w:sz w:val="24"/>
                <w:szCs w:val="24"/>
                <w:lang w:val="ru-RU" w:eastAsia="ru-RU"/>
              </w:rPr>
              <w:t>.202</w:t>
            </w:r>
            <w:r w:rsidR="00BA1EC9" w:rsidRPr="00510E3C">
              <w:rPr>
                <w:rFonts w:ascii="GHEA Grapalat" w:eastAsia="Times New Roman" w:hAnsi="GHEA Grapalat"/>
                <w:sz w:val="24"/>
                <w:szCs w:val="24"/>
                <w:lang w:val="hy-AM" w:eastAsia="ru-RU"/>
              </w:rPr>
              <w:t>3</w:t>
            </w:r>
            <w:r w:rsidR="00BA1EC9" w:rsidRPr="00510E3C">
              <w:rPr>
                <w:rFonts w:ascii="GHEA Grapalat" w:eastAsia="Times New Roman" w:hAnsi="GHEA Grapalat"/>
                <w:sz w:val="24"/>
                <w:szCs w:val="24"/>
                <w:lang w:val="ru-RU" w:eastAsia="ru-RU"/>
              </w:rPr>
              <w:t>թ.</w:t>
            </w:r>
          </w:p>
        </w:tc>
      </w:tr>
      <w:tr w:rsidR="00510E3C" w:rsidRPr="00510E3C" w14:paraId="42B5B003" w14:textId="77777777" w:rsidTr="00570D80">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866C8F" w14:textId="77777777" w:rsidR="00BA1EC9" w:rsidRPr="00B4589D" w:rsidRDefault="00BA1EC9" w:rsidP="00DF1430">
            <w:pPr>
              <w:spacing w:after="0" w:line="360" w:lineRule="auto"/>
              <w:ind w:left="148"/>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FFF5D93" w14:textId="186724B6" w:rsidR="00BA1EC9" w:rsidRPr="00510E3C" w:rsidRDefault="00BA1EC9" w:rsidP="00DF1430">
            <w:pPr>
              <w:spacing w:after="0" w:line="360" w:lineRule="auto"/>
              <w:ind w:left="-1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ru-RU" w:eastAsia="ru-RU"/>
              </w:rPr>
              <w:t>№</w:t>
            </w:r>
            <w:r w:rsidR="003717FA" w:rsidRPr="00510E3C">
              <w:rPr>
                <w:rFonts w:ascii="GHEA Grapalat" w:eastAsia="Times New Roman" w:hAnsi="GHEA Grapalat"/>
                <w:sz w:val="24"/>
                <w:szCs w:val="24"/>
                <w:lang w:val="ru-RU" w:eastAsia="ru-RU"/>
              </w:rPr>
              <w:t xml:space="preserve"> </w:t>
            </w:r>
            <w:r w:rsidR="00C31438" w:rsidRPr="002A5D2E">
              <w:rPr>
                <w:rFonts w:ascii="GHEA Grapalat" w:eastAsia="Times New Roman" w:hAnsi="GHEA Grapalat"/>
                <w:sz w:val="24"/>
                <w:szCs w:val="24"/>
                <w:lang w:val="ru-RU" w:eastAsia="ru-RU"/>
              </w:rPr>
              <w:t>/10.2/26212-2023</w:t>
            </w:r>
          </w:p>
        </w:tc>
      </w:tr>
      <w:tr w:rsidR="00510E3C" w:rsidRPr="00A56D9F" w14:paraId="127E2135"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FDD67B2" w14:textId="58F0ECDC" w:rsidR="00742871" w:rsidRPr="000C2ED4" w:rsidRDefault="000C2ED4" w:rsidP="00DF54B2">
            <w:pPr>
              <w:pStyle w:val="ListParagraph"/>
              <w:numPr>
                <w:ilvl w:val="0"/>
                <w:numId w:val="46"/>
              </w:numPr>
              <w:autoSpaceDE w:val="0"/>
              <w:autoSpaceDN w:val="0"/>
              <w:adjustRightInd w:val="0"/>
              <w:spacing w:line="360" w:lineRule="auto"/>
              <w:ind w:left="150" w:right="90" w:firstLine="0"/>
              <w:jc w:val="both"/>
              <w:rPr>
                <w:rFonts w:ascii="GHEA Grapalat" w:hAnsi="GHEA Grapalat"/>
                <w:lang w:val="hy-AM"/>
              </w:rPr>
            </w:pPr>
            <w:r w:rsidRPr="00543589">
              <w:rPr>
                <w:rFonts w:ascii="GHEA Grapalat" w:hAnsi="GHEA Grapalat" w:cs="Sylfaen"/>
                <w:lang w:val="hy-AM"/>
              </w:rPr>
              <w:t>Նախագծի 1-ին կետի 1-ին ենթակետի «</w:t>
            </w:r>
            <w:r w:rsidRPr="00247B6E">
              <w:rPr>
                <w:rFonts w:ascii="GHEA Grapalat" w:hAnsi="GHEA Grapalat" w:cs="Sylfaen"/>
                <w:lang w:val="hy-AM"/>
              </w:rPr>
              <w:t>Համաձ</w:t>
            </w:r>
            <w:r>
              <w:rPr>
                <w:rFonts w:ascii="GHEA Grapalat" w:hAnsi="GHEA Grapalat" w:cs="Sylfaen"/>
                <w:lang w:val="hy-AM"/>
              </w:rPr>
              <w:t>այն «Էներգետիկայի մասին» օրենքի</w:t>
            </w:r>
            <w:r w:rsidRPr="00543589">
              <w:rPr>
                <w:rFonts w:ascii="GHEA Grapalat" w:hAnsi="GHEA Grapalat" w:cs="Sylfaen"/>
                <w:lang w:val="hy-AM"/>
              </w:rPr>
              <w:t>» բառերից հետո անհրաժեշտ է լրացնել «Հայաստանի Հանրապետության» բառերը, որպեսզի Նախագծում Կ</w:t>
            </w:r>
            <w:r w:rsidRPr="00C14341">
              <w:rPr>
                <w:rFonts w:ascii="GHEA Grapalat" w:hAnsi="GHEA Grapalat" w:cs="Sylfaen"/>
                <w:lang w:val="hy-AM"/>
              </w:rPr>
              <w:t xml:space="preserve">առավարության 2014 թվականի հունիսի 4-ի N 574-Ն որոշման </w:t>
            </w:r>
            <w:r w:rsidRPr="00543589">
              <w:rPr>
                <w:rFonts w:ascii="GHEA Grapalat" w:hAnsi="GHEA Grapalat" w:cs="Sylfaen"/>
                <w:lang w:val="hy-AM"/>
              </w:rPr>
              <w:t>գործող խմբագրությամբ տարբերակին համապատասխան և լիարժեք արտացոլվի փոփոխվող ձևակերպման բովանդակությունը: Միևնույն ժամանակ, հարկ է նկատել, որ Նախագծի 1-ին կետը 1-ին ենթակետի տրոհելու անհրաժեշտություն չկա, քանի որ Նախագծով առաջարկվում է միայն մեկ փոփոխություն, որը կարելի է ձևակերպել մեկ կետով:</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192B8311" w14:textId="77777777" w:rsidR="00DD3A41" w:rsidRDefault="00685E28" w:rsidP="00DD3A41">
            <w:pPr>
              <w:spacing w:after="0" w:line="360" w:lineRule="auto"/>
              <w:ind w:left="6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Ընդունվել է։ </w:t>
            </w:r>
          </w:p>
          <w:p w14:paraId="6E74D0E0" w14:textId="1606A68E" w:rsidR="00685E28" w:rsidRPr="00510E3C" w:rsidRDefault="00685E28" w:rsidP="00DD3A41">
            <w:pPr>
              <w:spacing w:after="0" w:line="360" w:lineRule="auto"/>
              <w:ind w:left="6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Խմբագրվել է։</w:t>
            </w:r>
          </w:p>
        </w:tc>
      </w:tr>
      <w:tr w:rsidR="000C2ED4" w:rsidRPr="001971F0" w14:paraId="32F6C31B"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05615875" w14:textId="10CEF2AC" w:rsidR="000C2ED4" w:rsidRPr="000C2ED4" w:rsidRDefault="000C2ED4" w:rsidP="00DF54B2">
            <w:pPr>
              <w:pStyle w:val="ListParagraph"/>
              <w:numPr>
                <w:ilvl w:val="0"/>
                <w:numId w:val="46"/>
              </w:numPr>
              <w:autoSpaceDE w:val="0"/>
              <w:autoSpaceDN w:val="0"/>
              <w:adjustRightInd w:val="0"/>
              <w:spacing w:line="360" w:lineRule="auto"/>
              <w:ind w:left="150" w:right="90" w:firstLine="0"/>
              <w:jc w:val="both"/>
              <w:rPr>
                <w:rFonts w:ascii="GHEA Grapalat" w:hAnsi="GHEA Grapalat"/>
                <w:lang w:val="hy-AM"/>
              </w:rPr>
            </w:pPr>
            <w:r w:rsidRPr="00543589">
              <w:rPr>
                <w:rFonts w:ascii="GHEA Grapalat" w:hAnsi="GHEA Grapalat"/>
                <w:lang w:val="hy-AM"/>
              </w:rPr>
              <w:t xml:space="preserve">Հաշվի առնելով, որ Նախագծի հիմնավորման մեջ նշվում է, թե ինչու </w:t>
            </w:r>
            <w:r w:rsidRPr="00543589">
              <w:rPr>
                <w:rFonts w:ascii="GHEA Grapalat" w:hAnsi="GHEA Grapalat" w:cs="Sylfaen"/>
                <w:lang w:val="hy-AM"/>
              </w:rPr>
              <w:t>Կ</w:t>
            </w:r>
            <w:r w:rsidRPr="00C14341">
              <w:rPr>
                <w:rFonts w:ascii="GHEA Grapalat" w:hAnsi="GHEA Grapalat" w:cs="Sylfaen"/>
                <w:lang w:val="hy-AM"/>
              </w:rPr>
              <w:t>առավարության 2014 թվականի հունիսի 4-ի N 574-Ն որոշման</w:t>
            </w:r>
            <w:r w:rsidRPr="00247B6E">
              <w:rPr>
                <w:rFonts w:ascii="GHEA Grapalat" w:hAnsi="GHEA Grapalat" w:cs="Sylfaen"/>
                <w:lang w:val="hy-AM"/>
              </w:rPr>
              <w:t xml:space="preserve"> </w:t>
            </w:r>
            <w:r w:rsidRPr="00543589">
              <w:rPr>
                <w:rFonts w:ascii="GHEA Grapalat" w:hAnsi="GHEA Grapalat" w:cs="Sylfaen"/>
                <w:lang w:val="hy-AM"/>
              </w:rPr>
              <w:t xml:space="preserve">նախաբանում նշված </w:t>
            </w:r>
            <w:r w:rsidRPr="00247B6E">
              <w:rPr>
                <w:rFonts w:ascii="GHEA Grapalat" w:hAnsi="GHEA Grapalat" w:cs="Sylfaen"/>
                <w:lang w:val="hy-AM"/>
              </w:rPr>
              <w:t>«Էներգետիկայի մասին</w:t>
            </w:r>
            <w:r>
              <w:rPr>
                <w:rFonts w:ascii="GHEA Grapalat" w:hAnsi="GHEA Grapalat" w:cs="Sylfaen"/>
                <w:lang w:val="hy-AM"/>
              </w:rPr>
              <w:t>» օրենքի 41-րդ հոդվածի 7-րդ մաս</w:t>
            </w:r>
            <w:r w:rsidRPr="00543589">
              <w:rPr>
                <w:rFonts w:ascii="GHEA Grapalat" w:hAnsi="GHEA Grapalat" w:cs="Sylfaen"/>
                <w:lang w:val="hy-AM"/>
              </w:rPr>
              <w:t>ը ներկայումս չի կարող հանդիսանալ համապատասխան որոշման լիազորող նորմ՝ գտնում եմ, որ</w:t>
            </w:r>
            <w:r w:rsidRPr="00543589">
              <w:rPr>
                <w:rFonts w:ascii="GHEA Grapalat" w:hAnsi="GHEA Grapalat"/>
                <w:lang w:val="hy-AM"/>
              </w:rPr>
              <w:t xml:space="preserve"> Նախագծի հիմնավորման մեջ կարելի է անդրադարձ կատարել նաև այն հարցին, թե ինչու </w:t>
            </w:r>
            <w:r w:rsidRPr="00543589">
              <w:rPr>
                <w:rFonts w:ascii="GHEA Grapalat" w:hAnsi="GHEA Grapalat" w:cs="Sylfaen"/>
                <w:lang w:val="hy-AM"/>
              </w:rPr>
              <w:t>Կ</w:t>
            </w:r>
            <w:r w:rsidRPr="00C14341">
              <w:rPr>
                <w:rFonts w:ascii="GHEA Grapalat" w:hAnsi="GHEA Grapalat" w:cs="Sylfaen"/>
                <w:lang w:val="hy-AM"/>
              </w:rPr>
              <w:t>առավարության 2014 թվականի հունիսի 4-ի N 574-Ն որոշման</w:t>
            </w:r>
            <w:r w:rsidRPr="00543589">
              <w:rPr>
                <w:rFonts w:ascii="GHEA Grapalat" w:hAnsi="GHEA Grapalat"/>
                <w:lang w:val="hy-AM"/>
              </w:rPr>
              <w:t xml:space="preserve"> նախաբանում նշված </w:t>
            </w:r>
            <w:r w:rsidRPr="00247B6E">
              <w:rPr>
                <w:rFonts w:ascii="GHEA Grapalat" w:hAnsi="GHEA Grapalat" w:cs="Sylfaen"/>
                <w:lang w:val="hy-AM"/>
              </w:rPr>
              <w:t xml:space="preserve">Հայաստանի </w:t>
            </w:r>
            <w:r w:rsidRPr="00247B6E">
              <w:rPr>
                <w:rFonts w:ascii="GHEA Grapalat" w:hAnsi="GHEA Grapalat" w:cs="Sylfaen"/>
                <w:lang w:val="hy-AM"/>
              </w:rPr>
              <w:lastRenderedPageBreak/>
              <w:t>Հանրապետության կառավարության 2014 թվականի հունվարի 9-ի</w:t>
            </w:r>
            <w:r w:rsidR="00224AF8">
              <w:rPr>
                <w:rFonts w:ascii="GHEA Grapalat" w:hAnsi="GHEA Grapalat" w:cs="Sylfaen"/>
                <w:lang w:val="hy-AM"/>
              </w:rPr>
              <w:t xml:space="preserve"> </w:t>
            </w:r>
            <w:r w:rsidRPr="00247B6E">
              <w:rPr>
                <w:rFonts w:ascii="GHEA Grapalat" w:hAnsi="GHEA Grapalat" w:cs="Sylfaen"/>
                <w:lang w:val="hy-AM"/>
              </w:rPr>
              <w:t>N</w:t>
            </w:r>
            <w:r w:rsidRPr="00543589">
              <w:rPr>
                <w:rFonts w:ascii="GHEA Grapalat" w:hAnsi="GHEA Grapalat" w:cs="Sylfaen"/>
                <w:lang w:val="hy-AM"/>
              </w:rPr>
              <w:t xml:space="preserve"> </w:t>
            </w:r>
            <w:r w:rsidRPr="00247B6E">
              <w:rPr>
                <w:rFonts w:ascii="GHEA Grapalat" w:hAnsi="GHEA Grapalat" w:cs="Sylfaen"/>
                <w:lang w:val="hy-AM"/>
              </w:rPr>
              <w:t>10-Ն որոշման N</w:t>
            </w:r>
            <w:r w:rsidRPr="00121E14">
              <w:rPr>
                <w:rFonts w:ascii="GHEA Grapalat" w:hAnsi="GHEA Grapalat" w:cs="Sylfaen"/>
                <w:lang w:val="hy-AM"/>
              </w:rPr>
              <w:t xml:space="preserve"> </w:t>
            </w:r>
            <w:r w:rsidRPr="00247B6E">
              <w:rPr>
                <w:rFonts w:ascii="GHEA Grapalat" w:hAnsi="GHEA Grapalat" w:cs="Sylfaen"/>
                <w:lang w:val="hy-AM"/>
              </w:rPr>
              <w:t>1 հավելվածի 14-րդ կետ</w:t>
            </w:r>
            <w:r w:rsidRPr="00543589">
              <w:rPr>
                <w:rFonts w:ascii="GHEA Grapalat" w:hAnsi="GHEA Grapalat" w:cs="Sylfaen"/>
                <w:lang w:val="hy-AM"/>
              </w:rPr>
              <w:t>ը ևս չի կարող հանդիսանալ պատշաճ լիազորող նորմ քննարկվող որոշման համար:</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4F15640C" w14:textId="77777777" w:rsidR="00686D20" w:rsidRDefault="00686D20" w:rsidP="00686D20">
            <w:pPr>
              <w:spacing w:after="0" w:line="360" w:lineRule="auto"/>
              <w:ind w:left="6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Ընդունվել է։ </w:t>
            </w:r>
          </w:p>
          <w:p w14:paraId="55B78251" w14:textId="77777777" w:rsidR="001971F0" w:rsidRDefault="00686D20" w:rsidP="00686D20">
            <w:pPr>
              <w:spacing w:after="0" w:line="360" w:lineRule="auto"/>
              <w:ind w:left="6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Խմբագրվել է։ </w:t>
            </w:r>
          </w:p>
          <w:p w14:paraId="028B3ED9" w14:textId="11C0F553" w:rsidR="000C2ED4" w:rsidRPr="00510E3C" w:rsidRDefault="000C2ED4" w:rsidP="00686D20">
            <w:pPr>
              <w:spacing w:after="0" w:line="360" w:lineRule="auto"/>
              <w:ind w:left="60"/>
              <w:jc w:val="both"/>
              <w:rPr>
                <w:rFonts w:ascii="GHEA Grapalat" w:eastAsia="Times New Roman" w:hAnsi="GHEA Grapalat"/>
                <w:sz w:val="24"/>
                <w:szCs w:val="24"/>
                <w:lang w:val="hy-AM" w:eastAsia="ru-RU"/>
              </w:rPr>
            </w:pPr>
          </w:p>
        </w:tc>
      </w:tr>
      <w:tr w:rsidR="000C2ED4" w:rsidRPr="00686D20" w14:paraId="6D7D6E2C" w14:textId="77777777" w:rsidTr="00C056DA">
        <w:trPr>
          <w:trHeight w:val="133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5D805AF" w14:textId="77777777" w:rsidR="000C2ED4" w:rsidRPr="0081060F" w:rsidRDefault="000C2ED4" w:rsidP="00DF54B2">
            <w:pPr>
              <w:pStyle w:val="ListParagraph"/>
              <w:numPr>
                <w:ilvl w:val="0"/>
                <w:numId w:val="46"/>
              </w:numPr>
              <w:autoSpaceDE w:val="0"/>
              <w:autoSpaceDN w:val="0"/>
              <w:adjustRightInd w:val="0"/>
              <w:spacing w:line="360" w:lineRule="auto"/>
              <w:ind w:left="150" w:right="90" w:firstLine="0"/>
              <w:jc w:val="both"/>
              <w:rPr>
                <w:rFonts w:ascii="GHEA Grapalat" w:hAnsi="GHEA Grapalat"/>
                <w:lang w:val="hy-AM"/>
              </w:rPr>
            </w:pPr>
            <w:r w:rsidRPr="00070119">
              <w:rPr>
                <w:rFonts w:ascii="GHEA Grapalat" w:hAnsi="GHEA Grapalat"/>
                <w:lang w:val="hy-AM"/>
              </w:rPr>
              <w:lastRenderedPageBreak/>
              <w:t xml:space="preserve">«Նորմատիվ իրավական ակտերի մասին» օրենքի 13-րդ հոդվածի 1-ին մասի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 իսկ 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w:t>
            </w:r>
            <w:r w:rsidRPr="0081060F">
              <w:rPr>
                <w:rFonts w:ascii="GHEA Grapalat" w:hAnsi="GHEA Grapalat"/>
                <w:lang w:val="hy-AM"/>
              </w:rPr>
              <w:t>իրավական ակտեր: Լիազորող նորմերը պետք է համապատասխանեն իրավական որոշակիության սկզբունքին:</w:t>
            </w:r>
          </w:p>
          <w:p w14:paraId="5381A69A" w14:textId="41623D2F" w:rsidR="000C2ED4" w:rsidRPr="000C2ED4" w:rsidRDefault="000C2ED4" w:rsidP="00DF54B2">
            <w:pPr>
              <w:spacing w:line="360" w:lineRule="auto"/>
              <w:ind w:left="150" w:right="90"/>
              <w:jc w:val="both"/>
              <w:rPr>
                <w:rFonts w:ascii="GHEA Grapalat" w:hAnsi="GHEA Grapalat"/>
                <w:lang w:val="hy-AM"/>
              </w:rPr>
            </w:pPr>
            <w:r w:rsidRPr="0081060F">
              <w:rPr>
                <w:rFonts w:ascii="GHEA Grapalat" w:hAnsi="GHEA Grapalat" w:cs="Sylfaen"/>
                <w:sz w:val="24"/>
                <w:szCs w:val="24"/>
                <w:lang w:val="hy-AM"/>
              </w:rPr>
              <w:t>Վերոգրյալ</w:t>
            </w:r>
            <w:r w:rsidRPr="0081060F">
              <w:rPr>
                <w:rFonts w:ascii="GHEA Grapalat" w:hAnsi="GHEA Grapalat"/>
                <w:sz w:val="24"/>
                <w:szCs w:val="24"/>
                <w:lang w:val="hy-AM"/>
              </w:rPr>
              <w:t xml:space="preserve"> </w:t>
            </w:r>
            <w:r w:rsidRPr="0081060F">
              <w:rPr>
                <w:rFonts w:ascii="GHEA Grapalat" w:hAnsi="GHEA Grapalat" w:cs="Sylfaen"/>
                <w:sz w:val="24"/>
                <w:szCs w:val="24"/>
                <w:lang w:val="hy-AM"/>
              </w:rPr>
              <w:t>իրավակարգավորումների</w:t>
            </w:r>
            <w:r w:rsidRPr="0081060F">
              <w:rPr>
                <w:rFonts w:ascii="GHEA Grapalat" w:hAnsi="GHEA Grapalat"/>
                <w:sz w:val="24"/>
                <w:szCs w:val="24"/>
                <w:lang w:val="hy-AM"/>
              </w:rPr>
              <w:t xml:space="preserve"> </w:t>
            </w:r>
            <w:r w:rsidRPr="0081060F">
              <w:rPr>
                <w:rFonts w:ascii="GHEA Grapalat" w:hAnsi="GHEA Grapalat" w:cs="Sylfaen"/>
                <w:sz w:val="24"/>
                <w:szCs w:val="24"/>
                <w:lang w:val="hy-AM"/>
              </w:rPr>
              <w:t>համատեքստում</w:t>
            </w:r>
            <w:r w:rsidRPr="0081060F">
              <w:rPr>
                <w:rFonts w:ascii="GHEA Grapalat" w:hAnsi="GHEA Grapalat"/>
                <w:sz w:val="24"/>
                <w:szCs w:val="24"/>
                <w:lang w:val="hy-AM"/>
              </w:rPr>
              <w:t xml:space="preserve"> անդրադառնալով Նախագծի 1-ին կետի 1-ին ենթակետում ներառված՝</w:t>
            </w:r>
            <w:r w:rsidRPr="0081060F">
              <w:rPr>
                <w:rFonts w:ascii="GHEA Grapalat" w:hAnsi="GHEA Grapalat" w:cs="Sylfaen"/>
                <w:sz w:val="24"/>
                <w:szCs w:val="24"/>
                <w:lang w:val="hy-AM"/>
              </w:rPr>
              <w:t xml:space="preserve"> Կառավարության 2014 թվականի հունիսի 4-ի N 574-Ն որոշման</w:t>
            </w:r>
            <w:r w:rsidRPr="0081060F">
              <w:rPr>
                <w:rFonts w:ascii="GHEA Grapalat" w:hAnsi="GHEA Grapalat"/>
                <w:sz w:val="24"/>
                <w:szCs w:val="24"/>
                <w:lang w:val="hy-AM"/>
              </w:rPr>
              <w:t xml:space="preserve"> նախաբանում </w:t>
            </w:r>
            <w:r w:rsidRPr="0081060F">
              <w:rPr>
                <w:rFonts w:ascii="GHEA Grapalat" w:hAnsi="GHEA Grapalat" w:cs="Sylfaen"/>
                <w:sz w:val="24"/>
                <w:szCs w:val="24"/>
                <w:lang w:val="hy-AM"/>
              </w:rPr>
              <w:t>«Էներգետիկայի մասին» օրենքի 47-րդ հոդվածի 4-րդ մասը որպես լիազորող նորմ նշելու</w:t>
            </w:r>
            <w:r w:rsidRPr="0081060F">
              <w:rPr>
                <w:rFonts w:ascii="GHEA Grapalat" w:hAnsi="GHEA Grapalat"/>
                <w:sz w:val="24"/>
                <w:szCs w:val="24"/>
                <w:lang w:val="hy-AM"/>
              </w:rPr>
              <w:t xml:space="preserve"> առաջարկին՝ </w:t>
            </w:r>
            <w:r w:rsidRPr="0081060F">
              <w:rPr>
                <w:rFonts w:ascii="GHEA Grapalat" w:hAnsi="GHEA Grapalat"/>
                <w:sz w:val="24"/>
                <w:szCs w:val="24"/>
                <w:lang w:val="hy-AM"/>
              </w:rPr>
              <w:lastRenderedPageBreak/>
              <w:t>գտնում եմ, որ այն չի</w:t>
            </w:r>
            <w:r w:rsidRPr="0081060F">
              <w:rPr>
                <w:rFonts w:ascii="GHEA Grapalat" w:hAnsi="GHEA Grapalat" w:cs="Sylfaen"/>
                <w:sz w:val="24"/>
                <w:szCs w:val="24"/>
                <w:lang w:val="hy-AM"/>
              </w:rPr>
              <w:t xml:space="preserve"> կարող լիազորող նորմ համարվել Կառավարության քննարկվող որոշման համար, քանի որ որևէ կերպ Կառավարությանը չի լիազորում ընդունել Կառավարության 2014 թվականի հունիսի 4-ի N 574-Ն որոշման</w:t>
            </w:r>
            <w:r w:rsidRPr="0081060F">
              <w:rPr>
                <w:rFonts w:ascii="GHEA Grapalat" w:hAnsi="GHEA Grapalat"/>
                <w:sz w:val="24"/>
                <w:szCs w:val="24"/>
                <w:lang w:val="hy-AM"/>
              </w:rPr>
              <w:t xml:space="preserve"> կարգավորման առարկային համապատասխան որոշում</w:t>
            </w:r>
            <w:r w:rsidRPr="0081060F">
              <w:rPr>
                <w:rFonts w:ascii="GHEA Grapalat" w:hAnsi="GHEA Grapalat" w:cs="Sylfaen"/>
                <w:sz w:val="24"/>
                <w:szCs w:val="24"/>
                <w:lang w:val="hy-AM"/>
              </w:rPr>
              <w:t>:</w:t>
            </w:r>
            <w:r w:rsidRPr="00AD7938">
              <w:rPr>
                <w:rFonts w:ascii="GHEA Grapalat" w:hAnsi="GHEA Grapalat"/>
                <w:lang w:val="hy-AM"/>
              </w:rPr>
              <w:t xml:space="preserve"> </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5057E36B" w14:textId="77777777" w:rsidR="00686D20" w:rsidRDefault="00686D20" w:rsidP="00686D20">
            <w:pPr>
              <w:spacing w:after="0" w:line="360" w:lineRule="auto"/>
              <w:ind w:left="6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Ընդունվել է։ </w:t>
            </w:r>
          </w:p>
          <w:p w14:paraId="2FE13365" w14:textId="1FE9297F" w:rsidR="000C2ED4" w:rsidRPr="00510E3C" w:rsidRDefault="00686D20" w:rsidP="00686D20">
            <w:pPr>
              <w:spacing w:after="0" w:line="360" w:lineRule="auto"/>
              <w:ind w:left="6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Խմբագրվել է։ </w:t>
            </w:r>
          </w:p>
        </w:tc>
      </w:tr>
      <w:tr w:rsidR="00510E3C" w:rsidRPr="00510E3C" w14:paraId="25EAC643" w14:textId="77777777" w:rsidTr="00570D80">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BCC9D3D" w14:textId="73344516" w:rsidR="00903AA5" w:rsidRPr="00B4589D" w:rsidRDefault="00F970E0" w:rsidP="00822AE6">
            <w:pPr>
              <w:spacing w:after="0" w:line="360" w:lineRule="auto"/>
              <w:ind w:left="148"/>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8</w:t>
            </w:r>
            <w:r w:rsidR="00903AA5" w:rsidRPr="00B4589D">
              <w:rPr>
                <w:rFonts w:ascii="GHEA Grapalat" w:eastAsia="Times New Roman" w:hAnsi="GHEA Grapalat"/>
                <w:sz w:val="24"/>
                <w:szCs w:val="24"/>
                <w:lang w:val="hy-AM" w:eastAsia="ru-RU"/>
              </w:rPr>
              <w:t xml:space="preserve">. </w:t>
            </w:r>
            <w:r w:rsidR="0082615D">
              <w:rPr>
                <w:rFonts w:ascii="GHEA Grapalat" w:eastAsia="Times New Roman" w:hAnsi="GHEA Grapalat"/>
                <w:sz w:val="24"/>
                <w:szCs w:val="24"/>
                <w:lang w:val="hy-AM" w:eastAsia="ru-RU"/>
              </w:rPr>
              <w:t>Հանրային ծառայությունները կարգավորող հանձնաժողով</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3B8DC5D" w14:textId="0311E4B7" w:rsidR="00903AA5" w:rsidRPr="00510E3C" w:rsidRDefault="0082615D" w:rsidP="00822AE6">
            <w:pPr>
              <w:spacing w:after="0" w:line="36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24</w:t>
            </w:r>
            <w:r w:rsidR="00903AA5" w:rsidRPr="00510E3C">
              <w:rPr>
                <w:rFonts w:ascii="GHEA Grapalat" w:eastAsia="Times New Roman" w:hAnsi="GHEA Grapalat"/>
                <w:sz w:val="24"/>
                <w:szCs w:val="24"/>
                <w:lang w:val="ru-RU" w:eastAsia="ru-RU"/>
              </w:rPr>
              <w:t>.</w:t>
            </w:r>
            <w:r w:rsidR="00903AA5" w:rsidRPr="00510E3C">
              <w:rPr>
                <w:rFonts w:ascii="GHEA Grapalat" w:eastAsia="Times New Roman" w:hAnsi="GHEA Grapalat"/>
                <w:sz w:val="24"/>
                <w:szCs w:val="24"/>
                <w:lang w:val="hy-AM" w:eastAsia="ru-RU"/>
              </w:rPr>
              <w:t>0</w:t>
            </w:r>
            <w:r>
              <w:rPr>
                <w:rFonts w:ascii="GHEA Grapalat" w:eastAsia="Times New Roman" w:hAnsi="GHEA Grapalat"/>
                <w:sz w:val="24"/>
                <w:szCs w:val="24"/>
                <w:lang w:val="hy-AM" w:eastAsia="ru-RU"/>
              </w:rPr>
              <w:t>5</w:t>
            </w:r>
            <w:r w:rsidR="00903AA5" w:rsidRPr="00510E3C">
              <w:rPr>
                <w:rFonts w:ascii="GHEA Grapalat" w:eastAsia="Times New Roman" w:hAnsi="GHEA Grapalat"/>
                <w:sz w:val="24"/>
                <w:szCs w:val="24"/>
                <w:lang w:val="ru-RU" w:eastAsia="ru-RU"/>
              </w:rPr>
              <w:t>.202</w:t>
            </w:r>
            <w:r w:rsidR="00903AA5" w:rsidRPr="00510E3C">
              <w:rPr>
                <w:rFonts w:ascii="GHEA Grapalat" w:eastAsia="Times New Roman" w:hAnsi="GHEA Grapalat"/>
                <w:sz w:val="24"/>
                <w:szCs w:val="24"/>
                <w:lang w:val="hy-AM" w:eastAsia="ru-RU"/>
              </w:rPr>
              <w:t>3</w:t>
            </w:r>
            <w:r w:rsidR="00903AA5" w:rsidRPr="00510E3C">
              <w:rPr>
                <w:rFonts w:ascii="GHEA Grapalat" w:eastAsia="Times New Roman" w:hAnsi="GHEA Grapalat"/>
                <w:sz w:val="24"/>
                <w:szCs w:val="24"/>
                <w:lang w:val="ru-RU" w:eastAsia="ru-RU"/>
              </w:rPr>
              <w:t>թ.</w:t>
            </w:r>
          </w:p>
        </w:tc>
      </w:tr>
      <w:tr w:rsidR="00510E3C" w:rsidRPr="00510E3C" w14:paraId="00B554BE" w14:textId="77777777" w:rsidTr="00570D80">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C4B016" w14:textId="77777777" w:rsidR="00903AA5" w:rsidRPr="00B4589D" w:rsidRDefault="00903AA5" w:rsidP="00822AE6">
            <w:pPr>
              <w:spacing w:after="0" w:line="360" w:lineRule="auto"/>
              <w:ind w:left="148"/>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6A41B3A" w14:textId="17869B9C" w:rsidR="00903AA5" w:rsidRPr="00510E3C" w:rsidRDefault="00903AA5" w:rsidP="00822AE6">
            <w:pPr>
              <w:spacing w:after="0" w:line="360" w:lineRule="auto"/>
              <w:ind w:left="-10"/>
              <w:jc w:val="center"/>
              <w:rPr>
                <w:rFonts w:ascii="GHEA Grapalat" w:eastAsia="Times New Roman" w:hAnsi="GHEA Grapalat"/>
                <w:sz w:val="24"/>
                <w:szCs w:val="24"/>
                <w:lang w:val="ru-RU" w:eastAsia="ru-RU"/>
              </w:rPr>
            </w:pPr>
            <w:r w:rsidRPr="00510E3C">
              <w:rPr>
                <w:rFonts w:ascii="GHEA Grapalat" w:eastAsia="Times New Roman" w:hAnsi="GHEA Grapalat"/>
                <w:sz w:val="24"/>
                <w:szCs w:val="24"/>
                <w:lang w:val="ru-RU" w:eastAsia="ru-RU"/>
              </w:rPr>
              <w:t>№</w:t>
            </w:r>
            <w:r w:rsidR="0082615D" w:rsidRPr="002A5D2E">
              <w:rPr>
                <w:rFonts w:ascii="GHEA Grapalat" w:eastAsia="Times New Roman" w:hAnsi="GHEA Grapalat"/>
                <w:sz w:val="24"/>
                <w:szCs w:val="24"/>
                <w:lang w:val="ru-RU" w:eastAsia="ru-RU"/>
              </w:rPr>
              <w:t xml:space="preserve"> ՍԱ/34.4-Մ2-10/1670-2023</w:t>
            </w:r>
          </w:p>
        </w:tc>
      </w:tr>
      <w:tr w:rsidR="00510E3C" w:rsidRPr="00510E3C" w14:paraId="2B6F72A0"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4780BA3D" w14:textId="15749235" w:rsidR="00903AA5" w:rsidRPr="00B4589D" w:rsidRDefault="0082615D" w:rsidP="00531E87">
            <w:pPr>
              <w:pStyle w:val="nrnamakipatasxane"/>
              <w:spacing w:line="360" w:lineRule="auto"/>
              <w:ind w:left="150"/>
              <w:jc w:val="both"/>
              <w:rPr>
                <w:sz w:val="24"/>
                <w:szCs w:val="24"/>
                <w:lang w:val="hy-AM"/>
              </w:rPr>
            </w:pPr>
            <w:r>
              <w:rPr>
                <w:noProof/>
                <w:sz w:val="24"/>
                <w:szCs w:val="24"/>
                <w:lang w:val="hy-AM"/>
              </w:rPr>
              <w:t>Ա</w:t>
            </w:r>
            <w:r w:rsidRPr="006A127E">
              <w:rPr>
                <w:sz w:val="24"/>
                <w:szCs w:val="24"/>
                <w:lang w:val="hy-AM"/>
              </w:rPr>
              <w:t>ռարկություններ և առաջարկություններ չունի:</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30759F5D" w14:textId="77777777" w:rsidR="00903AA5" w:rsidRPr="00510E3C" w:rsidRDefault="00903AA5" w:rsidP="00822AE6">
            <w:pPr>
              <w:spacing w:after="0" w:line="360" w:lineRule="auto"/>
              <w:ind w:left="60"/>
              <w:rPr>
                <w:rFonts w:ascii="GHEA Grapalat" w:eastAsia="Times New Roman" w:hAnsi="GHEA Grapalat"/>
                <w:sz w:val="24"/>
                <w:szCs w:val="24"/>
                <w:lang w:val="hy-AM" w:eastAsia="ru-RU"/>
              </w:rPr>
            </w:pPr>
          </w:p>
        </w:tc>
      </w:tr>
      <w:tr w:rsidR="00005A8A" w:rsidRPr="00510E3C" w14:paraId="67696CFC" w14:textId="77777777" w:rsidTr="00570D80">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4D087E6" w14:textId="617C9653" w:rsidR="00005A8A" w:rsidRPr="00F81555" w:rsidRDefault="00F970E0" w:rsidP="00531E87">
            <w:pPr>
              <w:spacing w:after="0" w:line="360" w:lineRule="auto"/>
              <w:ind w:firstLine="72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9</w:t>
            </w:r>
            <w:r w:rsidR="00005A8A" w:rsidRPr="00B4589D">
              <w:rPr>
                <w:rFonts w:ascii="GHEA Grapalat" w:eastAsia="Times New Roman" w:hAnsi="GHEA Grapalat"/>
                <w:sz w:val="24"/>
                <w:szCs w:val="24"/>
                <w:lang w:val="hy-AM" w:eastAsia="ru-RU"/>
              </w:rPr>
              <w:t xml:space="preserve">. </w:t>
            </w:r>
            <w:r w:rsidR="00F81555">
              <w:rPr>
                <w:rFonts w:ascii="GHEA Grapalat" w:eastAsia="Times New Roman" w:hAnsi="GHEA Grapalat"/>
                <w:sz w:val="24"/>
                <w:szCs w:val="24"/>
                <w:lang w:val="hy-AM" w:eastAsia="ru-RU"/>
              </w:rPr>
              <w:t></w:t>
            </w:r>
            <w:r w:rsidR="00D32FDD" w:rsidRPr="00F81555">
              <w:rPr>
                <w:rFonts w:ascii="GHEA Grapalat" w:eastAsia="Times New Roman" w:hAnsi="GHEA Grapalat"/>
                <w:sz w:val="24"/>
                <w:szCs w:val="24"/>
                <w:lang w:val="hy-AM" w:eastAsia="ru-RU"/>
              </w:rPr>
              <w:t>Գազպրոմ Արմենիա</w:t>
            </w:r>
            <w:r w:rsidR="00F81555" w:rsidRPr="00F81555">
              <w:rPr>
                <w:rFonts w:ascii="GHEA Grapalat" w:eastAsia="Times New Roman" w:hAnsi="GHEA Grapalat"/>
                <w:sz w:val="24"/>
                <w:szCs w:val="24"/>
                <w:lang w:val="hy-AM" w:eastAsia="ru-RU"/>
              </w:rPr>
              <w:t> ՓԲԸ</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EFA67B4" w14:textId="50990349" w:rsidR="00005A8A" w:rsidRPr="00005A8A" w:rsidRDefault="00D32FDD" w:rsidP="00822AE6">
            <w:pPr>
              <w:spacing w:after="0" w:line="360" w:lineRule="auto"/>
              <w:jc w:val="center"/>
              <w:rPr>
                <w:rFonts w:ascii="GHEA Grapalat" w:eastAsia="Times New Roman" w:hAnsi="GHEA Grapalat"/>
                <w:sz w:val="24"/>
                <w:szCs w:val="24"/>
                <w:highlight w:val="yellow"/>
                <w:lang w:val="hy-AM" w:eastAsia="ru-RU"/>
              </w:rPr>
            </w:pPr>
            <w:r>
              <w:rPr>
                <w:rFonts w:ascii="GHEA Grapalat" w:eastAsia="Times New Roman" w:hAnsi="GHEA Grapalat"/>
                <w:sz w:val="24"/>
                <w:szCs w:val="24"/>
                <w:lang w:val="hy-AM" w:eastAsia="ru-RU"/>
              </w:rPr>
              <w:t>26</w:t>
            </w:r>
            <w:r w:rsidR="00005A8A" w:rsidRPr="00E10D65">
              <w:rPr>
                <w:rFonts w:ascii="GHEA Grapalat" w:eastAsia="Times New Roman" w:hAnsi="GHEA Grapalat"/>
                <w:sz w:val="24"/>
                <w:szCs w:val="24"/>
                <w:lang w:val="ru-RU" w:eastAsia="ru-RU"/>
              </w:rPr>
              <w:t>.0</w:t>
            </w:r>
            <w:r>
              <w:rPr>
                <w:rFonts w:ascii="GHEA Grapalat" w:eastAsia="Times New Roman" w:hAnsi="GHEA Grapalat"/>
                <w:sz w:val="24"/>
                <w:szCs w:val="24"/>
                <w:lang w:val="hy-AM" w:eastAsia="ru-RU"/>
              </w:rPr>
              <w:t>5</w:t>
            </w:r>
            <w:r w:rsidR="00005A8A" w:rsidRPr="00E10D65">
              <w:rPr>
                <w:rFonts w:ascii="GHEA Grapalat" w:eastAsia="Times New Roman" w:hAnsi="GHEA Grapalat"/>
                <w:sz w:val="24"/>
                <w:szCs w:val="24"/>
                <w:lang w:val="ru-RU" w:eastAsia="ru-RU"/>
              </w:rPr>
              <w:t>.2023թ.</w:t>
            </w:r>
          </w:p>
        </w:tc>
      </w:tr>
      <w:tr w:rsidR="00005A8A" w:rsidRPr="00510E3C" w14:paraId="1AC4732C" w14:textId="77777777" w:rsidTr="00570D80">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86DE7B" w14:textId="77777777" w:rsidR="00005A8A" w:rsidRPr="00B4589D" w:rsidRDefault="00005A8A" w:rsidP="00531E87">
            <w:pPr>
              <w:spacing w:after="0" w:line="360" w:lineRule="auto"/>
              <w:ind w:left="148"/>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B11F3D8" w14:textId="32A0F336" w:rsidR="00005A8A" w:rsidRPr="00E10D65" w:rsidRDefault="00005A8A" w:rsidP="00822AE6">
            <w:pPr>
              <w:spacing w:after="0" w:line="360" w:lineRule="auto"/>
              <w:ind w:left="-10"/>
              <w:jc w:val="center"/>
              <w:rPr>
                <w:rFonts w:ascii="GHEA Grapalat" w:eastAsia="Times New Roman" w:hAnsi="GHEA Grapalat"/>
                <w:sz w:val="24"/>
                <w:szCs w:val="24"/>
                <w:lang w:val="ru-RU" w:eastAsia="ru-RU"/>
              </w:rPr>
            </w:pPr>
            <w:r w:rsidRPr="00E10D65">
              <w:rPr>
                <w:rFonts w:ascii="GHEA Grapalat" w:eastAsia="Times New Roman" w:hAnsi="GHEA Grapalat"/>
                <w:sz w:val="24"/>
                <w:szCs w:val="24"/>
                <w:lang w:val="ru-RU" w:eastAsia="ru-RU"/>
              </w:rPr>
              <w:t>№</w:t>
            </w:r>
            <w:r w:rsidR="00E10D65" w:rsidRPr="00E10D65">
              <w:rPr>
                <w:rFonts w:ascii="GHEA Grapalat" w:eastAsia="Times New Roman" w:hAnsi="GHEA Grapalat"/>
                <w:sz w:val="24"/>
                <w:szCs w:val="24"/>
                <w:lang w:val="ru-RU" w:eastAsia="ru-RU"/>
              </w:rPr>
              <w:t xml:space="preserve"> </w:t>
            </w:r>
            <w:r w:rsidR="00D32FDD" w:rsidRPr="00D32FDD">
              <w:rPr>
                <w:rFonts w:ascii="GHEA Grapalat" w:eastAsia="Times New Roman" w:hAnsi="GHEA Grapalat"/>
                <w:sz w:val="24"/>
                <w:szCs w:val="24"/>
                <w:lang w:val="ru-RU" w:eastAsia="ru-RU"/>
              </w:rPr>
              <w:t>02/19.1/1793-2023</w:t>
            </w:r>
          </w:p>
        </w:tc>
      </w:tr>
      <w:tr w:rsidR="00005A8A" w:rsidRPr="00A56D9F" w14:paraId="6B4BAF5E"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D832052" w14:textId="7CCA01F2" w:rsidR="00005A8A" w:rsidRPr="00B4589D" w:rsidRDefault="009F40DF" w:rsidP="00531E87">
            <w:pPr>
              <w:pStyle w:val="ListParagraph"/>
              <w:tabs>
                <w:tab w:val="left" w:pos="150"/>
                <w:tab w:val="left" w:pos="330"/>
              </w:tabs>
              <w:spacing w:line="360" w:lineRule="auto"/>
              <w:ind w:left="156" w:right="180"/>
              <w:jc w:val="both"/>
              <w:rPr>
                <w:rFonts w:ascii="GHEA Grapalat" w:eastAsiaTheme="minorHAnsi" w:hAnsi="GHEA Grapalat" w:cstheme="minorBidi"/>
                <w:lang w:val="hy-AM"/>
              </w:rPr>
            </w:pPr>
            <w:r w:rsidRPr="0081060F">
              <w:rPr>
                <w:rFonts w:ascii="GHEA Grapalat" w:hAnsi="GHEA Grapalat"/>
                <w:noProof/>
                <w:spacing w:val="-4"/>
                <w:lang w:val="hy-AM"/>
              </w:rPr>
              <w:t>Նախագծի վերաբերյալ առարկություններ չունի:</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2A7BD29E" w14:textId="42205726" w:rsidR="00C10140" w:rsidRPr="00C0767E" w:rsidRDefault="00C10140" w:rsidP="00913F2D">
            <w:pPr>
              <w:spacing w:after="0" w:line="360" w:lineRule="auto"/>
              <w:ind w:left="60" w:right="75"/>
              <w:jc w:val="both"/>
              <w:rPr>
                <w:rFonts w:ascii="GHEA Grapalat" w:eastAsiaTheme="minorHAnsi" w:hAnsi="GHEA Grapalat" w:cs="Arial"/>
                <w:sz w:val="24"/>
                <w:szCs w:val="24"/>
                <w:lang w:val="hy-AM"/>
              </w:rPr>
            </w:pPr>
          </w:p>
        </w:tc>
      </w:tr>
      <w:tr w:rsidR="00005A8A" w:rsidRPr="00686D20" w14:paraId="6877AD9E"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7E8B4F4" w14:textId="6101E51E" w:rsidR="009F40DF" w:rsidRDefault="009F40DF" w:rsidP="00531E87">
            <w:pPr>
              <w:spacing w:line="360" w:lineRule="auto"/>
              <w:ind w:left="150"/>
              <w:jc w:val="both"/>
              <w:outlineLvl w:val="1"/>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Որոշման հավելվածում տեղ գտած անճշտությունները ուղղելու</w:t>
            </w:r>
            <w:r w:rsidR="0069066C">
              <w:rPr>
                <w:rFonts w:ascii="GHEA Grapalat" w:eastAsia="Times New Roman" w:hAnsi="GHEA Grapalat"/>
                <w:b/>
                <w:sz w:val="24"/>
                <w:szCs w:val="24"/>
                <w:lang w:val="hy-AM" w:eastAsia="ru-RU"/>
              </w:rPr>
              <w:t xml:space="preserve"> </w:t>
            </w:r>
            <w:r>
              <w:rPr>
                <w:rFonts w:ascii="GHEA Grapalat" w:eastAsia="Times New Roman" w:hAnsi="GHEA Grapalat"/>
                <w:b/>
                <w:sz w:val="24"/>
                <w:szCs w:val="24"/>
                <w:lang w:val="hy-AM" w:eastAsia="ru-RU"/>
              </w:rPr>
              <w:t>նպատակով առաջարկվում է</w:t>
            </w:r>
          </w:p>
          <w:p w14:paraId="58DB5209" w14:textId="69D540F0" w:rsidR="00005A8A" w:rsidRPr="009F40DF" w:rsidRDefault="009F40DF" w:rsidP="00531E87">
            <w:pPr>
              <w:spacing w:line="360" w:lineRule="auto"/>
              <w:ind w:left="150"/>
              <w:jc w:val="both"/>
              <w:outlineLvl w:val="1"/>
              <w:rPr>
                <w:rFonts w:ascii="GHEA Grapalat" w:eastAsiaTheme="minorHAnsi" w:hAnsi="GHEA Grapalat" w:cstheme="minorBidi"/>
                <w:lang w:val="hy-AM"/>
              </w:rPr>
            </w:pPr>
            <w:r>
              <w:rPr>
                <w:rFonts w:ascii="GHEA Grapalat" w:hAnsi="GHEA Grapalat"/>
                <w:b/>
                <w:lang w:val="hy-AM"/>
              </w:rPr>
              <w:t xml:space="preserve"> </w:t>
            </w:r>
            <w:r w:rsidRPr="009F40DF">
              <w:rPr>
                <w:rFonts w:ascii="GHEA Grapalat" w:hAnsi="GHEA Grapalat"/>
                <w:b/>
                <w:lang w:val="hy-AM"/>
              </w:rPr>
              <w:t>3-</w:t>
            </w:r>
            <w:r w:rsidRPr="009F40DF">
              <w:rPr>
                <w:rFonts w:ascii="GHEA Grapalat" w:hAnsi="GHEA Grapalat" w:cs="Sylfaen"/>
                <w:b/>
                <w:lang w:val="hy-AM"/>
              </w:rPr>
              <w:t>րդ</w:t>
            </w:r>
            <w:r w:rsidRPr="009F40DF">
              <w:rPr>
                <w:rFonts w:ascii="GHEA Grapalat" w:hAnsi="GHEA Grapalat"/>
                <w:b/>
                <w:lang w:val="hy-AM"/>
              </w:rPr>
              <w:t xml:space="preserve"> </w:t>
            </w:r>
            <w:r w:rsidRPr="009F40DF">
              <w:rPr>
                <w:rFonts w:ascii="GHEA Grapalat" w:hAnsi="GHEA Grapalat" w:cs="Sylfaen"/>
                <w:b/>
                <w:lang w:val="hy-AM"/>
              </w:rPr>
              <w:t xml:space="preserve">կետ </w:t>
            </w:r>
            <w:r w:rsidRPr="009F40DF">
              <w:rPr>
                <w:rFonts w:ascii="GHEA Grapalat" w:hAnsi="GHEA Grapalat"/>
                <w:lang w:val="hy-AM"/>
              </w:rPr>
              <w:t xml:space="preserve">«հաշվարկվում է նշված բանաձևերի» բառերը </w:t>
            </w:r>
            <w:r>
              <w:rPr>
                <w:rFonts w:ascii="GHEA Grapalat" w:hAnsi="GHEA Grapalat"/>
                <w:lang w:val="hy-AM"/>
              </w:rPr>
              <w:t xml:space="preserve">    </w:t>
            </w:r>
            <w:r w:rsidRPr="009F40DF">
              <w:rPr>
                <w:rFonts w:ascii="GHEA Grapalat" w:hAnsi="GHEA Grapalat"/>
                <w:lang w:val="hy-AM"/>
              </w:rPr>
              <w:t>փոխարինել «հաշվարկվում է (1) բանաձևի» բառերով</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4D059C4F" w14:textId="77777777" w:rsidR="00487A80" w:rsidRDefault="00487A80" w:rsidP="00822AE6">
            <w:pPr>
              <w:spacing w:after="0" w:line="360" w:lineRule="auto"/>
              <w:ind w:left="60"/>
              <w:rPr>
                <w:rFonts w:ascii="GHEA Grapalat" w:eastAsia="Times New Roman" w:hAnsi="GHEA Grapalat"/>
                <w:sz w:val="24"/>
                <w:szCs w:val="24"/>
                <w:lang w:val="hy-AM" w:eastAsia="ru-RU"/>
              </w:rPr>
            </w:pPr>
          </w:p>
          <w:p w14:paraId="1E822F2B" w14:textId="77777777" w:rsidR="00487A80" w:rsidRDefault="00487A80" w:rsidP="00822AE6">
            <w:pPr>
              <w:spacing w:after="0" w:line="360" w:lineRule="auto"/>
              <w:ind w:left="60"/>
              <w:rPr>
                <w:rFonts w:ascii="GHEA Grapalat" w:eastAsia="Times New Roman" w:hAnsi="GHEA Grapalat"/>
                <w:sz w:val="24"/>
                <w:szCs w:val="24"/>
                <w:lang w:val="hy-AM" w:eastAsia="ru-RU"/>
              </w:rPr>
            </w:pPr>
          </w:p>
          <w:p w14:paraId="500FC5B9" w14:textId="03585612" w:rsidR="00005A8A" w:rsidRDefault="00487A80" w:rsidP="00487A80">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Ընդունվել է։</w:t>
            </w:r>
          </w:p>
          <w:p w14:paraId="70E6FCA8" w14:textId="05A37C45" w:rsidR="00487A80" w:rsidRPr="00510E3C" w:rsidRDefault="00487A80" w:rsidP="00822AE6">
            <w:pPr>
              <w:spacing w:after="0" w:line="360" w:lineRule="auto"/>
              <w:ind w:left="60"/>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Խմբագրվել է։</w:t>
            </w:r>
          </w:p>
        </w:tc>
      </w:tr>
      <w:tr w:rsidR="00005A8A" w:rsidRPr="00686D20" w14:paraId="0C0F53D9"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54E69EB" w14:textId="6CD53AC1" w:rsidR="009F40DF" w:rsidRPr="00F91755" w:rsidRDefault="009F40DF" w:rsidP="00531E87">
            <w:pPr>
              <w:spacing w:line="360" w:lineRule="auto"/>
              <w:jc w:val="both"/>
              <w:outlineLvl w:val="1"/>
              <w:rPr>
                <w:rFonts w:ascii="GHEA Grapalat" w:eastAsia="Times New Roman" w:hAnsi="GHEA Grapalat"/>
                <w:sz w:val="24"/>
                <w:szCs w:val="24"/>
                <w:lang w:val="hy-AM" w:eastAsia="ru-RU"/>
              </w:rPr>
            </w:pPr>
            <w:r>
              <w:rPr>
                <w:rFonts w:ascii="GHEA Grapalat" w:eastAsia="Times New Roman" w:hAnsi="GHEA Grapalat"/>
                <w:b/>
                <w:sz w:val="24"/>
                <w:szCs w:val="24"/>
                <w:lang w:val="hy-AM" w:eastAsia="ru-RU"/>
              </w:rPr>
              <w:t xml:space="preserve"> </w:t>
            </w:r>
            <w:r w:rsidRPr="00F91755">
              <w:rPr>
                <w:rFonts w:ascii="GHEA Grapalat" w:eastAsia="Times New Roman" w:hAnsi="GHEA Grapalat"/>
                <w:b/>
                <w:sz w:val="24"/>
                <w:szCs w:val="24"/>
                <w:lang w:val="hy-AM" w:eastAsia="ru-RU"/>
              </w:rPr>
              <w:t>3-րդ կետ (1) բանաձևը</w:t>
            </w:r>
          </w:p>
          <w:tbl>
            <w:tblPr>
              <w:tblW w:w="0" w:type="auto"/>
              <w:tblCellSpacing w:w="7" w:type="dxa"/>
              <w:shd w:val="clear" w:color="auto" w:fill="FFFFFF"/>
              <w:tblCellMar>
                <w:left w:w="0" w:type="dxa"/>
                <w:right w:w="0" w:type="dxa"/>
              </w:tblCellMar>
              <w:tblLook w:val="04A0" w:firstRow="1" w:lastRow="0" w:firstColumn="1" w:lastColumn="0" w:noHBand="0" w:noVBand="1"/>
            </w:tblPr>
            <w:tblGrid>
              <w:gridCol w:w="2978"/>
              <w:gridCol w:w="860"/>
              <w:gridCol w:w="27"/>
            </w:tblGrid>
            <w:tr w:rsidR="009F40DF" w:rsidRPr="00EC2533" w14:paraId="77C371C0" w14:textId="77777777" w:rsidTr="00A34863">
              <w:trPr>
                <w:tblCellSpacing w:w="7" w:type="dxa"/>
              </w:trPr>
              <w:tc>
                <w:tcPr>
                  <w:tcW w:w="2957" w:type="dxa"/>
                  <w:vMerge w:val="restart"/>
                  <w:shd w:val="clear" w:color="auto" w:fill="FFFFFF"/>
                  <w:vAlign w:val="center"/>
                  <w:hideMark/>
                </w:tcPr>
                <w:p w14:paraId="0C4238D6" w14:textId="77777777" w:rsidR="009F40DF" w:rsidRPr="00F91755" w:rsidRDefault="009F40DF" w:rsidP="00531E87">
                  <w:pPr>
                    <w:spacing w:after="0" w:line="360" w:lineRule="auto"/>
                    <w:jc w:val="both"/>
                    <w:rPr>
                      <w:rFonts w:ascii="GHEA Grapalat" w:eastAsia="Times New Roman" w:hAnsi="GHEA Grapalat"/>
                      <w:sz w:val="24"/>
                      <w:szCs w:val="24"/>
                      <w:lang w:val="hy-AM"/>
                    </w:rPr>
                  </w:pPr>
                  <w:r w:rsidRPr="00F91755">
                    <w:rPr>
                      <w:rFonts w:ascii="GHEA Grapalat" w:eastAsia="Times New Roman" w:hAnsi="GHEA Grapalat"/>
                      <w:sz w:val="24"/>
                      <w:szCs w:val="24"/>
                      <w:lang w:val="hy-AM"/>
                    </w:rPr>
                    <w:t>DV</w:t>
                  </w:r>
                  <w:r w:rsidRPr="00F91755">
                    <w:rPr>
                      <w:rFonts w:ascii="GHEA Grapalat" w:eastAsia="Times New Roman" w:hAnsi="GHEA Grapalat"/>
                      <w:sz w:val="24"/>
                      <w:szCs w:val="24"/>
                      <w:vertAlign w:val="subscript"/>
                      <w:lang w:val="hy-AM"/>
                    </w:rPr>
                    <w:t>ար</w:t>
                  </w:r>
                  <w:r w:rsidRPr="00F91755">
                    <w:rPr>
                      <w:rFonts w:ascii="GHEA Grapalat" w:eastAsia="Times New Roman" w:hAnsi="GHEA Grapalat" w:cs="Arial"/>
                      <w:sz w:val="24"/>
                      <w:szCs w:val="24"/>
                      <w:lang w:val="hy-AM"/>
                    </w:rPr>
                    <w:t xml:space="preserve"> </w:t>
                  </w:r>
                  <w:r w:rsidRPr="00F91755">
                    <w:rPr>
                      <w:rFonts w:ascii="GHEA Grapalat" w:eastAsia="Times New Roman" w:hAnsi="GHEA Grapalat"/>
                      <w:sz w:val="24"/>
                      <w:szCs w:val="24"/>
                      <w:lang w:val="hy-AM"/>
                    </w:rPr>
                    <w:t>=0.21 x P</w:t>
                  </w:r>
                  <w:r w:rsidRPr="00F91755">
                    <w:rPr>
                      <w:rFonts w:ascii="GHEA Grapalat" w:eastAsia="Times New Roman" w:hAnsi="GHEA Grapalat"/>
                      <w:sz w:val="24"/>
                      <w:szCs w:val="24"/>
                      <w:vertAlign w:val="subscript"/>
                      <w:lang w:val="hy-AM"/>
                    </w:rPr>
                    <w:t>գ</w:t>
                  </w:r>
                  <w:r w:rsidRPr="00F91755">
                    <w:rPr>
                      <w:rFonts w:ascii="GHEA Grapalat" w:eastAsia="Times New Roman" w:hAnsi="GHEA Grapalat" w:cs="Arial"/>
                      <w:sz w:val="24"/>
                      <w:szCs w:val="24"/>
                      <w:lang w:val="hy-AM"/>
                    </w:rPr>
                    <w:t xml:space="preserve"> </w:t>
                  </w:r>
                  <w:r w:rsidRPr="00F91755">
                    <w:rPr>
                      <w:rFonts w:ascii="GHEA Grapalat" w:eastAsia="Times New Roman" w:hAnsi="GHEA Grapalat"/>
                      <w:sz w:val="24"/>
                      <w:szCs w:val="24"/>
                      <w:lang w:val="hy-AM"/>
                    </w:rPr>
                    <w:t>x</w:t>
                  </w:r>
                  <w:r w:rsidRPr="00F91755">
                    <w:rPr>
                      <w:rFonts w:ascii="GHEA Grapalat" w:eastAsia="Times New Roman" w:hAnsi="GHEA Grapalat" w:cs="Arial"/>
                      <w:sz w:val="24"/>
                      <w:szCs w:val="24"/>
                      <w:lang w:val="hy-AM"/>
                    </w:rPr>
                    <w:t xml:space="preserve"> </w:t>
                  </w:r>
                  <w:r w:rsidRPr="00F91755">
                    <w:rPr>
                      <w:rFonts w:ascii="GHEA Grapalat" w:eastAsia="Times New Roman" w:hAnsi="GHEA Grapalat"/>
                      <w:i/>
                      <w:iCs/>
                      <w:sz w:val="24"/>
                      <w:szCs w:val="24"/>
                      <w:lang w:val="hy-AM"/>
                    </w:rPr>
                    <w:t>f</w:t>
                  </w:r>
                  <w:r w:rsidRPr="00F91755">
                    <w:rPr>
                      <w:rFonts w:ascii="GHEA Grapalat" w:eastAsia="Times New Roman" w:hAnsi="GHEA Grapalat" w:cs="Arial"/>
                      <w:iCs/>
                      <w:sz w:val="24"/>
                      <w:szCs w:val="24"/>
                      <w:lang w:val="hy-AM"/>
                    </w:rPr>
                    <w:t xml:space="preserve"> </w:t>
                  </w:r>
                  <w:r w:rsidRPr="00F91755">
                    <w:rPr>
                      <w:rFonts w:ascii="GHEA Grapalat" w:eastAsia="Times New Roman" w:hAnsi="GHEA Grapalat"/>
                      <w:sz w:val="24"/>
                      <w:szCs w:val="24"/>
                      <w:lang w:val="hy-AM"/>
                    </w:rPr>
                    <w:t>x</w:t>
                  </w:r>
                  <w:r w:rsidRPr="00F91755">
                    <w:rPr>
                      <w:rFonts w:ascii="GHEA Grapalat" w:eastAsia="Times New Roman" w:hAnsi="GHEA Grapalat" w:cs="Arial"/>
                      <w:i/>
                      <w:iCs/>
                      <w:sz w:val="24"/>
                      <w:szCs w:val="24"/>
                      <w:lang w:val="hy-AM"/>
                    </w:rPr>
                    <w:t xml:space="preserve"> </w:t>
                  </w:r>
                  <w:r w:rsidRPr="00F91755">
                    <w:rPr>
                      <w:rFonts w:ascii="GHEA Grapalat" w:eastAsia="Times New Roman" w:hAnsi="GHEA Grapalat"/>
                      <w:i/>
                      <w:iCs/>
                      <w:sz w:val="24"/>
                      <w:szCs w:val="24"/>
                      <w:lang w:val="hy-AM"/>
                    </w:rPr>
                    <w:t>τ</w:t>
                  </w:r>
                  <w:r w:rsidRPr="00F91755">
                    <w:rPr>
                      <w:rFonts w:ascii="GHEA Grapalat" w:eastAsia="Times New Roman" w:hAnsi="GHEA Grapalat"/>
                      <w:sz w:val="24"/>
                      <w:szCs w:val="24"/>
                      <w:lang w:val="hy-AM"/>
                    </w:rPr>
                    <w:t xml:space="preserve"> x</w:t>
                  </w:r>
                  <w:r w:rsidRPr="00F91755">
                    <w:rPr>
                      <w:rFonts w:ascii="GHEA Grapalat" w:eastAsia="Times New Roman" w:hAnsi="GHEA Grapalat" w:cs="Arial"/>
                      <w:sz w:val="24"/>
                      <w:szCs w:val="24"/>
                      <w:lang w:val="hy-AM"/>
                    </w:rPr>
                    <w:t xml:space="preserve"> </w:t>
                  </w:r>
                  <w:r w:rsidRPr="00F91755">
                    <w:rPr>
                      <w:rFonts w:ascii="GHEA Grapalat" w:eastAsia="Times New Roman" w:hAnsi="GHEA Grapalat"/>
                      <w:i/>
                      <w:iCs/>
                      <w:sz w:val="24"/>
                      <w:szCs w:val="24"/>
                      <w:lang w:val="hy-AM"/>
                    </w:rPr>
                    <w:t xml:space="preserve">φ </w:t>
                  </w:r>
                  <w:r w:rsidRPr="00F91755">
                    <w:rPr>
                      <w:rFonts w:ascii="GHEA Grapalat" w:eastAsia="Times New Roman" w:hAnsi="GHEA Grapalat"/>
                      <w:sz w:val="24"/>
                      <w:szCs w:val="24"/>
                      <w:lang w:val="hy-AM"/>
                    </w:rPr>
                    <w:t>x</w:t>
                  </w:r>
                  <w:r w:rsidRPr="00F91755">
                    <w:rPr>
                      <w:rFonts w:ascii="GHEA Grapalat" w:eastAsia="Times New Roman" w:hAnsi="GHEA Grapalat" w:cs="Arial"/>
                      <w:sz w:val="24"/>
                      <w:szCs w:val="24"/>
                      <w:lang w:val="hy-AM"/>
                    </w:rPr>
                    <w:t xml:space="preserve"> </w:t>
                  </w:r>
                </w:p>
              </w:tc>
              <w:tc>
                <w:tcPr>
                  <w:tcW w:w="846" w:type="dxa"/>
                  <w:tcBorders>
                    <w:bottom w:val="single" w:sz="4" w:space="0" w:color="auto"/>
                  </w:tcBorders>
                  <w:shd w:val="clear" w:color="auto" w:fill="FFFFFF"/>
                  <w:vAlign w:val="center"/>
                  <w:hideMark/>
                </w:tcPr>
                <w:p w14:paraId="638B22C3" w14:textId="77777777" w:rsidR="009F40DF" w:rsidRPr="00F91755" w:rsidRDefault="009F40DF" w:rsidP="00531E87">
                  <w:pPr>
                    <w:spacing w:after="0" w:line="360" w:lineRule="auto"/>
                    <w:jc w:val="both"/>
                    <w:rPr>
                      <w:rFonts w:ascii="GHEA Grapalat" w:eastAsia="Times New Roman" w:hAnsi="GHEA Grapalat"/>
                      <w:sz w:val="24"/>
                      <w:szCs w:val="24"/>
                      <w:lang w:val="hy-AM"/>
                    </w:rPr>
                  </w:pPr>
                  <w:r w:rsidRPr="00F91755">
                    <w:rPr>
                      <w:rFonts w:ascii="GHEA Grapalat" w:eastAsia="Times New Roman" w:hAnsi="GHEA Grapalat"/>
                      <w:sz w:val="24"/>
                      <w:szCs w:val="24"/>
                      <w:lang w:val="hy-AM"/>
                    </w:rPr>
                    <w:t>1</w:t>
                  </w:r>
                </w:p>
              </w:tc>
              <w:tc>
                <w:tcPr>
                  <w:tcW w:w="6" w:type="dxa"/>
                  <w:vMerge w:val="restart"/>
                  <w:shd w:val="clear" w:color="auto" w:fill="FFFFFF"/>
                  <w:vAlign w:val="center"/>
                  <w:hideMark/>
                </w:tcPr>
                <w:p w14:paraId="6BC17571" w14:textId="77777777" w:rsidR="009F40DF" w:rsidRPr="00F91755" w:rsidRDefault="009F40DF" w:rsidP="00531E87">
                  <w:pPr>
                    <w:spacing w:after="0" w:line="360" w:lineRule="auto"/>
                    <w:jc w:val="both"/>
                    <w:rPr>
                      <w:rFonts w:ascii="GHEA Grapalat" w:eastAsia="Times New Roman" w:hAnsi="GHEA Grapalat"/>
                      <w:sz w:val="24"/>
                      <w:szCs w:val="24"/>
                      <w:lang w:val="hy-AM"/>
                    </w:rPr>
                  </w:pPr>
                  <w:r w:rsidRPr="00F91755">
                    <w:rPr>
                      <w:rFonts w:ascii="GHEA Grapalat" w:eastAsia="Times New Roman" w:hAnsi="GHEA Grapalat" w:cs="Arial"/>
                      <w:sz w:val="24"/>
                      <w:szCs w:val="24"/>
                      <w:lang w:val="hy-AM"/>
                    </w:rPr>
                    <w:t xml:space="preserve"> </w:t>
                  </w:r>
                </w:p>
              </w:tc>
            </w:tr>
            <w:tr w:rsidR="009F40DF" w:rsidRPr="00EC2533" w14:paraId="3FD0A83D" w14:textId="77777777" w:rsidTr="00A34863">
              <w:trPr>
                <w:tblCellSpacing w:w="7" w:type="dxa"/>
              </w:trPr>
              <w:tc>
                <w:tcPr>
                  <w:tcW w:w="2957" w:type="dxa"/>
                  <w:vMerge/>
                  <w:shd w:val="clear" w:color="auto" w:fill="FFFFFF"/>
                  <w:vAlign w:val="center"/>
                  <w:hideMark/>
                </w:tcPr>
                <w:p w14:paraId="1FEFBCC7" w14:textId="77777777" w:rsidR="009F40DF" w:rsidRPr="00F91755" w:rsidRDefault="009F40DF" w:rsidP="00531E87">
                  <w:pPr>
                    <w:spacing w:after="0" w:line="360" w:lineRule="auto"/>
                    <w:jc w:val="both"/>
                    <w:rPr>
                      <w:rFonts w:ascii="GHEA Grapalat" w:eastAsia="Times New Roman" w:hAnsi="GHEA Grapalat"/>
                      <w:sz w:val="24"/>
                      <w:szCs w:val="24"/>
                      <w:lang w:val="hy-AM"/>
                    </w:rPr>
                  </w:pPr>
                </w:p>
              </w:tc>
              <w:tc>
                <w:tcPr>
                  <w:tcW w:w="846" w:type="dxa"/>
                  <w:shd w:val="clear" w:color="auto" w:fill="FFFFFF"/>
                  <w:hideMark/>
                </w:tcPr>
                <w:p w14:paraId="4B29D2AB" w14:textId="77777777" w:rsidR="009F40DF" w:rsidRPr="00F91755" w:rsidRDefault="009F40DF" w:rsidP="00531E87">
                  <w:pPr>
                    <w:spacing w:after="0" w:line="360" w:lineRule="auto"/>
                    <w:jc w:val="both"/>
                    <w:rPr>
                      <w:rFonts w:ascii="GHEA Grapalat" w:eastAsia="Times New Roman" w:hAnsi="GHEA Grapalat"/>
                      <w:sz w:val="24"/>
                      <w:szCs w:val="24"/>
                      <w:lang w:val="hy-AM"/>
                    </w:rPr>
                  </w:pPr>
                  <w:r w:rsidRPr="00F91755">
                    <w:rPr>
                      <w:rFonts w:ascii="GHEA Grapalat" w:eastAsia="Times New Roman" w:hAnsi="GHEA Grapalat"/>
                      <w:sz w:val="24"/>
                      <w:szCs w:val="24"/>
                      <w:lang w:val="hy-AM"/>
                    </w:rPr>
                    <w:t>√</w:t>
                  </w:r>
                  <w:r w:rsidRPr="00F91755">
                    <w:rPr>
                      <w:rFonts w:ascii="GHEA Grapalat" w:eastAsia="Times New Roman" w:hAnsi="GHEA Grapalat"/>
                      <w:i/>
                      <w:sz w:val="24"/>
                      <w:szCs w:val="24"/>
                      <w:lang w:val="hy-AM"/>
                    </w:rPr>
                    <w:t>Pգ .</w:t>
                  </w:r>
                  <w:r w:rsidRPr="00F91755">
                    <w:rPr>
                      <w:rFonts w:ascii="GHEA Grapalat" w:eastAsia="Times New Roman" w:hAnsi="GHEA Grapalat"/>
                      <w:sz w:val="24"/>
                      <w:szCs w:val="24"/>
                      <w:lang w:val="hy-AM"/>
                    </w:rPr>
                    <w:t>Tգ</w:t>
                  </w:r>
                </w:p>
              </w:tc>
              <w:tc>
                <w:tcPr>
                  <w:tcW w:w="6" w:type="dxa"/>
                  <w:vMerge/>
                  <w:shd w:val="clear" w:color="auto" w:fill="FFFFFF"/>
                  <w:vAlign w:val="center"/>
                  <w:hideMark/>
                </w:tcPr>
                <w:p w14:paraId="1E83C2B0" w14:textId="77777777" w:rsidR="009F40DF" w:rsidRPr="00F91755" w:rsidRDefault="009F40DF" w:rsidP="00531E87">
                  <w:pPr>
                    <w:spacing w:after="0" w:line="360" w:lineRule="auto"/>
                    <w:jc w:val="both"/>
                    <w:rPr>
                      <w:rFonts w:ascii="GHEA Grapalat" w:eastAsia="Times New Roman" w:hAnsi="GHEA Grapalat"/>
                      <w:sz w:val="24"/>
                      <w:szCs w:val="24"/>
                      <w:lang w:val="hy-AM"/>
                    </w:rPr>
                  </w:pPr>
                </w:p>
              </w:tc>
            </w:tr>
          </w:tbl>
          <w:tbl>
            <w:tblPr>
              <w:tblpPr w:leftFromText="180" w:rightFromText="180" w:vertAnchor="text" w:horzAnchor="margin" w:tblpY="461"/>
              <w:tblOverlap w:val="never"/>
              <w:tblW w:w="4010" w:type="dxa"/>
              <w:tblCellSpacing w:w="7" w:type="dxa"/>
              <w:shd w:val="clear" w:color="auto" w:fill="FFFFFF"/>
              <w:tblCellMar>
                <w:left w:w="0" w:type="dxa"/>
                <w:right w:w="0" w:type="dxa"/>
              </w:tblCellMar>
              <w:tblLook w:val="04A0" w:firstRow="1" w:lastRow="0" w:firstColumn="1" w:lastColumn="0" w:noHBand="0" w:noVBand="1"/>
            </w:tblPr>
            <w:tblGrid>
              <w:gridCol w:w="2976"/>
              <w:gridCol w:w="993"/>
              <w:gridCol w:w="41"/>
            </w:tblGrid>
            <w:tr w:rsidR="009F40DF" w:rsidRPr="00EC2533" w14:paraId="117C8057" w14:textId="77777777" w:rsidTr="00A34863">
              <w:trPr>
                <w:trHeight w:val="422"/>
                <w:tblCellSpacing w:w="7" w:type="dxa"/>
              </w:trPr>
              <w:tc>
                <w:tcPr>
                  <w:tcW w:w="2955" w:type="dxa"/>
                  <w:vMerge/>
                  <w:shd w:val="clear" w:color="auto" w:fill="FFFFFF"/>
                  <w:vAlign w:val="center"/>
                  <w:hideMark/>
                </w:tcPr>
                <w:p w14:paraId="1CD31EB8" w14:textId="77777777" w:rsidR="009F40DF" w:rsidRPr="00F91755" w:rsidRDefault="009F40DF" w:rsidP="00531E87">
                  <w:pPr>
                    <w:spacing w:after="0" w:line="360" w:lineRule="auto"/>
                    <w:jc w:val="both"/>
                    <w:rPr>
                      <w:rFonts w:ascii="GHEA Grapalat" w:eastAsia="Times New Roman" w:hAnsi="GHEA Grapalat"/>
                      <w:sz w:val="24"/>
                      <w:szCs w:val="24"/>
                      <w:lang w:val="hy-AM"/>
                    </w:rPr>
                  </w:pPr>
                </w:p>
              </w:tc>
              <w:tc>
                <w:tcPr>
                  <w:tcW w:w="979" w:type="dxa"/>
                  <w:shd w:val="clear" w:color="auto" w:fill="FFFFFF"/>
                  <w:hideMark/>
                </w:tcPr>
                <w:p w14:paraId="6A4E2FB0" w14:textId="77777777" w:rsidR="009F40DF" w:rsidRPr="00F91755" w:rsidRDefault="009F40DF" w:rsidP="00531E87">
                  <w:pPr>
                    <w:spacing w:after="0" w:line="360" w:lineRule="auto"/>
                    <w:jc w:val="both"/>
                    <w:rPr>
                      <w:rFonts w:ascii="GHEA Grapalat" w:eastAsia="Times New Roman" w:hAnsi="GHEA Grapalat"/>
                      <w:sz w:val="24"/>
                      <w:szCs w:val="24"/>
                      <w:lang w:val="hy-AM"/>
                    </w:rPr>
                  </w:pPr>
                  <w:r w:rsidRPr="00F91755">
                    <w:rPr>
                      <w:rFonts w:ascii="GHEA Grapalat" w:eastAsia="Times New Roman" w:hAnsi="GHEA Grapalat"/>
                      <w:sz w:val="24"/>
                      <w:szCs w:val="24"/>
                      <w:lang w:val="hy-AM"/>
                    </w:rPr>
                    <w:t>√</w:t>
                  </w:r>
                  <w:r w:rsidRPr="00F91755">
                    <w:rPr>
                      <w:rFonts w:ascii="GHEA Grapalat" w:hAnsi="GHEA Grapalat" w:cs="Sylfaen"/>
                      <w:sz w:val="24"/>
                      <w:szCs w:val="24"/>
                      <w:lang w:val="hy-AM"/>
                    </w:rPr>
                    <w:object w:dxaOrig="320" w:dyaOrig="380" w14:anchorId="2C503A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8.75pt" o:ole="" fillcolor="window">
                        <v:imagedata r:id="rId5" o:title=""/>
                      </v:shape>
                      <o:OLEObject Type="Embed" ProgID="Equation.3" ShapeID="_x0000_i1025" DrawAspect="Content" ObjectID="_1757514887" r:id="rId6"/>
                    </w:object>
                  </w:r>
                  <w:r w:rsidRPr="00F91755">
                    <w:rPr>
                      <w:rFonts w:ascii="GHEA Grapalat" w:eastAsia="Times New Roman" w:hAnsi="GHEA Grapalat"/>
                      <w:sz w:val="24"/>
                      <w:szCs w:val="24"/>
                      <w:lang w:val="hy-AM"/>
                    </w:rPr>
                    <w:t>.</w:t>
                  </w:r>
                  <w:proofErr w:type="spellStart"/>
                  <w:r w:rsidRPr="00F91755">
                    <w:rPr>
                      <w:rFonts w:ascii="GHEA Grapalat" w:eastAsia="Times New Roman" w:hAnsi="GHEA Grapalat"/>
                      <w:sz w:val="24"/>
                      <w:szCs w:val="24"/>
                      <w:lang w:val="hy-AM"/>
                    </w:rPr>
                    <w:t>Tգ</w:t>
                  </w:r>
                  <w:proofErr w:type="spellEnd"/>
                </w:p>
              </w:tc>
              <w:tc>
                <w:tcPr>
                  <w:tcW w:w="20" w:type="dxa"/>
                  <w:shd w:val="clear" w:color="auto" w:fill="FFFFFF"/>
                  <w:vAlign w:val="center"/>
                </w:tcPr>
                <w:p w14:paraId="548871A4" w14:textId="77777777" w:rsidR="009F40DF" w:rsidRPr="00F91755" w:rsidRDefault="009F40DF" w:rsidP="00531E87">
                  <w:pPr>
                    <w:spacing w:after="0" w:line="360" w:lineRule="auto"/>
                    <w:jc w:val="both"/>
                    <w:rPr>
                      <w:rFonts w:ascii="GHEA Grapalat" w:eastAsia="Times New Roman" w:hAnsi="GHEA Grapalat"/>
                      <w:sz w:val="24"/>
                      <w:szCs w:val="24"/>
                      <w:lang w:val="hy-AM"/>
                    </w:rPr>
                  </w:pPr>
                </w:p>
              </w:tc>
            </w:tr>
          </w:tbl>
          <w:p w14:paraId="669D9DFB" w14:textId="70544253" w:rsidR="00005A8A" w:rsidRPr="00B4589D" w:rsidRDefault="009F40DF" w:rsidP="00531E87">
            <w:pPr>
              <w:pStyle w:val="ListParagraph"/>
              <w:spacing w:line="360" w:lineRule="auto"/>
              <w:ind w:left="60" w:right="180"/>
              <w:jc w:val="both"/>
              <w:rPr>
                <w:rFonts w:ascii="GHEA Grapalat" w:eastAsiaTheme="minorHAnsi" w:hAnsi="GHEA Grapalat" w:cstheme="minorBidi"/>
                <w:lang w:val="hy-AM"/>
              </w:rPr>
            </w:pPr>
            <w:r w:rsidRPr="00F91755">
              <w:rPr>
                <w:rFonts w:ascii="GHEA Grapalat" w:hAnsi="GHEA Grapalat" w:cs="Sylfaen"/>
                <w:lang w:val="hy-AM"/>
              </w:rPr>
              <w:t xml:space="preserve">արմատատակ </w:t>
            </w:r>
            <w:r w:rsidRPr="00F91755">
              <w:rPr>
                <w:rFonts w:ascii="GHEA Grapalat" w:hAnsi="GHEA Grapalat"/>
                <w:i/>
                <w:lang w:val="hy-AM"/>
              </w:rPr>
              <w:t>Pգ</w:t>
            </w:r>
            <w:r w:rsidRPr="00F91755">
              <w:rPr>
                <w:rFonts w:ascii="GHEA Grapalat" w:hAnsi="GHEA Grapalat"/>
                <w:lang w:val="hy-AM"/>
              </w:rPr>
              <w:t xml:space="preserve"> –ն փոխարինել </w:t>
            </w:r>
            <w:r w:rsidRPr="00F91755">
              <w:rPr>
                <w:rFonts w:ascii="Sylfaen" w:hAnsi="Sylfaen"/>
                <w:i/>
                <w:iCs/>
                <w:color w:val="000000"/>
                <w:sz w:val="26"/>
                <w:szCs w:val="26"/>
                <w:lang w:val="hy-AM"/>
              </w:rPr>
              <w:t>ρ</w:t>
            </w:r>
            <w:r w:rsidRPr="00F91755">
              <w:rPr>
                <w:rFonts w:ascii="Sylfaen" w:hAnsi="Sylfaen"/>
                <w:iCs/>
                <w:color w:val="000000"/>
                <w:sz w:val="26"/>
                <w:szCs w:val="26"/>
                <w:vertAlign w:val="subscript"/>
                <w:lang w:val="hy-AM"/>
              </w:rPr>
              <w:t>գ</w:t>
            </w:r>
            <w:r w:rsidRPr="00F91755">
              <w:rPr>
                <w:rFonts w:ascii="Sylfaen" w:hAnsi="Sylfaen"/>
                <w:iCs/>
                <w:color w:val="000000"/>
                <w:sz w:val="26"/>
                <w:szCs w:val="26"/>
                <w:lang w:val="hy-AM"/>
              </w:rPr>
              <w:t>-ով</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4747349E" w14:textId="1690CB3C" w:rsidR="00487A80" w:rsidRDefault="00487A80" w:rsidP="00487A80">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Ընդունվել է։</w:t>
            </w:r>
          </w:p>
          <w:p w14:paraId="47C28258" w14:textId="11BA60AD" w:rsidR="00487A80" w:rsidRPr="00D74021" w:rsidRDefault="00487A80" w:rsidP="00487A80">
            <w:pPr>
              <w:spacing w:after="0" w:line="360" w:lineRule="auto"/>
              <w:ind w:left="60" w:right="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Խմբագրվել է։</w:t>
            </w:r>
          </w:p>
        </w:tc>
      </w:tr>
      <w:tr w:rsidR="00005A8A" w:rsidRPr="00EC2533" w14:paraId="70C176BC"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4F6B635" w14:textId="2451AFE2" w:rsidR="009F40DF" w:rsidRPr="00F91755" w:rsidRDefault="009F40DF" w:rsidP="00531E87">
            <w:pPr>
              <w:spacing w:line="360" w:lineRule="auto"/>
              <w:jc w:val="both"/>
              <w:outlineLvl w:val="1"/>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lastRenderedPageBreak/>
              <w:t xml:space="preserve"> </w:t>
            </w:r>
            <w:r w:rsidRPr="00F91755">
              <w:rPr>
                <w:rFonts w:ascii="GHEA Grapalat" w:eastAsia="Times New Roman" w:hAnsi="GHEA Grapalat"/>
                <w:b/>
                <w:sz w:val="24"/>
                <w:szCs w:val="24"/>
                <w:lang w:val="hy-AM" w:eastAsia="ru-RU"/>
              </w:rPr>
              <w:t>4-րդ կետի 1-րդ ենթակետ</w:t>
            </w:r>
          </w:p>
          <w:p w14:paraId="51D80BD4" w14:textId="77777777" w:rsidR="00005A8A" w:rsidRDefault="009F40DF" w:rsidP="00531E87">
            <w:pPr>
              <w:pStyle w:val="ListParagraph"/>
              <w:spacing w:line="360" w:lineRule="auto"/>
              <w:ind w:left="60" w:right="180"/>
              <w:jc w:val="both"/>
              <w:rPr>
                <w:rFonts w:ascii="GHEA Grapalat" w:hAnsi="GHEA Grapalat"/>
                <w:lang w:val="hy-AM"/>
              </w:rPr>
            </w:pPr>
            <w:r w:rsidRPr="00F91755">
              <w:rPr>
                <w:rFonts w:ascii="GHEA Grapalat" w:hAnsi="GHEA Grapalat"/>
                <w:lang w:val="hy-AM"/>
              </w:rPr>
              <w:t>«քանակի հաշվարկը կատարվում է նշված» բառերը</w:t>
            </w:r>
          </w:p>
          <w:p w14:paraId="501E54F7" w14:textId="3503A176" w:rsidR="009F40DF" w:rsidRPr="00F91755" w:rsidRDefault="009F40DF" w:rsidP="00531E87">
            <w:pPr>
              <w:spacing w:after="240"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rPr>
              <w:t xml:space="preserve"> </w:t>
            </w:r>
            <w:r w:rsidRPr="00F91755">
              <w:rPr>
                <w:rFonts w:ascii="GHEA Grapalat" w:eastAsia="Times New Roman" w:hAnsi="GHEA Grapalat"/>
                <w:sz w:val="24"/>
                <w:szCs w:val="24"/>
                <w:lang w:val="hy-AM"/>
              </w:rPr>
              <w:t>փոխարինել</w:t>
            </w:r>
            <w:r w:rsidRPr="00F91755">
              <w:rPr>
                <w:rFonts w:ascii="GHEA Grapalat" w:eastAsia="Times New Roman" w:hAnsi="GHEA Grapalat"/>
                <w:sz w:val="24"/>
                <w:szCs w:val="24"/>
                <w:lang w:val="hy-AM" w:eastAsia="ru-RU"/>
              </w:rPr>
              <w:t xml:space="preserve"> «քանակությունը հաշվարկվում է» բառերով</w:t>
            </w:r>
          </w:p>
          <w:p w14:paraId="3D2FBB24" w14:textId="36AE65C4" w:rsidR="009F40DF" w:rsidRPr="002F79E4" w:rsidRDefault="009F40DF" w:rsidP="00531E87">
            <w:pPr>
              <w:pStyle w:val="ListParagraph"/>
              <w:spacing w:line="360" w:lineRule="auto"/>
              <w:ind w:left="60" w:right="180"/>
              <w:jc w:val="both"/>
              <w:rPr>
                <w:rFonts w:ascii="GHEA Grapalat" w:eastAsiaTheme="minorHAnsi" w:hAnsi="GHEA Grapalat" w:cstheme="minorBidi"/>
                <w:i/>
                <w:iCs/>
                <w:lang w:val="hy-AM"/>
              </w:rPr>
            </w:pPr>
            <w:r w:rsidRPr="002F79E4">
              <w:rPr>
                <w:rFonts w:ascii="GHEA Grapalat" w:hAnsi="GHEA Grapalat"/>
                <w:i/>
                <w:iCs/>
                <w:lang w:val="hy-AM"/>
              </w:rPr>
              <w:t>Տեքստում հիմնականում օգտագործված է «քանակություն» բառը:</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6B2B21ED" w14:textId="70B9CF39" w:rsidR="00005A8A" w:rsidRPr="00510E3C" w:rsidRDefault="00005A8A" w:rsidP="00995946">
            <w:pPr>
              <w:spacing w:after="0" w:line="360" w:lineRule="auto"/>
              <w:ind w:left="60"/>
              <w:rPr>
                <w:rFonts w:ascii="GHEA Grapalat" w:eastAsia="Times New Roman" w:hAnsi="GHEA Grapalat"/>
                <w:sz w:val="24"/>
                <w:szCs w:val="24"/>
                <w:lang w:val="hy-AM" w:eastAsia="ru-RU"/>
              </w:rPr>
            </w:pPr>
          </w:p>
        </w:tc>
      </w:tr>
      <w:tr w:rsidR="00544103" w:rsidRPr="00686D20" w14:paraId="2550A39B"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F6A23F3" w14:textId="5558FBE1" w:rsidR="009F40DF" w:rsidRPr="00F91755" w:rsidRDefault="009F40DF" w:rsidP="00531E87">
            <w:pPr>
              <w:spacing w:line="360" w:lineRule="auto"/>
              <w:jc w:val="both"/>
              <w:outlineLvl w:val="1"/>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 </w:t>
            </w:r>
            <w:r w:rsidRPr="00F91755">
              <w:rPr>
                <w:rFonts w:ascii="GHEA Grapalat" w:eastAsia="Times New Roman" w:hAnsi="GHEA Grapalat"/>
                <w:b/>
                <w:sz w:val="24"/>
                <w:szCs w:val="24"/>
                <w:lang w:val="hy-AM" w:eastAsia="ru-RU"/>
              </w:rPr>
              <w:t>4-րդ կետի 1-րդ ենթակետ</w:t>
            </w:r>
          </w:p>
          <w:p w14:paraId="7A32A599" w14:textId="77777777" w:rsidR="00544103" w:rsidRDefault="009F40DF" w:rsidP="00531E87">
            <w:pPr>
              <w:spacing w:after="0" w:line="360" w:lineRule="auto"/>
              <w:ind w:left="70" w:right="180" w:hanging="90"/>
              <w:jc w:val="both"/>
              <w:rPr>
                <w:rFonts w:ascii="GHEA Grapalat" w:eastAsia="Times New Roman" w:hAnsi="GHEA Grapalat"/>
                <w:sz w:val="24"/>
                <w:szCs w:val="24"/>
                <w:lang w:val="hy-AM" w:eastAsia="ru-RU"/>
              </w:rPr>
            </w:pPr>
            <w:r w:rsidRPr="00F91755">
              <w:rPr>
                <w:rFonts w:ascii="GHEA Grapalat" w:eastAsia="Times New Roman" w:hAnsi="GHEA Grapalat"/>
                <w:sz w:val="24"/>
                <w:szCs w:val="24"/>
                <w:lang w:val="hy-AM" w:eastAsia="ru-RU"/>
              </w:rPr>
              <w:t xml:space="preserve"> «տեղամասում ճնշումը կազմում է 0.005÷0.09 ՄՊա» բառերը</w:t>
            </w:r>
          </w:p>
          <w:p w14:paraId="0407D114" w14:textId="57548986" w:rsidR="009F40DF" w:rsidRPr="00F91755" w:rsidRDefault="009F40DF" w:rsidP="00531E87">
            <w:pPr>
              <w:spacing w:after="240" w:line="360" w:lineRule="auto"/>
              <w:ind w:left="60" w:hanging="60"/>
              <w:jc w:val="both"/>
              <w:rPr>
                <w:rFonts w:ascii="GHEA Grapalat" w:eastAsia="Times New Roman" w:hAnsi="GHEA Grapalat"/>
                <w:sz w:val="24"/>
                <w:szCs w:val="24"/>
                <w:lang w:val="hy-AM" w:eastAsia="ru-RU"/>
              </w:rPr>
            </w:pPr>
            <w:r>
              <w:rPr>
                <w:rFonts w:ascii="GHEA Grapalat" w:eastAsia="Times New Roman" w:hAnsi="GHEA Grapalat"/>
                <w:sz w:val="24"/>
                <w:szCs w:val="24"/>
                <w:lang w:val="hy-AM"/>
              </w:rPr>
              <w:t xml:space="preserve"> </w:t>
            </w:r>
            <w:r w:rsidRPr="00F91755">
              <w:rPr>
                <w:rFonts w:ascii="GHEA Grapalat" w:eastAsia="Times New Roman" w:hAnsi="GHEA Grapalat"/>
                <w:sz w:val="24"/>
                <w:szCs w:val="24"/>
                <w:lang w:val="hy-AM"/>
              </w:rPr>
              <w:t>փոխարինել</w:t>
            </w:r>
            <w:r w:rsidRPr="00F91755">
              <w:rPr>
                <w:rFonts w:ascii="GHEA Grapalat" w:eastAsia="Times New Roman" w:hAnsi="GHEA Grapalat"/>
                <w:sz w:val="24"/>
                <w:szCs w:val="24"/>
                <w:lang w:val="hy-AM" w:eastAsia="ru-RU"/>
              </w:rPr>
              <w:t xml:space="preserve"> «հատվածում ճնշումը ցածր է 0.09ՄՊա-ից» </w:t>
            </w:r>
            <w:r>
              <w:rPr>
                <w:rFonts w:ascii="GHEA Grapalat" w:eastAsia="Times New Roman" w:hAnsi="GHEA Grapalat"/>
                <w:sz w:val="24"/>
                <w:szCs w:val="24"/>
                <w:lang w:val="hy-AM" w:eastAsia="ru-RU"/>
              </w:rPr>
              <w:t xml:space="preserve">      </w:t>
            </w:r>
            <w:r w:rsidRPr="00F91755">
              <w:rPr>
                <w:rFonts w:ascii="GHEA Grapalat" w:eastAsia="Times New Roman" w:hAnsi="GHEA Grapalat"/>
                <w:sz w:val="24"/>
                <w:szCs w:val="24"/>
                <w:lang w:val="hy-AM" w:eastAsia="ru-RU"/>
              </w:rPr>
              <w:t>բառերով,</w:t>
            </w:r>
          </w:p>
          <w:p w14:paraId="28FC947A" w14:textId="2402EC76" w:rsidR="009F40DF" w:rsidRPr="002F79E4" w:rsidRDefault="009F40DF" w:rsidP="00531E87">
            <w:pPr>
              <w:spacing w:after="0" w:line="360" w:lineRule="auto"/>
              <w:ind w:left="70" w:right="180" w:hanging="90"/>
              <w:jc w:val="both"/>
              <w:rPr>
                <w:rFonts w:ascii="GHEA Grapalat" w:hAnsi="GHEA Grapalat"/>
                <w:i/>
                <w:iCs/>
                <w:sz w:val="24"/>
                <w:szCs w:val="24"/>
                <w:lang w:val="hy-AM"/>
              </w:rPr>
            </w:pPr>
            <w:r>
              <w:rPr>
                <w:rFonts w:ascii="GHEA Grapalat" w:eastAsia="Times New Roman" w:hAnsi="GHEA Grapalat"/>
                <w:i/>
                <w:sz w:val="20"/>
                <w:szCs w:val="20"/>
                <w:lang w:val="hy-AM" w:eastAsia="ru-RU"/>
              </w:rPr>
              <w:t xml:space="preserve"> </w:t>
            </w:r>
            <w:r w:rsidRPr="002F79E4">
              <w:rPr>
                <w:rFonts w:ascii="GHEA Grapalat" w:eastAsia="Times New Roman" w:hAnsi="GHEA Grapalat"/>
                <w:i/>
                <w:iCs/>
                <w:sz w:val="24"/>
                <w:szCs w:val="24"/>
                <w:lang w:val="hy-AM" w:eastAsia="ru-RU"/>
              </w:rPr>
              <w:t>Ճնշման 0.0-:-0.005 ՄՊա միջակայքը դուրս է մնում հաշվարկից:</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3234C779" w14:textId="3E316F11" w:rsidR="00487A80" w:rsidRDefault="00487A80" w:rsidP="00487A80">
            <w:pPr>
              <w:spacing w:after="0" w:line="360" w:lineRule="auto"/>
              <w:ind w:left="60"/>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է։</w:t>
            </w:r>
          </w:p>
          <w:p w14:paraId="7CD8D42C" w14:textId="4BD17990" w:rsidR="00487A80" w:rsidRPr="007D3ED5" w:rsidRDefault="00487A80" w:rsidP="00487A80">
            <w:pPr>
              <w:spacing w:line="360" w:lineRule="auto"/>
              <w:jc w:val="both"/>
              <w:rPr>
                <w:rFonts w:ascii="GHEA Grapalat" w:hAnsi="GHEA Grapalat" w:cs="GHEA Grapalat"/>
                <w:sz w:val="28"/>
                <w:szCs w:val="28"/>
                <w:lang w:val="hy-AM" w:eastAsia="ru-RU" w:bidi="he-IL"/>
              </w:rPr>
            </w:pPr>
            <w:r>
              <w:rPr>
                <w:rFonts w:ascii="GHEA Grapalat" w:eastAsia="Times New Roman" w:hAnsi="GHEA Grapalat"/>
                <w:sz w:val="24"/>
                <w:szCs w:val="24"/>
                <w:lang w:val="hy-AM" w:eastAsia="ru-RU"/>
              </w:rPr>
              <w:t xml:space="preserve"> Խմբագրվել է։</w:t>
            </w:r>
          </w:p>
        </w:tc>
      </w:tr>
      <w:tr w:rsidR="00D361C4" w:rsidRPr="00686D20" w14:paraId="425D0D8A"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06DD3357" w14:textId="3D57B7E5" w:rsidR="00D361C4" w:rsidRPr="00F91755" w:rsidRDefault="00D361C4" w:rsidP="00531E87">
            <w:pPr>
              <w:spacing w:line="360" w:lineRule="auto"/>
              <w:jc w:val="both"/>
              <w:outlineLvl w:val="1"/>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 </w:t>
            </w:r>
            <w:r w:rsidRPr="00F91755">
              <w:rPr>
                <w:rFonts w:ascii="GHEA Grapalat" w:eastAsia="Times New Roman" w:hAnsi="GHEA Grapalat"/>
                <w:b/>
                <w:sz w:val="24"/>
                <w:szCs w:val="24"/>
                <w:lang w:val="hy-AM" w:eastAsia="ru-RU"/>
              </w:rPr>
              <w:t>4-րդ կետի 2-րդ ենթակետ</w:t>
            </w:r>
          </w:p>
          <w:p w14:paraId="71330B13" w14:textId="77777777" w:rsidR="00D361C4" w:rsidRDefault="00D361C4" w:rsidP="00531E87">
            <w:pPr>
              <w:spacing w:line="360" w:lineRule="auto"/>
              <w:jc w:val="both"/>
              <w:outlineLvl w:val="1"/>
              <w:rPr>
                <w:rFonts w:ascii="GHEA Grapalat" w:eastAsia="Times New Roman" w:hAnsi="GHEA Grapalat"/>
                <w:sz w:val="24"/>
                <w:szCs w:val="24"/>
                <w:lang w:val="hy-AM" w:eastAsia="ru-RU"/>
              </w:rPr>
            </w:pPr>
            <w:r w:rsidRPr="00F91755">
              <w:rPr>
                <w:rFonts w:ascii="GHEA Grapalat" w:eastAsia="Times New Roman" w:hAnsi="GHEA Grapalat"/>
                <w:sz w:val="24"/>
                <w:szCs w:val="24"/>
                <w:lang w:val="hy-AM" w:eastAsia="ru-RU"/>
              </w:rPr>
              <w:t xml:space="preserve"> «տեղամասում ճնշումը բարձր է» բառերը</w:t>
            </w:r>
          </w:p>
          <w:p w14:paraId="4020A1DA" w14:textId="5C77EFF1" w:rsidR="00822427" w:rsidRPr="00F91755" w:rsidRDefault="00822427" w:rsidP="00531E87">
            <w:pPr>
              <w:tabs>
                <w:tab w:val="left" w:pos="780"/>
              </w:tabs>
              <w:spacing w:after="240" w:line="360" w:lineRule="auto"/>
              <w:ind w:left="150" w:hanging="90"/>
              <w:jc w:val="both"/>
              <w:rPr>
                <w:rFonts w:ascii="GHEA Grapalat" w:eastAsia="Times New Roman" w:hAnsi="GHEA Grapalat"/>
                <w:sz w:val="24"/>
                <w:szCs w:val="24"/>
                <w:lang w:val="hy-AM" w:eastAsia="ru-RU"/>
              </w:rPr>
            </w:pPr>
            <w:r>
              <w:rPr>
                <w:rFonts w:ascii="GHEA Grapalat" w:eastAsia="Times New Roman" w:hAnsi="GHEA Grapalat"/>
                <w:b/>
                <w:sz w:val="24"/>
                <w:szCs w:val="24"/>
                <w:lang w:val="hy-AM" w:eastAsia="ru-RU"/>
              </w:rPr>
              <w:t xml:space="preserve"> </w:t>
            </w:r>
            <w:r w:rsidRPr="00F91755">
              <w:rPr>
                <w:rFonts w:ascii="GHEA Grapalat" w:eastAsia="Times New Roman" w:hAnsi="GHEA Grapalat"/>
                <w:sz w:val="24"/>
                <w:szCs w:val="24"/>
                <w:lang w:val="hy-AM"/>
              </w:rPr>
              <w:t>փոխարինել</w:t>
            </w:r>
            <w:r w:rsidRPr="00F91755">
              <w:rPr>
                <w:rFonts w:ascii="GHEA Grapalat" w:eastAsia="Times New Roman" w:hAnsi="GHEA Grapalat"/>
                <w:sz w:val="24"/>
                <w:szCs w:val="24"/>
                <w:lang w:val="hy-AM" w:eastAsia="ru-RU"/>
              </w:rPr>
              <w:t xml:space="preserve"> «հատվածում ճնշումը հավասար կամ բարձր է» </w:t>
            </w:r>
            <w:r>
              <w:rPr>
                <w:rFonts w:ascii="GHEA Grapalat" w:eastAsia="Times New Roman" w:hAnsi="GHEA Grapalat"/>
                <w:sz w:val="24"/>
                <w:szCs w:val="24"/>
                <w:lang w:val="hy-AM" w:eastAsia="ru-RU"/>
              </w:rPr>
              <w:t xml:space="preserve"> </w:t>
            </w:r>
            <w:r w:rsidRPr="00F91755">
              <w:rPr>
                <w:rFonts w:ascii="GHEA Grapalat" w:eastAsia="Times New Roman" w:hAnsi="GHEA Grapalat"/>
                <w:sz w:val="24"/>
                <w:szCs w:val="24"/>
                <w:lang w:val="hy-AM" w:eastAsia="ru-RU"/>
              </w:rPr>
              <w:t>բառերով,</w:t>
            </w:r>
          </w:p>
          <w:p w14:paraId="47E59CE1" w14:textId="6225460E" w:rsidR="00D361C4" w:rsidRDefault="002F79E4" w:rsidP="00531E87">
            <w:pPr>
              <w:pStyle w:val="ListParagraph"/>
              <w:spacing w:line="360" w:lineRule="auto"/>
              <w:ind w:left="60" w:right="180"/>
              <w:jc w:val="both"/>
              <w:rPr>
                <w:rFonts w:ascii="GHEA Grapalat" w:hAnsi="GHEA Grapalat"/>
                <w:b/>
                <w:lang w:val="hy-AM"/>
              </w:rPr>
            </w:pPr>
            <w:r>
              <w:rPr>
                <w:rFonts w:ascii="GHEA Grapalat" w:hAnsi="GHEA Grapalat"/>
                <w:i/>
                <w:iCs/>
                <w:lang w:val="hy-AM"/>
              </w:rPr>
              <w:t>Գ</w:t>
            </w:r>
            <w:r w:rsidR="00822427" w:rsidRPr="002F79E4">
              <w:rPr>
                <w:rFonts w:ascii="GHEA Grapalat" w:hAnsi="GHEA Grapalat"/>
                <w:i/>
                <w:iCs/>
                <w:lang w:val="hy-AM"/>
              </w:rPr>
              <w:t>ազատարի վնասված հատվածում, երբ  ճնշումը հավասար է գազի հոսքի մինչկրիտիկական ռեժիմի ճնշմանը, դուրս է մնում հաշվարկից:</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7BE9CFBA" w14:textId="77777777" w:rsidR="00487A80" w:rsidRDefault="00487A80" w:rsidP="00487A80">
            <w:pPr>
              <w:spacing w:after="0" w:line="360" w:lineRule="auto"/>
              <w:ind w:left="60"/>
              <w:rPr>
                <w:rFonts w:ascii="GHEA Grapalat" w:eastAsia="Times New Roman" w:hAnsi="GHEA Grapalat"/>
                <w:sz w:val="24"/>
                <w:szCs w:val="24"/>
                <w:lang w:val="hy-AM" w:eastAsia="ru-RU"/>
              </w:rPr>
            </w:pPr>
            <w:r>
              <w:rPr>
                <w:rFonts w:ascii="GHEA Grapalat" w:hAnsi="GHEA Grapalat" w:cs="GHEA Grapalat"/>
                <w:sz w:val="28"/>
                <w:szCs w:val="28"/>
                <w:lang w:val="hy-AM" w:eastAsia="ru-RU" w:bidi="he-IL"/>
              </w:rPr>
              <w:t xml:space="preserve"> </w:t>
            </w:r>
            <w:r>
              <w:rPr>
                <w:rFonts w:ascii="GHEA Grapalat" w:eastAsia="Times New Roman" w:hAnsi="GHEA Grapalat"/>
                <w:sz w:val="24"/>
                <w:szCs w:val="24"/>
                <w:lang w:val="hy-AM" w:eastAsia="ru-RU"/>
              </w:rPr>
              <w:t>Ընդունվել է։</w:t>
            </w:r>
          </w:p>
          <w:p w14:paraId="4EC04D29" w14:textId="53D31F23" w:rsidR="00D361C4" w:rsidRPr="007D3ED5" w:rsidRDefault="00487A80" w:rsidP="00487A80">
            <w:pPr>
              <w:spacing w:line="360" w:lineRule="auto"/>
              <w:ind w:left="60"/>
              <w:jc w:val="both"/>
              <w:rPr>
                <w:rFonts w:ascii="GHEA Grapalat" w:hAnsi="GHEA Grapalat" w:cs="GHEA Grapalat"/>
                <w:sz w:val="28"/>
                <w:szCs w:val="28"/>
                <w:lang w:val="hy-AM" w:eastAsia="ru-RU" w:bidi="he-IL"/>
              </w:rPr>
            </w:pPr>
            <w:r>
              <w:rPr>
                <w:rFonts w:ascii="GHEA Grapalat" w:eastAsia="Times New Roman" w:hAnsi="GHEA Grapalat"/>
                <w:sz w:val="24"/>
                <w:szCs w:val="24"/>
                <w:lang w:val="hy-AM" w:eastAsia="ru-RU"/>
              </w:rPr>
              <w:t xml:space="preserve"> Խմբագրվել է։</w:t>
            </w:r>
          </w:p>
        </w:tc>
      </w:tr>
      <w:tr w:rsidR="00570D80" w:rsidRPr="00A56D9F" w14:paraId="2426D3B8"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38C43381" w14:textId="7ED4EB92" w:rsidR="00570D80" w:rsidRPr="00F91755" w:rsidRDefault="00570D80" w:rsidP="00531E87">
            <w:pPr>
              <w:spacing w:after="120" w:line="360" w:lineRule="auto"/>
              <w:jc w:val="both"/>
              <w:outlineLvl w:val="1"/>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 </w:t>
            </w:r>
            <w:r w:rsidRPr="00F91755">
              <w:rPr>
                <w:rFonts w:ascii="GHEA Grapalat" w:eastAsia="Times New Roman" w:hAnsi="GHEA Grapalat"/>
                <w:b/>
                <w:sz w:val="24"/>
                <w:szCs w:val="24"/>
                <w:lang w:val="hy-AM" w:eastAsia="ru-RU"/>
              </w:rPr>
              <w:t>4-րդ կետի 1-րդ ենթակետ (2) բանաձևը</w:t>
            </w:r>
          </w:p>
          <w:tbl>
            <w:tblPr>
              <w:tblStyle w:val="TableGrid"/>
              <w:tblpPr w:leftFromText="180" w:rightFromText="180" w:vertAnchor="text" w:horzAnchor="margin" w:tblpY="19"/>
              <w:tblOverlap w:val="never"/>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0" w:type="dxa"/>
              </w:tblCellMar>
              <w:tblLook w:val="04A0" w:firstRow="1" w:lastRow="0" w:firstColumn="1" w:lastColumn="0" w:noHBand="0" w:noVBand="1"/>
            </w:tblPr>
            <w:tblGrid>
              <w:gridCol w:w="3104"/>
              <w:gridCol w:w="272"/>
              <w:gridCol w:w="749"/>
              <w:gridCol w:w="252"/>
              <w:gridCol w:w="252"/>
              <w:gridCol w:w="409"/>
              <w:gridCol w:w="176"/>
              <w:gridCol w:w="157"/>
              <w:gridCol w:w="272"/>
              <w:gridCol w:w="136"/>
              <w:gridCol w:w="383"/>
              <w:gridCol w:w="160"/>
              <w:gridCol w:w="408"/>
              <w:gridCol w:w="157"/>
            </w:tblGrid>
            <w:tr w:rsidR="00570D80" w:rsidRPr="00822427" w14:paraId="4220E01B" w14:textId="77777777" w:rsidTr="00A34863">
              <w:trPr>
                <w:trHeight w:val="142"/>
              </w:trPr>
              <w:tc>
                <w:tcPr>
                  <w:tcW w:w="3104" w:type="dxa"/>
                  <w:vMerge w:val="restart"/>
                  <w:vAlign w:val="center"/>
                </w:tcPr>
                <w:p w14:paraId="59F8B567"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DV</w:t>
                  </w:r>
                  <w:r w:rsidRPr="00F91755">
                    <w:rPr>
                      <w:rFonts w:ascii="Sylfaen" w:eastAsia="Times New Roman" w:hAnsi="Sylfaen" w:cs="Times New Roman"/>
                      <w:color w:val="000000"/>
                      <w:sz w:val="26"/>
                      <w:szCs w:val="26"/>
                      <w:vertAlign w:val="subscript"/>
                      <w:lang w:val="hy-AM" w:eastAsia="ru-RU"/>
                    </w:rPr>
                    <w:t>ար</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color w:val="000000"/>
                      <w:sz w:val="26"/>
                      <w:szCs w:val="26"/>
                      <w:lang w:val="hy-AM" w:eastAsia="ru-RU"/>
                    </w:rPr>
                    <w:t>= 0.555 •</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i/>
                      <w:iCs/>
                      <w:color w:val="000000"/>
                      <w:sz w:val="26"/>
                      <w:szCs w:val="26"/>
                      <w:lang w:val="hy-AM" w:eastAsia="ru-RU"/>
                    </w:rPr>
                    <w:t xml:space="preserve">f </w:t>
                  </w:r>
                  <w:r w:rsidRPr="00F91755">
                    <w:rPr>
                      <w:rFonts w:ascii="Sylfaen" w:eastAsia="Times New Roman" w:hAnsi="Sylfaen" w:cs="Times New Roman"/>
                      <w:color w:val="000000"/>
                      <w:sz w:val="26"/>
                      <w:szCs w:val="26"/>
                      <w:lang w:val="hy-AM" w:eastAsia="ru-RU"/>
                    </w:rPr>
                    <w:t xml:space="preserve"> • P</w:t>
                  </w:r>
                  <w:r w:rsidRPr="00F91755">
                    <w:rPr>
                      <w:rFonts w:ascii="Sylfaen" w:eastAsia="Times New Roman" w:hAnsi="Sylfaen" w:cs="Times New Roman"/>
                      <w:color w:val="000000"/>
                      <w:sz w:val="26"/>
                      <w:szCs w:val="26"/>
                      <w:vertAlign w:val="subscript"/>
                      <w:lang w:val="hy-AM" w:eastAsia="ru-RU"/>
                    </w:rPr>
                    <w:t>գ</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color w:val="000000"/>
                      <w:sz w:val="26"/>
                      <w:szCs w:val="26"/>
                      <w:lang w:val="hy-AM" w:eastAsia="ru-RU"/>
                    </w:rPr>
                    <w:t xml:space="preserve">• </w:t>
                  </w:r>
                  <w:r w:rsidRPr="00F91755">
                    <w:rPr>
                      <w:rFonts w:ascii="Sylfaen" w:eastAsia="Times New Roman" w:hAnsi="Sylfaen" w:cs="Times New Roman"/>
                      <w:i/>
                      <w:iCs/>
                      <w:color w:val="000000"/>
                      <w:sz w:val="26"/>
                      <w:szCs w:val="26"/>
                      <w:lang w:val="hy-AM" w:eastAsia="ru-RU"/>
                    </w:rPr>
                    <w:t xml:space="preserve">τ  </w:t>
                  </w:r>
                  <w:r w:rsidRPr="00F91755">
                    <w:rPr>
                      <w:rFonts w:ascii="Sylfaen" w:eastAsia="Times New Roman" w:hAnsi="Sylfaen" w:cs="Times New Roman"/>
                      <w:color w:val="000000"/>
                      <w:sz w:val="26"/>
                      <w:szCs w:val="26"/>
                      <w:lang w:val="hy-AM" w:eastAsia="ru-RU"/>
                    </w:rPr>
                    <w:t>•</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i/>
                      <w:iCs/>
                      <w:color w:val="000000"/>
                      <w:sz w:val="26"/>
                      <w:szCs w:val="26"/>
                      <w:lang w:val="hy-AM" w:eastAsia="ru-RU"/>
                    </w:rPr>
                    <w:t xml:space="preserve">φ </w:t>
                  </w:r>
                  <w:r w:rsidRPr="00F91755">
                    <w:rPr>
                      <w:rFonts w:ascii="Sylfaen" w:eastAsia="Times New Roman" w:hAnsi="Sylfaen" w:cs="Times New Roman"/>
                      <w:color w:val="000000"/>
                      <w:sz w:val="26"/>
                      <w:szCs w:val="26"/>
                      <w:lang w:val="hy-AM" w:eastAsia="ru-RU"/>
                    </w:rPr>
                    <w:t>•</w:t>
                  </w:r>
                </w:p>
              </w:tc>
              <w:tc>
                <w:tcPr>
                  <w:tcW w:w="272" w:type="dxa"/>
                  <w:vMerge w:val="restart"/>
                  <w:vAlign w:val="center"/>
                </w:tcPr>
                <w:p w14:paraId="35540C95" w14:textId="62F91132"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g">
                        <w:drawing>
                          <wp:anchor distT="0" distB="0" distL="114300" distR="114300" simplePos="0" relativeHeight="251675648" behindDoc="0" locked="0" layoutInCell="1" allowOverlap="1" wp14:anchorId="700C7ED2" wp14:editId="2A6A3C65">
                            <wp:simplePos x="0" y="0"/>
                            <wp:positionH relativeFrom="column">
                              <wp:posOffset>4445</wp:posOffset>
                            </wp:positionH>
                            <wp:positionV relativeFrom="paragraph">
                              <wp:posOffset>16510</wp:posOffset>
                            </wp:positionV>
                            <wp:extent cx="133350" cy="556260"/>
                            <wp:effectExtent l="0" t="0" r="19050" b="34290"/>
                            <wp:wrapNone/>
                            <wp:docPr id="1" name="Group 1"/>
                            <wp:cNvGraphicFramePr/>
                            <a:graphic xmlns:a="http://schemas.openxmlformats.org/drawingml/2006/main">
                              <a:graphicData uri="http://schemas.microsoft.com/office/word/2010/wordprocessingGroup">
                                <wpg:wgp>
                                  <wpg:cNvGrpSpPr/>
                                  <wpg:grpSpPr>
                                    <a:xfrm>
                                      <a:off x="0" y="0"/>
                                      <a:ext cx="133350" cy="556260"/>
                                      <a:chOff x="0" y="0"/>
                                      <a:chExt cx="142240" cy="504190"/>
                                    </a:xfrm>
                                  </wpg:grpSpPr>
                                  <wps:wsp>
                                    <wps:cNvPr id="2" name="Straight Connector 2"/>
                                    <wps:cNvCnPr/>
                                    <wps:spPr>
                                      <a:xfrm>
                                        <a:off x="0" y="371475"/>
                                        <a:ext cx="42545" cy="132715"/>
                                      </a:xfrm>
                                      <a:prstGeom prst="line">
                                        <a:avLst/>
                                      </a:prstGeom>
                                      <a:ln/>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flipH="1">
                                        <a:off x="47625" y="0"/>
                                        <a:ext cx="94615" cy="504190"/>
                                      </a:xfrm>
                                      <a:prstGeom prst="line">
                                        <a:avLst/>
                                      </a:prstGeom>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45A143" id="Group 1" o:spid="_x0000_s1026" style="position:absolute;margin-left:.35pt;margin-top:1.3pt;width:10.5pt;height:43.8pt;z-index:251675648;mso-width-relative:margin;mso-height-relative:margin" coordsize="142240,50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">
                            <v:line id="Straight Connector 2" o:spid="_x0000_s1027" style="position:absolute;visibility:visible;mso-wrap-style:square" from="0,371475" to="42545,504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" strokecolor="black [3200]" strokeweight=".5pt">
                              <v:stroke joinstyle="miter"/>
                            </v:line>
                            <v:line id="Straight Connector 3" o:spid="_x0000_s1028" style="position:absolute;flip:x;visibility:visible;mso-wrap-style:square" from="47625,0" to="142240,504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" strokecolor="black [3200]" strokeweight=".5pt">
                              <v:stroke joinstyle="miter"/>
                            </v:line>
                          </v:group>
                        </w:pict>
                      </mc:Fallback>
                    </mc:AlternateContent>
                  </w:r>
                  <w:r>
                    <w:rPr>
                      <w:rFonts w:ascii="Sylfaen" w:eastAsia="Times New Roman" w:hAnsi="Sylfaen" w:cs="Times New Roman"/>
                      <w:color w:val="000000"/>
                      <w:sz w:val="24"/>
                      <w:szCs w:val="24"/>
                      <w:lang w:val="hy-AM" w:eastAsia="ru-RU"/>
                    </w:rPr>
                    <w:t xml:space="preserve">  </w:t>
                  </w:r>
                </w:p>
              </w:tc>
              <w:tc>
                <w:tcPr>
                  <w:tcW w:w="749" w:type="dxa"/>
                  <w:vMerge w:val="restart"/>
                  <w:tcBorders>
                    <w:top w:val="single" w:sz="4" w:space="0" w:color="auto"/>
                    <w:bottom w:val="single" w:sz="4" w:space="0" w:color="auto"/>
                  </w:tcBorders>
                  <w:vAlign w:val="bottom"/>
                </w:tcPr>
                <w:p w14:paraId="747373A3"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1</w:t>
                  </w:r>
                </w:p>
              </w:tc>
              <w:tc>
                <w:tcPr>
                  <w:tcW w:w="252" w:type="dxa"/>
                  <w:vMerge w:val="restart"/>
                  <w:tcBorders>
                    <w:top w:val="single" w:sz="4" w:space="0" w:color="auto"/>
                  </w:tcBorders>
                  <w:vAlign w:val="center"/>
                </w:tcPr>
                <w:p w14:paraId="0C28274F"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cs="Times New Roman"/>
                      <w:color w:val="000000"/>
                      <w:sz w:val="26"/>
                      <w:szCs w:val="26"/>
                      <w:lang w:val="hy-AM" w:eastAsia="ru-RU"/>
                    </w:rPr>
                    <w:t>•</w:t>
                  </w:r>
                </w:p>
              </w:tc>
              <w:tc>
                <w:tcPr>
                  <w:tcW w:w="252" w:type="dxa"/>
                  <w:vMerge w:val="restart"/>
                  <w:tcBorders>
                    <w:top w:val="single" w:sz="4" w:space="0" w:color="auto"/>
                  </w:tcBorders>
                </w:tcPr>
                <w:p w14:paraId="7B78B52C"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78720" behindDoc="0" locked="0" layoutInCell="1" allowOverlap="1" wp14:anchorId="489BBD24" wp14:editId="19B3EEBD">
                            <wp:simplePos x="0" y="0"/>
                            <wp:positionH relativeFrom="column">
                              <wp:posOffset>53657</wp:posOffset>
                            </wp:positionH>
                            <wp:positionV relativeFrom="paragraph">
                              <wp:posOffset>84138</wp:posOffset>
                            </wp:positionV>
                            <wp:extent cx="47308" cy="471170"/>
                            <wp:effectExtent l="0" t="0" r="10160" b="24130"/>
                            <wp:wrapNone/>
                            <wp:docPr id="4" name="Left Bracket 4"/>
                            <wp:cNvGraphicFramePr/>
                            <a:graphic xmlns:a="http://schemas.openxmlformats.org/drawingml/2006/main">
                              <a:graphicData uri="http://schemas.microsoft.com/office/word/2010/wordprocessingShape">
                                <wps:wsp>
                                  <wps:cNvSpPr/>
                                  <wps:spPr>
                                    <a:xfrm>
                                      <a:off x="0" y="0"/>
                                      <a:ext cx="47308" cy="471170"/>
                                    </a:xfrm>
                                    <a:prstGeom prst="leftBracket">
                                      <a:avLst>
                                        <a:gd name="adj" fmla="val 26099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88CAD32"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4" o:spid="_x0000_s1026" type="#_x0000_t85" style="position:absolute;margin-left:4.2pt;margin-top:6.65pt;width:3.75pt;height:37.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" adj="5660" strokecolor="black [3213]" strokeweight=".5pt">
                            <v:stroke joinstyle="miter"/>
                          </v:shape>
                        </w:pict>
                      </mc:Fallback>
                    </mc:AlternateContent>
                  </w:r>
                  <w:r w:rsidRPr="00F91755">
                    <w:rPr>
                      <w:rFonts w:ascii="Sylfaen" w:eastAsia="Times New Roman" w:hAnsi="Sylfaen"/>
                      <w:noProof/>
                      <w:color w:val="000000"/>
                      <w:sz w:val="24"/>
                      <w:szCs w:val="24"/>
                    </w:rPr>
                    <mc:AlternateContent>
                      <mc:Choice Requires="wps">
                        <w:drawing>
                          <wp:anchor distT="0" distB="0" distL="114300" distR="114300" simplePos="0" relativeHeight="251676672" behindDoc="0" locked="0" layoutInCell="1" allowOverlap="1" wp14:anchorId="26DA8847" wp14:editId="28AAC770">
                            <wp:simplePos x="0" y="0"/>
                            <wp:positionH relativeFrom="column">
                              <wp:posOffset>-12700</wp:posOffset>
                            </wp:positionH>
                            <wp:positionV relativeFrom="paragraph">
                              <wp:posOffset>21590</wp:posOffset>
                            </wp:positionV>
                            <wp:extent cx="61595" cy="533400"/>
                            <wp:effectExtent l="0" t="0" r="14605" b="19050"/>
                            <wp:wrapNone/>
                            <wp:docPr id="5" name="Left Bracket 5"/>
                            <wp:cNvGraphicFramePr/>
                            <a:graphic xmlns:a="http://schemas.openxmlformats.org/drawingml/2006/main">
                              <a:graphicData uri="http://schemas.microsoft.com/office/word/2010/wordprocessingShape">
                                <wps:wsp>
                                  <wps:cNvSpPr/>
                                  <wps:spPr>
                                    <a:xfrm>
                                      <a:off x="0" y="0"/>
                                      <a:ext cx="61595" cy="533400"/>
                                    </a:xfrm>
                                    <a:prstGeom prst="leftBracket">
                                      <a:avLst/>
                                    </a:prstGeom>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CAA44A" id="Left Bracket 5" o:spid="_x0000_s1026" type="#_x0000_t85" style="position:absolute;margin-left:-1pt;margin-top:1.7pt;width:4.8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" adj="208" strokecolor="black [3213]" strokeweight=".5pt">
                            <v:stroke joinstyle="miter"/>
                          </v:shape>
                        </w:pict>
                      </mc:Fallback>
                    </mc:AlternateContent>
                  </w:r>
                </w:p>
              </w:tc>
              <w:tc>
                <w:tcPr>
                  <w:tcW w:w="409" w:type="dxa"/>
                  <w:vMerge w:val="restart"/>
                  <w:tcBorders>
                    <w:top w:val="single" w:sz="4" w:space="0" w:color="auto"/>
                    <w:bottom w:val="single" w:sz="4" w:space="0" w:color="auto"/>
                  </w:tcBorders>
                  <w:vAlign w:val="bottom"/>
                </w:tcPr>
                <w:p w14:paraId="60CB5105" w14:textId="77777777" w:rsidR="00570D80" w:rsidRPr="00F91755" w:rsidRDefault="00570D80" w:rsidP="00531E87">
                  <w:pPr>
                    <w:spacing w:line="360" w:lineRule="auto"/>
                    <w:ind w:left="-156" w:right="-112" w:hanging="48"/>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0</w:t>
                  </w:r>
                </w:p>
              </w:tc>
              <w:tc>
                <w:tcPr>
                  <w:tcW w:w="176" w:type="dxa"/>
                  <w:vMerge w:val="restart"/>
                  <w:tcBorders>
                    <w:top w:val="single" w:sz="4" w:space="0" w:color="auto"/>
                  </w:tcBorders>
                </w:tcPr>
                <w:p w14:paraId="72F0065A"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77696" behindDoc="0" locked="0" layoutInCell="1" allowOverlap="1" wp14:anchorId="3AB1DDA4" wp14:editId="5490C122">
                            <wp:simplePos x="0" y="0"/>
                            <wp:positionH relativeFrom="column">
                              <wp:posOffset>-6667</wp:posOffset>
                            </wp:positionH>
                            <wp:positionV relativeFrom="paragraph">
                              <wp:posOffset>83820</wp:posOffset>
                            </wp:positionV>
                            <wp:extent cx="47625" cy="471488"/>
                            <wp:effectExtent l="0" t="0" r="28575" b="24130"/>
                            <wp:wrapNone/>
                            <wp:docPr id="10" name="Right Bracket 12"/>
                            <wp:cNvGraphicFramePr/>
                            <a:graphic xmlns:a="http://schemas.openxmlformats.org/drawingml/2006/main">
                              <a:graphicData uri="http://schemas.microsoft.com/office/word/2010/wordprocessingShape">
                                <wps:wsp>
                                  <wps:cNvSpPr/>
                                  <wps:spPr>
                                    <a:xfrm>
                                      <a:off x="0" y="0"/>
                                      <a:ext cx="47625" cy="471488"/>
                                    </a:xfrm>
                                    <a:custGeom>
                                      <a:avLst/>
                                      <a:gdLst>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4" fmla="*/ 0 w 80645"/>
                                        <a:gd name="connsiteY4" fmla="*/ 0 h 533400"/>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128"/>
                                        <a:gd name="connsiteY0" fmla="*/ 0 h 533400"/>
                                        <a:gd name="connsiteX1" fmla="*/ 80645 w 81128"/>
                                        <a:gd name="connsiteY1" fmla="*/ 130171 h 533400"/>
                                        <a:gd name="connsiteX2" fmla="*/ 80645 w 81128"/>
                                        <a:gd name="connsiteY2" fmla="*/ 403229 h 533400"/>
                                        <a:gd name="connsiteX3" fmla="*/ 0 w 81128"/>
                                        <a:gd name="connsiteY3" fmla="*/ 533400 h 533400"/>
                                        <a:gd name="connsiteX4" fmla="*/ 0 w 81128"/>
                                        <a:gd name="connsiteY4" fmla="*/ 0 h 533400"/>
                                        <a:gd name="connsiteX0" fmla="*/ 0 w 81128"/>
                                        <a:gd name="connsiteY0" fmla="*/ 0 h 533400"/>
                                        <a:gd name="connsiteX1" fmla="*/ 80645 w 81128"/>
                                        <a:gd name="connsiteY1" fmla="*/ 130171 h 533400"/>
                                        <a:gd name="connsiteX2" fmla="*/ 80645 w 81128"/>
                                        <a:gd name="connsiteY2" fmla="*/ 204787 h 533400"/>
                                        <a:gd name="connsiteX3" fmla="*/ 81072 w 81128"/>
                                        <a:gd name="connsiteY3" fmla="*/ 327029 h 533400"/>
                                        <a:gd name="connsiteX4" fmla="*/ 0 w 81128"/>
                                        <a:gd name="connsiteY4" fmla="*/ 533400 h 533400"/>
                                        <a:gd name="connsiteX0" fmla="*/ 0 w 81137"/>
                                        <a:gd name="connsiteY0" fmla="*/ 0 h 533400"/>
                                        <a:gd name="connsiteX1" fmla="*/ 80645 w 81137"/>
                                        <a:gd name="connsiteY1" fmla="*/ 130171 h 533400"/>
                                        <a:gd name="connsiteX2" fmla="*/ 80645 w 81137"/>
                                        <a:gd name="connsiteY2" fmla="*/ 403229 h 533400"/>
                                        <a:gd name="connsiteX3" fmla="*/ 0 w 81137"/>
                                        <a:gd name="connsiteY3" fmla="*/ 533400 h 533400"/>
                                        <a:gd name="connsiteX4" fmla="*/ 0 w 81137"/>
                                        <a:gd name="connsiteY4" fmla="*/ 0 h 533400"/>
                                        <a:gd name="connsiteX0" fmla="*/ 0 w 81137"/>
                                        <a:gd name="connsiteY0" fmla="*/ 0 h 533400"/>
                                        <a:gd name="connsiteX1" fmla="*/ 81128 w 81137"/>
                                        <a:gd name="connsiteY1" fmla="*/ 182558 h 533400"/>
                                        <a:gd name="connsiteX2" fmla="*/ 80645 w 81137"/>
                                        <a:gd name="connsiteY2" fmla="*/ 204787 h 533400"/>
                                        <a:gd name="connsiteX3" fmla="*/ 81072 w 81137"/>
                                        <a:gd name="connsiteY3" fmla="*/ 327029 h 533400"/>
                                        <a:gd name="connsiteX4" fmla="*/ 0 w 81137"/>
                                        <a:gd name="connsiteY4" fmla="*/ 533400 h 5334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137" h="533400" stroke="0" extrusionOk="0">
                                          <a:moveTo>
                                            <a:pt x="0" y="0"/>
                                          </a:moveTo>
                                          <a:cubicBezTo>
                                            <a:pt x="44539" y="0"/>
                                            <a:pt x="80645" y="58280"/>
                                            <a:pt x="80645" y="130171"/>
                                          </a:cubicBezTo>
                                          <a:lnTo>
                                            <a:pt x="80645" y="403229"/>
                                          </a:lnTo>
                                          <a:cubicBezTo>
                                            <a:pt x="80645" y="475120"/>
                                            <a:pt x="44539" y="533400"/>
                                            <a:pt x="0" y="533400"/>
                                          </a:cubicBezTo>
                                          <a:lnTo>
                                            <a:pt x="0" y="0"/>
                                          </a:lnTo>
                                          <a:close/>
                                        </a:path>
                                        <a:path w="81137" h="533400" fill="none">
                                          <a:moveTo>
                                            <a:pt x="0" y="0"/>
                                          </a:moveTo>
                                          <a:cubicBezTo>
                                            <a:pt x="44539" y="0"/>
                                            <a:pt x="81128" y="110667"/>
                                            <a:pt x="81128" y="182558"/>
                                          </a:cubicBezTo>
                                          <a:cubicBezTo>
                                            <a:pt x="79646" y="188380"/>
                                            <a:pt x="82127" y="198965"/>
                                            <a:pt x="80645" y="204787"/>
                                          </a:cubicBezTo>
                                          <a:cubicBezTo>
                                            <a:pt x="82127" y="251884"/>
                                            <a:pt x="79590" y="241832"/>
                                            <a:pt x="81072" y="327029"/>
                                          </a:cubicBezTo>
                                          <a:cubicBezTo>
                                            <a:pt x="81072" y="398920"/>
                                            <a:pt x="44539" y="533400"/>
                                            <a:pt x="0" y="533400"/>
                                          </a:cubicBezTo>
                                        </a:path>
                                      </a:pathLst>
                                    </a:cu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40F606" id="Right Bracket 12" o:spid="_x0000_s1026" style="position:absolute;margin-left:-.5pt;margin-top:6.6pt;width:3.75pt;height:3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137,5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" path="m,nsc44539,,80645,58280,80645,130171r,273058c80645,475120,44539,533400,,533400l,xem,nfc44539,,81128,110667,81128,182558v-1482,5822,999,16407,-483,22229c82127,251884,79590,241832,81072,327029,81072,398920,44539,533400,,533400e" filled="f" strokecolor="black [3213]" strokeweight=".5pt">
                            <v:stroke joinstyle="miter"/>
                            <v:path arrowok="t" o:connecttype="custom" o:connectlocs="0,0;47620,161368;47336,181017;47587,289071;0,471488" o:connectangles="0,0,0,0,0"/>
                          </v:shape>
                        </w:pict>
                      </mc:Fallback>
                    </mc:AlternateContent>
                  </w:r>
                </w:p>
              </w:tc>
              <w:tc>
                <w:tcPr>
                  <w:tcW w:w="157" w:type="dxa"/>
                  <w:tcBorders>
                    <w:top w:val="single" w:sz="4" w:space="0" w:color="auto"/>
                    <w:bottom w:val="single" w:sz="4" w:space="0" w:color="auto"/>
                  </w:tcBorders>
                </w:tcPr>
                <w:p w14:paraId="7D30AD38" w14:textId="77777777" w:rsidR="00570D80" w:rsidRPr="00F91755" w:rsidRDefault="00570D80" w:rsidP="00531E87">
                  <w:pPr>
                    <w:spacing w:line="360" w:lineRule="auto"/>
                    <w:ind w:left="-21"/>
                    <w:jc w:val="both"/>
                    <w:rPr>
                      <w:rFonts w:ascii="Sylfaen" w:eastAsia="Times New Roman" w:hAnsi="Sylfaen" w:cs="Times New Roman"/>
                      <w:color w:val="000000"/>
                      <w:sz w:val="18"/>
                      <w:szCs w:val="18"/>
                      <w:lang w:val="hy-AM" w:eastAsia="ru-RU"/>
                    </w:rPr>
                  </w:pPr>
                  <w:r w:rsidRPr="00F91755">
                    <w:rPr>
                      <w:rFonts w:ascii="Sylfaen" w:eastAsia="Times New Roman" w:hAnsi="Sylfaen" w:cs="Times New Roman"/>
                      <w:color w:val="000000"/>
                      <w:sz w:val="18"/>
                      <w:szCs w:val="18"/>
                      <w:lang w:val="hy-AM" w:eastAsia="ru-RU"/>
                    </w:rPr>
                    <w:t>2</w:t>
                  </w:r>
                </w:p>
              </w:tc>
              <w:tc>
                <w:tcPr>
                  <w:tcW w:w="272" w:type="dxa"/>
                  <w:vMerge w:val="restart"/>
                  <w:tcBorders>
                    <w:top w:val="single" w:sz="4" w:space="0" w:color="auto"/>
                  </w:tcBorders>
                  <w:vAlign w:val="center"/>
                </w:tcPr>
                <w:p w14:paraId="4F72275E"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cs="Times New Roman"/>
                      <w:color w:val="000000"/>
                      <w:sz w:val="24"/>
                      <w:szCs w:val="24"/>
                      <w:lang w:val="hy-AM" w:eastAsia="ru-RU"/>
                    </w:rPr>
                    <w:t>-</w:t>
                  </w:r>
                </w:p>
              </w:tc>
              <w:tc>
                <w:tcPr>
                  <w:tcW w:w="136" w:type="dxa"/>
                  <w:vMerge w:val="restart"/>
                  <w:tcBorders>
                    <w:top w:val="single" w:sz="4" w:space="0" w:color="auto"/>
                  </w:tcBorders>
                </w:tcPr>
                <w:p w14:paraId="695D1BE2"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79744" behindDoc="0" locked="0" layoutInCell="1" allowOverlap="1" wp14:anchorId="504E060C" wp14:editId="5C4AEC40">
                            <wp:simplePos x="0" y="0"/>
                            <wp:positionH relativeFrom="column">
                              <wp:posOffset>-22860</wp:posOffset>
                            </wp:positionH>
                            <wp:positionV relativeFrom="paragraph">
                              <wp:posOffset>89852</wp:posOffset>
                            </wp:positionV>
                            <wp:extent cx="46990" cy="471170"/>
                            <wp:effectExtent l="0" t="0" r="10160" b="24130"/>
                            <wp:wrapNone/>
                            <wp:docPr id="11" name="Left Bracket 11"/>
                            <wp:cNvGraphicFramePr/>
                            <a:graphic xmlns:a="http://schemas.openxmlformats.org/drawingml/2006/main">
                              <a:graphicData uri="http://schemas.microsoft.com/office/word/2010/wordprocessingShape">
                                <wps:wsp>
                                  <wps:cNvSpPr/>
                                  <wps:spPr>
                                    <a:xfrm>
                                      <a:off x="0" y="0"/>
                                      <a:ext cx="46990" cy="471170"/>
                                    </a:xfrm>
                                    <a:prstGeom prst="leftBracket">
                                      <a:avLst>
                                        <a:gd name="adj" fmla="val 26099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D2155A" id="Left Bracket 11" o:spid="_x0000_s1026" type="#_x0000_t85" style="position:absolute;margin-left:-1.8pt;margin-top:7.05pt;width:3.7pt;height:3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" adj="5622" strokecolor="black [3213]" strokeweight=".5pt">
                            <v:stroke joinstyle="miter"/>
                          </v:shape>
                        </w:pict>
                      </mc:Fallback>
                    </mc:AlternateContent>
                  </w:r>
                </w:p>
              </w:tc>
              <w:tc>
                <w:tcPr>
                  <w:tcW w:w="383" w:type="dxa"/>
                  <w:vMerge w:val="restart"/>
                  <w:tcBorders>
                    <w:top w:val="single" w:sz="4" w:space="0" w:color="auto"/>
                    <w:bottom w:val="single" w:sz="4" w:space="0" w:color="auto"/>
                  </w:tcBorders>
                  <w:vAlign w:val="bottom"/>
                </w:tcPr>
                <w:p w14:paraId="3403AC08"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0</w:t>
                  </w:r>
                </w:p>
              </w:tc>
              <w:tc>
                <w:tcPr>
                  <w:tcW w:w="160" w:type="dxa"/>
                  <w:vMerge w:val="restart"/>
                  <w:tcBorders>
                    <w:top w:val="single" w:sz="4" w:space="0" w:color="auto"/>
                  </w:tcBorders>
                </w:tcPr>
                <w:p w14:paraId="0BEB7D36" w14:textId="77777777" w:rsidR="00570D80" w:rsidRPr="00F91755" w:rsidRDefault="00570D80" w:rsidP="00531E87">
                  <w:pPr>
                    <w:spacing w:line="360" w:lineRule="auto"/>
                    <w:jc w:val="both"/>
                    <w:rPr>
                      <w:rFonts w:ascii="Sylfaen" w:eastAsia="Times New Roman" w:hAnsi="Sylfaen" w:cs="Times New Roman"/>
                      <w:color w:val="000000"/>
                      <w:sz w:val="16"/>
                      <w:szCs w:val="16"/>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80768" behindDoc="0" locked="0" layoutInCell="1" allowOverlap="1" wp14:anchorId="415630B0" wp14:editId="229696D2">
                            <wp:simplePos x="0" y="0"/>
                            <wp:positionH relativeFrom="column">
                              <wp:posOffset>-28258</wp:posOffset>
                            </wp:positionH>
                            <wp:positionV relativeFrom="paragraph">
                              <wp:posOffset>83185</wp:posOffset>
                            </wp:positionV>
                            <wp:extent cx="45085" cy="471170"/>
                            <wp:effectExtent l="0" t="0" r="12065" b="24130"/>
                            <wp:wrapNone/>
                            <wp:docPr id="13" name="Right Bracket 12"/>
                            <wp:cNvGraphicFramePr/>
                            <a:graphic xmlns:a="http://schemas.openxmlformats.org/drawingml/2006/main">
                              <a:graphicData uri="http://schemas.microsoft.com/office/word/2010/wordprocessingShape">
                                <wps:wsp>
                                  <wps:cNvSpPr/>
                                  <wps:spPr>
                                    <a:xfrm>
                                      <a:off x="0" y="0"/>
                                      <a:ext cx="45085" cy="471170"/>
                                    </a:xfrm>
                                    <a:custGeom>
                                      <a:avLst/>
                                      <a:gdLst>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4" fmla="*/ 0 w 80645"/>
                                        <a:gd name="connsiteY4" fmla="*/ 0 h 533400"/>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128"/>
                                        <a:gd name="connsiteY0" fmla="*/ 0 h 533400"/>
                                        <a:gd name="connsiteX1" fmla="*/ 80645 w 81128"/>
                                        <a:gd name="connsiteY1" fmla="*/ 130171 h 533400"/>
                                        <a:gd name="connsiteX2" fmla="*/ 80645 w 81128"/>
                                        <a:gd name="connsiteY2" fmla="*/ 403229 h 533400"/>
                                        <a:gd name="connsiteX3" fmla="*/ 0 w 81128"/>
                                        <a:gd name="connsiteY3" fmla="*/ 533400 h 533400"/>
                                        <a:gd name="connsiteX4" fmla="*/ 0 w 81128"/>
                                        <a:gd name="connsiteY4" fmla="*/ 0 h 533400"/>
                                        <a:gd name="connsiteX0" fmla="*/ 0 w 81128"/>
                                        <a:gd name="connsiteY0" fmla="*/ 0 h 533400"/>
                                        <a:gd name="connsiteX1" fmla="*/ 80645 w 81128"/>
                                        <a:gd name="connsiteY1" fmla="*/ 130171 h 533400"/>
                                        <a:gd name="connsiteX2" fmla="*/ 80645 w 81128"/>
                                        <a:gd name="connsiteY2" fmla="*/ 204787 h 533400"/>
                                        <a:gd name="connsiteX3" fmla="*/ 81072 w 81128"/>
                                        <a:gd name="connsiteY3" fmla="*/ 327029 h 533400"/>
                                        <a:gd name="connsiteX4" fmla="*/ 0 w 81128"/>
                                        <a:gd name="connsiteY4" fmla="*/ 533400 h 533400"/>
                                        <a:gd name="connsiteX0" fmla="*/ 0 w 81137"/>
                                        <a:gd name="connsiteY0" fmla="*/ 0 h 533400"/>
                                        <a:gd name="connsiteX1" fmla="*/ 80645 w 81137"/>
                                        <a:gd name="connsiteY1" fmla="*/ 130171 h 533400"/>
                                        <a:gd name="connsiteX2" fmla="*/ 80645 w 81137"/>
                                        <a:gd name="connsiteY2" fmla="*/ 403229 h 533400"/>
                                        <a:gd name="connsiteX3" fmla="*/ 0 w 81137"/>
                                        <a:gd name="connsiteY3" fmla="*/ 533400 h 533400"/>
                                        <a:gd name="connsiteX4" fmla="*/ 0 w 81137"/>
                                        <a:gd name="connsiteY4" fmla="*/ 0 h 533400"/>
                                        <a:gd name="connsiteX0" fmla="*/ 0 w 81137"/>
                                        <a:gd name="connsiteY0" fmla="*/ 0 h 533400"/>
                                        <a:gd name="connsiteX1" fmla="*/ 81128 w 81137"/>
                                        <a:gd name="connsiteY1" fmla="*/ 182558 h 533400"/>
                                        <a:gd name="connsiteX2" fmla="*/ 80645 w 81137"/>
                                        <a:gd name="connsiteY2" fmla="*/ 204787 h 533400"/>
                                        <a:gd name="connsiteX3" fmla="*/ 81072 w 81137"/>
                                        <a:gd name="connsiteY3" fmla="*/ 327029 h 533400"/>
                                        <a:gd name="connsiteX4" fmla="*/ 0 w 81137"/>
                                        <a:gd name="connsiteY4" fmla="*/ 533400 h 5334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137" h="533400" stroke="0" extrusionOk="0">
                                          <a:moveTo>
                                            <a:pt x="0" y="0"/>
                                          </a:moveTo>
                                          <a:cubicBezTo>
                                            <a:pt x="44539" y="0"/>
                                            <a:pt x="80645" y="58280"/>
                                            <a:pt x="80645" y="130171"/>
                                          </a:cubicBezTo>
                                          <a:lnTo>
                                            <a:pt x="80645" y="403229"/>
                                          </a:lnTo>
                                          <a:cubicBezTo>
                                            <a:pt x="80645" y="475120"/>
                                            <a:pt x="44539" y="533400"/>
                                            <a:pt x="0" y="533400"/>
                                          </a:cubicBezTo>
                                          <a:lnTo>
                                            <a:pt x="0" y="0"/>
                                          </a:lnTo>
                                          <a:close/>
                                        </a:path>
                                        <a:path w="81137" h="533400" fill="none">
                                          <a:moveTo>
                                            <a:pt x="0" y="0"/>
                                          </a:moveTo>
                                          <a:cubicBezTo>
                                            <a:pt x="44539" y="0"/>
                                            <a:pt x="81128" y="110667"/>
                                            <a:pt x="81128" y="182558"/>
                                          </a:cubicBezTo>
                                          <a:cubicBezTo>
                                            <a:pt x="79646" y="188380"/>
                                            <a:pt x="82127" y="198965"/>
                                            <a:pt x="80645" y="204787"/>
                                          </a:cubicBezTo>
                                          <a:cubicBezTo>
                                            <a:pt x="82127" y="251884"/>
                                            <a:pt x="79590" y="241832"/>
                                            <a:pt x="81072" y="327029"/>
                                          </a:cubicBezTo>
                                          <a:cubicBezTo>
                                            <a:pt x="81072" y="398920"/>
                                            <a:pt x="44539" y="533400"/>
                                            <a:pt x="0" y="533400"/>
                                          </a:cubicBezTo>
                                        </a:path>
                                      </a:pathLst>
                                    </a:cu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C4F52D" id="Right Bracket 12" o:spid="_x0000_s1026" style="position:absolute;margin-left:-2.25pt;margin-top:6.55pt;width:3.55pt;height:37.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137,5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" path="m,nsc44539,,80645,58280,80645,130171r,273058c80645,475120,44539,533400,,533400l,xem,nfc44539,,81128,110667,81128,182558v-1482,5822,999,16407,-483,22229c82127,251884,79590,241832,81072,327029,81072,398920,44539,533400,,533400e" filled="f" strokecolor="black [3213]" strokeweight=".5pt">
                            <v:stroke joinstyle="miter"/>
                            <v:path arrowok="t" o:connecttype="custom" o:connectlocs="0,0;45080,161260;44812,180895;45049,288876;0,471170" o:connectangles="0,0,0,0,0"/>
                          </v:shape>
                        </w:pict>
                      </mc:Fallback>
                    </mc:AlternateContent>
                  </w:r>
                </w:p>
              </w:tc>
              <w:tc>
                <w:tcPr>
                  <w:tcW w:w="408" w:type="dxa"/>
                  <w:tcBorders>
                    <w:top w:val="single" w:sz="4" w:space="0" w:color="auto"/>
                    <w:bottom w:val="single" w:sz="4" w:space="0" w:color="auto"/>
                  </w:tcBorders>
                </w:tcPr>
                <w:p w14:paraId="642F2CF9" w14:textId="77777777" w:rsidR="00570D80" w:rsidRPr="00F91755" w:rsidRDefault="00570D80" w:rsidP="00531E87">
                  <w:pPr>
                    <w:spacing w:line="360" w:lineRule="auto"/>
                    <w:jc w:val="both"/>
                    <w:rPr>
                      <w:rFonts w:ascii="Sylfaen" w:eastAsia="Times New Roman" w:hAnsi="Sylfaen" w:cs="Times New Roman"/>
                      <w:color w:val="000000"/>
                      <w:sz w:val="18"/>
                      <w:szCs w:val="18"/>
                      <w:lang w:val="hy-AM" w:eastAsia="ru-RU"/>
                    </w:rPr>
                  </w:pPr>
                  <w:r w:rsidRPr="00F91755">
                    <w:rPr>
                      <w:rFonts w:ascii="Sylfaen" w:eastAsia="Times New Roman" w:hAnsi="Sylfaen"/>
                      <w:noProof/>
                      <w:color w:val="000000"/>
                      <w:sz w:val="18"/>
                      <w:szCs w:val="18"/>
                    </w:rPr>
                    <mc:AlternateContent>
                      <mc:Choice Requires="wps">
                        <w:drawing>
                          <wp:anchor distT="0" distB="0" distL="114300" distR="114300" simplePos="0" relativeHeight="251681792" behindDoc="0" locked="0" layoutInCell="1" allowOverlap="1" wp14:anchorId="0624C9B0" wp14:editId="4C5A1EC8">
                            <wp:simplePos x="0" y="0"/>
                            <wp:positionH relativeFrom="column">
                              <wp:posOffset>228600</wp:posOffset>
                            </wp:positionH>
                            <wp:positionV relativeFrom="paragraph">
                              <wp:posOffset>36195</wp:posOffset>
                            </wp:positionV>
                            <wp:extent cx="57150" cy="518795"/>
                            <wp:effectExtent l="0" t="0" r="19050" b="14605"/>
                            <wp:wrapNone/>
                            <wp:docPr id="14" name="Right Bracket 14"/>
                            <wp:cNvGraphicFramePr/>
                            <a:graphic xmlns:a="http://schemas.openxmlformats.org/drawingml/2006/main">
                              <a:graphicData uri="http://schemas.microsoft.com/office/word/2010/wordprocessingShape">
                                <wps:wsp>
                                  <wps:cNvSpPr/>
                                  <wps:spPr>
                                    <a:xfrm>
                                      <a:off x="0" y="0"/>
                                      <a:ext cx="57150" cy="518795"/>
                                    </a:xfrm>
                                    <a:prstGeom prst="rightBracket">
                                      <a:avLst/>
                                    </a:prstGeom>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19D1B47"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4" o:spid="_x0000_s1026" type="#_x0000_t86" style="position:absolute;margin-left:18pt;margin-top:2.85pt;width:4.5pt;height:4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" adj="198" strokecolor="black [3200]" strokeweight=".5pt">
                            <v:stroke joinstyle="miter"/>
                          </v:shape>
                        </w:pict>
                      </mc:Fallback>
                    </mc:AlternateContent>
                  </w:r>
                  <w:r w:rsidRPr="00F91755">
                    <w:rPr>
                      <w:rFonts w:ascii="Sylfaen" w:eastAsia="Times New Roman" w:hAnsi="Sylfaen" w:cs="Times New Roman"/>
                      <w:color w:val="000000"/>
                      <w:sz w:val="18"/>
                      <w:szCs w:val="18"/>
                      <w:lang w:val="hy-AM" w:eastAsia="ru-RU"/>
                    </w:rPr>
                    <w:t>k+1</w:t>
                  </w:r>
                </w:p>
              </w:tc>
              <w:tc>
                <w:tcPr>
                  <w:tcW w:w="157" w:type="dxa"/>
                  <w:vMerge w:val="restart"/>
                  <w:tcBorders>
                    <w:top w:val="single" w:sz="4" w:space="0" w:color="auto"/>
                  </w:tcBorders>
                </w:tcPr>
                <w:p w14:paraId="00DD3AAE"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r>
            <w:tr w:rsidR="00570D80" w:rsidRPr="00822427" w14:paraId="68B36392" w14:textId="77777777" w:rsidTr="00A34863">
              <w:trPr>
                <w:trHeight w:val="40"/>
              </w:trPr>
              <w:tc>
                <w:tcPr>
                  <w:tcW w:w="3104" w:type="dxa"/>
                  <w:vMerge/>
                  <w:vAlign w:val="center"/>
                </w:tcPr>
                <w:p w14:paraId="02423CD0"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72" w:type="dxa"/>
                  <w:vMerge/>
                  <w:vAlign w:val="center"/>
                </w:tcPr>
                <w:p w14:paraId="42239DB4"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749" w:type="dxa"/>
                  <w:vMerge/>
                  <w:tcBorders>
                    <w:bottom w:val="single" w:sz="4" w:space="0" w:color="auto"/>
                  </w:tcBorders>
                  <w:vAlign w:val="center"/>
                </w:tcPr>
                <w:p w14:paraId="6B65C753"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p>
              </w:tc>
              <w:tc>
                <w:tcPr>
                  <w:tcW w:w="252" w:type="dxa"/>
                  <w:vMerge/>
                </w:tcPr>
                <w:p w14:paraId="3A9CB031"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52" w:type="dxa"/>
                  <w:vMerge/>
                </w:tcPr>
                <w:p w14:paraId="28201727"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409" w:type="dxa"/>
                  <w:vMerge/>
                  <w:tcBorders>
                    <w:bottom w:val="single" w:sz="4" w:space="0" w:color="auto"/>
                  </w:tcBorders>
                  <w:vAlign w:val="center"/>
                </w:tcPr>
                <w:p w14:paraId="7224F45A" w14:textId="77777777" w:rsidR="00570D80" w:rsidRPr="00F91755" w:rsidRDefault="00570D80" w:rsidP="00531E87">
                  <w:pPr>
                    <w:spacing w:line="360" w:lineRule="auto"/>
                    <w:ind w:left="-108" w:right="-112"/>
                    <w:jc w:val="both"/>
                    <w:rPr>
                      <w:rFonts w:ascii="Sylfaen" w:eastAsia="Times New Roman" w:hAnsi="Sylfaen" w:cs="Times New Roman"/>
                      <w:color w:val="000000"/>
                      <w:sz w:val="26"/>
                      <w:szCs w:val="26"/>
                      <w:lang w:val="hy-AM" w:eastAsia="ru-RU"/>
                    </w:rPr>
                  </w:pPr>
                </w:p>
              </w:tc>
              <w:tc>
                <w:tcPr>
                  <w:tcW w:w="176" w:type="dxa"/>
                  <w:vMerge/>
                </w:tcPr>
                <w:p w14:paraId="0EBF21F3"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57" w:type="dxa"/>
                  <w:tcBorders>
                    <w:top w:val="single" w:sz="4" w:space="0" w:color="auto"/>
                  </w:tcBorders>
                </w:tcPr>
                <w:p w14:paraId="5586277D" w14:textId="77777777" w:rsidR="00570D80" w:rsidRPr="00F91755" w:rsidRDefault="00570D80" w:rsidP="00531E87">
                  <w:pPr>
                    <w:spacing w:line="360" w:lineRule="auto"/>
                    <w:ind w:left="-21"/>
                    <w:jc w:val="both"/>
                    <w:rPr>
                      <w:rFonts w:ascii="Sylfaen" w:eastAsia="Times New Roman" w:hAnsi="Sylfaen" w:cs="Times New Roman"/>
                      <w:i/>
                      <w:color w:val="000000"/>
                      <w:sz w:val="18"/>
                      <w:szCs w:val="18"/>
                      <w:lang w:val="hy-AM" w:eastAsia="ru-RU"/>
                    </w:rPr>
                  </w:pPr>
                  <w:r w:rsidRPr="00F91755">
                    <w:rPr>
                      <w:rFonts w:ascii="Sylfaen" w:eastAsia="Times New Roman" w:hAnsi="Sylfaen" w:cs="Times New Roman"/>
                      <w:i/>
                      <w:color w:val="000000"/>
                      <w:sz w:val="18"/>
                      <w:szCs w:val="18"/>
                      <w:lang w:val="hy-AM" w:eastAsia="ru-RU"/>
                    </w:rPr>
                    <w:t>k</w:t>
                  </w:r>
                </w:p>
              </w:tc>
              <w:tc>
                <w:tcPr>
                  <w:tcW w:w="272" w:type="dxa"/>
                  <w:vMerge/>
                </w:tcPr>
                <w:p w14:paraId="16A5D9CD"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36" w:type="dxa"/>
                  <w:vMerge/>
                </w:tcPr>
                <w:p w14:paraId="73A15CD2"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383" w:type="dxa"/>
                  <w:vMerge/>
                  <w:tcBorders>
                    <w:bottom w:val="single" w:sz="4" w:space="0" w:color="auto"/>
                  </w:tcBorders>
                  <w:vAlign w:val="center"/>
                </w:tcPr>
                <w:p w14:paraId="1072CBD8"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p>
              </w:tc>
              <w:tc>
                <w:tcPr>
                  <w:tcW w:w="160" w:type="dxa"/>
                  <w:vMerge/>
                </w:tcPr>
                <w:p w14:paraId="1F02D225" w14:textId="77777777" w:rsidR="00570D80" w:rsidRPr="00F91755" w:rsidRDefault="00570D80" w:rsidP="00531E87">
                  <w:pPr>
                    <w:spacing w:line="360" w:lineRule="auto"/>
                    <w:jc w:val="both"/>
                    <w:rPr>
                      <w:rFonts w:ascii="Sylfaen" w:eastAsia="Times New Roman" w:hAnsi="Sylfaen" w:cs="Times New Roman"/>
                      <w:color w:val="000000"/>
                      <w:sz w:val="16"/>
                      <w:szCs w:val="16"/>
                      <w:lang w:val="hy-AM" w:eastAsia="ru-RU"/>
                    </w:rPr>
                  </w:pPr>
                </w:p>
              </w:tc>
              <w:tc>
                <w:tcPr>
                  <w:tcW w:w="408" w:type="dxa"/>
                  <w:tcBorders>
                    <w:top w:val="single" w:sz="4" w:space="0" w:color="auto"/>
                  </w:tcBorders>
                </w:tcPr>
                <w:p w14:paraId="4A44A384" w14:textId="77777777" w:rsidR="00570D80" w:rsidRPr="00F91755" w:rsidRDefault="00570D80" w:rsidP="00531E87">
                  <w:pPr>
                    <w:spacing w:line="360" w:lineRule="auto"/>
                    <w:jc w:val="both"/>
                    <w:rPr>
                      <w:rFonts w:ascii="Sylfaen" w:eastAsia="Times New Roman" w:hAnsi="Sylfaen" w:cs="Times New Roman"/>
                      <w:color w:val="000000"/>
                      <w:sz w:val="18"/>
                      <w:szCs w:val="18"/>
                      <w:lang w:val="hy-AM" w:eastAsia="ru-RU"/>
                    </w:rPr>
                  </w:pPr>
                  <w:r w:rsidRPr="00F91755">
                    <w:rPr>
                      <w:rFonts w:ascii="Sylfaen" w:eastAsia="Times New Roman" w:hAnsi="Sylfaen" w:cs="Times New Roman"/>
                      <w:color w:val="000000"/>
                      <w:sz w:val="18"/>
                      <w:szCs w:val="18"/>
                      <w:lang w:val="hy-AM" w:eastAsia="ru-RU"/>
                    </w:rPr>
                    <w:t>k</w:t>
                  </w:r>
                </w:p>
              </w:tc>
              <w:tc>
                <w:tcPr>
                  <w:tcW w:w="157" w:type="dxa"/>
                  <w:vMerge/>
                </w:tcPr>
                <w:p w14:paraId="4641E322"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r>
            <w:tr w:rsidR="00570D80" w:rsidRPr="00822427" w14:paraId="5FD7ACC9" w14:textId="77777777" w:rsidTr="00A34863">
              <w:trPr>
                <w:trHeight w:val="389"/>
              </w:trPr>
              <w:tc>
                <w:tcPr>
                  <w:tcW w:w="3104" w:type="dxa"/>
                  <w:vMerge/>
                  <w:vAlign w:val="center"/>
                </w:tcPr>
                <w:p w14:paraId="44FFB82C"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72" w:type="dxa"/>
                  <w:vMerge/>
                  <w:vAlign w:val="center"/>
                </w:tcPr>
                <w:p w14:paraId="21494B8D"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749" w:type="dxa"/>
                  <w:tcBorders>
                    <w:top w:val="single" w:sz="4" w:space="0" w:color="auto"/>
                  </w:tcBorders>
                </w:tcPr>
                <w:p w14:paraId="13E4125A"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i/>
                      <w:color w:val="000000"/>
                      <w:sz w:val="26"/>
                      <w:szCs w:val="26"/>
                      <w:lang w:val="hy-AM" w:eastAsia="ru-RU"/>
                    </w:rPr>
                    <w:t>P</w:t>
                  </w:r>
                  <w:r w:rsidRPr="00F91755">
                    <w:rPr>
                      <w:rFonts w:ascii="Sylfaen" w:eastAsia="Times New Roman" w:hAnsi="Sylfaen" w:cs="Times New Roman"/>
                      <w:i/>
                      <w:color w:val="000000"/>
                      <w:sz w:val="26"/>
                      <w:szCs w:val="26"/>
                      <w:vertAlign w:val="subscript"/>
                      <w:lang w:val="hy-AM" w:eastAsia="ru-RU"/>
                    </w:rPr>
                    <w:t>գ</w:t>
                  </w:r>
                  <w:r w:rsidRPr="00F91755">
                    <w:rPr>
                      <w:rFonts w:ascii="Sylfaen" w:eastAsia="Times New Roman" w:hAnsi="Sylfaen" w:cs="Calibri"/>
                      <w:iCs/>
                      <w:color w:val="000000"/>
                      <w:sz w:val="26"/>
                      <w:szCs w:val="26"/>
                      <w:vertAlign w:val="subscript"/>
                      <w:lang w:val="hy-AM" w:eastAsia="ru-RU"/>
                    </w:rPr>
                    <w:t xml:space="preserve"> </w:t>
                  </w:r>
                  <w:r w:rsidRPr="00F91755">
                    <w:rPr>
                      <w:rFonts w:ascii="Sylfaen" w:eastAsia="Times New Roman" w:hAnsi="Sylfaen" w:cs="Times New Roman"/>
                      <w:color w:val="000000"/>
                      <w:sz w:val="26"/>
                      <w:szCs w:val="26"/>
                      <w:lang w:val="hy-AM" w:eastAsia="ru-RU"/>
                    </w:rPr>
                    <w:t>• T</w:t>
                  </w:r>
                  <w:r w:rsidRPr="00F91755">
                    <w:rPr>
                      <w:rFonts w:ascii="Sylfaen" w:eastAsia="Times New Roman" w:hAnsi="Sylfaen" w:cs="Times New Roman"/>
                      <w:iCs/>
                      <w:color w:val="000000"/>
                      <w:sz w:val="26"/>
                      <w:szCs w:val="26"/>
                      <w:vertAlign w:val="subscript"/>
                      <w:lang w:val="hy-AM" w:eastAsia="ru-RU"/>
                    </w:rPr>
                    <w:t>գ</w:t>
                  </w:r>
                </w:p>
              </w:tc>
              <w:tc>
                <w:tcPr>
                  <w:tcW w:w="252" w:type="dxa"/>
                  <w:vMerge/>
                </w:tcPr>
                <w:p w14:paraId="2FA0CE07"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52" w:type="dxa"/>
                  <w:vMerge/>
                </w:tcPr>
                <w:p w14:paraId="470CB962"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409" w:type="dxa"/>
                  <w:tcBorders>
                    <w:top w:val="single" w:sz="4" w:space="0" w:color="auto"/>
                  </w:tcBorders>
                </w:tcPr>
                <w:p w14:paraId="4E30D272" w14:textId="77777777" w:rsidR="00570D80" w:rsidRPr="00F91755" w:rsidRDefault="00570D80" w:rsidP="00531E87">
                  <w:pPr>
                    <w:spacing w:line="360" w:lineRule="auto"/>
                    <w:ind w:left="-108"/>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գ</w:t>
                  </w:r>
                </w:p>
              </w:tc>
              <w:tc>
                <w:tcPr>
                  <w:tcW w:w="176" w:type="dxa"/>
                  <w:vMerge/>
                </w:tcPr>
                <w:p w14:paraId="42064431"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57" w:type="dxa"/>
                </w:tcPr>
                <w:p w14:paraId="0572F168"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72" w:type="dxa"/>
                  <w:vMerge/>
                </w:tcPr>
                <w:p w14:paraId="25A3E1F3"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36" w:type="dxa"/>
                  <w:vMerge/>
                </w:tcPr>
                <w:p w14:paraId="1B1FDF7A"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383" w:type="dxa"/>
                  <w:tcBorders>
                    <w:top w:val="single" w:sz="4" w:space="0" w:color="auto"/>
                  </w:tcBorders>
                </w:tcPr>
                <w:p w14:paraId="30CD07A4"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գ</w:t>
                  </w:r>
                </w:p>
              </w:tc>
              <w:tc>
                <w:tcPr>
                  <w:tcW w:w="160" w:type="dxa"/>
                  <w:vMerge/>
                </w:tcPr>
                <w:p w14:paraId="44AADA85"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408" w:type="dxa"/>
                </w:tcPr>
                <w:p w14:paraId="698E0624"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57" w:type="dxa"/>
                  <w:vMerge/>
                </w:tcPr>
                <w:p w14:paraId="088E8D84"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r>
          </w:tbl>
          <w:p w14:paraId="6B5BB7EA" w14:textId="25BD9BD5" w:rsidR="00570D80" w:rsidRPr="00822427" w:rsidRDefault="00570D80" w:rsidP="00531E87">
            <w:pPr>
              <w:spacing w:line="360" w:lineRule="auto"/>
              <w:jc w:val="both"/>
              <w:outlineLvl w:val="1"/>
              <w:rPr>
                <w:rFonts w:ascii="Sylfaen" w:eastAsia="Times New Roman" w:hAnsi="Sylfaen"/>
                <w:iCs/>
                <w:color w:val="000000"/>
                <w:sz w:val="26"/>
                <w:szCs w:val="26"/>
                <w:lang w:val="hy-AM" w:eastAsia="ru-RU"/>
              </w:rPr>
            </w:pPr>
          </w:p>
        </w:tc>
        <w:tc>
          <w:tcPr>
            <w:tcW w:w="6215" w:type="dxa"/>
            <w:gridSpan w:val="3"/>
            <w:vMerge w:val="restart"/>
            <w:tcBorders>
              <w:top w:val="outset" w:sz="6" w:space="0" w:color="auto"/>
              <w:left w:val="outset" w:sz="6" w:space="0" w:color="auto"/>
              <w:right w:val="outset" w:sz="6" w:space="0" w:color="auto"/>
            </w:tcBorders>
            <w:shd w:val="clear" w:color="auto" w:fill="FFFFFF"/>
          </w:tcPr>
          <w:p w14:paraId="720792E0" w14:textId="77777777" w:rsidR="00487A80" w:rsidRDefault="00487A80" w:rsidP="00487A80">
            <w:pPr>
              <w:spacing w:after="0" w:line="360" w:lineRule="auto"/>
              <w:ind w:left="60"/>
              <w:rPr>
                <w:rFonts w:ascii="GHEA Grapalat" w:eastAsia="Times New Roman" w:hAnsi="GHEA Grapalat"/>
                <w:sz w:val="24"/>
                <w:szCs w:val="24"/>
                <w:lang w:val="hy-AM" w:eastAsia="ru-RU"/>
              </w:rPr>
            </w:pPr>
            <w:r>
              <w:rPr>
                <w:rFonts w:ascii="GHEA Grapalat" w:hAnsi="GHEA Grapalat" w:cs="GHEA Grapalat"/>
                <w:sz w:val="28"/>
                <w:szCs w:val="28"/>
                <w:lang w:val="hy-AM" w:eastAsia="ru-RU" w:bidi="he-IL"/>
              </w:rPr>
              <w:lastRenderedPageBreak/>
              <w:t xml:space="preserve"> </w:t>
            </w:r>
            <w:r>
              <w:rPr>
                <w:rFonts w:ascii="GHEA Grapalat" w:eastAsia="Times New Roman" w:hAnsi="GHEA Grapalat"/>
                <w:sz w:val="24"/>
                <w:szCs w:val="24"/>
                <w:lang w:val="hy-AM" w:eastAsia="ru-RU"/>
              </w:rPr>
              <w:t>Ընդունվել է։</w:t>
            </w:r>
          </w:p>
          <w:p w14:paraId="38AB7150" w14:textId="279A92BD" w:rsidR="00570D80" w:rsidRPr="007D3ED5" w:rsidRDefault="00487A80" w:rsidP="00487A80">
            <w:pPr>
              <w:spacing w:line="360" w:lineRule="auto"/>
              <w:jc w:val="both"/>
              <w:rPr>
                <w:rFonts w:ascii="GHEA Grapalat" w:hAnsi="GHEA Grapalat" w:cs="GHEA Grapalat"/>
                <w:sz w:val="28"/>
                <w:szCs w:val="28"/>
                <w:lang w:val="hy-AM" w:eastAsia="ru-RU" w:bidi="he-IL"/>
              </w:rPr>
            </w:pPr>
            <w:r>
              <w:rPr>
                <w:rFonts w:ascii="GHEA Grapalat" w:eastAsia="Times New Roman" w:hAnsi="GHEA Grapalat"/>
                <w:sz w:val="24"/>
                <w:szCs w:val="24"/>
                <w:lang w:val="hy-AM" w:eastAsia="ru-RU"/>
              </w:rPr>
              <w:t xml:space="preserve"> Խմբագրվել է։</w:t>
            </w:r>
          </w:p>
        </w:tc>
      </w:tr>
      <w:tr w:rsidR="00570D80" w:rsidRPr="00A56D9F" w14:paraId="2041315E" w14:textId="77777777" w:rsidTr="00A44AFC">
        <w:trPr>
          <w:trHeight w:val="2082"/>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1D5FBC27" w14:textId="1F1C0025" w:rsidR="00570D80" w:rsidRDefault="00570D80" w:rsidP="00531E87">
            <w:pPr>
              <w:spacing w:after="120" w:line="360" w:lineRule="auto"/>
              <w:jc w:val="both"/>
              <w:outlineLvl w:val="1"/>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lastRenderedPageBreak/>
              <w:t xml:space="preserve"> </w:t>
            </w:r>
            <w:r w:rsidRPr="00F91755">
              <w:rPr>
                <w:rFonts w:ascii="GHEA Grapalat" w:hAnsi="GHEA Grapalat" w:cs="Sylfaen"/>
                <w:sz w:val="24"/>
                <w:szCs w:val="24"/>
                <w:lang w:val="hy-AM"/>
              </w:rPr>
              <w:t xml:space="preserve">արմատատակ </w:t>
            </w:r>
            <w:r w:rsidRPr="00F91755">
              <w:rPr>
                <w:rFonts w:ascii="GHEA Grapalat" w:eastAsia="Times New Roman" w:hAnsi="GHEA Grapalat"/>
                <w:i/>
                <w:sz w:val="24"/>
                <w:szCs w:val="24"/>
                <w:lang w:val="hy-AM"/>
              </w:rPr>
              <w:t>Pգ</w:t>
            </w:r>
            <w:r w:rsidRPr="00F91755">
              <w:rPr>
                <w:rFonts w:ascii="GHEA Grapalat" w:eastAsia="Times New Roman" w:hAnsi="GHEA Grapalat"/>
                <w:sz w:val="24"/>
                <w:szCs w:val="24"/>
                <w:lang w:val="hy-AM"/>
              </w:rPr>
              <w:t xml:space="preserve"> –ն փոխարինել </w:t>
            </w:r>
            <w:r w:rsidRPr="00F91755">
              <w:rPr>
                <w:rFonts w:ascii="Sylfaen" w:eastAsia="Times New Roman" w:hAnsi="Sylfaen"/>
                <w:i/>
                <w:iCs/>
                <w:color w:val="000000"/>
                <w:sz w:val="26"/>
                <w:szCs w:val="26"/>
                <w:lang w:val="hy-AM" w:eastAsia="ru-RU"/>
              </w:rPr>
              <w:t>ρ</w:t>
            </w:r>
            <w:r w:rsidRPr="00F91755">
              <w:rPr>
                <w:rFonts w:ascii="Sylfaen" w:eastAsia="Times New Roman" w:hAnsi="Sylfaen"/>
                <w:iCs/>
                <w:color w:val="000000"/>
                <w:sz w:val="26"/>
                <w:szCs w:val="26"/>
                <w:vertAlign w:val="subscript"/>
                <w:lang w:val="hy-AM" w:eastAsia="ru-RU"/>
              </w:rPr>
              <w:t>գ</w:t>
            </w:r>
            <w:r w:rsidRPr="00F91755">
              <w:rPr>
                <w:rFonts w:ascii="Sylfaen" w:eastAsia="Times New Roman" w:hAnsi="Sylfaen"/>
                <w:iCs/>
                <w:color w:val="000000"/>
                <w:sz w:val="26"/>
                <w:szCs w:val="26"/>
                <w:lang w:val="hy-AM" w:eastAsia="ru-RU"/>
              </w:rPr>
              <w:t>-ով</w:t>
            </w:r>
          </w:p>
          <w:tbl>
            <w:tblPr>
              <w:tblStyle w:val="TableGrid"/>
              <w:tblpPr w:leftFromText="180" w:rightFromText="180" w:vertAnchor="page" w:horzAnchor="margin" w:tblpY="592"/>
              <w:tblOverlap w:val="never"/>
              <w:tblW w:w="71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0" w:type="dxa"/>
              </w:tblCellMar>
              <w:tblLook w:val="04A0" w:firstRow="1" w:lastRow="0" w:firstColumn="1" w:lastColumn="0" w:noHBand="0" w:noVBand="1"/>
            </w:tblPr>
            <w:tblGrid>
              <w:gridCol w:w="3303"/>
              <w:gridCol w:w="290"/>
              <w:gridCol w:w="797"/>
              <w:gridCol w:w="268"/>
              <w:gridCol w:w="268"/>
              <w:gridCol w:w="436"/>
              <w:gridCol w:w="187"/>
              <w:gridCol w:w="168"/>
              <w:gridCol w:w="290"/>
              <w:gridCol w:w="145"/>
              <w:gridCol w:w="408"/>
              <w:gridCol w:w="171"/>
              <w:gridCol w:w="435"/>
            </w:tblGrid>
            <w:tr w:rsidR="00570D80" w:rsidRPr="00F91755" w14:paraId="1F795CFE" w14:textId="77777777" w:rsidTr="00A34863">
              <w:trPr>
                <w:trHeight w:val="139"/>
              </w:trPr>
              <w:tc>
                <w:tcPr>
                  <w:tcW w:w="3227" w:type="dxa"/>
                  <w:vMerge w:val="restart"/>
                  <w:vAlign w:val="center"/>
                </w:tcPr>
                <w:p w14:paraId="31E14AA9"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DV</w:t>
                  </w:r>
                  <w:r w:rsidRPr="00F91755">
                    <w:rPr>
                      <w:rFonts w:ascii="Sylfaen" w:eastAsia="Times New Roman" w:hAnsi="Sylfaen" w:cs="Times New Roman"/>
                      <w:color w:val="000000"/>
                      <w:sz w:val="26"/>
                      <w:szCs w:val="26"/>
                      <w:vertAlign w:val="subscript"/>
                      <w:lang w:val="hy-AM" w:eastAsia="ru-RU"/>
                    </w:rPr>
                    <w:t>ար</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color w:val="000000"/>
                      <w:sz w:val="26"/>
                      <w:szCs w:val="26"/>
                      <w:lang w:val="hy-AM" w:eastAsia="ru-RU"/>
                    </w:rPr>
                    <w:t>= 0.555 •</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i/>
                      <w:iCs/>
                      <w:color w:val="000000"/>
                      <w:sz w:val="26"/>
                      <w:szCs w:val="26"/>
                      <w:lang w:val="hy-AM" w:eastAsia="ru-RU"/>
                    </w:rPr>
                    <w:t xml:space="preserve">f </w:t>
                  </w:r>
                  <w:r w:rsidRPr="00F91755">
                    <w:rPr>
                      <w:rFonts w:ascii="Sylfaen" w:eastAsia="Times New Roman" w:hAnsi="Sylfaen" w:cs="Times New Roman"/>
                      <w:color w:val="000000"/>
                      <w:sz w:val="26"/>
                      <w:szCs w:val="26"/>
                      <w:lang w:val="hy-AM" w:eastAsia="ru-RU"/>
                    </w:rPr>
                    <w:t xml:space="preserve"> • P</w:t>
                  </w:r>
                  <w:r w:rsidRPr="00F91755">
                    <w:rPr>
                      <w:rFonts w:ascii="Sylfaen" w:eastAsia="Times New Roman" w:hAnsi="Sylfaen" w:cs="Times New Roman"/>
                      <w:color w:val="000000"/>
                      <w:sz w:val="26"/>
                      <w:szCs w:val="26"/>
                      <w:vertAlign w:val="subscript"/>
                      <w:lang w:val="hy-AM" w:eastAsia="ru-RU"/>
                    </w:rPr>
                    <w:t>գ</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color w:val="000000"/>
                      <w:sz w:val="26"/>
                      <w:szCs w:val="26"/>
                      <w:lang w:val="hy-AM" w:eastAsia="ru-RU"/>
                    </w:rPr>
                    <w:t xml:space="preserve">• </w:t>
                  </w:r>
                  <w:r w:rsidRPr="00F91755">
                    <w:rPr>
                      <w:rFonts w:ascii="Sylfaen" w:eastAsia="Times New Roman" w:hAnsi="Sylfaen" w:cs="Times New Roman"/>
                      <w:i/>
                      <w:iCs/>
                      <w:color w:val="000000"/>
                      <w:sz w:val="26"/>
                      <w:szCs w:val="26"/>
                      <w:lang w:val="hy-AM" w:eastAsia="ru-RU"/>
                    </w:rPr>
                    <w:t xml:space="preserve">τ  </w:t>
                  </w:r>
                  <w:r w:rsidRPr="00F91755">
                    <w:rPr>
                      <w:rFonts w:ascii="Sylfaen" w:eastAsia="Times New Roman" w:hAnsi="Sylfaen" w:cs="Times New Roman"/>
                      <w:color w:val="000000"/>
                      <w:sz w:val="26"/>
                      <w:szCs w:val="26"/>
                      <w:lang w:val="hy-AM" w:eastAsia="ru-RU"/>
                    </w:rPr>
                    <w:t>•</w:t>
                  </w:r>
                  <w:r w:rsidRPr="00F91755">
                    <w:rPr>
                      <w:rFonts w:ascii="Sylfaen" w:eastAsia="Times New Roman" w:hAnsi="Sylfaen" w:cs="Calibri"/>
                      <w:color w:val="000000"/>
                      <w:sz w:val="26"/>
                      <w:szCs w:val="26"/>
                      <w:lang w:val="hy-AM" w:eastAsia="ru-RU"/>
                    </w:rPr>
                    <w:t xml:space="preserve"> </w:t>
                  </w:r>
                  <w:r w:rsidRPr="00F91755">
                    <w:rPr>
                      <w:rFonts w:ascii="Sylfaen" w:eastAsia="Times New Roman" w:hAnsi="Sylfaen" w:cs="Times New Roman"/>
                      <w:i/>
                      <w:iCs/>
                      <w:color w:val="000000"/>
                      <w:sz w:val="26"/>
                      <w:szCs w:val="26"/>
                      <w:lang w:val="hy-AM" w:eastAsia="ru-RU"/>
                    </w:rPr>
                    <w:t xml:space="preserve">φ </w:t>
                  </w:r>
                  <w:r w:rsidRPr="00F91755">
                    <w:rPr>
                      <w:rFonts w:ascii="Sylfaen" w:eastAsia="Times New Roman" w:hAnsi="Sylfaen" w:cs="Times New Roman"/>
                      <w:color w:val="000000"/>
                      <w:sz w:val="26"/>
                      <w:szCs w:val="26"/>
                      <w:lang w:val="hy-AM" w:eastAsia="ru-RU"/>
                    </w:rPr>
                    <w:t>•</w:t>
                  </w:r>
                </w:p>
              </w:tc>
              <w:tc>
                <w:tcPr>
                  <w:tcW w:w="283" w:type="dxa"/>
                  <w:vMerge w:val="restart"/>
                  <w:vAlign w:val="center"/>
                </w:tcPr>
                <w:p w14:paraId="2AF9FD2D"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g">
                        <w:drawing>
                          <wp:anchor distT="0" distB="0" distL="114300" distR="114300" simplePos="0" relativeHeight="251682816" behindDoc="0" locked="0" layoutInCell="1" allowOverlap="1" wp14:anchorId="2E3B36EB" wp14:editId="30B6A0D3">
                            <wp:simplePos x="0" y="0"/>
                            <wp:positionH relativeFrom="column">
                              <wp:posOffset>4445</wp:posOffset>
                            </wp:positionH>
                            <wp:positionV relativeFrom="paragraph">
                              <wp:posOffset>16510</wp:posOffset>
                            </wp:positionV>
                            <wp:extent cx="133350" cy="556260"/>
                            <wp:effectExtent l="0" t="0" r="19050" b="34290"/>
                            <wp:wrapNone/>
                            <wp:docPr id="9" name="Group 9"/>
                            <wp:cNvGraphicFramePr/>
                            <a:graphic xmlns:a="http://schemas.openxmlformats.org/drawingml/2006/main">
                              <a:graphicData uri="http://schemas.microsoft.com/office/word/2010/wordprocessingGroup">
                                <wpg:wgp>
                                  <wpg:cNvGrpSpPr/>
                                  <wpg:grpSpPr>
                                    <a:xfrm>
                                      <a:off x="0" y="0"/>
                                      <a:ext cx="133350" cy="556260"/>
                                      <a:chOff x="0" y="0"/>
                                      <a:chExt cx="142240" cy="504190"/>
                                    </a:xfrm>
                                  </wpg:grpSpPr>
                                  <wps:wsp>
                                    <wps:cNvPr id="8" name="Straight Connector 7"/>
                                    <wps:cNvCnPr/>
                                    <wps:spPr>
                                      <a:xfrm>
                                        <a:off x="0" y="371475"/>
                                        <a:ext cx="42545" cy="132715"/>
                                      </a:xfrm>
                                      <a:prstGeom prst="line">
                                        <a:avLst/>
                                      </a:prstGeom>
                                      <a:ln/>
                                    </wps:spPr>
                                    <wps:style>
                                      <a:lnRef idx="1">
                                        <a:schemeClr val="dk1"/>
                                      </a:lnRef>
                                      <a:fillRef idx="0">
                                        <a:schemeClr val="dk1"/>
                                      </a:fillRef>
                                      <a:effectRef idx="0">
                                        <a:schemeClr val="dk1"/>
                                      </a:effectRef>
                                      <a:fontRef idx="minor">
                                        <a:schemeClr val="tx1"/>
                                      </a:fontRef>
                                    </wps:style>
                                    <wps:bodyPr/>
                                  </wps:wsp>
                                  <wps:wsp>
                                    <wps:cNvPr id="12" name="Straight Connector 8"/>
                                    <wps:cNvCnPr/>
                                    <wps:spPr>
                                      <a:xfrm flipH="1">
                                        <a:off x="47625" y="0"/>
                                        <a:ext cx="94615" cy="504190"/>
                                      </a:xfrm>
                                      <a:prstGeom prst="line">
                                        <a:avLst/>
                                      </a:prstGeom>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11B637" id="Group 9" o:spid="_x0000_s1026" style="position:absolute;margin-left:.35pt;margin-top:1.3pt;width:10.5pt;height:43.8pt;z-index:251682816;mso-width-relative:margin;mso-height-relative:margin" coordsize="142240,50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">
                            <v:line id="Straight Connector 7" o:spid="_x0000_s1027" style="position:absolute;visibility:visible;mso-wrap-style:square" from="0,371475" to="42545,504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" strokecolor="black [3200]" strokeweight=".5pt">
                              <v:stroke joinstyle="miter"/>
                            </v:line>
                            <v:line id="Straight Connector 8" o:spid="_x0000_s1028" style="position:absolute;flip:x;visibility:visible;mso-wrap-style:square" from="47625,0" to="142240,504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" strokecolor="black [3200]" strokeweight=".5pt">
                              <v:stroke joinstyle="miter"/>
                            </v:line>
                          </v:group>
                        </w:pict>
                      </mc:Fallback>
                    </mc:AlternateContent>
                  </w:r>
                </w:p>
              </w:tc>
              <w:tc>
                <w:tcPr>
                  <w:tcW w:w="779" w:type="dxa"/>
                  <w:vMerge w:val="restart"/>
                  <w:tcBorders>
                    <w:top w:val="single" w:sz="4" w:space="0" w:color="auto"/>
                    <w:bottom w:val="single" w:sz="4" w:space="0" w:color="auto"/>
                  </w:tcBorders>
                  <w:vAlign w:val="bottom"/>
                </w:tcPr>
                <w:p w14:paraId="537281A3"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1</w:t>
                  </w:r>
                </w:p>
              </w:tc>
              <w:tc>
                <w:tcPr>
                  <w:tcW w:w="262" w:type="dxa"/>
                  <w:vMerge w:val="restart"/>
                  <w:tcBorders>
                    <w:top w:val="single" w:sz="4" w:space="0" w:color="auto"/>
                  </w:tcBorders>
                  <w:vAlign w:val="center"/>
                </w:tcPr>
                <w:p w14:paraId="6AE41F55"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cs="Times New Roman"/>
                      <w:color w:val="000000"/>
                      <w:sz w:val="26"/>
                      <w:szCs w:val="26"/>
                      <w:lang w:val="hy-AM" w:eastAsia="ru-RU"/>
                    </w:rPr>
                    <w:t>•</w:t>
                  </w:r>
                </w:p>
              </w:tc>
              <w:tc>
                <w:tcPr>
                  <w:tcW w:w="262" w:type="dxa"/>
                  <w:vMerge w:val="restart"/>
                  <w:tcBorders>
                    <w:top w:val="single" w:sz="4" w:space="0" w:color="auto"/>
                  </w:tcBorders>
                </w:tcPr>
                <w:p w14:paraId="4C92E6E8"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85888" behindDoc="0" locked="0" layoutInCell="1" allowOverlap="1" wp14:anchorId="6944951E" wp14:editId="07199145">
                            <wp:simplePos x="0" y="0"/>
                            <wp:positionH relativeFrom="column">
                              <wp:posOffset>53657</wp:posOffset>
                            </wp:positionH>
                            <wp:positionV relativeFrom="paragraph">
                              <wp:posOffset>84138</wp:posOffset>
                            </wp:positionV>
                            <wp:extent cx="47308" cy="471170"/>
                            <wp:effectExtent l="0" t="0" r="10160" b="24130"/>
                            <wp:wrapNone/>
                            <wp:docPr id="15" name="Left Bracket 15"/>
                            <wp:cNvGraphicFramePr/>
                            <a:graphic xmlns:a="http://schemas.openxmlformats.org/drawingml/2006/main">
                              <a:graphicData uri="http://schemas.microsoft.com/office/word/2010/wordprocessingShape">
                                <wps:wsp>
                                  <wps:cNvSpPr/>
                                  <wps:spPr>
                                    <a:xfrm>
                                      <a:off x="0" y="0"/>
                                      <a:ext cx="47308" cy="471170"/>
                                    </a:xfrm>
                                    <a:prstGeom prst="leftBracket">
                                      <a:avLst>
                                        <a:gd name="adj" fmla="val 26099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6E6495" id="Left Bracket 15" o:spid="_x0000_s1026" type="#_x0000_t85" style="position:absolute;margin-left:4.2pt;margin-top:6.65pt;width:3.75pt;height:37.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" adj="5660" strokecolor="black [3213]" strokeweight=".5pt">
                            <v:stroke joinstyle="miter"/>
                          </v:shape>
                        </w:pict>
                      </mc:Fallback>
                    </mc:AlternateContent>
                  </w:r>
                  <w:r w:rsidRPr="00F91755">
                    <w:rPr>
                      <w:rFonts w:ascii="Sylfaen" w:eastAsia="Times New Roman" w:hAnsi="Sylfaen"/>
                      <w:noProof/>
                      <w:color w:val="000000"/>
                      <w:sz w:val="24"/>
                      <w:szCs w:val="24"/>
                    </w:rPr>
                    <mc:AlternateContent>
                      <mc:Choice Requires="wps">
                        <w:drawing>
                          <wp:anchor distT="0" distB="0" distL="114300" distR="114300" simplePos="0" relativeHeight="251683840" behindDoc="0" locked="0" layoutInCell="1" allowOverlap="1" wp14:anchorId="7AE6B0B8" wp14:editId="7F168CEF">
                            <wp:simplePos x="0" y="0"/>
                            <wp:positionH relativeFrom="column">
                              <wp:posOffset>-12700</wp:posOffset>
                            </wp:positionH>
                            <wp:positionV relativeFrom="paragraph">
                              <wp:posOffset>21590</wp:posOffset>
                            </wp:positionV>
                            <wp:extent cx="61595" cy="533400"/>
                            <wp:effectExtent l="0" t="0" r="14605" b="19050"/>
                            <wp:wrapNone/>
                            <wp:docPr id="6" name="Left Bracket 6"/>
                            <wp:cNvGraphicFramePr/>
                            <a:graphic xmlns:a="http://schemas.openxmlformats.org/drawingml/2006/main">
                              <a:graphicData uri="http://schemas.microsoft.com/office/word/2010/wordprocessingShape">
                                <wps:wsp>
                                  <wps:cNvSpPr/>
                                  <wps:spPr>
                                    <a:xfrm>
                                      <a:off x="0" y="0"/>
                                      <a:ext cx="61595" cy="533400"/>
                                    </a:xfrm>
                                    <a:prstGeom prst="leftBracket">
                                      <a:avLst/>
                                    </a:prstGeom>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2C9D49" id="Left Bracket 6" o:spid="_x0000_s1026" type="#_x0000_t85" style="position:absolute;margin-left:-1pt;margin-top:1.7pt;width:4.85pt;height: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" adj="208" strokecolor="black [3213]" strokeweight=".5pt">
                            <v:stroke joinstyle="miter"/>
                          </v:shape>
                        </w:pict>
                      </mc:Fallback>
                    </mc:AlternateContent>
                  </w:r>
                </w:p>
              </w:tc>
              <w:tc>
                <w:tcPr>
                  <w:tcW w:w="426" w:type="dxa"/>
                  <w:vMerge w:val="restart"/>
                  <w:tcBorders>
                    <w:top w:val="single" w:sz="4" w:space="0" w:color="auto"/>
                    <w:bottom w:val="single" w:sz="4" w:space="0" w:color="auto"/>
                  </w:tcBorders>
                  <w:vAlign w:val="bottom"/>
                </w:tcPr>
                <w:p w14:paraId="3AB122D4" w14:textId="77777777" w:rsidR="00570D80" w:rsidRPr="00F91755" w:rsidRDefault="00570D80" w:rsidP="00531E87">
                  <w:pPr>
                    <w:spacing w:line="360" w:lineRule="auto"/>
                    <w:ind w:left="-156" w:right="-112" w:hanging="48"/>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0</w:t>
                  </w:r>
                </w:p>
              </w:tc>
              <w:tc>
                <w:tcPr>
                  <w:tcW w:w="183" w:type="dxa"/>
                  <w:vMerge w:val="restart"/>
                  <w:tcBorders>
                    <w:top w:val="single" w:sz="4" w:space="0" w:color="auto"/>
                  </w:tcBorders>
                </w:tcPr>
                <w:p w14:paraId="389202F9"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84864" behindDoc="0" locked="0" layoutInCell="1" allowOverlap="1" wp14:anchorId="1F29A40A" wp14:editId="1B86C6D0">
                            <wp:simplePos x="0" y="0"/>
                            <wp:positionH relativeFrom="column">
                              <wp:posOffset>-6667</wp:posOffset>
                            </wp:positionH>
                            <wp:positionV relativeFrom="paragraph">
                              <wp:posOffset>83820</wp:posOffset>
                            </wp:positionV>
                            <wp:extent cx="47625" cy="471488"/>
                            <wp:effectExtent l="0" t="0" r="28575" b="24130"/>
                            <wp:wrapNone/>
                            <wp:docPr id="7" name="Right Bracket 12"/>
                            <wp:cNvGraphicFramePr/>
                            <a:graphic xmlns:a="http://schemas.openxmlformats.org/drawingml/2006/main">
                              <a:graphicData uri="http://schemas.microsoft.com/office/word/2010/wordprocessingShape">
                                <wps:wsp>
                                  <wps:cNvSpPr/>
                                  <wps:spPr>
                                    <a:xfrm>
                                      <a:off x="0" y="0"/>
                                      <a:ext cx="47625" cy="471488"/>
                                    </a:xfrm>
                                    <a:custGeom>
                                      <a:avLst/>
                                      <a:gdLst>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4" fmla="*/ 0 w 80645"/>
                                        <a:gd name="connsiteY4" fmla="*/ 0 h 533400"/>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128"/>
                                        <a:gd name="connsiteY0" fmla="*/ 0 h 533400"/>
                                        <a:gd name="connsiteX1" fmla="*/ 80645 w 81128"/>
                                        <a:gd name="connsiteY1" fmla="*/ 130171 h 533400"/>
                                        <a:gd name="connsiteX2" fmla="*/ 80645 w 81128"/>
                                        <a:gd name="connsiteY2" fmla="*/ 403229 h 533400"/>
                                        <a:gd name="connsiteX3" fmla="*/ 0 w 81128"/>
                                        <a:gd name="connsiteY3" fmla="*/ 533400 h 533400"/>
                                        <a:gd name="connsiteX4" fmla="*/ 0 w 81128"/>
                                        <a:gd name="connsiteY4" fmla="*/ 0 h 533400"/>
                                        <a:gd name="connsiteX0" fmla="*/ 0 w 81128"/>
                                        <a:gd name="connsiteY0" fmla="*/ 0 h 533400"/>
                                        <a:gd name="connsiteX1" fmla="*/ 80645 w 81128"/>
                                        <a:gd name="connsiteY1" fmla="*/ 130171 h 533400"/>
                                        <a:gd name="connsiteX2" fmla="*/ 80645 w 81128"/>
                                        <a:gd name="connsiteY2" fmla="*/ 204787 h 533400"/>
                                        <a:gd name="connsiteX3" fmla="*/ 81072 w 81128"/>
                                        <a:gd name="connsiteY3" fmla="*/ 327029 h 533400"/>
                                        <a:gd name="connsiteX4" fmla="*/ 0 w 81128"/>
                                        <a:gd name="connsiteY4" fmla="*/ 533400 h 533400"/>
                                        <a:gd name="connsiteX0" fmla="*/ 0 w 81137"/>
                                        <a:gd name="connsiteY0" fmla="*/ 0 h 533400"/>
                                        <a:gd name="connsiteX1" fmla="*/ 80645 w 81137"/>
                                        <a:gd name="connsiteY1" fmla="*/ 130171 h 533400"/>
                                        <a:gd name="connsiteX2" fmla="*/ 80645 w 81137"/>
                                        <a:gd name="connsiteY2" fmla="*/ 403229 h 533400"/>
                                        <a:gd name="connsiteX3" fmla="*/ 0 w 81137"/>
                                        <a:gd name="connsiteY3" fmla="*/ 533400 h 533400"/>
                                        <a:gd name="connsiteX4" fmla="*/ 0 w 81137"/>
                                        <a:gd name="connsiteY4" fmla="*/ 0 h 533400"/>
                                        <a:gd name="connsiteX0" fmla="*/ 0 w 81137"/>
                                        <a:gd name="connsiteY0" fmla="*/ 0 h 533400"/>
                                        <a:gd name="connsiteX1" fmla="*/ 81128 w 81137"/>
                                        <a:gd name="connsiteY1" fmla="*/ 182558 h 533400"/>
                                        <a:gd name="connsiteX2" fmla="*/ 80645 w 81137"/>
                                        <a:gd name="connsiteY2" fmla="*/ 204787 h 533400"/>
                                        <a:gd name="connsiteX3" fmla="*/ 81072 w 81137"/>
                                        <a:gd name="connsiteY3" fmla="*/ 327029 h 533400"/>
                                        <a:gd name="connsiteX4" fmla="*/ 0 w 81137"/>
                                        <a:gd name="connsiteY4" fmla="*/ 533400 h 5334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137" h="533400" stroke="0" extrusionOk="0">
                                          <a:moveTo>
                                            <a:pt x="0" y="0"/>
                                          </a:moveTo>
                                          <a:cubicBezTo>
                                            <a:pt x="44539" y="0"/>
                                            <a:pt x="80645" y="58280"/>
                                            <a:pt x="80645" y="130171"/>
                                          </a:cubicBezTo>
                                          <a:lnTo>
                                            <a:pt x="80645" y="403229"/>
                                          </a:lnTo>
                                          <a:cubicBezTo>
                                            <a:pt x="80645" y="475120"/>
                                            <a:pt x="44539" y="533400"/>
                                            <a:pt x="0" y="533400"/>
                                          </a:cubicBezTo>
                                          <a:lnTo>
                                            <a:pt x="0" y="0"/>
                                          </a:lnTo>
                                          <a:close/>
                                        </a:path>
                                        <a:path w="81137" h="533400" fill="none">
                                          <a:moveTo>
                                            <a:pt x="0" y="0"/>
                                          </a:moveTo>
                                          <a:cubicBezTo>
                                            <a:pt x="44539" y="0"/>
                                            <a:pt x="81128" y="110667"/>
                                            <a:pt x="81128" y="182558"/>
                                          </a:cubicBezTo>
                                          <a:cubicBezTo>
                                            <a:pt x="79646" y="188380"/>
                                            <a:pt x="82127" y="198965"/>
                                            <a:pt x="80645" y="204787"/>
                                          </a:cubicBezTo>
                                          <a:cubicBezTo>
                                            <a:pt x="82127" y="251884"/>
                                            <a:pt x="79590" y="241832"/>
                                            <a:pt x="81072" y="327029"/>
                                          </a:cubicBezTo>
                                          <a:cubicBezTo>
                                            <a:pt x="81072" y="398920"/>
                                            <a:pt x="44539" y="533400"/>
                                            <a:pt x="0" y="533400"/>
                                          </a:cubicBezTo>
                                        </a:path>
                                      </a:pathLst>
                                    </a:cu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F7B290" id="Right Bracket 12" o:spid="_x0000_s1026" style="position:absolute;margin-left:-.5pt;margin-top:6.6pt;width:3.75pt;height:3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137,5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" path="m,nsc44539,,80645,58280,80645,130171r,273058c80645,475120,44539,533400,,533400l,xem,nfc44539,,81128,110667,81128,182558v-1482,5822,999,16407,-483,22229c82127,251884,79590,241832,81072,327029,81072,398920,44539,533400,,533400e" filled="f" strokecolor="black [3213]" strokeweight=".5pt">
                            <v:stroke joinstyle="miter"/>
                            <v:path arrowok="t" o:connecttype="custom" o:connectlocs="0,0;47620,161368;47336,181017;47587,289071;0,471488" o:connectangles="0,0,0,0,0"/>
                          </v:shape>
                        </w:pict>
                      </mc:Fallback>
                    </mc:AlternateContent>
                  </w:r>
                </w:p>
              </w:tc>
              <w:tc>
                <w:tcPr>
                  <w:tcW w:w="164" w:type="dxa"/>
                  <w:tcBorders>
                    <w:top w:val="single" w:sz="4" w:space="0" w:color="auto"/>
                    <w:bottom w:val="single" w:sz="4" w:space="0" w:color="auto"/>
                  </w:tcBorders>
                </w:tcPr>
                <w:p w14:paraId="5488C9C5" w14:textId="77777777" w:rsidR="00570D80" w:rsidRPr="00F91755" w:rsidRDefault="00570D80" w:rsidP="00531E87">
                  <w:pPr>
                    <w:spacing w:line="360" w:lineRule="auto"/>
                    <w:ind w:left="-21"/>
                    <w:jc w:val="both"/>
                    <w:rPr>
                      <w:rFonts w:ascii="Sylfaen" w:eastAsia="Times New Roman" w:hAnsi="Sylfaen" w:cs="Times New Roman"/>
                      <w:color w:val="000000"/>
                      <w:sz w:val="18"/>
                      <w:szCs w:val="18"/>
                      <w:lang w:val="hy-AM" w:eastAsia="ru-RU"/>
                    </w:rPr>
                  </w:pPr>
                  <w:r w:rsidRPr="00F91755">
                    <w:rPr>
                      <w:rFonts w:ascii="Sylfaen" w:eastAsia="Times New Roman" w:hAnsi="Sylfaen" w:cs="Times New Roman"/>
                      <w:color w:val="000000"/>
                      <w:sz w:val="18"/>
                      <w:szCs w:val="18"/>
                      <w:lang w:val="hy-AM" w:eastAsia="ru-RU"/>
                    </w:rPr>
                    <w:t>2</w:t>
                  </w:r>
                </w:p>
              </w:tc>
              <w:tc>
                <w:tcPr>
                  <w:tcW w:w="283" w:type="dxa"/>
                  <w:vMerge w:val="restart"/>
                  <w:tcBorders>
                    <w:top w:val="single" w:sz="4" w:space="0" w:color="auto"/>
                  </w:tcBorders>
                  <w:vAlign w:val="center"/>
                </w:tcPr>
                <w:p w14:paraId="1EB17711"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cs="Times New Roman"/>
                      <w:color w:val="000000"/>
                      <w:sz w:val="24"/>
                      <w:szCs w:val="24"/>
                      <w:lang w:val="hy-AM" w:eastAsia="ru-RU"/>
                    </w:rPr>
                    <w:t>-</w:t>
                  </w:r>
                </w:p>
              </w:tc>
              <w:tc>
                <w:tcPr>
                  <w:tcW w:w="142" w:type="dxa"/>
                  <w:vMerge w:val="restart"/>
                  <w:tcBorders>
                    <w:top w:val="single" w:sz="4" w:space="0" w:color="auto"/>
                  </w:tcBorders>
                </w:tcPr>
                <w:p w14:paraId="19317B41"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86912" behindDoc="0" locked="0" layoutInCell="1" allowOverlap="1" wp14:anchorId="1C85CF5D" wp14:editId="5470E64B">
                            <wp:simplePos x="0" y="0"/>
                            <wp:positionH relativeFrom="column">
                              <wp:posOffset>-22860</wp:posOffset>
                            </wp:positionH>
                            <wp:positionV relativeFrom="paragraph">
                              <wp:posOffset>89852</wp:posOffset>
                            </wp:positionV>
                            <wp:extent cx="46990" cy="471170"/>
                            <wp:effectExtent l="0" t="0" r="10160" b="24130"/>
                            <wp:wrapNone/>
                            <wp:docPr id="16" name="Left Bracket 16"/>
                            <wp:cNvGraphicFramePr/>
                            <a:graphic xmlns:a="http://schemas.openxmlformats.org/drawingml/2006/main">
                              <a:graphicData uri="http://schemas.microsoft.com/office/word/2010/wordprocessingShape">
                                <wps:wsp>
                                  <wps:cNvSpPr/>
                                  <wps:spPr>
                                    <a:xfrm>
                                      <a:off x="0" y="0"/>
                                      <a:ext cx="46990" cy="471170"/>
                                    </a:xfrm>
                                    <a:prstGeom prst="leftBracket">
                                      <a:avLst>
                                        <a:gd name="adj" fmla="val 26099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B2CA08" id="Left Bracket 16" o:spid="_x0000_s1026" type="#_x0000_t85" style="position:absolute;margin-left:-1.8pt;margin-top:7.05pt;width:3.7pt;height:37.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" adj="5622" strokecolor="black [3213]" strokeweight=".5pt">
                            <v:stroke joinstyle="miter"/>
                          </v:shape>
                        </w:pict>
                      </mc:Fallback>
                    </mc:AlternateContent>
                  </w:r>
                </w:p>
              </w:tc>
              <w:tc>
                <w:tcPr>
                  <w:tcW w:w="399" w:type="dxa"/>
                  <w:vMerge w:val="restart"/>
                  <w:tcBorders>
                    <w:top w:val="single" w:sz="4" w:space="0" w:color="auto"/>
                    <w:bottom w:val="single" w:sz="4" w:space="0" w:color="auto"/>
                  </w:tcBorders>
                  <w:vAlign w:val="bottom"/>
                </w:tcPr>
                <w:p w14:paraId="1A52294F"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0</w:t>
                  </w:r>
                </w:p>
              </w:tc>
              <w:tc>
                <w:tcPr>
                  <w:tcW w:w="167" w:type="dxa"/>
                  <w:vMerge w:val="restart"/>
                  <w:tcBorders>
                    <w:top w:val="single" w:sz="4" w:space="0" w:color="auto"/>
                  </w:tcBorders>
                </w:tcPr>
                <w:p w14:paraId="5D07741E" w14:textId="77777777" w:rsidR="00570D80" w:rsidRPr="00F91755" w:rsidRDefault="00570D80" w:rsidP="00531E87">
                  <w:pPr>
                    <w:spacing w:line="360" w:lineRule="auto"/>
                    <w:jc w:val="both"/>
                    <w:rPr>
                      <w:rFonts w:ascii="Sylfaen" w:eastAsia="Times New Roman" w:hAnsi="Sylfaen" w:cs="Times New Roman"/>
                      <w:color w:val="000000"/>
                      <w:sz w:val="16"/>
                      <w:szCs w:val="16"/>
                      <w:lang w:val="hy-AM" w:eastAsia="ru-RU"/>
                    </w:rPr>
                  </w:pPr>
                  <w:r w:rsidRPr="00F91755">
                    <w:rPr>
                      <w:rFonts w:ascii="Sylfaen" w:eastAsia="Times New Roman" w:hAnsi="Sylfaen"/>
                      <w:noProof/>
                      <w:color w:val="000000"/>
                      <w:sz w:val="24"/>
                      <w:szCs w:val="24"/>
                    </w:rPr>
                    <mc:AlternateContent>
                      <mc:Choice Requires="wps">
                        <w:drawing>
                          <wp:anchor distT="0" distB="0" distL="114300" distR="114300" simplePos="0" relativeHeight="251687936" behindDoc="0" locked="0" layoutInCell="1" allowOverlap="1" wp14:anchorId="0A3FBE57" wp14:editId="4A75C315">
                            <wp:simplePos x="0" y="0"/>
                            <wp:positionH relativeFrom="column">
                              <wp:posOffset>-28258</wp:posOffset>
                            </wp:positionH>
                            <wp:positionV relativeFrom="paragraph">
                              <wp:posOffset>83185</wp:posOffset>
                            </wp:positionV>
                            <wp:extent cx="45085" cy="471170"/>
                            <wp:effectExtent l="0" t="0" r="12065" b="24130"/>
                            <wp:wrapNone/>
                            <wp:docPr id="17" name="Right Bracket 12"/>
                            <wp:cNvGraphicFramePr/>
                            <a:graphic xmlns:a="http://schemas.openxmlformats.org/drawingml/2006/main">
                              <a:graphicData uri="http://schemas.microsoft.com/office/word/2010/wordprocessingShape">
                                <wps:wsp>
                                  <wps:cNvSpPr/>
                                  <wps:spPr>
                                    <a:xfrm>
                                      <a:off x="0" y="0"/>
                                      <a:ext cx="45085" cy="471170"/>
                                    </a:xfrm>
                                    <a:custGeom>
                                      <a:avLst/>
                                      <a:gdLst>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4" fmla="*/ 0 w 80645"/>
                                        <a:gd name="connsiteY4" fmla="*/ 0 h 533400"/>
                                        <a:gd name="connsiteX0" fmla="*/ 0 w 80645"/>
                                        <a:gd name="connsiteY0" fmla="*/ 0 h 533400"/>
                                        <a:gd name="connsiteX1" fmla="*/ 80645 w 80645"/>
                                        <a:gd name="connsiteY1" fmla="*/ 130171 h 533400"/>
                                        <a:gd name="connsiteX2" fmla="*/ 80645 w 80645"/>
                                        <a:gd name="connsiteY2" fmla="*/ 403229 h 533400"/>
                                        <a:gd name="connsiteX3" fmla="*/ 0 w 80645"/>
                                        <a:gd name="connsiteY3"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072"/>
                                        <a:gd name="connsiteY0" fmla="*/ 0 h 533400"/>
                                        <a:gd name="connsiteX1" fmla="*/ 80645 w 81072"/>
                                        <a:gd name="connsiteY1" fmla="*/ 130171 h 533400"/>
                                        <a:gd name="connsiteX2" fmla="*/ 80645 w 81072"/>
                                        <a:gd name="connsiteY2" fmla="*/ 403229 h 533400"/>
                                        <a:gd name="connsiteX3" fmla="*/ 0 w 81072"/>
                                        <a:gd name="connsiteY3" fmla="*/ 533400 h 533400"/>
                                        <a:gd name="connsiteX4" fmla="*/ 0 w 81072"/>
                                        <a:gd name="connsiteY4" fmla="*/ 0 h 533400"/>
                                        <a:gd name="connsiteX0" fmla="*/ 0 w 81072"/>
                                        <a:gd name="connsiteY0" fmla="*/ 0 h 533400"/>
                                        <a:gd name="connsiteX1" fmla="*/ 80645 w 81072"/>
                                        <a:gd name="connsiteY1" fmla="*/ 130171 h 533400"/>
                                        <a:gd name="connsiteX2" fmla="*/ 80645 w 81072"/>
                                        <a:gd name="connsiteY2" fmla="*/ 204787 h 533400"/>
                                        <a:gd name="connsiteX3" fmla="*/ 80645 w 81072"/>
                                        <a:gd name="connsiteY3" fmla="*/ 403229 h 533400"/>
                                        <a:gd name="connsiteX4" fmla="*/ 0 w 81072"/>
                                        <a:gd name="connsiteY4" fmla="*/ 533400 h 533400"/>
                                        <a:gd name="connsiteX0" fmla="*/ 0 w 81128"/>
                                        <a:gd name="connsiteY0" fmla="*/ 0 h 533400"/>
                                        <a:gd name="connsiteX1" fmla="*/ 80645 w 81128"/>
                                        <a:gd name="connsiteY1" fmla="*/ 130171 h 533400"/>
                                        <a:gd name="connsiteX2" fmla="*/ 80645 w 81128"/>
                                        <a:gd name="connsiteY2" fmla="*/ 403229 h 533400"/>
                                        <a:gd name="connsiteX3" fmla="*/ 0 w 81128"/>
                                        <a:gd name="connsiteY3" fmla="*/ 533400 h 533400"/>
                                        <a:gd name="connsiteX4" fmla="*/ 0 w 81128"/>
                                        <a:gd name="connsiteY4" fmla="*/ 0 h 533400"/>
                                        <a:gd name="connsiteX0" fmla="*/ 0 w 81128"/>
                                        <a:gd name="connsiteY0" fmla="*/ 0 h 533400"/>
                                        <a:gd name="connsiteX1" fmla="*/ 80645 w 81128"/>
                                        <a:gd name="connsiteY1" fmla="*/ 130171 h 533400"/>
                                        <a:gd name="connsiteX2" fmla="*/ 80645 w 81128"/>
                                        <a:gd name="connsiteY2" fmla="*/ 204787 h 533400"/>
                                        <a:gd name="connsiteX3" fmla="*/ 81072 w 81128"/>
                                        <a:gd name="connsiteY3" fmla="*/ 327029 h 533400"/>
                                        <a:gd name="connsiteX4" fmla="*/ 0 w 81128"/>
                                        <a:gd name="connsiteY4" fmla="*/ 533400 h 533400"/>
                                        <a:gd name="connsiteX0" fmla="*/ 0 w 81137"/>
                                        <a:gd name="connsiteY0" fmla="*/ 0 h 533400"/>
                                        <a:gd name="connsiteX1" fmla="*/ 80645 w 81137"/>
                                        <a:gd name="connsiteY1" fmla="*/ 130171 h 533400"/>
                                        <a:gd name="connsiteX2" fmla="*/ 80645 w 81137"/>
                                        <a:gd name="connsiteY2" fmla="*/ 403229 h 533400"/>
                                        <a:gd name="connsiteX3" fmla="*/ 0 w 81137"/>
                                        <a:gd name="connsiteY3" fmla="*/ 533400 h 533400"/>
                                        <a:gd name="connsiteX4" fmla="*/ 0 w 81137"/>
                                        <a:gd name="connsiteY4" fmla="*/ 0 h 533400"/>
                                        <a:gd name="connsiteX0" fmla="*/ 0 w 81137"/>
                                        <a:gd name="connsiteY0" fmla="*/ 0 h 533400"/>
                                        <a:gd name="connsiteX1" fmla="*/ 81128 w 81137"/>
                                        <a:gd name="connsiteY1" fmla="*/ 182558 h 533400"/>
                                        <a:gd name="connsiteX2" fmla="*/ 80645 w 81137"/>
                                        <a:gd name="connsiteY2" fmla="*/ 204787 h 533400"/>
                                        <a:gd name="connsiteX3" fmla="*/ 81072 w 81137"/>
                                        <a:gd name="connsiteY3" fmla="*/ 327029 h 533400"/>
                                        <a:gd name="connsiteX4" fmla="*/ 0 w 81137"/>
                                        <a:gd name="connsiteY4" fmla="*/ 533400 h 5334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137" h="533400" stroke="0" extrusionOk="0">
                                          <a:moveTo>
                                            <a:pt x="0" y="0"/>
                                          </a:moveTo>
                                          <a:cubicBezTo>
                                            <a:pt x="44539" y="0"/>
                                            <a:pt x="80645" y="58280"/>
                                            <a:pt x="80645" y="130171"/>
                                          </a:cubicBezTo>
                                          <a:lnTo>
                                            <a:pt x="80645" y="403229"/>
                                          </a:lnTo>
                                          <a:cubicBezTo>
                                            <a:pt x="80645" y="475120"/>
                                            <a:pt x="44539" y="533400"/>
                                            <a:pt x="0" y="533400"/>
                                          </a:cubicBezTo>
                                          <a:lnTo>
                                            <a:pt x="0" y="0"/>
                                          </a:lnTo>
                                          <a:close/>
                                        </a:path>
                                        <a:path w="81137" h="533400" fill="none">
                                          <a:moveTo>
                                            <a:pt x="0" y="0"/>
                                          </a:moveTo>
                                          <a:cubicBezTo>
                                            <a:pt x="44539" y="0"/>
                                            <a:pt x="81128" y="110667"/>
                                            <a:pt x="81128" y="182558"/>
                                          </a:cubicBezTo>
                                          <a:cubicBezTo>
                                            <a:pt x="79646" y="188380"/>
                                            <a:pt x="82127" y="198965"/>
                                            <a:pt x="80645" y="204787"/>
                                          </a:cubicBezTo>
                                          <a:cubicBezTo>
                                            <a:pt x="82127" y="251884"/>
                                            <a:pt x="79590" y="241832"/>
                                            <a:pt x="81072" y="327029"/>
                                          </a:cubicBezTo>
                                          <a:cubicBezTo>
                                            <a:pt x="81072" y="398920"/>
                                            <a:pt x="44539" y="533400"/>
                                            <a:pt x="0" y="533400"/>
                                          </a:cubicBezTo>
                                        </a:path>
                                      </a:pathLst>
                                    </a:cu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54F6FB" id="Right Bracket 12" o:spid="_x0000_s1026" style="position:absolute;margin-left:-2.25pt;margin-top:6.55pt;width:3.55pt;height:37.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137,5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" path="m,nsc44539,,80645,58280,80645,130171r,273058c80645,475120,44539,533400,,533400l,xem,nfc44539,,81128,110667,81128,182558v-1482,5822,999,16407,-483,22229c82127,251884,79590,241832,81072,327029,81072,398920,44539,533400,,533400e" filled="f" strokecolor="black [3213]" strokeweight=".5pt">
                            <v:stroke joinstyle="miter"/>
                            <v:path arrowok="t" o:connecttype="custom" o:connectlocs="0,0;45080,161260;44812,180895;45049,288876;0,471170" o:connectangles="0,0,0,0,0"/>
                          </v:shape>
                        </w:pict>
                      </mc:Fallback>
                    </mc:AlternateContent>
                  </w:r>
                </w:p>
              </w:tc>
              <w:tc>
                <w:tcPr>
                  <w:tcW w:w="425" w:type="dxa"/>
                  <w:tcBorders>
                    <w:top w:val="single" w:sz="4" w:space="0" w:color="auto"/>
                    <w:bottom w:val="single" w:sz="4" w:space="0" w:color="auto"/>
                  </w:tcBorders>
                </w:tcPr>
                <w:p w14:paraId="01FE9A7D" w14:textId="77777777" w:rsidR="00570D80" w:rsidRPr="00F91755" w:rsidRDefault="00570D80" w:rsidP="00531E87">
                  <w:pPr>
                    <w:spacing w:line="360" w:lineRule="auto"/>
                    <w:jc w:val="both"/>
                    <w:rPr>
                      <w:rFonts w:ascii="Sylfaen" w:eastAsia="Times New Roman" w:hAnsi="Sylfaen" w:cs="Times New Roman"/>
                      <w:color w:val="000000"/>
                      <w:sz w:val="18"/>
                      <w:szCs w:val="18"/>
                      <w:lang w:val="hy-AM" w:eastAsia="ru-RU"/>
                    </w:rPr>
                  </w:pPr>
                  <w:r w:rsidRPr="00F91755">
                    <w:rPr>
                      <w:rFonts w:ascii="Sylfaen" w:eastAsia="Times New Roman" w:hAnsi="Sylfaen"/>
                      <w:noProof/>
                      <w:color w:val="000000"/>
                      <w:sz w:val="18"/>
                      <w:szCs w:val="18"/>
                    </w:rPr>
                    <mc:AlternateContent>
                      <mc:Choice Requires="wps">
                        <w:drawing>
                          <wp:anchor distT="0" distB="0" distL="114300" distR="114300" simplePos="0" relativeHeight="251688960" behindDoc="0" locked="0" layoutInCell="1" allowOverlap="1" wp14:anchorId="22C9CE4E" wp14:editId="32FC395D">
                            <wp:simplePos x="0" y="0"/>
                            <wp:positionH relativeFrom="column">
                              <wp:posOffset>228600</wp:posOffset>
                            </wp:positionH>
                            <wp:positionV relativeFrom="paragraph">
                              <wp:posOffset>36195</wp:posOffset>
                            </wp:positionV>
                            <wp:extent cx="57150" cy="518795"/>
                            <wp:effectExtent l="0" t="0" r="19050" b="14605"/>
                            <wp:wrapNone/>
                            <wp:docPr id="18" name="Right Bracket 18"/>
                            <wp:cNvGraphicFramePr/>
                            <a:graphic xmlns:a="http://schemas.openxmlformats.org/drawingml/2006/main">
                              <a:graphicData uri="http://schemas.microsoft.com/office/word/2010/wordprocessingShape">
                                <wps:wsp>
                                  <wps:cNvSpPr/>
                                  <wps:spPr>
                                    <a:xfrm>
                                      <a:off x="0" y="0"/>
                                      <a:ext cx="57150" cy="518795"/>
                                    </a:xfrm>
                                    <a:prstGeom prst="rightBracket">
                                      <a:avLst/>
                                    </a:prstGeom>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0EF022" id="Right Bracket 18" o:spid="_x0000_s1026" type="#_x0000_t86" style="position:absolute;margin-left:18pt;margin-top:2.85pt;width:4.5pt;height:40.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" adj="198" strokecolor="black [3200]" strokeweight=".5pt">
                            <v:stroke joinstyle="miter"/>
                          </v:shape>
                        </w:pict>
                      </mc:Fallback>
                    </mc:AlternateContent>
                  </w:r>
                  <w:r w:rsidRPr="00F91755">
                    <w:rPr>
                      <w:rFonts w:ascii="Sylfaen" w:eastAsia="Times New Roman" w:hAnsi="Sylfaen" w:cs="Times New Roman"/>
                      <w:color w:val="000000"/>
                      <w:sz w:val="18"/>
                      <w:szCs w:val="18"/>
                      <w:lang w:val="hy-AM" w:eastAsia="ru-RU"/>
                    </w:rPr>
                    <w:t>k+1</w:t>
                  </w:r>
                </w:p>
              </w:tc>
            </w:tr>
            <w:tr w:rsidR="00570D80" w:rsidRPr="00F91755" w14:paraId="1C4233DF" w14:textId="77777777" w:rsidTr="00A34863">
              <w:trPr>
                <w:trHeight w:val="40"/>
              </w:trPr>
              <w:tc>
                <w:tcPr>
                  <w:tcW w:w="3227" w:type="dxa"/>
                  <w:vMerge/>
                  <w:vAlign w:val="center"/>
                </w:tcPr>
                <w:p w14:paraId="0DF13CDE"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83" w:type="dxa"/>
                  <w:vMerge/>
                  <w:vAlign w:val="center"/>
                </w:tcPr>
                <w:p w14:paraId="7AB8CACA"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779" w:type="dxa"/>
                  <w:vMerge/>
                  <w:tcBorders>
                    <w:bottom w:val="single" w:sz="4" w:space="0" w:color="auto"/>
                  </w:tcBorders>
                  <w:vAlign w:val="center"/>
                </w:tcPr>
                <w:p w14:paraId="1E48A5CA"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p>
              </w:tc>
              <w:tc>
                <w:tcPr>
                  <w:tcW w:w="262" w:type="dxa"/>
                  <w:vMerge/>
                </w:tcPr>
                <w:p w14:paraId="640CFA57"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62" w:type="dxa"/>
                  <w:vMerge/>
                </w:tcPr>
                <w:p w14:paraId="60ECD224"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426" w:type="dxa"/>
                  <w:vMerge/>
                  <w:tcBorders>
                    <w:bottom w:val="single" w:sz="4" w:space="0" w:color="auto"/>
                  </w:tcBorders>
                  <w:vAlign w:val="center"/>
                </w:tcPr>
                <w:p w14:paraId="7846968D" w14:textId="77777777" w:rsidR="00570D80" w:rsidRPr="00F91755" w:rsidRDefault="00570D80" w:rsidP="00531E87">
                  <w:pPr>
                    <w:spacing w:line="360" w:lineRule="auto"/>
                    <w:ind w:left="-108" w:right="-112"/>
                    <w:jc w:val="both"/>
                    <w:rPr>
                      <w:rFonts w:ascii="Sylfaen" w:eastAsia="Times New Roman" w:hAnsi="Sylfaen" w:cs="Times New Roman"/>
                      <w:color w:val="000000"/>
                      <w:sz w:val="26"/>
                      <w:szCs w:val="26"/>
                      <w:lang w:val="hy-AM" w:eastAsia="ru-RU"/>
                    </w:rPr>
                  </w:pPr>
                </w:p>
              </w:tc>
              <w:tc>
                <w:tcPr>
                  <w:tcW w:w="183" w:type="dxa"/>
                  <w:vMerge/>
                </w:tcPr>
                <w:p w14:paraId="470A9981"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64" w:type="dxa"/>
                  <w:tcBorders>
                    <w:top w:val="single" w:sz="4" w:space="0" w:color="auto"/>
                  </w:tcBorders>
                </w:tcPr>
                <w:p w14:paraId="7CAFD47C" w14:textId="77777777" w:rsidR="00570D80" w:rsidRPr="00F91755" w:rsidRDefault="00570D80" w:rsidP="00531E87">
                  <w:pPr>
                    <w:spacing w:line="360" w:lineRule="auto"/>
                    <w:ind w:left="-21"/>
                    <w:jc w:val="both"/>
                    <w:rPr>
                      <w:rFonts w:ascii="Sylfaen" w:eastAsia="Times New Roman" w:hAnsi="Sylfaen" w:cs="Times New Roman"/>
                      <w:i/>
                      <w:color w:val="000000"/>
                      <w:sz w:val="18"/>
                      <w:szCs w:val="18"/>
                      <w:lang w:val="hy-AM" w:eastAsia="ru-RU"/>
                    </w:rPr>
                  </w:pPr>
                  <w:r w:rsidRPr="00F91755">
                    <w:rPr>
                      <w:rFonts w:ascii="Sylfaen" w:eastAsia="Times New Roman" w:hAnsi="Sylfaen" w:cs="Times New Roman"/>
                      <w:i/>
                      <w:color w:val="000000"/>
                      <w:sz w:val="18"/>
                      <w:szCs w:val="18"/>
                      <w:lang w:val="hy-AM" w:eastAsia="ru-RU"/>
                    </w:rPr>
                    <w:t>k</w:t>
                  </w:r>
                </w:p>
              </w:tc>
              <w:tc>
                <w:tcPr>
                  <w:tcW w:w="283" w:type="dxa"/>
                  <w:vMerge/>
                </w:tcPr>
                <w:p w14:paraId="00778519"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42" w:type="dxa"/>
                  <w:vMerge/>
                </w:tcPr>
                <w:p w14:paraId="0439C0DD"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399" w:type="dxa"/>
                  <w:vMerge/>
                  <w:tcBorders>
                    <w:bottom w:val="single" w:sz="4" w:space="0" w:color="auto"/>
                  </w:tcBorders>
                  <w:vAlign w:val="center"/>
                </w:tcPr>
                <w:p w14:paraId="36A89B47"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p>
              </w:tc>
              <w:tc>
                <w:tcPr>
                  <w:tcW w:w="167" w:type="dxa"/>
                  <w:vMerge/>
                </w:tcPr>
                <w:p w14:paraId="7D59D295" w14:textId="77777777" w:rsidR="00570D80" w:rsidRPr="00F91755" w:rsidRDefault="00570D80" w:rsidP="00531E87">
                  <w:pPr>
                    <w:spacing w:line="360" w:lineRule="auto"/>
                    <w:jc w:val="both"/>
                    <w:rPr>
                      <w:rFonts w:ascii="Sylfaen" w:eastAsia="Times New Roman" w:hAnsi="Sylfaen" w:cs="Times New Roman"/>
                      <w:color w:val="000000"/>
                      <w:sz w:val="16"/>
                      <w:szCs w:val="16"/>
                      <w:lang w:val="hy-AM" w:eastAsia="ru-RU"/>
                    </w:rPr>
                  </w:pPr>
                </w:p>
              </w:tc>
              <w:tc>
                <w:tcPr>
                  <w:tcW w:w="425" w:type="dxa"/>
                  <w:tcBorders>
                    <w:top w:val="single" w:sz="4" w:space="0" w:color="auto"/>
                  </w:tcBorders>
                </w:tcPr>
                <w:p w14:paraId="79F08C45" w14:textId="77777777" w:rsidR="00570D80" w:rsidRPr="00F91755" w:rsidRDefault="00570D80" w:rsidP="00531E87">
                  <w:pPr>
                    <w:spacing w:line="360" w:lineRule="auto"/>
                    <w:jc w:val="both"/>
                    <w:rPr>
                      <w:rFonts w:ascii="Sylfaen" w:eastAsia="Times New Roman" w:hAnsi="Sylfaen" w:cs="Times New Roman"/>
                      <w:color w:val="000000"/>
                      <w:sz w:val="18"/>
                      <w:szCs w:val="18"/>
                      <w:lang w:val="hy-AM" w:eastAsia="ru-RU"/>
                    </w:rPr>
                  </w:pPr>
                  <w:r w:rsidRPr="00F91755">
                    <w:rPr>
                      <w:rFonts w:ascii="Sylfaen" w:eastAsia="Times New Roman" w:hAnsi="Sylfaen" w:cs="Times New Roman"/>
                      <w:color w:val="000000"/>
                      <w:sz w:val="18"/>
                      <w:szCs w:val="18"/>
                      <w:lang w:val="hy-AM" w:eastAsia="ru-RU"/>
                    </w:rPr>
                    <w:t>k</w:t>
                  </w:r>
                </w:p>
              </w:tc>
            </w:tr>
            <w:tr w:rsidR="00570D80" w:rsidRPr="00F91755" w14:paraId="7F6058CA" w14:textId="77777777" w:rsidTr="00A34863">
              <w:trPr>
                <w:trHeight w:val="417"/>
              </w:trPr>
              <w:tc>
                <w:tcPr>
                  <w:tcW w:w="3227" w:type="dxa"/>
                  <w:vMerge/>
                  <w:vAlign w:val="center"/>
                </w:tcPr>
                <w:p w14:paraId="32CCAEC8"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83" w:type="dxa"/>
                  <w:vMerge/>
                  <w:vAlign w:val="center"/>
                </w:tcPr>
                <w:p w14:paraId="7159EE0B"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779" w:type="dxa"/>
                  <w:tcBorders>
                    <w:top w:val="single" w:sz="4" w:space="0" w:color="auto"/>
                  </w:tcBorders>
                </w:tcPr>
                <w:p w14:paraId="220E0F76"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i/>
                      <w:iCs/>
                      <w:color w:val="000000"/>
                      <w:sz w:val="26"/>
                      <w:szCs w:val="26"/>
                      <w:lang w:val="hy-AM" w:eastAsia="ru-RU"/>
                    </w:rPr>
                    <w:t>ρ</w:t>
                  </w:r>
                  <w:r w:rsidRPr="00F91755">
                    <w:rPr>
                      <w:rFonts w:ascii="Sylfaen" w:eastAsia="Times New Roman" w:hAnsi="Sylfaen" w:cs="Times New Roman"/>
                      <w:iCs/>
                      <w:color w:val="000000"/>
                      <w:sz w:val="26"/>
                      <w:szCs w:val="26"/>
                      <w:vertAlign w:val="subscript"/>
                      <w:lang w:val="hy-AM" w:eastAsia="ru-RU"/>
                    </w:rPr>
                    <w:t>գ</w:t>
                  </w:r>
                  <w:r w:rsidRPr="00F91755">
                    <w:rPr>
                      <w:rFonts w:ascii="Sylfaen" w:eastAsia="Times New Roman" w:hAnsi="Sylfaen" w:cs="Calibri"/>
                      <w:iCs/>
                      <w:color w:val="000000"/>
                      <w:sz w:val="26"/>
                      <w:szCs w:val="26"/>
                      <w:vertAlign w:val="subscript"/>
                      <w:lang w:val="hy-AM" w:eastAsia="ru-RU"/>
                    </w:rPr>
                    <w:t xml:space="preserve"> </w:t>
                  </w:r>
                  <w:r w:rsidRPr="00F91755">
                    <w:rPr>
                      <w:rFonts w:ascii="Sylfaen" w:eastAsia="Times New Roman" w:hAnsi="Sylfaen" w:cs="Times New Roman"/>
                      <w:color w:val="000000"/>
                      <w:sz w:val="26"/>
                      <w:szCs w:val="26"/>
                      <w:lang w:val="hy-AM" w:eastAsia="ru-RU"/>
                    </w:rPr>
                    <w:t>• T</w:t>
                  </w:r>
                  <w:r w:rsidRPr="00F91755">
                    <w:rPr>
                      <w:rFonts w:ascii="Sylfaen" w:eastAsia="Times New Roman" w:hAnsi="Sylfaen" w:cs="Times New Roman"/>
                      <w:iCs/>
                      <w:color w:val="000000"/>
                      <w:sz w:val="26"/>
                      <w:szCs w:val="26"/>
                      <w:vertAlign w:val="subscript"/>
                      <w:lang w:val="hy-AM" w:eastAsia="ru-RU"/>
                    </w:rPr>
                    <w:t>գ</w:t>
                  </w:r>
                </w:p>
              </w:tc>
              <w:tc>
                <w:tcPr>
                  <w:tcW w:w="262" w:type="dxa"/>
                  <w:vMerge/>
                </w:tcPr>
                <w:p w14:paraId="1073F843"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62" w:type="dxa"/>
                  <w:vMerge/>
                </w:tcPr>
                <w:p w14:paraId="4C07E660"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426" w:type="dxa"/>
                  <w:tcBorders>
                    <w:top w:val="single" w:sz="4" w:space="0" w:color="auto"/>
                  </w:tcBorders>
                </w:tcPr>
                <w:p w14:paraId="661DC804" w14:textId="77777777" w:rsidR="00570D80" w:rsidRPr="00F91755" w:rsidRDefault="00570D80" w:rsidP="00531E87">
                  <w:pPr>
                    <w:spacing w:line="360" w:lineRule="auto"/>
                    <w:ind w:left="-108"/>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գ</w:t>
                  </w:r>
                </w:p>
              </w:tc>
              <w:tc>
                <w:tcPr>
                  <w:tcW w:w="183" w:type="dxa"/>
                  <w:vMerge/>
                </w:tcPr>
                <w:p w14:paraId="1F8F24CF"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64" w:type="dxa"/>
                </w:tcPr>
                <w:p w14:paraId="5183ED7E"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283" w:type="dxa"/>
                  <w:vMerge/>
                </w:tcPr>
                <w:p w14:paraId="4D3AE1E0"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142" w:type="dxa"/>
                  <w:vMerge/>
                </w:tcPr>
                <w:p w14:paraId="66F825D0"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399" w:type="dxa"/>
                  <w:tcBorders>
                    <w:top w:val="single" w:sz="4" w:space="0" w:color="auto"/>
                  </w:tcBorders>
                </w:tcPr>
                <w:p w14:paraId="58CF9BCA" w14:textId="77777777" w:rsidR="00570D80" w:rsidRPr="00F91755" w:rsidRDefault="00570D80" w:rsidP="00531E87">
                  <w:pPr>
                    <w:spacing w:line="360" w:lineRule="auto"/>
                    <w:jc w:val="both"/>
                    <w:rPr>
                      <w:rFonts w:ascii="Sylfaen" w:eastAsia="Times New Roman" w:hAnsi="Sylfaen" w:cs="Times New Roman"/>
                      <w:color w:val="000000"/>
                      <w:sz w:val="26"/>
                      <w:szCs w:val="26"/>
                      <w:lang w:val="hy-AM" w:eastAsia="ru-RU"/>
                    </w:rPr>
                  </w:pPr>
                  <w:r w:rsidRPr="00F91755">
                    <w:rPr>
                      <w:rFonts w:ascii="Sylfaen" w:eastAsia="Times New Roman" w:hAnsi="Sylfaen" w:cs="Times New Roman"/>
                      <w:color w:val="000000"/>
                      <w:sz w:val="26"/>
                      <w:szCs w:val="26"/>
                      <w:lang w:val="hy-AM" w:eastAsia="ru-RU"/>
                    </w:rPr>
                    <w:t>P</w:t>
                  </w:r>
                  <w:r w:rsidRPr="00F91755">
                    <w:rPr>
                      <w:rFonts w:ascii="Sylfaen" w:eastAsia="Times New Roman" w:hAnsi="Sylfaen" w:cs="Times New Roman"/>
                      <w:color w:val="000000"/>
                      <w:sz w:val="26"/>
                      <w:szCs w:val="26"/>
                      <w:vertAlign w:val="subscript"/>
                      <w:lang w:val="hy-AM" w:eastAsia="ru-RU"/>
                    </w:rPr>
                    <w:t>գ</w:t>
                  </w:r>
                </w:p>
              </w:tc>
              <w:tc>
                <w:tcPr>
                  <w:tcW w:w="167" w:type="dxa"/>
                  <w:vMerge/>
                </w:tcPr>
                <w:p w14:paraId="2F987E8F"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c>
                <w:tcPr>
                  <w:tcW w:w="425" w:type="dxa"/>
                </w:tcPr>
                <w:p w14:paraId="083BF631" w14:textId="77777777" w:rsidR="00570D80" w:rsidRPr="00F91755" w:rsidRDefault="00570D80" w:rsidP="00531E87">
                  <w:pPr>
                    <w:spacing w:line="360" w:lineRule="auto"/>
                    <w:jc w:val="both"/>
                    <w:rPr>
                      <w:rFonts w:ascii="Sylfaen" w:eastAsia="Times New Roman" w:hAnsi="Sylfaen" w:cs="Times New Roman"/>
                      <w:color w:val="000000"/>
                      <w:sz w:val="24"/>
                      <w:szCs w:val="24"/>
                      <w:lang w:val="hy-AM" w:eastAsia="ru-RU"/>
                    </w:rPr>
                  </w:pPr>
                </w:p>
              </w:tc>
            </w:tr>
          </w:tbl>
          <w:p w14:paraId="1811D69F" w14:textId="71F83F73" w:rsidR="00570D80" w:rsidRDefault="00570D80" w:rsidP="00531E87">
            <w:pPr>
              <w:spacing w:after="120" w:line="360" w:lineRule="auto"/>
              <w:jc w:val="both"/>
              <w:outlineLvl w:val="1"/>
              <w:rPr>
                <w:rFonts w:ascii="GHEA Grapalat" w:eastAsia="Times New Roman" w:hAnsi="GHEA Grapalat"/>
                <w:b/>
                <w:sz w:val="24"/>
                <w:szCs w:val="24"/>
                <w:lang w:val="hy-AM" w:eastAsia="ru-RU"/>
              </w:rPr>
            </w:pPr>
          </w:p>
        </w:tc>
        <w:tc>
          <w:tcPr>
            <w:tcW w:w="6215" w:type="dxa"/>
            <w:gridSpan w:val="3"/>
            <w:vMerge/>
            <w:tcBorders>
              <w:left w:val="outset" w:sz="6" w:space="0" w:color="auto"/>
              <w:right w:val="outset" w:sz="6" w:space="0" w:color="auto"/>
            </w:tcBorders>
            <w:shd w:val="clear" w:color="auto" w:fill="FFFFFF"/>
          </w:tcPr>
          <w:p w14:paraId="7F6351AC" w14:textId="77777777" w:rsidR="00570D80" w:rsidRDefault="00570D80" w:rsidP="00FE644A">
            <w:pPr>
              <w:spacing w:line="360" w:lineRule="auto"/>
              <w:ind w:left="60"/>
              <w:jc w:val="both"/>
              <w:rPr>
                <w:rFonts w:ascii="GHEA Grapalat" w:hAnsi="GHEA Grapalat" w:cs="GHEA Grapalat"/>
                <w:sz w:val="28"/>
                <w:szCs w:val="28"/>
                <w:lang w:val="hy-AM" w:eastAsia="ru-RU" w:bidi="he-IL"/>
              </w:rPr>
            </w:pPr>
          </w:p>
        </w:tc>
      </w:tr>
      <w:tr w:rsidR="00EC08FE" w:rsidRPr="00EC2533" w14:paraId="2C3E2FD2"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112964F9" w14:textId="77777777" w:rsidR="0069066C" w:rsidRPr="00F91755" w:rsidRDefault="0069066C" w:rsidP="00E51A91">
            <w:pPr>
              <w:spacing w:line="360" w:lineRule="auto"/>
              <w:ind w:left="60"/>
              <w:jc w:val="both"/>
              <w:outlineLvl w:val="1"/>
              <w:rPr>
                <w:rFonts w:ascii="GHEA Grapalat" w:eastAsia="Times New Roman" w:hAnsi="GHEA Grapalat"/>
                <w:b/>
                <w:sz w:val="24"/>
                <w:szCs w:val="24"/>
                <w:lang w:val="hy-AM" w:eastAsia="ru-RU"/>
              </w:rPr>
            </w:pPr>
            <w:r w:rsidRPr="00F91755">
              <w:rPr>
                <w:rFonts w:ascii="GHEA Grapalat" w:eastAsia="Times New Roman" w:hAnsi="GHEA Grapalat"/>
                <w:b/>
                <w:sz w:val="24"/>
                <w:szCs w:val="24"/>
                <w:lang w:val="hy-AM" w:eastAsia="ru-RU"/>
              </w:rPr>
              <w:t xml:space="preserve">5-րդ կետ </w:t>
            </w:r>
          </w:p>
          <w:p w14:paraId="7C13553B" w14:textId="77777777" w:rsidR="0069066C" w:rsidRPr="00F91755" w:rsidRDefault="0069066C" w:rsidP="00E51A91">
            <w:pPr>
              <w:spacing w:line="360" w:lineRule="auto"/>
              <w:ind w:left="60" w:right="75"/>
              <w:jc w:val="both"/>
              <w:outlineLvl w:val="1"/>
              <w:rPr>
                <w:rFonts w:ascii="GHEA Grapalat" w:eastAsia="Times New Roman" w:hAnsi="GHEA Grapalat"/>
                <w:sz w:val="24"/>
                <w:szCs w:val="24"/>
                <w:lang w:val="hy-AM" w:eastAsia="ru-RU"/>
              </w:rPr>
            </w:pPr>
            <w:r w:rsidRPr="00F91755">
              <w:rPr>
                <w:rFonts w:ascii="GHEA Grapalat" w:eastAsia="Times New Roman" w:hAnsi="GHEA Grapalat"/>
                <w:sz w:val="24"/>
                <w:szCs w:val="24"/>
                <w:lang w:val="hy-AM" w:eastAsia="ru-RU"/>
              </w:rPr>
              <w:t>«</w:t>
            </w:r>
            <w:r w:rsidRPr="00F91755">
              <w:rPr>
                <w:rFonts w:ascii="GHEA Grapalat" w:eastAsia="Times New Roman" w:hAnsi="GHEA Grapalat"/>
                <w:i/>
                <w:sz w:val="24"/>
                <w:szCs w:val="24"/>
                <w:lang w:val="hy-AM" w:eastAsia="ru-RU"/>
              </w:rPr>
              <w:t>τ</w:t>
            </w:r>
            <w:r w:rsidRPr="00F91755">
              <w:rPr>
                <w:rFonts w:ascii="GHEA Grapalat" w:eastAsia="Times New Roman" w:hAnsi="GHEA Grapalat"/>
                <w:sz w:val="24"/>
                <w:szCs w:val="24"/>
                <w:lang w:val="hy-AM" w:eastAsia="ru-RU"/>
              </w:rPr>
              <w:t xml:space="preserve"> - գազամատակարարման ցանցից բնական գազի արտահոսքի տևողությունն է [ժամ]:</w:t>
            </w:r>
          </w:p>
          <w:p w14:paraId="48635F25" w14:textId="77777777" w:rsidR="0069066C" w:rsidRPr="00F91755" w:rsidRDefault="0069066C" w:rsidP="00E51A91">
            <w:pPr>
              <w:spacing w:line="360" w:lineRule="auto"/>
              <w:ind w:left="60" w:right="75"/>
              <w:jc w:val="both"/>
              <w:rPr>
                <w:rFonts w:ascii="GHEA Grapalat" w:eastAsia="Times New Roman" w:hAnsi="GHEA Grapalat"/>
                <w:sz w:val="24"/>
                <w:szCs w:val="24"/>
                <w:lang w:val="hy-AM" w:eastAsia="ru-RU"/>
              </w:rPr>
            </w:pPr>
            <w:r w:rsidRPr="00F91755">
              <w:rPr>
                <w:rFonts w:ascii="GHEA Grapalat" w:eastAsia="Times New Roman" w:hAnsi="GHEA Grapalat"/>
                <w:sz w:val="24"/>
                <w:szCs w:val="24"/>
                <w:lang w:val="hy-AM" w:eastAsia="ru-RU"/>
              </w:rPr>
              <w:t>5. Այն դեպքում երբ առանց բնական գազի առևտրային հաշվառման գազամատակարարման ցանցից բնական գազի արտահոսքի տևողությունը հնարավոր չէ որոշել, ապա» բառերը</w:t>
            </w:r>
            <w:r>
              <w:rPr>
                <w:rFonts w:ascii="GHEA Grapalat" w:eastAsia="Times New Roman" w:hAnsi="GHEA Grapalat"/>
                <w:sz w:val="24"/>
                <w:szCs w:val="24"/>
                <w:lang w:val="hy-AM" w:eastAsia="ru-RU"/>
              </w:rPr>
              <w:t xml:space="preserve"> </w:t>
            </w:r>
            <w:r w:rsidRPr="00F91755">
              <w:rPr>
                <w:rFonts w:ascii="GHEA Grapalat" w:eastAsia="Times New Roman" w:hAnsi="GHEA Grapalat"/>
                <w:sz w:val="24"/>
                <w:szCs w:val="24"/>
                <w:lang w:val="hy-AM"/>
              </w:rPr>
              <w:t>փոխարինել</w:t>
            </w:r>
            <w:r w:rsidRPr="00F91755">
              <w:rPr>
                <w:rFonts w:ascii="GHEA Grapalat" w:eastAsia="Times New Roman" w:hAnsi="GHEA Grapalat"/>
                <w:sz w:val="24"/>
                <w:szCs w:val="24"/>
                <w:lang w:val="hy-AM" w:eastAsia="ru-RU"/>
              </w:rPr>
              <w:t xml:space="preserve"> </w:t>
            </w:r>
          </w:p>
          <w:p w14:paraId="2745DAF2" w14:textId="77777777" w:rsidR="0069066C" w:rsidRPr="00F91755" w:rsidRDefault="0069066C" w:rsidP="00E51A91">
            <w:pPr>
              <w:spacing w:after="240" w:line="360" w:lineRule="auto"/>
              <w:ind w:left="60" w:right="75"/>
              <w:jc w:val="both"/>
              <w:rPr>
                <w:rFonts w:ascii="GHEA Grapalat" w:eastAsia="Times New Roman" w:hAnsi="GHEA Grapalat"/>
                <w:sz w:val="24"/>
                <w:szCs w:val="24"/>
                <w:lang w:val="hy-AM" w:eastAsia="ru-RU"/>
              </w:rPr>
            </w:pPr>
            <w:r w:rsidRPr="00F91755">
              <w:rPr>
                <w:rFonts w:ascii="GHEA Grapalat" w:eastAsia="Times New Roman" w:hAnsi="GHEA Grapalat"/>
                <w:sz w:val="24"/>
                <w:szCs w:val="24"/>
                <w:lang w:val="hy-AM" w:eastAsia="ru-RU"/>
              </w:rPr>
              <w:t>«</w:t>
            </w:r>
            <w:r w:rsidRPr="00F91755">
              <w:rPr>
                <w:rFonts w:ascii="GHEA Grapalat" w:eastAsia="Times New Roman" w:hAnsi="GHEA Grapalat"/>
                <w:i/>
                <w:sz w:val="24"/>
                <w:szCs w:val="24"/>
                <w:lang w:val="hy-AM" w:eastAsia="ru-RU"/>
              </w:rPr>
              <w:t>τ</w:t>
            </w:r>
            <w:r w:rsidRPr="00F91755">
              <w:rPr>
                <w:rFonts w:ascii="GHEA Grapalat" w:eastAsia="Times New Roman" w:hAnsi="GHEA Grapalat"/>
                <w:sz w:val="24"/>
                <w:szCs w:val="24"/>
                <w:lang w:val="hy-AM" w:eastAsia="ru-RU"/>
              </w:rPr>
              <w:t xml:space="preserve"> - գազամատակարարման ցանցից բնական գազի արտահոսքի տևողությունն է [ժամ], և երբ արտահոսքի տևողությունը հնարավոր չէ որոշել, ապա» բառերով</w:t>
            </w:r>
          </w:p>
          <w:p w14:paraId="5C5669E7" w14:textId="3DED3AD9" w:rsidR="00EC08FE" w:rsidRDefault="0069066C" w:rsidP="00E51A91">
            <w:pPr>
              <w:spacing w:after="120" w:line="360" w:lineRule="auto"/>
              <w:ind w:left="60" w:right="75"/>
              <w:jc w:val="both"/>
              <w:outlineLvl w:val="1"/>
              <w:rPr>
                <w:rFonts w:ascii="GHEA Grapalat" w:eastAsia="Times New Roman" w:hAnsi="GHEA Grapalat"/>
                <w:b/>
                <w:sz w:val="24"/>
                <w:szCs w:val="24"/>
                <w:lang w:val="hy-AM" w:eastAsia="ru-RU"/>
              </w:rPr>
            </w:pPr>
            <w:r w:rsidRPr="00F91755">
              <w:rPr>
                <w:rFonts w:ascii="GHEA Grapalat" w:eastAsia="Times New Roman" w:hAnsi="GHEA Grapalat"/>
                <w:i/>
                <w:sz w:val="24"/>
                <w:szCs w:val="24"/>
                <w:lang w:val="hy-AM" w:eastAsia="ru-RU"/>
              </w:rPr>
              <w:t>«5.» թիվը հանվում է, քանի որ «5.» թվից հետո գրվածը վերաբերվում է արտահոսքի տևողությանը՝ «τ » -ին:</w:t>
            </w:r>
          </w:p>
        </w:tc>
        <w:tc>
          <w:tcPr>
            <w:tcW w:w="6215" w:type="dxa"/>
            <w:gridSpan w:val="3"/>
            <w:tcBorders>
              <w:left w:val="outset" w:sz="6" w:space="0" w:color="auto"/>
              <w:right w:val="outset" w:sz="6" w:space="0" w:color="auto"/>
            </w:tcBorders>
            <w:shd w:val="clear" w:color="auto" w:fill="FFFFFF"/>
          </w:tcPr>
          <w:p w14:paraId="7A29AF7C" w14:textId="77777777" w:rsidR="00EC08FE" w:rsidRDefault="00EC08FE" w:rsidP="00FE644A">
            <w:pPr>
              <w:spacing w:line="360" w:lineRule="auto"/>
              <w:ind w:left="60"/>
              <w:jc w:val="both"/>
              <w:rPr>
                <w:rFonts w:ascii="GHEA Grapalat" w:hAnsi="GHEA Grapalat" w:cs="GHEA Grapalat"/>
                <w:sz w:val="28"/>
                <w:szCs w:val="28"/>
                <w:lang w:val="hy-AM" w:eastAsia="ru-RU" w:bidi="he-IL"/>
              </w:rPr>
            </w:pPr>
          </w:p>
        </w:tc>
      </w:tr>
      <w:tr w:rsidR="00EC08FE" w:rsidRPr="00EC2533" w14:paraId="5B782A21"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CB5D579" w14:textId="77777777" w:rsidR="00B448B6" w:rsidRPr="00F91755" w:rsidRDefault="00B448B6" w:rsidP="00E51A91">
            <w:pPr>
              <w:shd w:val="clear" w:color="auto" w:fill="FFFFFF"/>
              <w:spacing w:after="120" w:line="360" w:lineRule="auto"/>
              <w:ind w:left="60" w:right="165"/>
              <w:jc w:val="both"/>
              <w:rPr>
                <w:rFonts w:ascii="GHEA Grapalat" w:eastAsia="Times New Roman" w:hAnsi="GHEA Grapalat"/>
                <w:b/>
                <w:sz w:val="24"/>
                <w:szCs w:val="24"/>
                <w:lang w:val="hy-AM" w:eastAsia="ru-RU"/>
              </w:rPr>
            </w:pPr>
            <w:r w:rsidRPr="00F91755">
              <w:rPr>
                <w:rFonts w:ascii="GHEA Grapalat" w:eastAsia="Times New Roman" w:hAnsi="GHEA Grapalat"/>
                <w:b/>
                <w:sz w:val="24"/>
                <w:szCs w:val="24"/>
                <w:lang w:val="hy-AM" w:eastAsia="ru-RU"/>
              </w:rPr>
              <w:t>6-րդ կետ</w:t>
            </w:r>
          </w:p>
          <w:p w14:paraId="16CB7A2C" w14:textId="77777777" w:rsidR="00B448B6" w:rsidRPr="00F91755" w:rsidRDefault="00B448B6" w:rsidP="00E51A91">
            <w:pPr>
              <w:shd w:val="clear" w:color="auto" w:fill="FFFFFF"/>
              <w:spacing w:after="120" w:line="360" w:lineRule="auto"/>
              <w:ind w:left="60" w:right="165"/>
              <w:jc w:val="both"/>
              <w:rPr>
                <w:rFonts w:ascii="Sylfaen" w:eastAsia="Times New Roman" w:hAnsi="Sylfaen"/>
                <w:color w:val="000000"/>
                <w:sz w:val="24"/>
                <w:szCs w:val="24"/>
                <w:lang w:val="hy-AM" w:eastAsia="ru-RU"/>
              </w:rPr>
            </w:pPr>
            <w:r w:rsidRPr="00F91755">
              <w:rPr>
                <w:rFonts w:ascii="GHEA Grapalat" w:eastAsia="Times New Roman" w:hAnsi="GHEA Grapalat"/>
                <w:sz w:val="24"/>
                <w:szCs w:val="24"/>
                <w:lang w:val="hy-AM" w:eastAsia="ru-RU"/>
              </w:rPr>
              <w:lastRenderedPageBreak/>
              <w:t xml:space="preserve"> «6. Պատահարի վերացման նպատակով գազամատակարարման ցանցի գազատարների կամ սարքավորումների դատարկման ընթացքում գազամատակարարման ցանցից արտահոսած բնական գազի քանակությունը հաշվարկվում է դատարկվող երկրաչափական ծավալում պարունակվող բնական գազի նորմալ պայմանների բերման բանաձևով, որպես ելակետային ընդունվում են աշխատանքների կատարման ակտում ամրագրված տվյալները`</w:t>
            </w:r>
          </w:p>
          <w:tbl>
            <w:tblPr>
              <w:tblW w:w="4964" w:type="dxa"/>
              <w:tblCellSpacing w:w="7" w:type="dxa"/>
              <w:tblCellMar>
                <w:left w:w="0" w:type="dxa"/>
                <w:right w:w="0" w:type="dxa"/>
              </w:tblCellMar>
              <w:tblLook w:val="04A0" w:firstRow="1" w:lastRow="0" w:firstColumn="1" w:lastColumn="0" w:noHBand="0" w:noVBand="1"/>
            </w:tblPr>
            <w:tblGrid>
              <w:gridCol w:w="2053"/>
              <w:gridCol w:w="357"/>
              <w:gridCol w:w="637"/>
              <w:gridCol w:w="370"/>
              <w:gridCol w:w="472"/>
              <w:gridCol w:w="338"/>
              <w:gridCol w:w="737"/>
            </w:tblGrid>
            <w:tr w:rsidR="00B448B6" w:rsidRPr="00EC2533" w14:paraId="7118A5C2" w14:textId="77777777" w:rsidTr="009D336F">
              <w:trPr>
                <w:tblCellSpacing w:w="7" w:type="dxa"/>
              </w:trPr>
              <w:tc>
                <w:tcPr>
                  <w:tcW w:w="2309" w:type="dxa"/>
                  <w:vMerge w:val="restart"/>
                  <w:vAlign w:val="center"/>
                  <w:hideMark/>
                </w:tcPr>
                <w:p w14:paraId="171A9D2A"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sz w:val="26"/>
                      <w:szCs w:val="26"/>
                      <w:lang w:val="hy-AM" w:eastAsia="ru-RU"/>
                    </w:rPr>
                    <w:t>D</w:t>
                  </w:r>
                  <w:r w:rsidRPr="00F91755">
                    <w:rPr>
                      <w:rFonts w:ascii="Sylfaen" w:eastAsia="Times New Roman" w:hAnsi="Sylfaen"/>
                      <w:i/>
                      <w:iCs/>
                      <w:sz w:val="26"/>
                      <w:szCs w:val="26"/>
                      <w:lang w:val="hy-AM" w:eastAsia="ru-RU"/>
                    </w:rPr>
                    <w:t>V</w:t>
                  </w:r>
                  <w:r w:rsidRPr="00F91755">
                    <w:rPr>
                      <w:rFonts w:ascii="Sylfaen" w:eastAsia="Times New Roman" w:hAnsi="Sylfaen"/>
                      <w:sz w:val="26"/>
                      <w:szCs w:val="26"/>
                      <w:vertAlign w:val="subscript"/>
                      <w:lang w:val="hy-AM" w:eastAsia="ru-RU"/>
                    </w:rPr>
                    <w:t>դատ</w:t>
                  </w:r>
                  <w:r w:rsidRPr="00F91755">
                    <w:rPr>
                      <w:rFonts w:ascii="Sylfaen" w:eastAsia="Times New Roman" w:hAnsi="Sylfaen" w:cs="Calibri"/>
                      <w:sz w:val="26"/>
                      <w:szCs w:val="26"/>
                      <w:lang w:val="hy-AM" w:eastAsia="ru-RU"/>
                    </w:rPr>
                    <w:t xml:space="preserve"> </w:t>
                  </w:r>
                  <w:r w:rsidRPr="00F91755">
                    <w:rPr>
                      <w:rFonts w:ascii="Sylfaen" w:eastAsia="Times New Roman" w:hAnsi="Sylfaen"/>
                      <w:sz w:val="26"/>
                      <w:szCs w:val="26"/>
                      <w:lang w:val="hy-AM" w:eastAsia="ru-RU"/>
                    </w:rPr>
                    <w:t xml:space="preserve">= 2.271 </w:t>
                  </w:r>
                  <w:r w:rsidRPr="00F91755">
                    <w:rPr>
                      <w:rFonts w:ascii="Sylfaen" w:eastAsia="Times New Roman" w:hAnsi="Sylfaen"/>
                      <w:color w:val="000000"/>
                      <w:sz w:val="26"/>
                      <w:szCs w:val="26"/>
                      <w:lang w:val="hy-AM" w:eastAsia="ru-RU"/>
                    </w:rPr>
                    <w:t>•</w:t>
                  </w:r>
                  <w:r w:rsidRPr="00F91755">
                    <w:rPr>
                      <w:rFonts w:ascii="Sylfaen" w:eastAsia="Times New Roman" w:hAnsi="Sylfaen"/>
                      <w:sz w:val="26"/>
                      <w:szCs w:val="26"/>
                      <w:lang w:val="hy-AM" w:eastAsia="ru-RU"/>
                    </w:rPr>
                    <w:t xml:space="preserve"> 10</w:t>
                  </w:r>
                  <w:r w:rsidRPr="00F91755">
                    <w:rPr>
                      <w:rFonts w:ascii="Sylfaen" w:eastAsia="Times New Roman" w:hAnsi="Sylfaen"/>
                      <w:sz w:val="26"/>
                      <w:szCs w:val="26"/>
                      <w:vertAlign w:val="superscript"/>
                      <w:lang w:val="hy-AM" w:eastAsia="ru-RU"/>
                    </w:rPr>
                    <w:t>-3</w:t>
                  </w:r>
                  <w:r w:rsidRPr="00F91755">
                    <w:rPr>
                      <w:rFonts w:ascii="Sylfaen" w:eastAsia="Times New Roman" w:hAnsi="Sylfaen" w:cs="Calibri"/>
                      <w:sz w:val="26"/>
                      <w:szCs w:val="26"/>
                      <w:lang w:val="hy-AM" w:eastAsia="ru-RU"/>
                    </w:rPr>
                    <w:t xml:space="preserve"> </w:t>
                  </w:r>
                  <w:r w:rsidRPr="00F91755">
                    <w:rPr>
                      <w:rFonts w:ascii="Sylfaen" w:eastAsia="Times New Roman" w:hAnsi="Sylfaen"/>
                      <w:color w:val="000000"/>
                      <w:sz w:val="26"/>
                      <w:szCs w:val="26"/>
                      <w:lang w:val="hy-AM" w:eastAsia="ru-RU"/>
                    </w:rPr>
                    <w:t>•</w:t>
                  </w:r>
                  <w:r w:rsidRPr="00F91755">
                    <w:rPr>
                      <w:rFonts w:ascii="Sylfaen" w:eastAsia="Times New Roman" w:hAnsi="Sylfaen" w:cs="Calibri"/>
                      <w:sz w:val="26"/>
                      <w:szCs w:val="26"/>
                      <w:lang w:val="hy-AM" w:eastAsia="ru-RU"/>
                    </w:rPr>
                    <w:t xml:space="preserve"> </w:t>
                  </w:r>
                </w:p>
              </w:tc>
              <w:tc>
                <w:tcPr>
                  <w:tcW w:w="186" w:type="dxa"/>
                  <w:vMerge w:val="restart"/>
                  <w:vAlign w:val="center"/>
                </w:tcPr>
                <w:p w14:paraId="730C0A0E" w14:textId="77777777" w:rsidR="00B448B6" w:rsidRPr="00F91755" w:rsidRDefault="00B448B6" w:rsidP="00E51A91">
                  <w:pPr>
                    <w:spacing w:after="120" w:line="360" w:lineRule="auto"/>
                    <w:ind w:left="60" w:right="165"/>
                    <w:jc w:val="both"/>
                    <w:rPr>
                      <w:rFonts w:ascii="Sylfaen" w:eastAsia="Times New Roman" w:hAnsi="Sylfaen"/>
                      <w:sz w:val="36"/>
                      <w:szCs w:val="36"/>
                      <w:lang w:val="hy-AM" w:eastAsia="ru-RU"/>
                    </w:rPr>
                  </w:pPr>
                  <w:r w:rsidRPr="00F91755">
                    <w:rPr>
                      <w:rFonts w:ascii="Sylfaen" w:eastAsia="Times New Roman" w:hAnsi="Sylfaen"/>
                      <w:sz w:val="36"/>
                      <w:szCs w:val="36"/>
                      <w:lang w:val="hy-AM" w:eastAsia="ru-RU"/>
                    </w:rPr>
                    <w:t>(</w:t>
                  </w:r>
                </w:p>
              </w:tc>
              <w:tc>
                <w:tcPr>
                  <w:tcW w:w="664" w:type="dxa"/>
                  <w:tcBorders>
                    <w:bottom w:val="single" w:sz="4" w:space="0" w:color="auto"/>
                  </w:tcBorders>
                  <w:vAlign w:val="center"/>
                  <w:hideMark/>
                </w:tcPr>
                <w:p w14:paraId="2FEAA4F6"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sz w:val="26"/>
                      <w:szCs w:val="26"/>
                      <w:lang w:val="hy-AM" w:eastAsia="ru-RU"/>
                    </w:rPr>
                    <w:t xml:space="preserve"> d</w:t>
                  </w:r>
                  <w:r w:rsidRPr="00F91755">
                    <w:rPr>
                      <w:rFonts w:ascii="Sylfaen" w:eastAsia="Times New Roman" w:hAnsi="Sylfaen"/>
                      <w:sz w:val="26"/>
                      <w:szCs w:val="26"/>
                      <w:vertAlign w:val="superscript"/>
                      <w:lang w:val="hy-AM" w:eastAsia="ru-RU"/>
                    </w:rPr>
                    <w:t>2</w:t>
                  </w:r>
                  <w:r w:rsidRPr="00F91755">
                    <w:rPr>
                      <w:rFonts w:ascii="Sylfaen" w:eastAsia="Times New Roman" w:hAnsi="Sylfaen" w:cs="Calibri"/>
                      <w:sz w:val="26"/>
                      <w:szCs w:val="26"/>
                      <w:lang w:val="hy-AM" w:eastAsia="ru-RU"/>
                    </w:rPr>
                    <w:t xml:space="preserve"> </w:t>
                  </w:r>
                  <w:r w:rsidRPr="00F91755">
                    <w:rPr>
                      <w:rFonts w:ascii="Sylfaen" w:eastAsia="Times New Roman" w:hAnsi="Sylfaen"/>
                      <w:color w:val="000000"/>
                      <w:sz w:val="26"/>
                      <w:szCs w:val="26"/>
                      <w:lang w:val="hy-AM" w:eastAsia="ru-RU"/>
                    </w:rPr>
                    <w:t>•</w:t>
                  </w:r>
                  <w:r w:rsidRPr="00F91755">
                    <w:rPr>
                      <w:rFonts w:ascii="Sylfaen" w:eastAsia="Times New Roman" w:hAnsi="Sylfaen" w:cs="Calibri"/>
                      <w:iCs/>
                      <w:sz w:val="26"/>
                      <w:szCs w:val="26"/>
                      <w:lang w:val="hy-AM" w:eastAsia="ru-RU"/>
                    </w:rPr>
                    <w:t xml:space="preserve"> </w:t>
                  </w:r>
                  <w:r w:rsidRPr="00F91755">
                    <w:rPr>
                      <w:rFonts w:ascii="Sylfaen" w:eastAsia="Times New Roman" w:hAnsi="Sylfaen"/>
                      <w:iCs/>
                      <w:sz w:val="26"/>
                      <w:szCs w:val="26"/>
                      <w:lang w:val="hy-AM" w:eastAsia="ru-RU"/>
                    </w:rPr>
                    <w:t>L</w:t>
                  </w:r>
                </w:p>
              </w:tc>
              <w:tc>
                <w:tcPr>
                  <w:tcW w:w="342" w:type="dxa"/>
                  <w:vMerge w:val="restart"/>
                  <w:vAlign w:val="center"/>
                  <w:hideMark/>
                </w:tcPr>
                <w:p w14:paraId="57C73E2B" w14:textId="77777777" w:rsidR="00B448B6" w:rsidRPr="00F91755" w:rsidRDefault="00B448B6" w:rsidP="00E51A91">
                  <w:pPr>
                    <w:spacing w:after="120" w:line="360" w:lineRule="auto"/>
                    <w:ind w:left="60" w:right="165"/>
                    <w:jc w:val="both"/>
                    <w:rPr>
                      <w:rFonts w:ascii="Sylfaen" w:eastAsia="Times New Roman" w:hAnsi="Sylfaen"/>
                      <w:sz w:val="40"/>
                      <w:szCs w:val="40"/>
                      <w:lang w:val="hy-AM" w:eastAsia="ru-RU"/>
                    </w:rPr>
                  </w:pPr>
                  <w:r w:rsidRPr="00F91755">
                    <w:rPr>
                      <w:rFonts w:ascii="Sylfaen" w:eastAsia="Times New Roman" w:hAnsi="Sylfaen"/>
                      <w:color w:val="000000"/>
                      <w:sz w:val="26"/>
                      <w:szCs w:val="26"/>
                      <w:lang w:val="hy-AM" w:eastAsia="ru-RU"/>
                    </w:rPr>
                    <w:t xml:space="preserve"> •</w:t>
                  </w:r>
                  <w:r w:rsidRPr="00F91755">
                    <w:rPr>
                      <w:rFonts w:ascii="Sylfaen" w:eastAsia="Times New Roman" w:hAnsi="Sylfaen"/>
                      <w:sz w:val="26"/>
                      <w:szCs w:val="26"/>
                      <w:lang w:val="hy-AM" w:eastAsia="ru-RU"/>
                    </w:rPr>
                    <w:t xml:space="preserve"> </w:t>
                  </w:r>
                  <w:r w:rsidRPr="00F91755">
                    <w:rPr>
                      <w:rFonts w:ascii="Sylfaen" w:eastAsia="Times New Roman" w:hAnsi="Sylfaen"/>
                      <w:sz w:val="40"/>
                      <w:szCs w:val="40"/>
                      <w:lang w:val="hy-AM" w:eastAsia="ru-RU"/>
                    </w:rPr>
                    <w:t>(</w:t>
                  </w:r>
                </w:p>
              </w:tc>
              <w:tc>
                <w:tcPr>
                  <w:tcW w:w="397" w:type="dxa"/>
                  <w:tcBorders>
                    <w:bottom w:val="single" w:sz="4" w:space="0" w:color="auto"/>
                  </w:tcBorders>
                  <w:vAlign w:val="center"/>
                  <w:hideMark/>
                </w:tcPr>
                <w:p w14:paraId="11A8D86E"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color w:val="000000"/>
                      <w:sz w:val="26"/>
                      <w:szCs w:val="26"/>
                      <w:lang w:val="hy-AM" w:eastAsia="ru-RU"/>
                    </w:rPr>
                    <w:t>P</w:t>
                  </w:r>
                  <w:r w:rsidRPr="00F91755">
                    <w:rPr>
                      <w:rFonts w:ascii="Sylfaen" w:eastAsia="Times New Roman" w:hAnsi="Sylfaen"/>
                      <w:color w:val="000000"/>
                      <w:sz w:val="26"/>
                      <w:szCs w:val="26"/>
                      <w:vertAlign w:val="subscript"/>
                      <w:lang w:val="hy-AM" w:eastAsia="ru-RU"/>
                    </w:rPr>
                    <w:t>գ</w:t>
                  </w:r>
                </w:p>
              </w:tc>
              <w:tc>
                <w:tcPr>
                  <w:tcW w:w="296" w:type="dxa"/>
                  <w:vMerge w:val="restart"/>
                  <w:vAlign w:val="center"/>
                </w:tcPr>
                <w:p w14:paraId="1583C184" w14:textId="77777777" w:rsidR="00B448B6" w:rsidRPr="00F91755" w:rsidRDefault="00B448B6" w:rsidP="00E51A91">
                  <w:pPr>
                    <w:spacing w:after="120" w:line="360" w:lineRule="auto"/>
                    <w:ind w:left="60" w:right="165"/>
                    <w:jc w:val="both"/>
                    <w:rPr>
                      <w:rFonts w:ascii="Sylfaen" w:eastAsia="Times New Roman" w:hAnsi="Sylfaen"/>
                      <w:color w:val="000000"/>
                      <w:sz w:val="26"/>
                      <w:szCs w:val="26"/>
                      <w:lang w:val="hy-AM" w:eastAsia="ru-RU"/>
                    </w:rPr>
                  </w:pPr>
                  <w:r w:rsidRPr="00F91755">
                    <w:rPr>
                      <w:rFonts w:ascii="Sylfaen" w:eastAsia="Times New Roman" w:hAnsi="Sylfaen"/>
                      <w:color w:val="000000"/>
                      <w:sz w:val="26"/>
                      <w:szCs w:val="26"/>
                      <w:lang w:val="hy-AM" w:eastAsia="ru-RU"/>
                    </w:rPr>
                    <w:t xml:space="preserve"> -</w:t>
                  </w:r>
                </w:p>
              </w:tc>
              <w:tc>
                <w:tcPr>
                  <w:tcW w:w="658" w:type="dxa"/>
                  <w:vMerge w:val="restart"/>
                  <w:vAlign w:val="center"/>
                  <w:hideMark/>
                </w:tcPr>
                <w:p w14:paraId="7AA3985A"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color w:val="000000"/>
                      <w:sz w:val="26"/>
                      <w:szCs w:val="26"/>
                      <w:lang w:val="hy-AM" w:eastAsia="ru-RU"/>
                    </w:rPr>
                    <w:t>P</w:t>
                  </w:r>
                  <w:r w:rsidRPr="00F91755">
                    <w:rPr>
                      <w:rFonts w:ascii="Sylfaen" w:eastAsia="Times New Roman" w:hAnsi="Sylfaen"/>
                      <w:color w:val="000000"/>
                      <w:sz w:val="26"/>
                      <w:szCs w:val="26"/>
                      <w:vertAlign w:val="subscript"/>
                      <w:lang w:val="hy-AM" w:eastAsia="ru-RU"/>
                    </w:rPr>
                    <w:t>0</w:t>
                  </w:r>
                  <w:r w:rsidRPr="00F91755">
                    <w:rPr>
                      <w:rFonts w:ascii="Sylfaen" w:eastAsia="Times New Roman" w:hAnsi="Sylfaen"/>
                      <w:sz w:val="40"/>
                      <w:szCs w:val="40"/>
                      <w:lang w:val="hy-AM" w:eastAsia="ru-RU"/>
                    </w:rPr>
                    <w:t>))</w:t>
                  </w:r>
                </w:p>
              </w:tc>
            </w:tr>
            <w:tr w:rsidR="00B448B6" w:rsidRPr="00EC2533" w14:paraId="320692DC" w14:textId="77777777" w:rsidTr="009D336F">
              <w:trPr>
                <w:tblCellSpacing w:w="7" w:type="dxa"/>
              </w:trPr>
              <w:tc>
                <w:tcPr>
                  <w:tcW w:w="2309" w:type="dxa"/>
                  <w:vMerge/>
                  <w:vAlign w:val="center"/>
                  <w:hideMark/>
                </w:tcPr>
                <w:p w14:paraId="599C076D"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p>
              </w:tc>
              <w:tc>
                <w:tcPr>
                  <w:tcW w:w="186" w:type="dxa"/>
                  <w:vMerge/>
                </w:tcPr>
                <w:p w14:paraId="51D5B57E" w14:textId="77777777" w:rsidR="00B448B6" w:rsidRPr="00F91755" w:rsidRDefault="00B448B6" w:rsidP="00E51A91">
                  <w:pPr>
                    <w:spacing w:after="120" w:line="360" w:lineRule="auto"/>
                    <w:ind w:left="60" w:right="165"/>
                    <w:jc w:val="both"/>
                    <w:rPr>
                      <w:rFonts w:ascii="Sylfaen" w:eastAsia="Times New Roman" w:hAnsi="Sylfaen"/>
                      <w:iCs/>
                      <w:sz w:val="26"/>
                      <w:szCs w:val="26"/>
                      <w:lang w:val="hy-AM" w:eastAsia="ru-RU"/>
                    </w:rPr>
                  </w:pPr>
                </w:p>
              </w:tc>
              <w:tc>
                <w:tcPr>
                  <w:tcW w:w="664" w:type="dxa"/>
                  <w:hideMark/>
                </w:tcPr>
                <w:p w14:paraId="0EA074E6"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iCs/>
                      <w:sz w:val="26"/>
                      <w:szCs w:val="26"/>
                      <w:lang w:val="hy-AM" w:eastAsia="ru-RU"/>
                    </w:rPr>
                    <w:t>T</w:t>
                  </w:r>
                  <w:r w:rsidRPr="00F91755">
                    <w:rPr>
                      <w:rFonts w:ascii="Sylfaen" w:eastAsia="Times New Roman" w:hAnsi="Sylfaen"/>
                      <w:iCs/>
                      <w:sz w:val="26"/>
                      <w:szCs w:val="26"/>
                      <w:vertAlign w:val="subscript"/>
                      <w:lang w:val="hy-AM" w:eastAsia="ru-RU"/>
                    </w:rPr>
                    <w:t>գ</w:t>
                  </w:r>
                </w:p>
              </w:tc>
              <w:tc>
                <w:tcPr>
                  <w:tcW w:w="342" w:type="dxa"/>
                  <w:vMerge/>
                  <w:vAlign w:val="center"/>
                  <w:hideMark/>
                </w:tcPr>
                <w:p w14:paraId="3CB15207"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p>
              </w:tc>
              <w:tc>
                <w:tcPr>
                  <w:tcW w:w="397" w:type="dxa"/>
                  <w:hideMark/>
                </w:tcPr>
                <w:p w14:paraId="79A4B267"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iCs/>
                      <w:sz w:val="26"/>
                      <w:szCs w:val="26"/>
                      <w:lang w:val="hy-AM" w:eastAsia="ru-RU"/>
                    </w:rPr>
                    <w:t>Z</w:t>
                  </w:r>
                </w:p>
              </w:tc>
              <w:tc>
                <w:tcPr>
                  <w:tcW w:w="296" w:type="dxa"/>
                  <w:vMerge/>
                </w:tcPr>
                <w:p w14:paraId="3E5D0DC8" w14:textId="77777777" w:rsidR="00B448B6" w:rsidRPr="00F91755" w:rsidRDefault="00B448B6" w:rsidP="00E51A91">
                  <w:pPr>
                    <w:spacing w:after="120" w:line="360" w:lineRule="auto"/>
                    <w:ind w:left="60" w:right="165"/>
                    <w:jc w:val="both"/>
                    <w:rPr>
                      <w:rFonts w:ascii="Sylfaen" w:eastAsia="Times New Roman" w:hAnsi="Sylfaen"/>
                      <w:sz w:val="24"/>
                      <w:szCs w:val="24"/>
                      <w:lang w:val="hy-AM" w:eastAsia="ru-RU"/>
                    </w:rPr>
                  </w:pPr>
                </w:p>
              </w:tc>
              <w:tc>
                <w:tcPr>
                  <w:tcW w:w="658" w:type="dxa"/>
                  <w:vMerge/>
                  <w:vAlign w:val="center"/>
                  <w:hideMark/>
                </w:tcPr>
                <w:p w14:paraId="12E68EF2" w14:textId="77777777" w:rsidR="00B448B6" w:rsidRPr="00F91755" w:rsidRDefault="00B448B6" w:rsidP="00E51A91">
                  <w:pPr>
                    <w:spacing w:after="120" w:line="360" w:lineRule="auto"/>
                    <w:ind w:left="60" w:right="165"/>
                    <w:jc w:val="both"/>
                    <w:rPr>
                      <w:rFonts w:ascii="Sylfaen" w:eastAsia="Times New Roman" w:hAnsi="Sylfaen"/>
                      <w:sz w:val="24"/>
                      <w:szCs w:val="24"/>
                      <w:lang w:val="hy-AM" w:eastAsia="ru-RU"/>
                    </w:rPr>
                  </w:pPr>
                </w:p>
              </w:tc>
            </w:tr>
          </w:tbl>
          <w:p w14:paraId="413CDD8F" w14:textId="77777777" w:rsidR="00B448B6" w:rsidRPr="00F91755" w:rsidRDefault="00B448B6" w:rsidP="00E51A91">
            <w:pPr>
              <w:spacing w:line="360" w:lineRule="auto"/>
              <w:ind w:left="60" w:right="165"/>
              <w:jc w:val="both"/>
              <w:outlineLvl w:val="1"/>
              <w:rPr>
                <w:rFonts w:ascii="GHEA Grapalat" w:eastAsia="Times New Roman" w:hAnsi="GHEA Grapalat"/>
                <w:sz w:val="24"/>
                <w:szCs w:val="24"/>
                <w:lang w:val="hy-AM" w:eastAsia="ru-RU"/>
              </w:rPr>
            </w:pPr>
            <w:r w:rsidRPr="00F91755">
              <w:rPr>
                <w:rFonts w:ascii="GHEA Grapalat" w:eastAsia="Times New Roman" w:hAnsi="GHEA Grapalat"/>
                <w:i/>
                <w:sz w:val="24"/>
                <w:szCs w:val="24"/>
                <w:lang w:val="hy-AM" w:eastAsia="ru-RU"/>
              </w:rPr>
              <w:t>» բառերը</w:t>
            </w:r>
          </w:p>
          <w:p w14:paraId="0240B334" w14:textId="77777777" w:rsidR="00B448B6" w:rsidRPr="00F91755" w:rsidRDefault="00B448B6" w:rsidP="00E51A91">
            <w:pPr>
              <w:shd w:val="clear" w:color="auto" w:fill="FFFFFF"/>
              <w:spacing w:line="360" w:lineRule="auto"/>
              <w:ind w:left="60" w:right="165"/>
              <w:jc w:val="both"/>
              <w:rPr>
                <w:rFonts w:ascii="GHEA Grapalat" w:eastAsia="Times New Roman" w:hAnsi="GHEA Grapalat"/>
                <w:sz w:val="24"/>
                <w:szCs w:val="24"/>
                <w:lang w:val="hy-AM"/>
              </w:rPr>
            </w:pPr>
            <w:r w:rsidRPr="00F91755">
              <w:rPr>
                <w:rFonts w:ascii="GHEA Grapalat" w:eastAsia="Times New Roman" w:hAnsi="GHEA Grapalat"/>
                <w:sz w:val="24"/>
                <w:szCs w:val="24"/>
                <w:lang w:val="hy-AM"/>
              </w:rPr>
              <w:t xml:space="preserve">փոխարինել </w:t>
            </w:r>
          </w:p>
          <w:p w14:paraId="07277077" w14:textId="77777777" w:rsidR="00B448B6" w:rsidRPr="00F91755" w:rsidRDefault="00B448B6" w:rsidP="00E51A91">
            <w:pPr>
              <w:shd w:val="clear" w:color="auto" w:fill="FFFFFF"/>
              <w:spacing w:line="360" w:lineRule="auto"/>
              <w:ind w:left="60" w:right="165"/>
              <w:jc w:val="both"/>
              <w:rPr>
                <w:rFonts w:ascii="GHEA Grapalat" w:eastAsia="Times New Roman" w:hAnsi="GHEA Grapalat"/>
                <w:sz w:val="24"/>
                <w:szCs w:val="24"/>
                <w:lang w:val="hy-AM"/>
              </w:rPr>
            </w:pPr>
            <w:r w:rsidRPr="00F91755">
              <w:rPr>
                <w:rFonts w:ascii="GHEA Grapalat" w:eastAsia="Times New Roman" w:hAnsi="GHEA Grapalat"/>
                <w:sz w:val="24"/>
                <w:szCs w:val="24"/>
                <w:lang w:val="hy-AM"/>
              </w:rPr>
              <w:t xml:space="preserve">«5. Պատահարի վերացման նպատակով գազամատակարարման ցանցի գազատարների կամ սարքավորումների դատարկման ընթացքում գազամատակարարման ցանցից արտահոսած բնական գազի քանակությունը հաշվարկվում է դատարկվող երկրաչափական ծավալում պարունակվող բնական գազի նորմալ պայմանների բերման բանաձևով, որպես ելակետային ընդունվում </w:t>
            </w:r>
            <w:r w:rsidRPr="00F91755">
              <w:rPr>
                <w:rFonts w:ascii="GHEA Grapalat" w:eastAsia="Times New Roman" w:hAnsi="GHEA Grapalat"/>
                <w:sz w:val="24"/>
                <w:szCs w:val="24"/>
                <w:lang w:val="hy-AM"/>
              </w:rPr>
              <w:lastRenderedPageBreak/>
              <w:t>են աշխատանքների կատարման ակտում ամրագրված տվյալները`</w:t>
            </w:r>
          </w:p>
          <w:tbl>
            <w:tblPr>
              <w:tblW w:w="5141" w:type="dxa"/>
              <w:tblCellSpacing w:w="7" w:type="dxa"/>
              <w:tblCellMar>
                <w:left w:w="0" w:type="dxa"/>
                <w:right w:w="0" w:type="dxa"/>
              </w:tblCellMar>
              <w:tblLook w:val="04A0" w:firstRow="1" w:lastRow="0" w:firstColumn="1" w:lastColumn="0" w:noHBand="0" w:noVBand="1"/>
            </w:tblPr>
            <w:tblGrid>
              <w:gridCol w:w="1986"/>
              <w:gridCol w:w="592"/>
              <w:gridCol w:w="646"/>
              <w:gridCol w:w="370"/>
              <w:gridCol w:w="472"/>
              <w:gridCol w:w="338"/>
              <w:gridCol w:w="737"/>
            </w:tblGrid>
            <w:tr w:rsidR="00B448B6" w:rsidRPr="00EC2533" w14:paraId="71E17590" w14:textId="77777777" w:rsidTr="009D336F">
              <w:trPr>
                <w:tblCellSpacing w:w="7" w:type="dxa"/>
              </w:trPr>
              <w:tc>
                <w:tcPr>
                  <w:tcW w:w="2309" w:type="dxa"/>
                  <w:vMerge w:val="restart"/>
                  <w:vAlign w:val="center"/>
                  <w:hideMark/>
                </w:tcPr>
                <w:p w14:paraId="0F123CE8"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sz w:val="26"/>
                      <w:szCs w:val="26"/>
                      <w:lang w:val="hy-AM" w:eastAsia="ru-RU"/>
                    </w:rPr>
                    <w:t>D</w:t>
                  </w:r>
                  <w:r w:rsidRPr="00F91755">
                    <w:rPr>
                      <w:rFonts w:ascii="Sylfaen" w:eastAsia="Times New Roman" w:hAnsi="Sylfaen"/>
                      <w:i/>
                      <w:iCs/>
                      <w:sz w:val="26"/>
                      <w:szCs w:val="26"/>
                      <w:lang w:val="hy-AM" w:eastAsia="ru-RU"/>
                    </w:rPr>
                    <w:t>V</w:t>
                  </w:r>
                  <w:r w:rsidRPr="00F91755">
                    <w:rPr>
                      <w:rFonts w:ascii="Sylfaen" w:eastAsia="Times New Roman" w:hAnsi="Sylfaen"/>
                      <w:sz w:val="26"/>
                      <w:szCs w:val="26"/>
                      <w:vertAlign w:val="subscript"/>
                      <w:lang w:val="hy-AM" w:eastAsia="ru-RU"/>
                    </w:rPr>
                    <w:t>դատ</w:t>
                  </w:r>
                  <w:r w:rsidRPr="00F91755">
                    <w:rPr>
                      <w:rFonts w:ascii="Sylfaen" w:eastAsia="Times New Roman" w:hAnsi="Sylfaen" w:cs="Calibri"/>
                      <w:sz w:val="26"/>
                      <w:szCs w:val="26"/>
                      <w:lang w:val="hy-AM" w:eastAsia="ru-RU"/>
                    </w:rPr>
                    <w:t xml:space="preserve"> </w:t>
                  </w:r>
                  <w:r w:rsidRPr="00F91755">
                    <w:rPr>
                      <w:rFonts w:ascii="Sylfaen" w:eastAsia="Times New Roman" w:hAnsi="Sylfaen"/>
                      <w:sz w:val="26"/>
                      <w:szCs w:val="26"/>
                      <w:lang w:val="hy-AM" w:eastAsia="ru-RU"/>
                    </w:rPr>
                    <w:t xml:space="preserve">= 2.271 </w:t>
                  </w:r>
                  <w:r w:rsidRPr="00F91755">
                    <w:rPr>
                      <w:rFonts w:ascii="Sylfaen" w:eastAsia="Times New Roman" w:hAnsi="Sylfaen"/>
                      <w:color w:val="000000"/>
                      <w:sz w:val="26"/>
                      <w:szCs w:val="26"/>
                      <w:lang w:val="hy-AM" w:eastAsia="ru-RU"/>
                    </w:rPr>
                    <w:t>•</w:t>
                  </w:r>
                  <w:r w:rsidRPr="00F91755">
                    <w:rPr>
                      <w:rFonts w:ascii="Sylfaen" w:eastAsia="Times New Roman" w:hAnsi="Sylfaen"/>
                      <w:sz w:val="26"/>
                      <w:szCs w:val="26"/>
                      <w:lang w:val="hy-AM" w:eastAsia="ru-RU"/>
                    </w:rPr>
                    <w:t xml:space="preserve"> 10</w:t>
                  </w:r>
                  <w:r w:rsidRPr="00F91755">
                    <w:rPr>
                      <w:rFonts w:ascii="Sylfaen" w:eastAsia="Times New Roman" w:hAnsi="Sylfaen"/>
                      <w:sz w:val="26"/>
                      <w:szCs w:val="26"/>
                      <w:vertAlign w:val="superscript"/>
                      <w:lang w:val="hy-AM" w:eastAsia="ru-RU"/>
                    </w:rPr>
                    <w:t>-3</w:t>
                  </w:r>
                  <w:r w:rsidRPr="00F91755">
                    <w:rPr>
                      <w:rFonts w:ascii="Sylfaen" w:eastAsia="Times New Roman" w:hAnsi="Sylfaen" w:cs="Calibri"/>
                      <w:sz w:val="26"/>
                      <w:szCs w:val="26"/>
                      <w:lang w:val="hy-AM" w:eastAsia="ru-RU"/>
                    </w:rPr>
                    <w:t xml:space="preserve"> </w:t>
                  </w:r>
                  <w:r w:rsidRPr="00F91755">
                    <w:rPr>
                      <w:rFonts w:ascii="Sylfaen" w:eastAsia="Times New Roman" w:hAnsi="Sylfaen"/>
                      <w:color w:val="000000"/>
                      <w:sz w:val="26"/>
                      <w:szCs w:val="26"/>
                      <w:lang w:val="hy-AM" w:eastAsia="ru-RU"/>
                    </w:rPr>
                    <w:t>•</w:t>
                  </w:r>
                  <w:r w:rsidRPr="00F91755">
                    <w:rPr>
                      <w:rFonts w:ascii="Sylfaen" w:eastAsia="Times New Roman" w:hAnsi="Sylfaen" w:cs="Calibri"/>
                      <w:sz w:val="26"/>
                      <w:szCs w:val="26"/>
                      <w:lang w:val="hy-AM" w:eastAsia="ru-RU"/>
                    </w:rPr>
                    <w:t xml:space="preserve"> </w:t>
                  </w:r>
                </w:p>
              </w:tc>
              <w:tc>
                <w:tcPr>
                  <w:tcW w:w="533" w:type="dxa"/>
                  <w:vMerge w:val="restart"/>
                  <w:vAlign w:val="center"/>
                </w:tcPr>
                <w:p w14:paraId="49B7592D" w14:textId="77777777" w:rsidR="00B448B6" w:rsidRPr="00F91755" w:rsidRDefault="00B448B6" w:rsidP="00E51A91">
                  <w:pPr>
                    <w:spacing w:after="120" w:line="360" w:lineRule="auto"/>
                    <w:ind w:left="60" w:right="165"/>
                    <w:jc w:val="both"/>
                    <w:rPr>
                      <w:rFonts w:ascii="Sylfaen" w:eastAsia="Times New Roman" w:hAnsi="Sylfaen"/>
                      <w:sz w:val="36"/>
                      <w:szCs w:val="36"/>
                      <w:lang w:val="hy-AM" w:eastAsia="ru-RU"/>
                    </w:rPr>
                  </w:pPr>
                  <w:r w:rsidRPr="00F91755">
                    <w:rPr>
                      <w:rFonts w:ascii="Sylfaen" w:eastAsia="Times New Roman" w:hAnsi="Sylfaen"/>
                      <w:sz w:val="36"/>
                      <w:szCs w:val="36"/>
                      <w:lang w:val="hy-AM" w:eastAsia="ru-RU"/>
                    </w:rPr>
                    <w:t>∑(</w:t>
                  </w:r>
                </w:p>
              </w:tc>
              <w:tc>
                <w:tcPr>
                  <w:tcW w:w="689" w:type="dxa"/>
                  <w:tcBorders>
                    <w:bottom w:val="single" w:sz="4" w:space="0" w:color="auto"/>
                  </w:tcBorders>
                  <w:vAlign w:val="center"/>
                  <w:hideMark/>
                </w:tcPr>
                <w:p w14:paraId="19E4FA30"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sz w:val="26"/>
                      <w:szCs w:val="26"/>
                      <w:lang w:val="hy-AM" w:eastAsia="ru-RU"/>
                    </w:rPr>
                    <w:t xml:space="preserve"> d</w:t>
                  </w:r>
                  <w:r w:rsidRPr="00F91755">
                    <w:rPr>
                      <w:rFonts w:ascii="Sylfaen" w:eastAsia="Times New Roman" w:hAnsi="Sylfaen"/>
                      <w:sz w:val="26"/>
                      <w:szCs w:val="26"/>
                      <w:vertAlign w:val="superscript"/>
                      <w:lang w:val="hy-AM" w:eastAsia="ru-RU"/>
                    </w:rPr>
                    <w:t>2</w:t>
                  </w:r>
                  <w:r w:rsidRPr="00F91755">
                    <w:rPr>
                      <w:rFonts w:ascii="Sylfaen" w:eastAsia="Times New Roman" w:hAnsi="Sylfaen" w:cs="Calibri"/>
                      <w:sz w:val="26"/>
                      <w:szCs w:val="26"/>
                      <w:lang w:val="hy-AM" w:eastAsia="ru-RU"/>
                    </w:rPr>
                    <w:t xml:space="preserve"> </w:t>
                  </w:r>
                  <w:r w:rsidRPr="00F91755">
                    <w:rPr>
                      <w:rFonts w:ascii="Sylfaen" w:eastAsia="Times New Roman" w:hAnsi="Sylfaen"/>
                      <w:color w:val="000000"/>
                      <w:sz w:val="26"/>
                      <w:szCs w:val="26"/>
                      <w:lang w:val="hy-AM" w:eastAsia="ru-RU"/>
                    </w:rPr>
                    <w:t>•</w:t>
                  </w:r>
                  <w:r w:rsidRPr="00F91755">
                    <w:rPr>
                      <w:rFonts w:ascii="Sylfaen" w:eastAsia="Times New Roman" w:hAnsi="Sylfaen" w:cs="Calibri"/>
                      <w:iCs/>
                      <w:sz w:val="26"/>
                      <w:szCs w:val="26"/>
                      <w:lang w:val="hy-AM" w:eastAsia="ru-RU"/>
                    </w:rPr>
                    <w:t xml:space="preserve"> </w:t>
                  </w:r>
                  <w:r w:rsidRPr="00F91755">
                    <w:rPr>
                      <w:rFonts w:ascii="Sylfaen" w:eastAsia="Times New Roman" w:hAnsi="Sylfaen"/>
                      <w:iCs/>
                      <w:sz w:val="26"/>
                      <w:szCs w:val="26"/>
                      <w:lang w:val="hy-AM" w:eastAsia="ru-RU"/>
                    </w:rPr>
                    <w:t>L</w:t>
                  </w:r>
                </w:p>
              </w:tc>
              <w:tc>
                <w:tcPr>
                  <w:tcW w:w="342" w:type="dxa"/>
                  <w:vMerge w:val="restart"/>
                  <w:vAlign w:val="center"/>
                  <w:hideMark/>
                </w:tcPr>
                <w:p w14:paraId="005ED5B7" w14:textId="77777777" w:rsidR="00B448B6" w:rsidRPr="00F91755" w:rsidRDefault="00B448B6" w:rsidP="00E51A91">
                  <w:pPr>
                    <w:spacing w:after="120" w:line="360" w:lineRule="auto"/>
                    <w:ind w:left="60" w:right="165"/>
                    <w:jc w:val="both"/>
                    <w:rPr>
                      <w:rFonts w:ascii="Sylfaen" w:eastAsia="Times New Roman" w:hAnsi="Sylfaen"/>
                      <w:sz w:val="40"/>
                      <w:szCs w:val="40"/>
                      <w:lang w:val="hy-AM" w:eastAsia="ru-RU"/>
                    </w:rPr>
                  </w:pPr>
                  <w:r w:rsidRPr="00F91755">
                    <w:rPr>
                      <w:rFonts w:ascii="Sylfaen" w:eastAsia="Times New Roman" w:hAnsi="Sylfaen"/>
                      <w:color w:val="000000"/>
                      <w:sz w:val="26"/>
                      <w:szCs w:val="26"/>
                      <w:lang w:val="hy-AM" w:eastAsia="ru-RU"/>
                    </w:rPr>
                    <w:t xml:space="preserve"> •</w:t>
                  </w:r>
                  <w:r w:rsidRPr="00F91755">
                    <w:rPr>
                      <w:rFonts w:ascii="Sylfaen" w:eastAsia="Times New Roman" w:hAnsi="Sylfaen"/>
                      <w:sz w:val="26"/>
                      <w:szCs w:val="26"/>
                      <w:lang w:val="hy-AM" w:eastAsia="ru-RU"/>
                    </w:rPr>
                    <w:t xml:space="preserve"> </w:t>
                  </w:r>
                  <w:r w:rsidRPr="00F91755">
                    <w:rPr>
                      <w:rFonts w:ascii="Sylfaen" w:eastAsia="Times New Roman" w:hAnsi="Sylfaen"/>
                      <w:sz w:val="40"/>
                      <w:szCs w:val="40"/>
                      <w:lang w:val="hy-AM" w:eastAsia="ru-RU"/>
                    </w:rPr>
                    <w:t>(</w:t>
                  </w:r>
                </w:p>
              </w:tc>
              <w:tc>
                <w:tcPr>
                  <w:tcW w:w="338" w:type="dxa"/>
                  <w:tcBorders>
                    <w:bottom w:val="single" w:sz="4" w:space="0" w:color="auto"/>
                  </w:tcBorders>
                  <w:vAlign w:val="center"/>
                  <w:hideMark/>
                </w:tcPr>
                <w:p w14:paraId="51396B87"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color w:val="000000"/>
                      <w:sz w:val="26"/>
                      <w:szCs w:val="26"/>
                      <w:lang w:val="hy-AM" w:eastAsia="ru-RU"/>
                    </w:rPr>
                    <w:t>P</w:t>
                  </w:r>
                  <w:r w:rsidRPr="00F91755">
                    <w:rPr>
                      <w:rFonts w:ascii="Sylfaen" w:eastAsia="Times New Roman" w:hAnsi="Sylfaen"/>
                      <w:color w:val="000000"/>
                      <w:sz w:val="26"/>
                      <w:szCs w:val="26"/>
                      <w:vertAlign w:val="subscript"/>
                      <w:lang w:val="hy-AM" w:eastAsia="ru-RU"/>
                    </w:rPr>
                    <w:t>գ</w:t>
                  </w:r>
                </w:p>
              </w:tc>
              <w:tc>
                <w:tcPr>
                  <w:tcW w:w="296" w:type="dxa"/>
                  <w:vMerge w:val="restart"/>
                  <w:vAlign w:val="center"/>
                </w:tcPr>
                <w:p w14:paraId="22DEEDAB" w14:textId="77777777" w:rsidR="00B448B6" w:rsidRPr="00F91755" w:rsidRDefault="00B448B6" w:rsidP="00E51A91">
                  <w:pPr>
                    <w:spacing w:after="120" w:line="360" w:lineRule="auto"/>
                    <w:ind w:left="60" w:right="165"/>
                    <w:jc w:val="both"/>
                    <w:rPr>
                      <w:rFonts w:ascii="Sylfaen" w:eastAsia="Times New Roman" w:hAnsi="Sylfaen"/>
                      <w:color w:val="000000"/>
                      <w:sz w:val="26"/>
                      <w:szCs w:val="26"/>
                      <w:lang w:val="hy-AM" w:eastAsia="ru-RU"/>
                    </w:rPr>
                  </w:pPr>
                  <w:r w:rsidRPr="00F91755">
                    <w:rPr>
                      <w:rFonts w:ascii="Sylfaen" w:eastAsia="Times New Roman" w:hAnsi="Sylfaen"/>
                      <w:color w:val="000000"/>
                      <w:sz w:val="26"/>
                      <w:szCs w:val="26"/>
                      <w:lang w:val="hy-AM" w:eastAsia="ru-RU"/>
                    </w:rPr>
                    <w:t xml:space="preserve"> -</w:t>
                  </w:r>
                </w:p>
              </w:tc>
              <w:tc>
                <w:tcPr>
                  <w:tcW w:w="522" w:type="dxa"/>
                  <w:vMerge w:val="restart"/>
                  <w:vAlign w:val="center"/>
                  <w:hideMark/>
                </w:tcPr>
                <w:p w14:paraId="5D506FE4"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color w:val="000000"/>
                      <w:sz w:val="26"/>
                      <w:szCs w:val="26"/>
                      <w:lang w:val="hy-AM" w:eastAsia="ru-RU"/>
                    </w:rPr>
                    <w:t>P</w:t>
                  </w:r>
                  <w:r w:rsidRPr="00F91755">
                    <w:rPr>
                      <w:rFonts w:ascii="Sylfaen" w:eastAsia="Times New Roman" w:hAnsi="Sylfaen"/>
                      <w:color w:val="000000"/>
                      <w:sz w:val="26"/>
                      <w:szCs w:val="26"/>
                      <w:vertAlign w:val="subscript"/>
                      <w:lang w:val="hy-AM" w:eastAsia="ru-RU"/>
                    </w:rPr>
                    <w:t>0</w:t>
                  </w:r>
                  <w:r w:rsidRPr="00F91755">
                    <w:rPr>
                      <w:rFonts w:ascii="Sylfaen" w:eastAsia="Times New Roman" w:hAnsi="Sylfaen"/>
                      <w:sz w:val="40"/>
                      <w:szCs w:val="40"/>
                      <w:lang w:val="hy-AM" w:eastAsia="ru-RU"/>
                    </w:rPr>
                    <w:t>))</w:t>
                  </w:r>
                </w:p>
              </w:tc>
            </w:tr>
            <w:tr w:rsidR="00B448B6" w:rsidRPr="00EC2533" w14:paraId="1A735B5D" w14:textId="77777777" w:rsidTr="009D336F">
              <w:trPr>
                <w:tblCellSpacing w:w="7" w:type="dxa"/>
              </w:trPr>
              <w:tc>
                <w:tcPr>
                  <w:tcW w:w="2309" w:type="dxa"/>
                  <w:vMerge/>
                  <w:vAlign w:val="center"/>
                  <w:hideMark/>
                </w:tcPr>
                <w:p w14:paraId="7167F930"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p>
              </w:tc>
              <w:tc>
                <w:tcPr>
                  <w:tcW w:w="533" w:type="dxa"/>
                  <w:vMerge/>
                </w:tcPr>
                <w:p w14:paraId="3CCFAB96" w14:textId="77777777" w:rsidR="00B448B6" w:rsidRPr="00F91755" w:rsidRDefault="00B448B6" w:rsidP="00E51A91">
                  <w:pPr>
                    <w:spacing w:after="120" w:line="360" w:lineRule="auto"/>
                    <w:ind w:left="60" w:right="165"/>
                    <w:jc w:val="both"/>
                    <w:rPr>
                      <w:rFonts w:ascii="Sylfaen" w:eastAsia="Times New Roman" w:hAnsi="Sylfaen"/>
                      <w:iCs/>
                      <w:sz w:val="26"/>
                      <w:szCs w:val="26"/>
                      <w:lang w:val="hy-AM" w:eastAsia="ru-RU"/>
                    </w:rPr>
                  </w:pPr>
                </w:p>
              </w:tc>
              <w:tc>
                <w:tcPr>
                  <w:tcW w:w="689" w:type="dxa"/>
                  <w:hideMark/>
                </w:tcPr>
                <w:p w14:paraId="05F66ACB"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iCs/>
                      <w:sz w:val="26"/>
                      <w:szCs w:val="26"/>
                      <w:lang w:val="hy-AM" w:eastAsia="ru-RU"/>
                    </w:rPr>
                    <w:t>T</w:t>
                  </w:r>
                  <w:r w:rsidRPr="00F91755">
                    <w:rPr>
                      <w:rFonts w:ascii="Sylfaen" w:eastAsia="Times New Roman" w:hAnsi="Sylfaen"/>
                      <w:iCs/>
                      <w:sz w:val="26"/>
                      <w:szCs w:val="26"/>
                      <w:vertAlign w:val="subscript"/>
                      <w:lang w:val="hy-AM" w:eastAsia="ru-RU"/>
                    </w:rPr>
                    <w:t>գ</w:t>
                  </w:r>
                </w:p>
              </w:tc>
              <w:tc>
                <w:tcPr>
                  <w:tcW w:w="342" w:type="dxa"/>
                  <w:vMerge/>
                  <w:vAlign w:val="center"/>
                  <w:hideMark/>
                </w:tcPr>
                <w:p w14:paraId="596BA44B"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p>
              </w:tc>
              <w:tc>
                <w:tcPr>
                  <w:tcW w:w="338" w:type="dxa"/>
                  <w:hideMark/>
                </w:tcPr>
                <w:p w14:paraId="118AB414" w14:textId="77777777" w:rsidR="00B448B6" w:rsidRPr="00F91755" w:rsidRDefault="00B448B6" w:rsidP="00E51A91">
                  <w:pPr>
                    <w:spacing w:after="120" w:line="360" w:lineRule="auto"/>
                    <w:ind w:left="60" w:right="165"/>
                    <w:jc w:val="both"/>
                    <w:rPr>
                      <w:rFonts w:ascii="Sylfaen" w:eastAsia="Times New Roman" w:hAnsi="Sylfaen"/>
                      <w:sz w:val="26"/>
                      <w:szCs w:val="26"/>
                      <w:lang w:val="hy-AM" w:eastAsia="ru-RU"/>
                    </w:rPr>
                  </w:pPr>
                  <w:r w:rsidRPr="00F91755">
                    <w:rPr>
                      <w:rFonts w:ascii="Sylfaen" w:eastAsia="Times New Roman" w:hAnsi="Sylfaen"/>
                      <w:iCs/>
                      <w:sz w:val="26"/>
                      <w:szCs w:val="26"/>
                      <w:lang w:val="hy-AM" w:eastAsia="ru-RU"/>
                    </w:rPr>
                    <w:t>Z</w:t>
                  </w:r>
                </w:p>
              </w:tc>
              <w:tc>
                <w:tcPr>
                  <w:tcW w:w="296" w:type="dxa"/>
                  <w:vMerge/>
                </w:tcPr>
                <w:p w14:paraId="112B2D26" w14:textId="77777777" w:rsidR="00B448B6" w:rsidRPr="00F91755" w:rsidRDefault="00B448B6" w:rsidP="00E51A91">
                  <w:pPr>
                    <w:spacing w:after="120" w:line="360" w:lineRule="auto"/>
                    <w:ind w:left="60" w:right="165"/>
                    <w:jc w:val="both"/>
                    <w:rPr>
                      <w:rFonts w:ascii="Sylfaen" w:eastAsia="Times New Roman" w:hAnsi="Sylfaen"/>
                      <w:sz w:val="24"/>
                      <w:szCs w:val="24"/>
                      <w:lang w:val="hy-AM" w:eastAsia="ru-RU"/>
                    </w:rPr>
                  </w:pPr>
                </w:p>
              </w:tc>
              <w:tc>
                <w:tcPr>
                  <w:tcW w:w="522" w:type="dxa"/>
                  <w:vMerge/>
                  <w:vAlign w:val="center"/>
                  <w:hideMark/>
                </w:tcPr>
                <w:p w14:paraId="406FC207" w14:textId="77777777" w:rsidR="00B448B6" w:rsidRPr="00F91755" w:rsidRDefault="00B448B6" w:rsidP="00E51A91">
                  <w:pPr>
                    <w:spacing w:after="120" w:line="360" w:lineRule="auto"/>
                    <w:ind w:left="60" w:right="165"/>
                    <w:jc w:val="both"/>
                    <w:rPr>
                      <w:rFonts w:ascii="Sylfaen" w:eastAsia="Times New Roman" w:hAnsi="Sylfaen"/>
                      <w:sz w:val="24"/>
                      <w:szCs w:val="24"/>
                      <w:lang w:val="hy-AM" w:eastAsia="ru-RU"/>
                    </w:rPr>
                  </w:pPr>
                </w:p>
              </w:tc>
            </w:tr>
          </w:tbl>
          <w:p w14:paraId="21ACC00D" w14:textId="5684C9F0" w:rsidR="00EC08FE" w:rsidRDefault="00B448B6" w:rsidP="00E51A91">
            <w:pPr>
              <w:spacing w:after="120" w:line="360" w:lineRule="auto"/>
              <w:ind w:left="60" w:right="165"/>
              <w:jc w:val="both"/>
              <w:outlineLvl w:val="1"/>
              <w:rPr>
                <w:rFonts w:ascii="GHEA Grapalat" w:eastAsia="Times New Roman" w:hAnsi="GHEA Grapalat"/>
                <w:b/>
                <w:sz w:val="24"/>
                <w:szCs w:val="24"/>
                <w:lang w:val="hy-AM" w:eastAsia="ru-RU"/>
              </w:rPr>
            </w:pPr>
            <w:r w:rsidRPr="00F91755">
              <w:rPr>
                <w:rFonts w:ascii="GHEA Grapalat" w:eastAsia="Times New Roman" w:hAnsi="GHEA Grapalat"/>
                <w:sz w:val="24"/>
                <w:szCs w:val="24"/>
                <w:lang w:val="hy-AM" w:eastAsia="ru-RU"/>
              </w:rPr>
              <w:t xml:space="preserve">» բառերով և տեղափոխել 4-րդ կետի 2-րդ ենթակետի </w:t>
            </w:r>
            <w:r w:rsidRPr="00F91755">
              <w:rPr>
                <w:rFonts w:ascii="GHEA Grapalat" w:eastAsia="Times New Roman" w:hAnsi="GHEA Grapalat"/>
                <w:sz w:val="24"/>
                <w:szCs w:val="24"/>
                <w:lang w:val="hy-AM"/>
              </w:rPr>
              <w:t>«</w:t>
            </w:r>
            <w:r w:rsidRPr="00F91755">
              <w:rPr>
                <w:rFonts w:ascii="GHEA Grapalat" w:eastAsia="Times New Roman" w:hAnsi="GHEA Grapalat"/>
                <w:sz w:val="24"/>
                <w:szCs w:val="24"/>
                <w:lang w:val="hy-AM" w:eastAsia="ru-RU"/>
              </w:rPr>
              <w:t>որտեղ՝» բառի փոխարեն:</w:t>
            </w:r>
          </w:p>
        </w:tc>
        <w:tc>
          <w:tcPr>
            <w:tcW w:w="6215" w:type="dxa"/>
            <w:gridSpan w:val="3"/>
            <w:tcBorders>
              <w:left w:val="outset" w:sz="6" w:space="0" w:color="auto"/>
              <w:right w:val="outset" w:sz="6" w:space="0" w:color="auto"/>
            </w:tcBorders>
            <w:shd w:val="clear" w:color="auto" w:fill="FFFFFF"/>
          </w:tcPr>
          <w:p w14:paraId="7B5087D7" w14:textId="77777777" w:rsidR="00EC08FE" w:rsidRDefault="00EC08FE" w:rsidP="00FE644A">
            <w:pPr>
              <w:spacing w:line="360" w:lineRule="auto"/>
              <w:ind w:left="60"/>
              <w:jc w:val="both"/>
              <w:rPr>
                <w:rFonts w:ascii="GHEA Grapalat" w:hAnsi="GHEA Grapalat" w:cs="GHEA Grapalat"/>
                <w:sz w:val="28"/>
                <w:szCs w:val="28"/>
                <w:lang w:val="hy-AM" w:eastAsia="ru-RU" w:bidi="he-IL"/>
              </w:rPr>
            </w:pPr>
          </w:p>
        </w:tc>
      </w:tr>
      <w:tr w:rsidR="00B448B6" w:rsidRPr="00EC2533" w14:paraId="2C8FCCA2" w14:textId="77777777" w:rsidTr="00A44AFC">
        <w:trPr>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3A4E810A" w14:textId="77777777" w:rsidR="00B448B6" w:rsidRDefault="00A44AFC" w:rsidP="00E51A91">
            <w:pPr>
              <w:spacing w:after="120" w:line="360" w:lineRule="auto"/>
              <w:ind w:left="60" w:right="165"/>
              <w:jc w:val="both"/>
              <w:outlineLvl w:val="1"/>
              <w:rPr>
                <w:rFonts w:ascii="GHEA Grapalat" w:eastAsia="Times New Roman" w:hAnsi="GHEA Grapalat"/>
                <w:sz w:val="24"/>
                <w:szCs w:val="24"/>
                <w:lang w:val="hy-AM" w:eastAsia="ru-RU"/>
              </w:rPr>
            </w:pPr>
            <w:r w:rsidRPr="00F91755">
              <w:rPr>
                <w:rFonts w:ascii="GHEA Grapalat" w:eastAsia="Times New Roman" w:hAnsi="GHEA Grapalat"/>
                <w:sz w:val="24"/>
                <w:szCs w:val="24"/>
                <w:lang w:val="hy-AM" w:eastAsia="ru-RU"/>
              </w:rPr>
              <w:lastRenderedPageBreak/>
              <w:t xml:space="preserve">Տեքստում բերված </w:t>
            </w:r>
            <w:r w:rsidRPr="00F91755">
              <w:rPr>
                <w:rFonts w:ascii="GHEA Grapalat" w:eastAsia="Times New Roman" w:hAnsi="GHEA Grapalat" w:cs="Sylfaen"/>
                <w:sz w:val="24"/>
                <w:szCs w:val="24"/>
                <w:lang w:val="hy-AM" w:eastAsia="ru-RU"/>
              </w:rPr>
              <w:t xml:space="preserve">տառային </w:t>
            </w:r>
            <w:proofErr w:type="spellStart"/>
            <w:r w:rsidRPr="00F91755">
              <w:rPr>
                <w:rFonts w:ascii="GHEA Grapalat" w:eastAsia="Times New Roman" w:hAnsi="GHEA Grapalat"/>
                <w:sz w:val="24"/>
                <w:szCs w:val="24"/>
                <w:lang w:val="hy-AM" w:eastAsia="ru-RU"/>
              </w:rPr>
              <w:t>նշագրերը</w:t>
            </w:r>
            <w:proofErr w:type="spellEnd"/>
            <w:r w:rsidRPr="00F91755">
              <w:rPr>
                <w:rFonts w:ascii="GHEA Grapalat" w:eastAsia="Times New Roman" w:hAnsi="GHEA Grapalat"/>
                <w:sz w:val="24"/>
                <w:szCs w:val="24"/>
                <w:lang w:val="hy-AM" w:eastAsia="ru-RU"/>
              </w:rPr>
              <w:t xml:space="preserve"> և դրանց մեկնաբանությունները</w:t>
            </w:r>
          </w:p>
          <w:p w14:paraId="70B939FE" w14:textId="77777777" w:rsidR="00A44AFC" w:rsidRPr="00F91755" w:rsidRDefault="00A44AFC" w:rsidP="00E51A91">
            <w:pPr>
              <w:shd w:val="clear" w:color="auto" w:fill="FFFFFF"/>
              <w:spacing w:line="360" w:lineRule="auto"/>
              <w:ind w:left="60" w:right="165"/>
              <w:jc w:val="both"/>
              <w:rPr>
                <w:rFonts w:ascii="GHEA Grapalat" w:eastAsia="Times New Roman" w:hAnsi="GHEA Grapalat"/>
                <w:i/>
                <w:sz w:val="24"/>
                <w:szCs w:val="24"/>
                <w:lang w:val="hy-AM" w:eastAsia="ru-RU"/>
              </w:rPr>
            </w:pPr>
            <w:r w:rsidRPr="00F91755">
              <w:rPr>
                <w:rFonts w:ascii="GHEA Grapalat" w:eastAsia="Times New Roman" w:hAnsi="GHEA Grapalat"/>
                <w:i/>
                <w:sz w:val="24"/>
                <w:szCs w:val="24"/>
                <w:lang w:val="hy-AM" w:eastAsia="ru-RU"/>
              </w:rPr>
              <w:t xml:space="preserve">Տեքստում բերված </w:t>
            </w:r>
            <w:r w:rsidRPr="00F91755">
              <w:rPr>
                <w:rFonts w:ascii="GHEA Grapalat" w:eastAsia="Times New Roman" w:hAnsi="GHEA Grapalat" w:cs="Sylfaen"/>
                <w:i/>
                <w:sz w:val="24"/>
                <w:szCs w:val="24"/>
                <w:lang w:val="hy-AM" w:eastAsia="ru-RU"/>
              </w:rPr>
              <w:t xml:space="preserve">տառային </w:t>
            </w:r>
            <w:r w:rsidRPr="00F91755">
              <w:rPr>
                <w:rFonts w:ascii="GHEA Grapalat" w:eastAsia="Times New Roman" w:hAnsi="GHEA Grapalat"/>
                <w:i/>
                <w:sz w:val="24"/>
                <w:szCs w:val="24"/>
                <w:lang w:val="hy-AM" w:eastAsia="ru-RU"/>
              </w:rPr>
              <w:t>նշագրերը և դրանց մեկնաբանությունները ներկայացնել 6-րդ կետով՝ հետևյալ խմբագրությամբ.</w:t>
            </w:r>
          </w:p>
          <w:p w14:paraId="0CF2B705" w14:textId="77777777" w:rsidR="00A44AFC" w:rsidRPr="00F91755" w:rsidRDefault="00A44AFC" w:rsidP="00E51A91">
            <w:pPr>
              <w:shd w:val="clear" w:color="auto" w:fill="FFFFFF"/>
              <w:spacing w:line="360" w:lineRule="auto"/>
              <w:ind w:left="60" w:right="165"/>
              <w:jc w:val="both"/>
              <w:rPr>
                <w:rFonts w:ascii="GHEA Grapalat" w:eastAsia="Times New Roman" w:hAnsi="GHEA Grapalat"/>
                <w:sz w:val="24"/>
                <w:szCs w:val="24"/>
                <w:lang w:val="hy-AM" w:eastAsia="ru-RU"/>
              </w:rPr>
            </w:pPr>
          </w:p>
          <w:p w14:paraId="5663E41A" w14:textId="77777777" w:rsidR="00A44AFC" w:rsidRPr="00F91755" w:rsidRDefault="00A44AFC" w:rsidP="00E51A91">
            <w:pPr>
              <w:shd w:val="clear" w:color="auto" w:fill="FFFFFF"/>
              <w:spacing w:after="120" w:line="360" w:lineRule="auto"/>
              <w:ind w:left="60" w:right="165"/>
              <w:jc w:val="both"/>
              <w:rPr>
                <w:rFonts w:ascii="GHEA Grapalat" w:eastAsia="Times New Roman" w:hAnsi="GHEA Grapalat"/>
                <w:color w:val="000000"/>
                <w:sz w:val="24"/>
                <w:szCs w:val="24"/>
                <w:lang w:val="hy-AM" w:eastAsia="ru-RU"/>
              </w:rPr>
            </w:pPr>
            <w:r w:rsidRPr="00F91755">
              <w:rPr>
                <w:rFonts w:ascii="GHEA Grapalat" w:eastAsia="Times New Roman" w:hAnsi="GHEA Grapalat"/>
                <w:color w:val="000000"/>
                <w:sz w:val="24"/>
                <w:szCs w:val="24"/>
                <w:lang w:val="hy-AM" w:eastAsia="ru-RU"/>
              </w:rPr>
              <w:t xml:space="preserve">6. </w:t>
            </w:r>
            <w:bookmarkStart w:id="1" w:name="_Hlk140446593"/>
            <w:r w:rsidRPr="00F91755">
              <w:rPr>
                <w:rFonts w:ascii="GHEA Grapalat" w:eastAsia="Times New Roman" w:hAnsi="GHEA Grapalat"/>
                <w:color w:val="000000"/>
                <w:sz w:val="24"/>
                <w:szCs w:val="24"/>
                <w:lang w:val="hy-AM" w:eastAsia="ru-RU"/>
              </w:rPr>
              <w:t>Սույն մեթոդիկայում սահմանված բանաձևերում օգտագործված ֆիզիկական մեծությունների նշագրերի մեկնաբանությունները՝</w:t>
            </w:r>
          </w:p>
          <w:p w14:paraId="51329681" w14:textId="77777777" w:rsidR="00A44AFC" w:rsidRPr="00F91755" w:rsidRDefault="00A44AFC" w:rsidP="00E51A91">
            <w:pPr>
              <w:shd w:val="clear" w:color="auto" w:fill="FFFFFF"/>
              <w:spacing w:after="120" w:line="360" w:lineRule="auto"/>
              <w:ind w:left="60" w:right="165" w:firstLine="375"/>
              <w:jc w:val="both"/>
              <w:rPr>
                <w:rFonts w:ascii="GHEA Grapalat" w:eastAsia="Times New Roman" w:hAnsi="GHEA Grapalat"/>
                <w:color w:val="000000"/>
                <w:sz w:val="24"/>
                <w:szCs w:val="24"/>
                <w:lang w:val="hy-AM" w:eastAsia="ru-RU"/>
              </w:rPr>
            </w:pPr>
            <w:bookmarkStart w:id="2" w:name="_Hlk140446618"/>
            <w:bookmarkEnd w:id="1"/>
            <w:r w:rsidRPr="00F91755">
              <w:rPr>
                <w:rFonts w:ascii="Sylfaen" w:eastAsia="Times New Roman" w:hAnsi="Sylfaen"/>
                <w:color w:val="000000"/>
                <w:sz w:val="24"/>
                <w:szCs w:val="24"/>
                <w:lang w:val="hy-AM" w:eastAsia="ru-RU"/>
              </w:rPr>
              <w:t>DV</w:t>
            </w:r>
            <w:r w:rsidRPr="00F91755">
              <w:rPr>
                <w:rFonts w:ascii="Sylfaen" w:eastAsia="Times New Roman" w:hAnsi="Sylfaen"/>
                <w:color w:val="000000"/>
                <w:sz w:val="24"/>
                <w:szCs w:val="24"/>
                <w:vertAlign w:val="subscript"/>
                <w:lang w:val="hy-AM" w:eastAsia="ru-RU"/>
              </w:rPr>
              <w:t>ար</w:t>
            </w:r>
            <w:r w:rsidRPr="00F91755">
              <w:rPr>
                <w:rFonts w:ascii="Sylfaen" w:eastAsia="Times New Roman" w:hAnsi="Sylfaen" w:cs="Calibri"/>
                <w:color w:val="000000"/>
                <w:sz w:val="24"/>
                <w:szCs w:val="24"/>
                <w:lang w:val="hy-AM" w:eastAsia="ru-RU"/>
              </w:rPr>
              <w:t xml:space="preserve">  </w:t>
            </w:r>
            <w:r w:rsidRPr="00F91755">
              <w:rPr>
                <w:rFonts w:ascii="Sylfaen" w:eastAsia="Times New Roman" w:hAnsi="Sylfaen"/>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գազամատակարարման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ցանցի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գազատարների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կամ</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տեխնոլոգիական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սարքավորումների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վնասվածքի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պատճառով</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lastRenderedPageBreak/>
              <w:t>առաջացած</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անցքերից</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արտահոսած</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բնական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քանակությունն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է</w:t>
            </w:r>
            <w:r w:rsidRPr="00F91755">
              <w:rPr>
                <w:rFonts w:ascii="GHEA Grapalat" w:eastAsia="Times New Roman" w:hAnsi="GHEA Grapalat"/>
                <w:color w:val="000000"/>
                <w:sz w:val="24"/>
                <w:szCs w:val="24"/>
                <w:lang w:val="hy-AM" w:eastAsia="ru-RU"/>
              </w:rPr>
              <w:t>,</w:t>
            </w:r>
          </w:p>
          <w:p w14:paraId="1CC4C3A2" w14:textId="77777777" w:rsidR="00A44AFC" w:rsidRPr="00F91755" w:rsidRDefault="00A44AFC" w:rsidP="00E51A91">
            <w:pPr>
              <w:spacing w:after="120" w:line="360" w:lineRule="auto"/>
              <w:ind w:left="60" w:right="165" w:firstLine="375"/>
              <w:jc w:val="both"/>
              <w:rPr>
                <w:rFonts w:ascii="Sylfaen" w:eastAsia="Times New Roman" w:hAnsi="Sylfaen"/>
                <w:color w:val="000000"/>
                <w:sz w:val="24"/>
                <w:szCs w:val="24"/>
                <w:shd w:val="clear" w:color="auto" w:fill="FFFFFF"/>
                <w:lang w:val="hy-AM" w:eastAsia="ru-RU"/>
              </w:rPr>
            </w:pPr>
            <w:r w:rsidRPr="00F91755">
              <w:rPr>
                <w:rFonts w:ascii="Sylfaen" w:eastAsia="Times New Roman" w:hAnsi="Sylfaen"/>
                <w:color w:val="000000"/>
                <w:sz w:val="24"/>
                <w:szCs w:val="24"/>
                <w:shd w:val="clear" w:color="auto" w:fill="FFFFFF"/>
                <w:lang w:val="hy-AM" w:eastAsia="ru-RU"/>
              </w:rPr>
              <w:t>DV</w:t>
            </w:r>
            <w:r w:rsidRPr="00F91755">
              <w:rPr>
                <w:rFonts w:ascii="Sylfaen" w:eastAsia="Times New Roman" w:hAnsi="Sylfaen"/>
                <w:color w:val="000000"/>
                <w:sz w:val="24"/>
                <w:szCs w:val="24"/>
                <w:shd w:val="clear" w:color="auto" w:fill="FFFFFF"/>
                <w:vertAlign w:val="subscript"/>
                <w:lang w:val="hy-AM" w:eastAsia="ru-RU"/>
              </w:rPr>
              <w:t>դատ</w:t>
            </w:r>
            <w:r w:rsidRPr="00F91755">
              <w:rPr>
                <w:rFonts w:ascii="Sylfaen" w:eastAsia="Times New Roman" w:hAnsi="Sylfaen" w:cs="Calibri"/>
                <w:color w:val="000000"/>
                <w:sz w:val="24"/>
                <w:szCs w:val="24"/>
                <w:shd w:val="clear" w:color="auto" w:fill="FFFFFF"/>
                <w:lang w:val="hy-AM" w:eastAsia="ru-RU"/>
              </w:rPr>
              <w:t xml:space="preserve">  </w:t>
            </w:r>
            <w:r w:rsidRPr="00F91755">
              <w:rPr>
                <w:rFonts w:ascii="Sylfaen" w:eastAsia="Times New Roman" w:hAnsi="Sylfaen"/>
                <w:color w:val="000000"/>
                <w:sz w:val="24"/>
                <w:szCs w:val="24"/>
                <w:shd w:val="clear" w:color="auto" w:fill="FFFFFF"/>
                <w:lang w:val="hy-AM" w:eastAsia="ru-RU"/>
              </w:rPr>
              <w:t xml:space="preserve">- </w:t>
            </w:r>
            <w:r w:rsidRPr="00F91755">
              <w:rPr>
                <w:rFonts w:ascii="GHEA Grapalat" w:eastAsia="Times New Roman" w:hAnsi="GHEA Grapalat"/>
                <w:color w:val="000000"/>
                <w:sz w:val="24"/>
                <w:szCs w:val="24"/>
                <w:shd w:val="clear" w:color="auto" w:fill="FFFFFF"/>
                <w:lang w:val="hy-AM" w:eastAsia="ru-RU"/>
              </w:rPr>
              <w:t>պատահարի վերացման նպատակով գազամատակարարման ցանցի գազատարի վնասված հատվածի կամ սարքավորումների (փական, կոճ և այլն) դատարկման հետևանքով գազամատակարարման ցանցից արտահոսած բնական գազի քանակությունն է,</w:t>
            </w:r>
          </w:p>
          <w:p w14:paraId="4391DF7D" w14:textId="77777777" w:rsidR="00A44AFC" w:rsidRPr="00F91755" w:rsidRDefault="00A44AFC" w:rsidP="00E51A91">
            <w:pPr>
              <w:shd w:val="clear" w:color="auto" w:fill="FFFFFF"/>
              <w:spacing w:after="120" w:line="360" w:lineRule="auto"/>
              <w:ind w:left="60" w:right="165" w:firstLine="375"/>
              <w:jc w:val="both"/>
              <w:rPr>
                <w:rFonts w:ascii="Sylfaen" w:eastAsia="Times New Roman" w:hAnsi="Sylfaen"/>
                <w:color w:val="000000"/>
                <w:sz w:val="24"/>
                <w:szCs w:val="24"/>
                <w:lang w:val="hy-AM" w:eastAsia="ru-RU"/>
              </w:rPr>
            </w:pPr>
            <w:r w:rsidRPr="00F91755">
              <w:rPr>
                <w:rFonts w:ascii="Sylfaen" w:eastAsia="Times New Roman" w:hAnsi="Sylfaen"/>
                <w:color w:val="000000"/>
                <w:sz w:val="24"/>
                <w:szCs w:val="24"/>
                <w:lang w:val="hy-AM" w:eastAsia="ru-RU"/>
              </w:rPr>
              <w:t>P</w:t>
            </w:r>
            <w:r w:rsidRPr="00F91755">
              <w:rPr>
                <w:rFonts w:ascii="Sylfaen" w:eastAsia="Times New Roman" w:hAnsi="Sylfaen"/>
                <w:color w:val="000000"/>
                <w:sz w:val="24"/>
                <w:szCs w:val="24"/>
                <w:vertAlign w:val="subscript"/>
                <w:lang w:val="hy-AM" w:eastAsia="ru-RU"/>
              </w:rPr>
              <w:t>գ</w:t>
            </w:r>
            <w:r w:rsidRPr="00F91755">
              <w:rPr>
                <w:rFonts w:ascii="Sylfaen" w:eastAsia="Times New Roman" w:hAnsi="Sylfaen" w:cs="Calibri"/>
                <w:color w:val="000000"/>
                <w:sz w:val="24"/>
                <w:szCs w:val="24"/>
                <w:lang w:val="hy-AM" w:eastAsia="ru-RU"/>
              </w:rPr>
              <w:t xml:space="preserve">  </w:t>
            </w:r>
            <w:r w:rsidRPr="00F91755">
              <w:rPr>
                <w:rFonts w:ascii="Sylfaen" w:eastAsia="Times New Roman" w:hAnsi="Sylfaen"/>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բնական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բացարձակ</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ճնշումը</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գազամատակարարման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ցանցի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olor w:val="000000"/>
                <w:sz w:val="24"/>
                <w:szCs w:val="24"/>
                <w:shd w:val="clear" w:color="auto" w:fill="FFFFFF"/>
                <w:lang w:val="hy-AM" w:eastAsia="ru-RU"/>
              </w:rPr>
              <w:t>վնասված գազատարում</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կամ</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սարքավորումներում</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Պա</w:t>
            </w:r>
            <w:r w:rsidRPr="00F91755">
              <w:rPr>
                <w:rFonts w:ascii="GHEA Grapalat" w:eastAsia="Times New Roman" w:hAnsi="GHEA Grapalat"/>
                <w:color w:val="000000"/>
                <w:sz w:val="24"/>
                <w:szCs w:val="24"/>
                <w:lang w:val="hy-AM" w:eastAsia="ru-RU"/>
              </w:rPr>
              <w:t>],</w:t>
            </w:r>
          </w:p>
          <w:p w14:paraId="4E379CBF" w14:textId="77777777" w:rsidR="00A44AFC" w:rsidRPr="00F91755" w:rsidRDefault="00A44AFC" w:rsidP="00E51A91">
            <w:pPr>
              <w:shd w:val="clear" w:color="auto" w:fill="FFFFFF"/>
              <w:spacing w:after="120" w:line="360" w:lineRule="auto"/>
              <w:ind w:left="60" w:right="165" w:firstLine="375"/>
              <w:jc w:val="both"/>
              <w:rPr>
                <w:rFonts w:ascii="Sylfaen" w:eastAsia="Times New Roman" w:hAnsi="Sylfaen"/>
                <w:color w:val="000000"/>
                <w:sz w:val="24"/>
                <w:szCs w:val="24"/>
                <w:lang w:val="hy-AM" w:eastAsia="ru-RU"/>
              </w:rPr>
            </w:pPr>
            <w:r w:rsidRPr="00F91755">
              <w:rPr>
                <w:rFonts w:ascii="Sylfaen" w:eastAsia="Times New Roman" w:hAnsi="Sylfaen"/>
                <w:color w:val="000000"/>
                <w:sz w:val="24"/>
                <w:szCs w:val="24"/>
                <w:lang w:val="hy-AM" w:eastAsia="ru-RU"/>
              </w:rPr>
              <w:t>P</w:t>
            </w:r>
            <w:r w:rsidRPr="00F91755">
              <w:rPr>
                <w:rFonts w:ascii="Sylfaen" w:eastAsia="Times New Roman" w:hAnsi="Sylfaen"/>
                <w:color w:val="000000"/>
                <w:sz w:val="24"/>
                <w:szCs w:val="24"/>
                <w:vertAlign w:val="subscript"/>
                <w:lang w:val="hy-AM" w:eastAsia="ru-RU"/>
              </w:rPr>
              <w:t>0</w:t>
            </w:r>
            <w:r w:rsidRPr="00F91755">
              <w:rPr>
                <w:rFonts w:ascii="Sylfaen" w:eastAsia="Times New Roman" w:hAnsi="Sylfaen" w:cs="Calibri"/>
                <w:color w:val="000000"/>
                <w:sz w:val="24"/>
                <w:szCs w:val="24"/>
                <w:lang w:val="hy-AM" w:eastAsia="ru-RU"/>
              </w:rPr>
              <w:t xml:space="preserve">  </w:t>
            </w:r>
            <w:r w:rsidRPr="00F91755">
              <w:rPr>
                <w:rFonts w:ascii="Sylfaen" w:eastAsia="Times New Roman" w:hAnsi="Sylfaen"/>
                <w:color w:val="000000"/>
                <w:sz w:val="24"/>
                <w:szCs w:val="24"/>
                <w:lang w:val="hy-AM" w:eastAsia="ru-RU"/>
              </w:rPr>
              <w:t xml:space="preserve">- </w:t>
            </w:r>
            <w:r w:rsidRPr="00F91755">
              <w:rPr>
                <w:rFonts w:ascii="GHEA Grapalat" w:eastAsia="Times New Roman" w:hAnsi="GHEA Grapalat"/>
                <w:color w:val="000000"/>
                <w:sz w:val="24"/>
                <w:szCs w:val="24"/>
                <w:lang w:val="hy-AM" w:eastAsia="ru-RU"/>
              </w:rPr>
              <w:t>միջավայրի ճնշումն է, ուր արտահոսվում է գազը՝ անկախ գազատարների տեղադրման եղանակից, որը ընդունվում է հավասար տեղանքի մթնոլորտային ճնշման արժեքին [Պա],</w:t>
            </w:r>
          </w:p>
          <w:p w14:paraId="4685192A" w14:textId="77777777" w:rsidR="00A44AFC" w:rsidRPr="00F91755" w:rsidRDefault="00A44AFC" w:rsidP="00E51A91">
            <w:pPr>
              <w:spacing w:after="120" w:line="360" w:lineRule="auto"/>
              <w:ind w:left="60" w:right="165" w:firstLine="375"/>
              <w:jc w:val="both"/>
              <w:rPr>
                <w:rFonts w:ascii="GHEA Grapalat" w:eastAsia="Times New Roman" w:hAnsi="GHEA Grapalat"/>
                <w:color w:val="000000"/>
                <w:sz w:val="24"/>
                <w:szCs w:val="24"/>
                <w:shd w:val="clear" w:color="auto" w:fill="FFFFFF"/>
                <w:lang w:val="hy-AM" w:eastAsia="ru-RU"/>
              </w:rPr>
            </w:pPr>
            <w:r w:rsidRPr="00F91755">
              <w:rPr>
                <w:rFonts w:ascii="Sylfaen" w:eastAsia="Times New Roman" w:hAnsi="Sylfaen"/>
                <w:color w:val="000000"/>
                <w:sz w:val="24"/>
                <w:szCs w:val="24"/>
                <w:shd w:val="clear" w:color="auto" w:fill="FFFFFF"/>
                <w:lang w:val="hy-AM" w:eastAsia="ru-RU"/>
              </w:rPr>
              <w:t>T</w:t>
            </w:r>
            <w:r w:rsidRPr="00F91755">
              <w:rPr>
                <w:rFonts w:ascii="Sylfaen" w:eastAsia="Times New Roman" w:hAnsi="Sylfaen"/>
                <w:color w:val="000000"/>
                <w:sz w:val="24"/>
                <w:szCs w:val="24"/>
                <w:shd w:val="clear" w:color="auto" w:fill="FFFFFF"/>
                <w:vertAlign w:val="subscript"/>
                <w:lang w:val="hy-AM" w:eastAsia="ru-RU"/>
              </w:rPr>
              <w:t>գ</w:t>
            </w:r>
            <w:r w:rsidRPr="00F91755">
              <w:rPr>
                <w:rFonts w:ascii="Sylfaen" w:eastAsia="Times New Roman" w:hAnsi="Sylfaen" w:cs="Calibri"/>
                <w:color w:val="000000"/>
                <w:sz w:val="24"/>
                <w:szCs w:val="24"/>
                <w:shd w:val="clear" w:color="auto" w:fill="FFFFFF"/>
                <w:lang w:val="hy-AM" w:eastAsia="ru-RU"/>
              </w:rPr>
              <w:t xml:space="preserve">  </w:t>
            </w:r>
            <w:r w:rsidRPr="00F91755">
              <w:rPr>
                <w:rFonts w:ascii="Sylfaen" w:eastAsia="Times New Roman" w:hAnsi="Sylfaen"/>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բնական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գազի</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բացարձակ</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ջերմաստիճանն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է</w:t>
            </w:r>
            <w:r w:rsidRPr="00F91755">
              <w:rPr>
                <w:rFonts w:ascii="GHEA Grapalat" w:eastAsia="Times New Roman" w:hAnsi="GHEA Grapalat"/>
                <w:color w:val="000000"/>
                <w:sz w:val="24"/>
                <w:szCs w:val="24"/>
                <w:shd w:val="clear" w:color="auto" w:fill="FFFFFF"/>
                <w:lang w:val="hy-AM" w:eastAsia="ru-RU"/>
              </w:rPr>
              <w:t xml:space="preserve"> [K],</w:t>
            </w:r>
          </w:p>
          <w:p w14:paraId="7B23288F" w14:textId="77777777" w:rsidR="00A44AFC" w:rsidRPr="00F91755" w:rsidRDefault="00A44AFC" w:rsidP="00E51A91">
            <w:pPr>
              <w:shd w:val="clear" w:color="auto" w:fill="FFFFFF"/>
              <w:spacing w:after="120" w:line="360" w:lineRule="auto"/>
              <w:ind w:left="60" w:right="165" w:firstLine="375"/>
              <w:jc w:val="both"/>
              <w:rPr>
                <w:rFonts w:ascii="Sylfaen" w:eastAsia="Times New Roman" w:hAnsi="Sylfaen"/>
                <w:color w:val="000000"/>
                <w:sz w:val="24"/>
                <w:szCs w:val="24"/>
                <w:lang w:val="hy-AM" w:eastAsia="ru-RU"/>
              </w:rPr>
            </w:pPr>
            <w:r w:rsidRPr="00F91755">
              <w:rPr>
                <w:rFonts w:ascii="Sylfaen" w:eastAsia="Times New Roman" w:hAnsi="Sylfaen"/>
                <w:i/>
                <w:iCs/>
                <w:color w:val="000000"/>
                <w:sz w:val="24"/>
                <w:szCs w:val="24"/>
                <w:lang w:val="hy-AM" w:eastAsia="ru-RU"/>
              </w:rPr>
              <w:t>f</w:t>
            </w:r>
            <w:r w:rsidRPr="00F91755">
              <w:rPr>
                <w:rFonts w:ascii="Sylfaen" w:eastAsia="Times New Roman" w:hAnsi="Sylfaen" w:cs="Calibri"/>
                <w:i/>
                <w:iCs/>
                <w:color w:val="000000"/>
                <w:sz w:val="24"/>
                <w:szCs w:val="24"/>
                <w:lang w:val="hy-AM" w:eastAsia="ru-RU"/>
              </w:rPr>
              <w:t xml:space="preserve"> </w:t>
            </w:r>
            <w:r w:rsidRPr="00F91755">
              <w:rPr>
                <w:rFonts w:ascii="Sylfaen" w:eastAsia="Times New Roman" w:hAnsi="Sylfaen"/>
                <w:color w:val="000000"/>
                <w:sz w:val="24"/>
                <w:szCs w:val="24"/>
                <w:lang w:val="hy-AM" w:eastAsia="ru-RU"/>
              </w:rPr>
              <w:t xml:space="preserve">- </w:t>
            </w:r>
            <w:r w:rsidRPr="00F91755">
              <w:rPr>
                <w:rFonts w:ascii="GHEA Grapalat" w:eastAsia="Times New Roman" w:hAnsi="GHEA Grapalat"/>
                <w:color w:val="000000"/>
                <w:sz w:val="24"/>
                <w:szCs w:val="24"/>
                <w:lang w:val="hy-AM" w:eastAsia="ru-RU"/>
              </w:rPr>
              <w:t>գազամատակարարման ցանցի գազատարների կամ տեխնոլոգիական սարքավորումների վրա պատահարի հետևանքով առաջացած անցքի մակերեսն է [մ</w:t>
            </w:r>
            <w:r w:rsidRPr="00F91755">
              <w:rPr>
                <w:rFonts w:ascii="GHEA Grapalat" w:eastAsia="Times New Roman" w:hAnsi="GHEA Grapalat"/>
                <w:color w:val="000000"/>
                <w:sz w:val="24"/>
                <w:szCs w:val="24"/>
                <w:vertAlign w:val="superscript"/>
                <w:lang w:val="hy-AM" w:eastAsia="ru-RU"/>
              </w:rPr>
              <w:t>2</w:t>
            </w:r>
            <w:r w:rsidRPr="00F91755">
              <w:rPr>
                <w:rFonts w:ascii="GHEA Grapalat" w:eastAsia="Times New Roman" w:hAnsi="GHEA Grapalat" w:cs="Calibri"/>
                <w:color w:val="000000"/>
                <w:sz w:val="24"/>
                <w:szCs w:val="24"/>
                <w:lang w:val="hy-AM" w:eastAsia="ru-RU"/>
              </w:rPr>
              <w:t xml:space="preserve"> </w:t>
            </w:r>
            <w:r w:rsidRPr="00F91755">
              <w:rPr>
                <w:rFonts w:ascii="GHEA Grapalat" w:eastAsia="Times New Roman" w:hAnsi="GHEA Grapalat"/>
                <w:color w:val="000000"/>
                <w:sz w:val="24"/>
                <w:szCs w:val="24"/>
                <w:lang w:val="hy-AM" w:eastAsia="ru-RU"/>
              </w:rPr>
              <w:t>],</w:t>
            </w:r>
          </w:p>
          <w:p w14:paraId="0ED80105" w14:textId="77777777" w:rsidR="00A44AFC" w:rsidRPr="00F91755" w:rsidRDefault="00A44AFC" w:rsidP="00E51A91">
            <w:pPr>
              <w:shd w:val="clear" w:color="auto" w:fill="FFFFFF"/>
              <w:spacing w:after="120" w:line="360" w:lineRule="auto"/>
              <w:ind w:left="60" w:right="165" w:firstLine="375"/>
              <w:jc w:val="both"/>
              <w:rPr>
                <w:rFonts w:ascii="Sylfaen" w:eastAsia="Times New Roman" w:hAnsi="Sylfaen"/>
                <w:color w:val="000000"/>
                <w:sz w:val="24"/>
                <w:szCs w:val="24"/>
                <w:lang w:val="hy-AM" w:eastAsia="ru-RU"/>
              </w:rPr>
            </w:pPr>
            <w:r w:rsidRPr="00F91755">
              <w:rPr>
                <w:rFonts w:ascii="Sylfaen" w:eastAsia="Times New Roman" w:hAnsi="Sylfaen"/>
                <w:i/>
                <w:iCs/>
                <w:color w:val="000000"/>
                <w:sz w:val="24"/>
                <w:szCs w:val="24"/>
                <w:lang w:val="hy-AM" w:eastAsia="ru-RU"/>
              </w:rPr>
              <w:t>φ</w:t>
            </w:r>
            <w:r w:rsidRPr="00F91755">
              <w:rPr>
                <w:rFonts w:ascii="Sylfaen" w:eastAsia="Times New Roman" w:hAnsi="Sylfaen" w:cs="Calibri"/>
                <w:color w:val="000000"/>
                <w:sz w:val="24"/>
                <w:szCs w:val="24"/>
                <w:lang w:val="hy-AM" w:eastAsia="ru-RU"/>
              </w:rPr>
              <w:t xml:space="preserve"> </w:t>
            </w:r>
            <w:r w:rsidRPr="00F91755">
              <w:rPr>
                <w:rFonts w:ascii="Sylfaen" w:eastAsia="Times New Roman" w:hAnsi="Sylfaen"/>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գործակից</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որը</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հաշվի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է</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առնում</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բնական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արտահոսքի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արագության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անհավասարաչափությունը</w:t>
            </w:r>
            <w:r w:rsidRPr="00F91755">
              <w:rPr>
                <w:rFonts w:ascii="GHEA Grapalat" w:eastAsia="Times New Roman" w:hAnsi="GHEA Grapalat"/>
                <w:color w:val="000000"/>
                <w:sz w:val="24"/>
                <w:szCs w:val="24"/>
                <w:lang w:val="hy-AM" w:eastAsia="ru-RU"/>
              </w:rPr>
              <w:t>,</w:t>
            </w:r>
            <w:r w:rsidRPr="00F91755">
              <w:rPr>
                <w:rFonts w:ascii="Sylfaen" w:eastAsia="Times New Roman" w:hAnsi="Sylfaen" w:cs="Calibri"/>
                <w:color w:val="000000"/>
                <w:sz w:val="24"/>
                <w:szCs w:val="24"/>
                <w:lang w:val="hy-AM" w:eastAsia="ru-RU"/>
              </w:rPr>
              <w:t xml:space="preserve"> </w:t>
            </w:r>
            <w:r w:rsidRPr="00F91755">
              <w:rPr>
                <w:rFonts w:ascii="Sylfaen" w:eastAsia="Times New Roman" w:hAnsi="Sylfaen"/>
                <w:i/>
                <w:iCs/>
                <w:color w:val="000000"/>
                <w:sz w:val="24"/>
                <w:szCs w:val="24"/>
                <w:lang w:val="hy-AM" w:eastAsia="ru-RU"/>
              </w:rPr>
              <w:t xml:space="preserve">φ </w:t>
            </w:r>
            <w:r w:rsidRPr="00F91755">
              <w:rPr>
                <w:rFonts w:ascii="Sylfaen" w:eastAsia="Times New Roman" w:hAnsi="Sylfaen"/>
                <w:color w:val="000000"/>
                <w:sz w:val="24"/>
                <w:szCs w:val="24"/>
                <w:lang w:val="hy-AM" w:eastAsia="ru-RU"/>
              </w:rPr>
              <w:t>= 0.97,</w:t>
            </w:r>
          </w:p>
          <w:p w14:paraId="0FABD517" w14:textId="029B4723" w:rsidR="00A44AFC" w:rsidRPr="00F91755" w:rsidRDefault="00A44AFC" w:rsidP="00E51A91">
            <w:pPr>
              <w:spacing w:after="120" w:line="360" w:lineRule="auto"/>
              <w:ind w:left="60" w:right="165" w:firstLine="375"/>
              <w:jc w:val="both"/>
              <w:rPr>
                <w:rFonts w:ascii="Sylfaen" w:eastAsia="Times New Roman" w:hAnsi="Sylfaen"/>
                <w:color w:val="000000"/>
                <w:sz w:val="24"/>
                <w:szCs w:val="24"/>
                <w:shd w:val="clear" w:color="auto" w:fill="FFFFFF"/>
                <w:lang w:val="hy-AM" w:eastAsia="ru-RU"/>
              </w:rPr>
            </w:pPr>
            <w:r w:rsidRPr="00F91755">
              <w:rPr>
                <w:rFonts w:ascii="Sylfaen" w:eastAsia="Times New Roman" w:hAnsi="Sylfaen"/>
                <w:i/>
                <w:iCs/>
                <w:color w:val="000000"/>
                <w:sz w:val="24"/>
                <w:szCs w:val="24"/>
                <w:shd w:val="clear" w:color="auto" w:fill="FFFFFF"/>
                <w:lang w:val="hy-AM" w:eastAsia="ru-RU"/>
              </w:rPr>
              <w:lastRenderedPageBreak/>
              <w:t>ρ</w:t>
            </w:r>
            <w:r w:rsidRPr="00F91755">
              <w:rPr>
                <w:rFonts w:ascii="Sylfaen" w:eastAsia="Times New Roman" w:hAnsi="Sylfaen"/>
                <w:color w:val="000000"/>
                <w:sz w:val="24"/>
                <w:szCs w:val="24"/>
                <w:shd w:val="clear" w:color="auto" w:fill="FFFFFF"/>
                <w:vertAlign w:val="subscript"/>
                <w:lang w:val="hy-AM" w:eastAsia="ru-RU"/>
              </w:rPr>
              <w:t>գ</w:t>
            </w:r>
            <w:r w:rsidRPr="00F91755">
              <w:rPr>
                <w:rFonts w:ascii="Sylfaen" w:eastAsia="Times New Roman" w:hAnsi="Sylfaen" w:cs="Calibri"/>
                <w:color w:val="000000"/>
                <w:sz w:val="24"/>
                <w:szCs w:val="24"/>
                <w:shd w:val="clear" w:color="auto" w:fill="FFFFFF"/>
                <w:lang w:val="hy-AM" w:eastAsia="ru-RU"/>
              </w:rPr>
              <w:t xml:space="preserve"> </w:t>
            </w:r>
            <w:r w:rsidRPr="00F91755">
              <w:rPr>
                <w:rFonts w:ascii="Sylfaen" w:eastAsia="Times New Roman" w:hAnsi="Sylfaen"/>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բնական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գազի</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խտությունն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է</w:t>
            </w:r>
            <w:r w:rsidRPr="00F91755">
              <w:rPr>
                <w:rFonts w:ascii="GHEA Grapalat" w:eastAsia="Times New Roman" w:hAnsi="GHEA Grapalat"/>
                <w:color w:val="000000"/>
                <w:sz w:val="24"/>
                <w:szCs w:val="24"/>
                <w:shd w:val="clear" w:color="auto" w:fill="FFFFFF"/>
                <w:lang w:val="hy-AM" w:eastAsia="ru-RU"/>
              </w:rPr>
              <w:t xml:space="preserve"> </w:t>
            </w:r>
            <w:r w:rsidR="002F79E4">
              <w:rPr>
                <w:rFonts w:ascii="GHEA Grapalat" w:eastAsia="Times New Roman" w:hAnsi="GHEA Grapalat" w:cs="Arial Unicode"/>
                <w:color w:val="000000"/>
                <w:sz w:val="24"/>
                <w:szCs w:val="24"/>
                <w:shd w:val="clear" w:color="auto" w:fill="FFFFFF"/>
                <w:lang w:val="hy-AM" w:eastAsia="ru-RU"/>
              </w:rPr>
              <w:t xml:space="preserve">ստանդարտ </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պայմաններում</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կգ</w:t>
            </w:r>
            <w:r w:rsidRPr="00F91755">
              <w:rPr>
                <w:rFonts w:ascii="GHEA Grapalat" w:eastAsia="Times New Roman" w:hAnsi="GHEA Grapalat"/>
                <w:color w:val="000000"/>
                <w:sz w:val="24"/>
                <w:szCs w:val="24"/>
                <w:shd w:val="clear" w:color="auto" w:fill="FFFFFF"/>
                <w:lang w:val="hy-AM" w:eastAsia="ru-RU"/>
              </w:rPr>
              <w:t>/</w:t>
            </w:r>
            <w:r w:rsidRPr="00F91755">
              <w:rPr>
                <w:rFonts w:ascii="GHEA Grapalat" w:eastAsia="Times New Roman" w:hAnsi="GHEA Grapalat" w:cs="Arial Unicode"/>
                <w:color w:val="000000"/>
                <w:sz w:val="24"/>
                <w:szCs w:val="24"/>
                <w:shd w:val="clear" w:color="auto" w:fill="FFFFFF"/>
                <w:lang w:val="hy-AM" w:eastAsia="ru-RU"/>
              </w:rPr>
              <w:t>մ</w:t>
            </w:r>
            <w:r w:rsidRPr="00F91755">
              <w:rPr>
                <w:rFonts w:ascii="GHEA Grapalat" w:eastAsia="Times New Roman" w:hAnsi="GHEA Grapalat"/>
                <w:color w:val="000000"/>
                <w:sz w:val="24"/>
                <w:szCs w:val="24"/>
                <w:shd w:val="clear" w:color="auto" w:fill="FFFFFF"/>
                <w:vertAlign w:val="superscript"/>
                <w:lang w:val="hy-AM" w:eastAsia="ru-RU"/>
              </w:rPr>
              <w:t>3</w:t>
            </w:r>
            <w:r w:rsidRPr="00F91755">
              <w:rPr>
                <w:rFonts w:ascii="GHEA Grapalat" w:eastAsia="Times New Roman" w:hAnsi="GHEA Grapalat" w:cs="Calibri"/>
                <w:color w:val="000000"/>
                <w:sz w:val="24"/>
                <w:szCs w:val="24"/>
                <w:shd w:val="clear" w:color="auto" w:fill="FFFFFF"/>
                <w:lang w:val="hy-AM" w:eastAsia="ru-RU"/>
              </w:rPr>
              <w:t xml:space="preserve"> </w:t>
            </w:r>
            <w:r w:rsidRPr="00F91755">
              <w:rPr>
                <w:rFonts w:ascii="GHEA Grapalat" w:eastAsia="Times New Roman" w:hAnsi="GHEA Grapalat"/>
                <w:color w:val="000000"/>
                <w:sz w:val="24"/>
                <w:szCs w:val="24"/>
                <w:shd w:val="clear" w:color="auto" w:fill="FFFFFF"/>
                <w:lang w:val="hy-AM" w:eastAsia="ru-RU"/>
              </w:rPr>
              <w:t>],</w:t>
            </w:r>
          </w:p>
          <w:p w14:paraId="4E1A96A4" w14:textId="77777777" w:rsidR="00A44AFC" w:rsidRPr="00F91755" w:rsidRDefault="00A44AFC" w:rsidP="00E51A91">
            <w:pPr>
              <w:spacing w:after="120" w:line="360" w:lineRule="auto"/>
              <w:ind w:left="60" w:right="165" w:firstLine="375"/>
              <w:jc w:val="both"/>
              <w:rPr>
                <w:rFonts w:ascii="Sylfaen" w:eastAsia="Times New Roman" w:hAnsi="Sylfaen"/>
                <w:color w:val="000000"/>
                <w:sz w:val="24"/>
                <w:szCs w:val="24"/>
                <w:shd w:val="clear" w:color="auto" w:fill="FFFFFF"/>
                <w:lang w:val="hy-AM" w:eastAsia="ru-RU"/>
              </w:rPr>
            </w:pPr>
            <w:bookmarkStart w:id="3" w:name="_Hlk140446645"/>
            <w:bookmarkEnd w:id="2"/>
            <w:r w:rsidRPr="00F91755">
              <w:rPr>
                <w:rFonts w:ascii="Sylfaen" w:eastAsia="Times New Roman" w:hAnsi="Sylfaen"/>
                <w:color w:val="000000"/>
                <w:sz w:val="24"/>
                <w:szCs w:val="24"/>
                <w:shd w:val="clear" w:color="auto" w:fill="FFFFFF"/>
                <w:lang w:val="hy-AM" w:eastAsia="ru-RU"/>
              </w:rPr>
              <w:t>T</w:t>
            </w:r>
            <w:r w:rsidRPr="00F91755">
              <w:rPr>
                <w:rFonts w:ascii="Sylfaen" w:eastAsia="Times New Roman" w:hAnsi="Sylfaen"/>
                <w:color w:val="000000"/>
                <w:sz w:val="24"/>
                <w:szCs w:val="24"/>
                <w:shd w:val="clear" w:color="auto" w:fill="FFFFFF"/>
                <w:vertAlign w:val="subscript"/>
                <w:lang w:val="hy-AM" w:eastAsia="ru-RU"/>
              </w:rPr>
              <w:t>գ</w:t>
            </w:r>
            <w:r w:rsidRPr="00F91755">
              <w:rPr>
                <w:rFonts w:ascii="Sylfaen" w:eastAsia="Times New Roman" w:hAnsi="Sylfaen" w:cs="Calibri"/>
                <w:color w:val="000000"/>
                <w:sz w:val="24"/>
                <w:szCs w:val="24"/>
                <w:shd w:val="clear" w:color="auto" w:fill="FFFFFF"/>
                <w:lang w:val="hy-AM" w:eastAsia="ru-RU"/>
              </w:rPr>
              <w:t xml:space="preserve">  </w:t>
            </w:r>
            <w:r w:rsidRPr="00F91755">
              <w:rPr>
                <w:rFonts w:ascii="Sylfaen" w:eastAsia="Times New Roman" w:hAnsi="Sylfaen"/>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բնական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գազի</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բացարձակ</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ջերմաստիճանն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է</w:t>
            </w:r>
            <w:r w:rsidRPr="00F91755">
              <w:rPr>
                <w:rFonts w:ascii="GHEA Grapalat" w:eastAsia="Times New Roman" w:hAnsi="GHEA Grapalat"/>
                <w:color w:val="000000"/>
                <w:sz w:val="24"/>
                <w:szCs w:val="24"/>
                <w:shd w:val="clear" w:color="auto" w:fill="FFFFFF"/>
                <w:lang w:val="hy-AM" w:eastAsia="ru-RU"/>
              </w:rPr>
              <w:t xml:space="preserve"> [K],</w:t>
            </w:r>
          </w:p>
          <w:p w14:paraId="6D11EFC3" w14:textId="77777777" w:rsidR="00A44AFC" w:rsidRPr="00F91755" w:rsidRDefault="00A44AFC" w:rsidP="00E51A91">
            <w:pPr>
              <w:spacing w:after="120" w:line="360" w:lineRule="auto"/>
              <w:ind w:left="60" w:right="165" w:firstLine="374"/>
              <w:jc w:val="both"/>
              <w:rPr>
                <w:rFonts w:ascii="Sylfaen" w:eastAsia="Times New Roman" w:hAnsi="Sylfaen"/>
                <w:color w:val="000000"/>
                <w:sz w:val="24"/>
                <w:szCs w:val="24"/>
                <w:shd w:val="clear" w:color="auto" w:fill="FFFFFF"/>
                <w:lang w:val="hy-AM" w:eastAsia="ru-RU"/>
              </w:rPr>
            </w:pPr>
            <w:r w:rsidRPr="00F91755">
              <w:rPr>
                <w:rFonts w:ascii="Sylfaen" w:eastAsia="Times New Roman" w:hAnsi="Sylfaen"/>
                <w:i/>
                <w:color w:val="000000"/>
                <w:sz w:val="24"/>
                <w:szCs w:val="24"/>
                <w:shd w:val="clear" w:color="auto" w:fill="FFFFFF"/>
                <w:lang w:val="hy-AM" w:eastAsia="ru-RU"/>
              </w:rPr>
              <w:t>k</w:t>
            </w:r>
            <w:r w:rsidRPr="00F91755">
              <w:rPr>
                <w:rFonts w:ascii="Sylfaen" w:eastAsia="Times New Roman" w:hAnsi="Sylfaen"/>
                <w:color w:val="000000"/>
                <w:sz w:val="24"/>
                <w:szCs w:val="24"/>
                <w:shd w:val="clear" w:color="auto" w:fill="FFFFFF"/>
                <w:lang w:val="hy-AM" w:eastAsia="ru-RU"/>
              </w:rPr>
              <w:t xml:space="preserve"> - </w:t>
            </w:r>
            <w:r w:rsidRPr="00F91755">
              <w:rPr>
                <w:rFonts w:ascii="GHEA Grapalat" w:eastAsia="Times New Roman" w:hAnsi="GHEA Grapalat"/>
                <w:color w:val="000000"/>
                <w:sz w:val="24"/>
                <w:szCs w:val="24"/>
                <w:shd w:val="clear" w:color="auto" w:fill="FFFFFF"/>
                <w:lang w:val="hy-AM" w:eastAsia="ru-RU"/>
              </w:rPr>
              <w:t xml:space="preserve">ադիաբատի ցուցիչն է բնական գազի համար, </w:t>
            </w:r>
            <w:r w:rsidRPr="00F91755">
              <w:rPr>
                <w:rFonts w:ascii="GHEA Grapalat" w:eastAsia="Times New Roman" w:hAnsi="GHEA Grapalat"/>
                <w:i/>
                <w:color w:val="000000"/>
                <w:sz w:val="24"/>
                <w:szCs w:val="24"/>
                <w:shd w:val="clear" w:color="auto" w:fill="FFFFFF"/>
                <w:lang w:val="hy-AM" w:eastAsia="ru-RU"/>
              </w:rPr>
              <w:t>k</w:t>
            </w:r>
            <w:r w:rsidRPr="00F91755">
              <w:rPr>
                <w:rFonts w:ascii="GHEA Grapalat" w:eastAsia="Times New Roman" w:hAnsi="GHEA Grapalat"/>
                <w:color w:val="000000"/>
                <w:sz w:val="24"/>
                <w:szCs w:val="24"/>
                <w:shd w:val="clear" w:color="auto" w:fill="FFFFFF"/>
                <w:lang w:val="hy-AM" w:eastAsia="ru-RU"/>
              </w:rPr>
              <w:t>=1.3,</w:t>
            </w:r>
          </w:p>
          <w:p w14:paraId="6427F20A" w14:textId="77777777" w:rsidR="00A44AFC" w:rsidRPr="00F91755" w:rsidRDefault="00A44AFC" w:rsidP="00E51A91">
            <w:pPr>
              <w:spacing w:after="120" w:line="360" w:lineRule="auto"/>
              <w:ind w:left="60" w:right="165" w:firstLine="374"/>
              <w:jc w:val="both"/>
              <w:rPr>
                <w:rFonts w:ascii="Sylfaen" w:eastAsia="Times New Roman" w:hAnsi="Sylfaen"/>
                <w:color w:val="000000"/>
                <w:sz w:val="24"/>
                <w:szCs w:val="24"/>
                <w:shd w:val="clear" w:color="auto" w:fill="FFFFFF"/>
                <w:lang w:val="hy-AM" w:eastAsia="ru-RU"/>
              </w:rPr>
            </w:pPr>
            <w:r w:rsidRPr="00F91755">
              <w:rPr>
                <w:rFonts w:ascii="Sylfaen" w:eastAsia="Times New Roman" w:hAnsi="Sylfaen"/>
                <w:color w:val="000000"/>
                <w:sz w:val="24"/>
                <w:szCs w:val="24"/>
                <w:shd w:val="clear" w:color="auto" w:fill="FFFFFF"/>
                <w:lang w:val="hy-AM" w:eastAsia="ru-RU"/>
              </w:rPr>
              <w:t xml:space="preserve">Z - </w:t>
            </w:r>
            <w:r w:rsidRPr="00F91755">
              <w:rPr>
                <w:rFonts w:ascii="GHEA Grapalat" w:eastAsia="Times New Roman" w:hAnsi="GHEA Grapalat"/>
                <w:sz w:val="24"/>
                <w:szCs w:val="24"/>
                <w:shd w:val="clear" w:color="auto" w:fill="FFFFFF"/>
                <w:lang w:val="hy-AM" w:eastAsia="ru-RU"/>
              </w:rPr>
              <w:t>բնական գազի սեղմելիության գործակիցն է,</w:t>
            </w:r>
          </w:p>
          <w:p w14:paraId="6B7D608B" w14:textId="77777777" w:rsidR="00A44AFC" w:rsidRPr="00F91755" w:rsidRDefault="00A44AFC" w:rsidP="00E51A91">
            <w:pPr>
              <w:spacing w:after="120" w:line="360" w:lineRule="auto"/>
              <w:ind w:left="60" w:right="165" w:firstLine="84"/>
              <w:jc w:val="both"/>
              <w:rPr>
                <w:rFonts w:ascii="Sylfaen" w:eastAsia="Times New Roman" w:hAnsi="Sylfaen"/>
                <w:color w:val="000000"/>
                <w:sz w:val="24"/>
                <w:szCs w:val="24"/>
                <w:shd w:val="clear" w:color="auto" w:fill="FFFFFF"/>
                <w:lang w:val="hy-AM" w:eastAsia="ru-RU"/>
              </w:rPr>
            </w:pPr>
            <w:r w:rsidRPr="00F91755">
              <w:rPr>
                <w:rFonts w:ascii="Sylfaen" w:eastAsia="Times New Roman" w:hAnsi="Sylfaen"/>
                <w:color w:val="000000"/>
                <w:sz w:val="24"/>
                <w:szCs w:val="24"/>
                <w:shd w:val="clear" w:color="auto" w:fill="FFFFFF"/>
                <w:lang w:val="hy-AM" w:eastAsia="ru-RU"/>
              </w:rPr>
              <w:t xml:space="preserve">d - </w:t>
            </w:r>
            <w:r w:rsidRPr="00F91755">
              <w:rPr>
                <w:rFonts w:ascii="GHEA Grapalat" w:eastAsia="Times New Roman" w:hAnsi="GHEA Grapalat"/>
                <w:color w:val="000000"/>
                <w:sz w:val="24"/>
                <w:szCs w:val="24"/>
                <w:shd w:val="clear" w:color="auto" w:fill="FFFFFF"/>
                <w:lang w:val="hy-AM" w:eastAsia="ru-RU"/>
              </w:rPr>
              <w:t>գազամատակարարման ցանցի վնասվածքի հետևանքով դատարկվող գազատարների ներքին տրամագծերն են [մ],</w:t>
            </w:r>
          </w:p>
          <w:p w14:paraId="43ED9873" w14:textId="77777777" w:rsidR="00A44AFC" w:rsidRPr="00F91755" w:rsidRDefault="00A44AFC" w:rsidP="00E51A91">
            <w:pPr>
              <w:spacing w:after="120" w:line="360" w:lineRule="auto"/>
              <w:ind w:left="60" w:right="165" w:firstLine="84"/>
              <w:jc w:val="both"/>
              <w:rPr>
                <w:rFonts w:ascii="Sylfaen" w:eastAsia="Times New Roman" w:hAnsi="Sylfaen"/>
                <w:color w:val="000000"/>
                <w:sz w:val="24"/>
                <w:szCs w:val="24"/>
                <w:shd w:val="clear" w:color="auto" w:fill="FFFFFF"/>
                <w:lang w:val="hy-AM" w:eastAsia="ru-RU"/>
              </w:rPr>
            </w:pPr>
            <w:r w:rsidRPr="00F91755">
              <w:rPr>
                <w:rFonts w:ascii="Sylfaen" w:eastAsia="Times New Roman" w:hAnsi="Sylfaen"/>
                <w:color w:val="000000"/>
                <w:sz w:val="24"/>
                <w:szCs w:val="24"/>
                <w:shd w:val="clear" w:color="auto" w:fill="FFFFFF"/>
                <w:lang w:val="hy-AM" w:eastAsia="ru-RU"/>
              </w:rPr>
              <w:t>L</w:t>
            </w:r>
            <w:r w:rsidRPr="00F91755">
              <w:rPr>
                <w:rFonts w:ascii="Sylfaen" w:eastAsia="Times New Roman" w:hAnsi="Sylfaen" w:cs="Calibri"/>
                <w:color w:val="000000"/>
                <w:sz w:val="24"/>
                <w:szCs w:val="24"/>
                <w:shd w:val="clear" w:color="auto" w:fill="FFFFFF"/>
                <w:lang w:val="hy-AM" w:eastAsia="ru-RU"/>
              </w:rPr>
              <w:t xml:space="preserve"> </w:t>
            </w:r>
            <w:r w:rsidRPr="00F91755">
              <w:rPr>
                <w:rFonts w:ascii="Sylfaen" w:eastAsia="Times New Roman" w:hAnsi="Sylfaen"/>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գազամատակարարման</w:t>
            </w:r>
            <w:r w:rsidRPr="00F91755">
              <w:rPr>
                <w:rFonts w:ascii="GHEA Grapalat" w:eastAsia="Times New Roman" w:hAnsi="GHEA Grapalat"/>
                <w:color w:val="000000"/>
                <w:sz w:val="24"/>
                <w:szCs w:val="24"/>
                <w:shd w:val="clear" w:color="auto" w:fill="FFFFFF"/>
                <w:lang w:val="hy-AM" w:eastAsia="ru-RU"/>
              </w:rPr>
              <w:t xml:space="preserve"> </w:t>
            </w:r>
            <w:r w:rsidRPr="00F91755">
              <w:rPr>
                <w:rFonts w:ascii="GHEA Grapalat" w:eastAsia="Times New Roman" w:hAnsi="GHEA Grapalat" w:cs="Arial Unicode"/>
                <w:color w:val="000000"/>
                <w:sz w:val="24"/>
                <w:szCs w:val="24"/>
                <w:shd w:val="clear" w:color="auto" w:fill="FFFFFF"/>
                <w:lang w:val="hy-AM" w:eastAsia="ru-RU"/>
              </w:rPr>
              <w:t>ցանցի</w:t>
            </w:r>
            <w:r w:rsidRPr="00F91755">
              <w:rPr>
                <w:rFonts w:ascii="GHEA Grapalat" w:eastAsia="Times New Roman" w:hAnsi="GHEA Grapalat"/>
                <w:color w:val="000000"/>
                <w:sz w:val="24"/>
                <w:szCs w:val="24"/>
                <w:shd w:val="clear" w:color="auto" w:fill="FFFFFF"/>
                <w:lang w:val="hy-AM" w:eastAsia="ru-RU"/>
              </w:rPr>
              <w:t xml:space="preserve"> վնասվածքի հետևանքով դատարկվող գազատարների </w:t>
            </w:r>
            <w:r w:rsidRPr="00F91755">
              <w:rPr>
                <w:rFonts w:ascii="GHEA Grapalat" w:eastAsia="Times New Roman" w:hAnsi="GHEA Grapalat" w:cs="Arial Unicode"/>
                <w:color w:val="000000"/>
                <w:sz w:val="24"/>
                <w:szCs w:val="24"/>
                <w:shd w:val="clear" w:color="auto" w:fill="FFFFFF"/>
                <w:lang w:val="hy-AM" w:eastAsia="ru-RU"/>
              </w:rPr>
              <w:t>երկարությունն</w:t>
            </w:r>
            <w:r w:rsidRPr="00F91755">
              <w:rPr>
                <w:rFonts w:ascii="GHEA Grapalat" w:eastAsia="Times New Roman" w:hAnsi="GHEA Grapalat"/>
                <w:color w:val="000000"/>
                <w:sz w:val="24"/>
                <w:szCs w:val="24"/>
                <w:shd w:val="clear" w:color="auto" w:fill="FFFFFF"/>
                <w:lang w:val="hy-AM" w:eastAsia="ru-RU"/>
              </w:rPr>
              <w:t>երն են [</w:t>
            </w:r>
            <w:r w:rsidRPr="00F91755">
              <w:rPr>
                <w:rFonts w:ascii="GHEA Grapalat" w:eastAsia="Times New Roman" w:hAnsi="GHEA Grapalat" w:cs="Arial Unicode"/>
                <w:color w:val="000000"/>
                <w:sz w:val="24"/>
                <w:szCs w:val="24"/>
                <w:shd w:val="clear" w:color="auto" w:fill="FFFFFF"/>
                <w:lang w:val="hy-AM" w:eastAsia="ru-RU"/>
              </w:rPr>
              <w:t>կմ</w:t>
            </w:r>
            <w:r w:rsidRPr="00F91755">
              <w:rPr>
                <w:rFonts w:ascii="GHEA Grapalat" w:eastAsia="Times New Roman" w:hAnsi="GHEA Grapalat"/>
                <w:color w:val="000000"/>
                <w:sz w:val="24"/>
                <w:szCs w:val="24"/>
                <w:shd w:val="clear" w:color="auto" w:fill="FFFFFF"/>
                <w:lang w:val="hy-AM" w:eastAsia="ru-RU"/>
              </w:rPr>
              <w:t>],</w:t>
            </w:r>
          </w:p>
          <w:p w14:paraId="0CFE599C" w14:textId="77777777" w:rsidR="00A44AFC" w:rsidRPr="00F91755" w:rsidRDefault="00A44AFC" w:rsidP="00E51A91">
            <w:pPr>
              <w:shd w:val="clear" w:color="auto" w:fill="FFFFFF"/>
              <w:spacing w:after="120" w:line="360" w:lineRule="auto"/>
              <w:ind w:left="60" w:right="165" w:firstLine="84"/>
              <w:jc w:val="both"/>
              <w:rPr>
                <w:rFonts w:ascii="GHEA Grapalat" w:eastAsia="Times New Roman" w:hAnsi="GHEA Grapalat"/>
                <w:color w:val="000000"/>
                <w:sz w:val="24"/>
                <w:szCs w:val="24"/>
                <w:lang w:val="hy-AM" w:eastAsia="ru-RU"/>
              </w:rPr>
            </w:pPr>
            <w:r w:rsidRPr="00F91755">
              <w:rPr>
                <w:rFonts w:ascii="Sylfaen" w:eastAsia="Times New Roman" w:hAnsi="Sylfaen"/>
                <w:i/>
                <w:iCs/>
                <w:color w:val="000000"/>
                <w:sz w:val="24"/>
                <w:szCs w:val="24"/>
                <w:lang w:val="hy-AM" w:eastAsia="ru-RU"/>
              </w:rPr>
              <w:t>τ</w:t>
            </w:r>
            <w:r w:rsidRPr="00F91755">
              <w:rPr>
                <w:rFonts w:ascii="Sylfaen" w:eastAsia="Times New Roman" w:hAnsi="Sylfaen" w:cs="Calibri"/>
                <w:color w:val="000000"/>
                <w:sz w:val="24"/>
                <w:szCs w:val="24"/>
                <w:lang w:val="hy-AM" w:eastAsia="ru-RU"/>
              </w:rPr>
              <w:t xml:space="preserve"> </w:t>
            </w:r>
            <w:r w:rsidRPr="00F91755">
              <w:rPr>
                <w:rFonts w:ascii="Sylfaen" w:eastAsia="Times New Roman" w:hAnsi="Sylfaen"/>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գազամատակարարման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ցանցից</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բնական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գազի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արտահոսքի</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տևողությունն</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է</w:t>
            </w:r>
            <w:r w:rsidRPr="00F91755">
              <w:rPr>
                <w:rFonts w:ascii="GHEA Grapalat" w:eastAsia="Times New Roman" w:hAnsi="GHEA Grapalat"/>
                <w:color w:val="000000"/>
                <w:sz w:val="24"/>
                <w:szCs w:val="24"/>
                <w:lang w:val="hy-AM" w:eastAsia="ru-RU"/>
              </w:rPr>
              <w:t xml:space="preserve"> [</w:t>
            </w:r>
            <w:r w:rsidRPr="00F91755">
              <w:rPr>
                <w:rFonts w:ascii="GHEA Grapalat" w:eastAsia="Times New Roman" w:hAnsi="GHEA Grapalat" w:cs="Arial Unicode"/>
                <w:color w:val="000000"/>
                <w:sz w:val="24"/>
                <w:szCs w:val="24"/>
                <w:lang w:val="hy-AM" w:eastAsia="ru-RU"/>
              </w:rPr>
              <w:t>ժամ</w:t>
            </w:r>
            <w:r w:rsidRPr="00F91755">
              <w:rPr>
                <w:rFonts w:ascii="GHEA Grapalat" w:eastAsia="Times New Roman" w:hAnsi="GHEA Grapalat"/>
                <w:color w:val="000000"/>
                <w:sz w:val="24"/>
                <w:szCs w:val="24"/>
                <w:lang w:val="hy-AM" w:eastAsia="ru-RU"/>
              </w:rPr>
              <w:t>], երբ արտահոսքի տևողությունը հնարավոր չէ որոշել, ապա արտահոսքի տևողության հաշվարկային մեծությունն ընդունվում է հավասար`</w:t>
            </w:r>
          </w:p>
          <w:p w14:paraId="14C06362" w14:textId="77777777" w:rsidR="00A44AFC" w:rsidRPr="00F91755" w:rsidRDefault="00A44AFC" w:rsidP="00E51A91">
            <w:pPr>
              <w:shd w:val="clear" w:color="auto" w:fill="FFFFFF"/>
              <w:spacing w:after="120" w:line="360" w:lineRule="auto"/>
              <w:ind w:left="60" w:right="165" w:firstLine="84"/>
              <w:jc w:val="both"/>
              <w:rPr>
                <w:rFonts w:ascii="GHEA Grapalat" w:eastAsia="Times New Roman" w:hAnsi="GHEA Grapalat"/>
                <w:color w:val="000000"/>
                <w:sz w:val="24"/>
                <w:szCs w:val="24"/>
                <w:lang w:val="hy-AM" w:eastAsia="ru-RU"/>
              </w:rPr>
            </w:pPr>
            <w:r w:rsidRPr="00F91755">
              <w:rPr>
                <w:rFonts w:ascii="GHEA Grapalat" w:eastAsia="Times New Roman" w:hAnsi="GHEA Grapalat"/>
                <w:color w:val="000000"/>
                <w:sz w:val="24"/>
                <w:szCs w:val="24"/>
                <w:lang w:val="hy-AM" w:eastAsia="ru-RU"/>
              </w:rPr>
              <w:t>ա) 960 ժամ` վերգետնյա գազատարից կամ տեխնոլոգիական սարքավորումից արտահոսքի դեպքում,</w:t>
            </w:r>
          </w:p>
          <w:p w14:paraId="6B0B77B3" w14:textId="33B15270" w:rsidR="00A44AFC" w:rsidRDefault="00A44AFC" w:rsidP="00E51A91">
            <w:pPr>
              <w:spacing w:after="120" w:line="360" w:lineRule="auto"/>
              <w:ind w:left="60" w:right="165" w:firstLine="84"/>
              <w:jc w:val="both"/>
              <w:outlineLvl w:val="1"/>
              <w:rPr>
                <w:rFonts w:ascii="GHEA Grapalat" w:eastAsia="Times New Roman" w:hAnsi="GHEA Grapalat"/>
                <w:b/>
                <w:sz w:val="24"/>
                <w:szCs w:val="24"/>
                <w:lang w:val="hy-AM" w:eastAsia="ru-RU"/>
              </w:rPr>
            </w:pPr>
            <w:r w:rsidRPr="00F91755">
              <w:rPr>
                <w:rFonts w:ascii="GHEA Grapalat" w:eastAsia="Times New Roman" w:hAnsi="GHEA Grapalat"/>
                <w:color w:val="000000"/>
                <w:sz w:val="24"/>
                <w:szCs w:val="24"/>
                <w:lang w:val="hy-AM" w:eastAsia="ru-RU"/>
              </w:rPr>
              <w:t>բ) 1440 ժամ` ստորգետնյա գազատարից կամ տեխնոլոգիական սարքավորումից արտահոսքի դեպքում:</w:t>
            </w:r>
            <w:bookmarkEnd w:id="3"/>
          </w:p>
        </w:tc>
        <w:tc>
          <w:tcPr>
            <w:tcW w:w="6215" w:type="dxa"/>
            <w:gridSpan w:val="3"/>
            <w:tcBorders>
              <w:left w:val="outset" w:sz="6" w:space="0" w:color="auto"/>
              <w:right w:val="outset" w:sz="6" w:space="0" w:color="auto"/>
            </w:tcBorders>
            <w:shd w:val="clear" w:color="auto" w:fill="FFFFFF"/>
          </w:tcPr>
          <w:p w14:paraId="31FC0670" w14:textId="77777777" w:rsidR="00B448B6" w:rsidRDefault="00B448B6" w:rsidP="00FE644A">
            <w:pPr>
              <w:spacing w:line="360" w:lineRule="auto"/>
              <w:ind w:left="60"/>
              <w:jc w:val="both"/>
              <w:rPr>
                <w:rFonts w:ascii="GHEA Grapalat" w:hAnsi="GHEA Grapalat" w:cs="GHEA Grapalat"/>
                <w:sz w:val="28"/>
                <w:szCs w:val="28"/>
                <w:lang w:val="hy-AM" w:eastAsia="ru-RU" w:bidi="he-IL"/>
              </w:rPr>
            </w:pPr>
          </w:p>
        </w:tc>
      </w:tr>
      <w:tr w:rsidR="00053E1E" w:rsidRPr="00510E3C" w14:paraId="05266F19" w14:textId="77777777" w:rsidTr="006D3252">
        <w:trPr>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187DEB61" w14:textId="3979755D" w:rsidR="00053E1E" w:rsidRPr="00053E1E" w:rsidRDefault="00053E1E" w:rsidP="00531E87">
            <w:pPr>
              <w:spacing w:after="0" w:line="360" w:lineRule="auto"/>
              <w:jc w:val="center"/>
              <w:rPr>
                <w:rFonts w:ascii="GHEA Grapalat" w:eastAsia="Times New Roman" w:hAnsi="GHEA Grapalat"/>
                <w:bCs/>
                <w:sz w:val="24"/>
                <w:szCs w:val="24"/>
                <w:lang w:val="hy-AM" w:eastAsia="ru-RU"/>
              </w:rPr>
            </w:pPr>
            <w:r w:rsidRPr="00510E3C">
              <w:rPr>
                <w:rFonts w:ascii="GHEA Grapalat" w:eastAsia="Times New Roman" w:hAnsi="GHEA Grapalat"/>
                <w:bCs/>
                <w:sz w:val="24"/>
                <w:szCs w:val="24"/>
                <w:lang w:val="ru-RU" w:eastAsia="ru-RU"/>
              </w:rPr>
              <w:lastRenderedPageBreak/>
              <w:t>1</w:t>
            </w:r>
            <w:r>
              <w:rPr>
                <w:rFonts w:ascii="GHEA Grapalat" w:eastAsia="Times New Roman" w:hAnsi="GHEA Grapalat"/>
                <w:bCs/>
                <w:sz w:val="24"/>
                <w:szCs w:val="24"/>
                <w:lang w:eastAsia="ru-RU"/>
              </w:rPr>
              <w:t>0</w:t>
            </w:r>
            <w:r w:rsidRPr="00510E3C">
              <w:rPr>
                <w:rFonts w:ascii="GHEA Grapalat" w:eastAsia="Times New Roman" w:hAnsi="GHEA Grapalat"/>
                <w:bCs/>
                <w:sz w:val="24"/>
                <w:szCs w:val="24"/>
                <w:lang w:val="ru-RU" w:eastAsia="ru-RU"/>
              </w:rPr>
              <w:t xml:space="preserve">. </w:t>
            </w:r>
            <w:r>
              <w:rPr>
                <w:rFonts w:ascii="GHEA Grapalat" w:eastAsia="Times New Roman" w:hAnsi="GHEA Grapalat"/>
                <w:bCs/>
                <w:sz w:val="24"/>
                <w:szCs w:val="24"/>
                <w:lang w:val="hy-AM" w:eastAsia="ru-RU"/>
              </w:rPr>
              <w:t>Վարչապետի աշխատակազմ</w:t>
            </w:r>
          </w:p>
        </w:tc>
        <w:tc>
          <w:tcPr>
            <w:tcW w:w="3089" w:type="dxa"/>
            <w:tcBorders>
              <w:top w:val="outset" w:sz="6" w:space="0" w:color="auto"/>
              <w:left w:val="outset" w:sz="6" w:space="0" w:color="auto"/>
              <w:bottom w:val="outset" w:sz="6" w:space="0" w:color="auto"/>
              <w:right w:val="outset" w:sz="6" w:space="0" w:color="auto"/>
            </w:tcBorders>
            <w:shd w:val="clear" w:color="auto" w:fill="D9D9D9"/>
            <w:vAlign w:val="center"/>
          </w:tcPr>
          <w:p w14:paraId="31BB9A97" w14:textId="57C59EAD" w:rsidR="00053E1E" w:rsidRPr="00510E3C" w:rsidRDefault="00053E1E" w:rsidP="006D3252">
            <w:pPr>
              <w:spacing w:after="0" w:line="360" w:lineRule="auto"/>
              <w:jc w:val="center"/>
              <w:rPr>
                <w:rFonts w:ascii="GHEA Grapalat" w:eastAsia="Times New Roman" w:hAnsi="GHEA Grapalat"/>
                <w:bCs/>
                <w:sz w:val="24"/>
                <w:szCs w:val="24"/>
                <w:lang w:val="ru-RU" w:eastAsia="ru-RU"/>
              </w:rPr>
            </w:pPr>
            <w:r>
              <w:rPr>
                <w:rFonts w:ascii="GHEA Grapalat" w:eastAsia="Times New Roman" w:hAnsi="GHEA Grapalat"/>
                <w:bCs/>
                <w:sz w:val="24"/>
                <w:szCs w:val="24"/>
                <w:lang w:val="hy-AM" w:eastAsia="ru-RU"/>
              </w:rPr>
              <w:t>28</w:t>
            </w:r>
            <w:r w:rsidRPr="00510E3C">
              <w:rPr>
                <w:rFonts w:ascii="GHEA Grapalat" w:eastAsia="Times New Roman" w:hAnsi="GHEA Grapalat"/>
                <w:bCs/>
                <w:sz w:val="24"/>
                <w:szCs w:val="24"/>
                <w:lang w:val="ru-RU" w:eastAsia="ru-RU"/>
              </w:rPr>
              <w:t>.</w:t>
            </w:r>
            <w:r w:rsidRPr="00510E3C">
              <w:rPr>
                <w:rFonts w:ascii="GHEA Grapalat" w:eastAsia="Times New Roman" w:hAnsi="GHEA Grapalat"/>
                <w:bCs/>
                <w:sz w:val="24"/>
                <w:szCs w:val="24"/>
                <w:lang w:val="hy-AM" w:eastAsia="ru-RU"/>
              </w:rPr>
              <w:t>0</w:t>
            </w:r>
            <w:r>
              <w:rPr>
                <w:rFonts w:ascii="GHEA Grapalat" w:eastAsia="Times New Roman" w:hAnsi="GHEA Grapalat"/>
                <w:bCs/>
                <w:sz w:val="24"/>
                <w:szCs w:val="24"/>
                <w:lang w:val="hy-AM" w:eastAsia="ru-RU"/>
              </w:rPr>
              <w:t>8</w:t>
            </w:r>
            <w:r w:rsidRPr="00510E3C">
              <w:rPr>
                <w:rFonts w:ascii="GHEA Grapalat" w:eastAsia="Times New Roman" w:hAnsi="GHEA Grapalat"/>
                <w:bCs/>
                <w:sz w:val="24"/>
                <w:szCs w:val="24"/>
                <w:lang w:val="ru-RU" w:eastAsia="ru-RU"/>
              </w:rPr>
              <w:t>.202</w:t>
            </w:r>
            <w:r w:rsidRPr="00510E3C">
              <w:rPr>
                <w:rFonts w:ascii="GHEA Grapalat" w:eastAsia="Times New Roman" w:hAnsi="GHEA Grapalat"/>
                <w:bCs/>
                <w:sz w:val="24"/>
                <w:szCs w:val="24"/>
                <w:lang w:val="hy-AM" w:eastAsia="ru-RU"/>
              </w:rPr>
              <w:t>3</w:t>
            </w:r>
            <w:r w:rsidRPr="00510E3C">
              <w:rPr>
                <w:rFonts w:ascii="GHEA Grapalat" w:eastAsia="Times New Roman" w:hAnsi="GHEA Grapalat"/>
                <w:bCs/>
                <w:sz w:val="24"/>
                <w:szCs w:val="24"/>
                <w:lang w:val="ru-RU" w:eastAsia="ru-RU"/>
              </w:rPr>
              <w:t>թ.</w:t>
            </w:r>
          </w:p>
        </w:tc>
      </w:tr>
      <w:tr w:rsidR="00053E1E" w:rsidRPr="00510E3C" w14:paraId="4D187191" w14:textId="77777777" w:rsidTr="006D3252">
        <w:trPr>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E80B633" w14:textId="77777777" w:rsidR="00053E1E" w:rsidRPr="00510E3C" w:rsidRDefault="00053E1E" w:rsidP="00531E87">
            <w:pPr>
              <w:spacing w:after="0" w:line="360" w:lineRule="auto"/>
              <w:jc w:val="center"/>
              <w:rPr>
                <w:rFonts w:ascii="GHEA Grapalat" w:eastAsia="Times New Roman" w:hAnsi="GHEA Grapalat"/>
                <w:b/>
                <w:sz w:val="24"/>
                <w:szCs w:val="24"/>
                <w:lang w:val="ru-RU" w:eastAsia="ru-RU"/>
              </w:rPr>
            </w:pPr>
          </w:p>
        </w:tc>
        <w:tc>
          <w:tcPr>
            <w:tcW w:w="3089" w:type="dxa"/>
            <w:tcBorders>
              <w:top w:val="outset" w:sz="6" w:space="0" w:color="auto"/>
              <w:left w:val="outset" w:sz="6" w:space="0" w:color="auto"/>
              <w:bottom w:val="outset" w:sz="6" w:space="0" w:color="auto"/>
              <w:right w:val="outset" w:sz="6" w:space="0" w:color="auto"/>
            </w:tcBorders>
            <w:shd w:val="clear" w:color="auto" w:fill="D9D9D9"/>
            <w:vAlign w:val="center"/>
          </w:tcPr>
          <w:p w14:paraId="1ADA8B23" w14:textId="2F3A8F86" w:rsidR="00053E1E" w:rsidRPr="00510E3C" w:rsidRDefault="00053E1E" w:rsidP="006D3252">
            <w:pPr>
              <w:spacing w:after="0" w:line="360" w:lineRule="auto"/>
              <w:ind w:left="-10"/>
              <w:jc w:val="center"/>
              <w:rPr>
                <w:rFonts w:ascii="GHEA Grapalat" w:eastAsia="Times New Roman" w:hAnsi="GHEA Grapalat"/>
                <w:sz w:val="24"/>
                <w:szCs w:val="24"/>
                <w:lang w:val="hy-AM" w:eastAsia="ru-RU"/>
              </w:rPr>
            </w:pPr>
            <w:r w:rsidRPr="002A5D2E">
              <w:rPr>
                <w:rFonts w:ascii="GHEA Grapalat" w:eastAsia="Times New Roman" w:hAnsi="GHEA Grapalat"/>
                <w:sz w:val="24"/>
                <w:szCs w:val="24"/>
                <w:lang w:val="ru-RU" w:eastAsia="ru-RU"/>
              </w:rPr>
              <w:t xml:space="preserve">№ </w:t>
            </w:r>
            <w:r w:rsidRPr="00053E1E">
              <w:rPr>
                <w:rFonts w:ascii="GHEA Grapalat" w:eastAsia="Times New Roman" w:hAnsi="GHEA Grapalat"/>
                <w:bCs/>
                <w:sz w:val="24"/>
                <w:szCs w:val="24"/>
                <w:lang w:val="hy-AM" w:eastAsia="ru-RU"/>
              </w:rPr>
              <w:t>02/12.4/29499-2023</w:t>
            </w:r>
          </w:p>
        </w:tc>
      </w:tr>
      <w:tr w:rsidR="00053E1E" w:rsidRPr="00053E1E" w14:paraId="17F64A93" w14:textId="77777777" w:rsidTr="0053031C">
        <w:trPr>
          <w:trHeight w:val="513"/>
          <w:tblCellSpacing w:w="0" w:type="dxa"/>
          <w:jc w:val="center"/>
        </w:trPr>
        <w:tc>
          <w:tcPr>
            <w:tcW w:w="1367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985AACC" w14:textId="01AE88AD" w:rsidR="00053E1E" w:rsidRPr="00B003FD" w:rsidRDefault="00AC09DA" w:rsidP="00531E87">
            <w:pPr>
              <w:pStyle w:val="ListParagraph"/>
              <w:spacing w:line="360" w:lineRule="auto"/>
              <w:ind w:hanging="720"/>
              <w:jc w:val="center"/>
              <w:rPr>
                <w:rFonts w:ascii="GHEA Grapalat" w:hAnsi="GHEA Grapalat"/>
                <w:bCs/>
              </w:rPr>
            </w:pPr>
            <w:r>
              <w:rPr>
                <w:rFonts w:ascii="GHEA Grapalat" w:hAnsi="GHEA Grapalat"/>
                <w:bCs/>
                <w:lang w:val="hy-AM"/>
              </w:rPr>
              <w:t>Ի</w:t>
            </w:r>
            <w:proofErr w:type="spellStart"/>
            <w:r w:rsidRPr="00B003FD">
              <w:rPr>
                <w:rFonts w:ascii="GHEA Grapalat" w:hAnsi="GHEA Grapalat"/>
                <w:bCs/>
              </w:rPr>
              <w:t>րավաբանական</w:t>
            </w:r>
            <w:proofErr w:type="spellEnd"/>
            <w:r w:rsidRPr="00B003FD">
              <w:rPr>
                <w:rFonts w:ascii="GHEA Grapalat" w:hAnsi="GHEA Grapalat"/>
                <w:bCs/>
              </w:rPr>
              <w:t xml:space="preserve"> </w:t>
            </w:r>
            <w:proofErr w:type="spellStart"/>
            <w:r w:rsidRPr="00B003FD">
              <w:rPr>
                <w:rFonts w:ascii="GHEA Grapalat" w:hAnsi="GHEA Grapalat"/>
                <w:bCs/>
              </w:rPr>
              <w:t>վարչություն</w:t>
            </w:r>
            <w:proofErr w:type="spellEnd"/>
          </w:p>
        </w:tc>
      </w:tr>
      <w:tr w:rsidR="00053E1E" w:rsidRPr="00EC2533" w14:paraId="6D9E8BA1" w14:textId="77777777" w:rsidTr="006D3252">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035DF279" w14:textId="11CAA50B" w:rsidR="00053E1E" w:rsidRDefault="00053E1E" w:rsidP="00531E87">
            <w:pPr>
              <w:spacing w:after="0" w:line="360" w:lineRule="auto"/>
              <w:ind w:left="60" w:right="75"/>
              <w:jc w:val="both"/>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Նախագծով առաջարկվում է փոփոխություն կատարել ՀՀ կառավարության 2014 թվականի հունիսի 4-ի N 574-Ն որոշման (Որոշում) մեջ: Մինչդեռ՝ նախագծի 1.1 ենթակետում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նշված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չէ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դրույթը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կառավարությանը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լիազորում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ընդունել</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սույն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նախագիծը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ինչը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հակասում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Սահմանադրության</w:t>
            </w:r>
            <w:r>
              <w:rPr>
                <w:rFonts w:ascii="GHEA Grapalat" w:hAnsi="GHEA Grapalat"/>
                <w:color w:val="000000"/>
                <w:sz w:val="24"/>
                <w:szCs w:val="24"/>
                <w:shd w:val="clear" w:color="auto" w:fill="FFFFFF"/>
                <w:lang w:val="hy-AM"/>
              </w:rPr>
              <w:t xml:space="preserve"> 6-</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2-</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ըստ</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օրենքների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հիման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վրա</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դրանց</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իրականացումն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ապահովելու</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նպատակով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Սահմանադրությամբ</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նախատեսված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մարմինները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կարող</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են</w:t>
            </w:r>
            <w:r>
              <w:rPr>
                <w:rFonts w:ascii="GHEA Grapalat" w:hAnsi="GHEA Grapalat"/>
                <w:color w:val="000000"/>
                <w:sz w:val="24"/>
                <w:szCs w:val="24"/>
                <w:shd w:val="clear" w:color="auto" w:fill="FFFFFF"/>
                <w:lang w:val="hy-AM"/>
              </w:rPr>
              <w:t xml:space="preserve"> </w:t>
            </w:r>
            <w:r>
              <w:rPr>
                <w:rFonts w:ascii="GHEA Grapalat" w:hAnsi="GHEA Grapalat" w:cs="Arial"/>
                <w:i/>
                <w:color w:val="000000"/>
                <w:sz w:val="24"/>
                <w:szCs w:val="24"/>
                <w:u w:val="single"/>
                <w:shd w:val="clear" w:color="auto" w:fill="FFFFFF"/>
                <w:lang w:val="hy-AM"/>
              </w:rPr>
              <w:t>օրենքով</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լիազորվել</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ընդունելու</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ենթաօրենսդրական</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նորմատիվ</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իրավական</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ակտեր</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Միևնույն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ժամանակ</w:t>
            </w:r>
            <w:r>
              <w:rPr>
                <w:rFonts w:ascii="GHEA Grapalat" w:hAnsi="GHEA Grapalat"/>
                <w:color w:val="000000"/>
                <w:sz w:val="24"/>
                <w:szCs w:val="24"/>
                <w:shd w:val="clear" w:color="auto" w:fill="FFFFFF"/>
                <w:lang w:val="hy-AM"/>
              </w:rPr>
              <w:t>,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օրենքի</w:t>
            </w:r>
            <w:r>
              <w:rPr>
                <w:rFonts w:ascii="GHEA Grapalat" w:hAnsi="GHEA Grapalat"/>
                <w:color w:val="000000"/>
                <w:sz w:val="24"/>
                <w:szCs w:val="24"/>
                <w:shd w:val="clear" w:color="auto" w:fill="FFFFFF"/>
                <w:lang w:val="hy-AM"/>
              </w:rPr>
              <w:t xml:space="preserve"> 13-</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համաձայն՝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ենթաօրենսդրական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ունենում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նախաբան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նշվում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օրենսդրական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ներառում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Սահմանադրության</w:t>
            </w:r>
            <w:r>
              <w:rPr>
                <w:rFonts w:ascii="GHEA Grapalat" w:hAnsi="GHEA Grapalat"/>
                <w:color w:val="000000"/>
                <w:sz w:val="24"/>
                <w:szCs w:val="24"/>
                <w:shd w:val="clear" w:color="auto" w:fill="FFFFFF"/>
                <w:lang w:val="hy-AM"/>
              </w:rPr>
              <w:t xml:space="preserve"> 6-</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2-</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լիազորող</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նորմեր</w:t>
            </w:r>
            <w:r>
              <w:rPr>
                <w:rFonts w:ascii="GHEA Grapalat" w:hAnsi="GHEA Grapalat"/>
                <w:color w:val="000000"/>
                <w:sz w:val="24"/>
                <w:szCs w:val="24"/>
                <w:shd w:val="clear" w:color="auto" w:fill="FFFFFF"/>
                <w:lang w:val="hy-AM"/>
              </w:rPr>
              <w:t xml:space="preserve">: </w:t>
            </w:r>
          </w:p>
          <w:p w14:paraId="056B7D0B" w14:textId="4E64B801" w:rsidR="00053E1E" w:rsidRPr="00540678" w:rsidRDefault="00053E1E" w:rsidP="00575C76">
            <w:pPr>
              <w:spacing w:after="0" w:line="360" w:lineRule="auto"/>
              <w:ind w:left="60"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Ինչ վերաբերում է նախագծի 1.1 ենթակետով փոփոխվող լիազորող նորմին, ապա այն Կառավարությանը Որոշումն ընդունելու իրավասություն չի վերապահում: Հարկ է նկատի ունենալ, որ գործող Որոշման նախաբանում հղում է կատարված ՀՀ կառավարության 2014 թվականի հունվարի 9-ի N 10-Ն </w:t>
            </w:r>
            <w:r>
              <w:rPr>
                <w:rFonts w:ascii="GHEA Grapalat" w:hAnsi="GHEA Grapalat"/>
                <w:color w:val="000000"/>
                <w:sz w:val="24"/>
                <w:szCs w:val="24"/>
                <w:shd w:val="clear" w:color="auto" w:fill="FFFFFF"/>
                <w:lang w:val="hy-AM"/>
              </w:rPr>
              <w:lastRenderedPageBreak/>
              <w:t xml:space="preserve">որոշմանը, որը </w:t>
            </w:r>
            <w:bookmarkStart w:id="4" w:name="_Hlk144774533"/>
            <w:r>
              <w:rPr>
                <w:rFonts w:ascii="GHEA Grapalat" w:hAnsi="GHEA Grapalat"/>
                <w:color w:val="000000"/>
                <w:sz w:val="24"/>
                <w:szCs w:val="24"/>
                <w:shd w:val="clear" w:color="auto" w:fill="FFFFFF"/>
                <w:lang w:val="hy-AM"/>
              </w:rPr>
              <w:t>ուժը կորցրած է ճանաչվել 2014 թվականի օգոստոսի 28-ին:</w:t>
            </w:r>
            <w:bookmarkEnd w:id="4"/>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771A745D" w14:textId="74DBFACA" w:rsidR="00926A46" w:rsidRDefault="00926A46" w:rsidP="00926A46">
            <w:pPr>
              <w:tabs>
                <w:tab w:val="center" w:pos="3668"/>
              </w:tabs>
              <w:autoSpaceDE w:val="0"/>
              <w:autoSpaceDN w:val="0"/>
              <w:adjustRightInd w:val="0"/>
              <w:spacing w:after="0" w:line="360" w:lineRule="auto"/>
              <w:ind w:left="75" w:right="75"/>
              <w:jc w:val="both"/>
              <w:rPr>
                <w:rFonts w:ascii="GHEA Grapalat" w:eastAsia="Times New Roman" w:hAnsi="GHEA Grapalat"/>
                <w:color w:val="000000"/>
                <w:sz w:val="24"/>
                <w:szCs w:val="24"/>
                <w:lang w:val="hy-AM" w:eastAsia="ru-RU"/>
              </w:rPr>
            </w:pPr>
            <w:r w:rsidRPr="000C47BE">
              <w:rPr>
                <w:rFonts w:ascii="GHEA Grapalat" w:eastAsia="Times New Roman" w:hAnsi="GHEA Grapalat"/>
                <w:color w:val="000000"/>
                <w:sz w:val="24"/>
                <w:szCs w:val="24"/>
                <w:lang w:val="hy-AM" w:eastAsia="ru-RU"/>
              </w:rPr>
              <w:lastRenderedPageBreak/>
              <w:t>ՀՀ կառավարության 2014 թվ</w:t>
            </w:r>
            <w:r>
              <w:rPr>
                <w:rFonts w:ascii="GHEA Grapalat" w:eastAsia="Times New Roman" w:hAnsi="GHEA Grapalat"/>
                <w:color w:val="000000"/>
                <w:sz w:val="24"/>
                <w:szCs w:val="24"/>
                <w:lang w:val="hy-AM" w:eastAsia="ru-RU"/>
              </w:rPr>
              <w:t xml:space="preserve">ականի հունիսի 4-ի </w:t>
            </w:r>
            <w:r>
              <w:rPr>
                <w:rFonts w:ascii="GHEA Grapalat" w:eastAsia="Times New Roman" w:hAnsi="GHEA Grapalat"/>
                <w:color w:val="000000"/>
                <w:sz w:val="24"/>
                <w:szCs w:val="24"/>
                <w:lang w:val="hy-AM" w:eastAsia="ru-RU"/>
              </w:rPr>
              <w:br/>
            </w:r>
            <w:r w:rsidRPr="003064BD">
              <w:rPr>
                <w:rFonts w:ascii="GHEA Grapalat" w:eastAsia="Times New Roman" w:hAnsi="GHEA Grapalat"/>
                <w:color w:val="000000"/>
                <w:sz w:val="24"/>
                <w:szCs w:val="24"/>
                <w:lang w:val="hy-AM" w:eastAsia="ru-RU"/>
              </w:rPr>
              <w:t>N</w:t>
            </w:r>
            <w:r>
              <w:rPr>
                <w:rFonts w:ascii="GHEA Grapalat" w:eastAsia="Times New Roman" w:hAnsi="GHEA Grapalat"/>
                <w:color w:val="000000"/>
                <w:sz w:val="24"/>
                <w:szCs w:val="24"/>
                <w:lang w:val="hy-AM" w:eastAsia="ru-RU"/>
              </w:rPr>
              <w:t xml:space="preserve"> 574-Ն որոշումը, հաջորդիվ դրանում փոփոխություններ նախատեսող ՀՀ կառավարության որոշման նախագիծը ներկայացվում է ՀՀ կառավարության քննարկմանը «Էներգետիկայի մասին ՀՀ օրենքի 5</w:t>
            </w:r>
            <w:r>
              <w:rPr>
                <w:rFonts w:ascii="MS Gothic" w:eastAsia="MS Gothic" w:hAnsi="MS Gothic" w:cs="MS Gothic" w:hint="eastAsia"/>
                <w:color w:val="000000"/>
                <w:sz w:val="24"/>
                <w:szCs w:val="24"/>
                <w:lang w:val="hy-AM" w:eastAsia="ru-RU"/>
              </w:rPr>
              <w:t>․</w:t>
            </w:r>
            <w:r>
              <w:rPr>
                <w:rFonts w:ascii="GHEA Grapalat" w:eastAsia="Times New Roman" w:hAnsi="GHEA Grapalat"/>
                <w:color w:val="000000"/>
                <w:sz w:val="24"/>
                <w:szCs w:val="24"/>
                <w:lang w:val="hy-AM" w:eastAsia="ru-RU"/>
              </w:rPr>
              <w:t xml:space="preserve">1 </w:t>
            </w:r>
            <w:r>
              <w:rPr>
                <w:rFonts w:ascii="GHEA Grapalat" w:eastAsia="Times New Roman" w:hAnsi="GHEA Grapalat" w:cs="GHEA Grapalat"/>
                <w:color w:val="000000"/>
                <w:sz w:val="24"/>
                <w:szCs w:val="24"/>
                <w:lang w:val="hy-AM" w:eastAsia="ru-RU"/>
              </w:rPr>
              <w:t>հո</w:t>
            </w:r>
            <w:r>
              <w:rPr>
                <w:rFonts w:ascii="GHEA Grapalat" w:eastAsia="Times New Roman" w:hAnsi="GHEA Grapalat"/>
                <w:color w:val="000000"/>
                <w:sz w:val="24"/>
                <w:szCs w:val="24"/>
                <w:lang w:val="hy-AM" w:eastAsia="ru-RU"/>
              </w:rPr>
              <w:t>դվածի իմաստով, որպես լիազոր մարմնի իրավասությունների շրջանակից բխող՝ էներգետիկայի բնագավառի նորմատիվ իրավական ակտի նախագիծ։</w:t>
            </w:r>
          </w:p>
          <w:p w14:paraId="0ADEA2A9" w14:textId="77777777" w:rsidR="00926A46" w:rsidRDefault="00926A46" w:rsidP="00926A46">
            <w:pPr>
              <w:tabs>
                <w:tab w:val="center" w:pos="3668"/>
              </w:tabs>
              <w:autoSpaceDE w:val="0"/>
              <w:autoSpaceDN w:val="0"/>
              <w:adjustRightInd w:val="0"/>
              <w:spacing w:after="0" w:line="360" w:lineRule="auto"/>
              <w:ind w:left="75" w:right="75"/>
              <w:jc w:val="both"/>
              <w:rPr>
                <w:rFonts w:ascii="GHEA Grapalat" w:hAnsi="GHEA Grapalat"/>
                <w:color w:val="000000"/>
                <w:sz w:val="24"/>
                <w:szCs w:val="24"/>
                <w:shd w:val="clear" w:color="auto" w:fill="FFFFFF"/>
                <w:lang w:val="hy-AM"/>
              </w:rPr>
            </w:pPr>
          </w:p>
          <w:p w14:paraId="07A8B118" w14:textId="6243B16E" w:rsidR="00053E1E" w:rsidRPr="00053E1E" w:rsidRDefault="00A005C8" w:rsidP="00926A46">
            <w:pPr>
              <w:tabs>
                <w:tab w:val="center" w:pos="3668"/>
              </w:tabs>
              <w:autoSpaceDE w:val="0"/>
              <w:autoSpaceDN w:val="0"/>
              <w:adjustRightInd w:val="0"/>
              <w:spacing w:after="0" w:line="360" w:lineRule="auto"/>
              <w:ind w:left="75" w:right="75"/>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Միևնույն ժամանակ, Որոշման նախաբանից հանվել է ՀՀ կառավարության 2014 թվականի հունվարի 9-ի</w:t>
            </w:r>
            <w:r w:rsidR="00926A46" w:rsidRPr="00926A46">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N</w:t>
            </w:r>
            <w:r w:rsidR="006A48C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10-Ն որոշմանը հղում կատարելը:</w:t>
            </w:r>
            <w:r w:rsidR="00425523">
              <w:rPr>
                <w:rFonts w:ascii="GHEA Grapalat" w:hAnsi="GHEA Grapalat"/>
                <w:color w:val="000000"/>
                <w:sz w:val="24"/>
                <w:szCs w:val="24"/>
                <w:shd w:val="clear" w:color="auto" w:fill="FFFFFF"/>
                <w:lang w:val="hy-AM"/>
              </w:rPr>
              <w:t xml:space="preserve"> </w:t>
            </w:r>
          </w:p>
        </w:tc>
      </w:tr>
      <w:tr w:rsidR="00CE7B75" w:rsidRPr="00EC2533" w14:paraId="1FFF8F35" w14:textId="77777777" w:rsidTr="00346AD6">
        <w:trPr>
          <w:trHeight w:val="513"/>
          <w:tblCellSpacing w:w="0" w:type="dxa"/>
          <w:jc w:val="center"/>
        </w:trPr>
        <w:tc>
          <w:tcPr>
            <w:tcW w:w="1367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613374" w14:textId="2B8B8E62" w:rsidR="00CE7B75" w:rsidRPr="00E51A91" w:rsidRDefault="00CE7B75" w:rsidP="00BB1A95">
            <w:pPr>
              <w:pStyle w:val="ListParagraph"/>
              <w:spacing w:line="360" w:lineRule="auto"/>
              <w:ind w:hanging="720"/>
              <w:jc w:val="center"/>
              <w:rPr>
                <w:rFonts w:ascii="GHEA Grapalat" w:hAnsi="GHEA Grapalat"/>
                <w:bCs/>
                <w:lang w:val="hy-AM"/>
              </w:rPr>
            </w:pPr>
            <w:r w:rsidRPr="00E51A91">
              <w:rPr>
                <w:rFonts w:ascii="GHEA Grapalat" w:hAnsi="GHEA Grapalat"/>
                <w:bCs/>
                <w:lang w:val="hy-AM"/>
              </w:rPr>
              <w:lastRenderedPageBreak/>
              <w:t>Տարածքային զարգացման և շրջակա միջավայրի հարցերի վարչություն</w:t>
            </w:r>
          </w:p>
        </w:tc>
      </w:tr>
      <w:tr w:rsidR="00CE7B75" w:rsidRPr="00E51A91" w14:paraId="341B92B4" w14:textId="77777777" w:rsidTr="006D3252">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E6EBBCD" w14:textId="77777777" w:rsidR="009077CC" w:rsidRDefault="009077CC" w:rsidP="00575C76">
            <w:pPr>
              <w:pStyle w:val="ListParagraph"/>
              <w:numPr>
                <w:ilvl w:val="0"/>
                <w:numId w:val="48"/>
              </w:numPr>
              <w:tabs>
                <w:tab w:val="left" w:pos="330"/>
              </w:tabs>
              <w:spacing w:line="360" w:lineRule="auto"/>
              <w:ind w:left="60" w:right="75" w:firstLine="0"/>
              <w:jc w:val="both"/>
              <w:rPr>
                <w:rFonts w:ascii="GHEA Grapalat" w:hAnsi="GHEA Grapalat"/>
                <w:lang w:val="hy-AM"/>
              </w:rPr>
            </w:pPr>
            <w:r>
              <w:rPr>
                <w:rFonts w:ascii="GHEA Grapalat" w:hAnsi="GHEA Grapalat"/>
                <w:lang w:val="hy-AM"/>
              </w:rPr>
              <w:t>Նախագծի 1-ին կետի</w:t>
            </w:r>
            <w:r>
              <w:rPr>
                <w:rFonts w:ascii="GHEA Grapalat" w:hAnsi="GHEA Grapalat" w:cs="Arial"/>
                <w:lang w:val="hy-AM"/>
              </w:rPr>
              <w:t xml:space="preserve"> 2-րդ ենթակետով առաջարկվում է </w:t>
            </w:r>
            <w:r>
              <w:rPr>
                <w:rFonts w:ascii="GHEA Grapalat" w:eastAsia="MS Mincho" w:hAnsi="GHEA Grapalat" w:cs="MS Mincho"/>
                <w:lang w:val="hy-AM"/>
              </w:rPr>
              <w:t></w:t>
            </w:r>
            <w:r>
              <w:rPr>
                <w:rFonts w:ascii="GHEA Grapalat" w:hAnsi="GHEA Grapalat" w:cs="Sylfaen"/>
                <w:lang w:val="hy-AM"/>
              </w:rPr>
              <w:t xml:space="preserve">Գազաբաշխիչ համակարգում ապօրինի սպառման դեպքերում սպառված բնական գազի ծավալի հաշվարկման մեթոդիկան </w:t>
            </w:r>
            <w:r>
              <w:rPr>
                <w:rFonts w:ascii="GHEA Grapalat" w:hAnsi="GHEA Grapalat"/>
                <w:lang w:val="hy-AM"/>
              </w:rPr>
              <w:t xml:space="preserve">(այսուհետ՝ Մեթոդիկա) </w:t>
            </w:r>
            <w:r>
              <w:rPr>
                <w:rFonts w:ascii="GHEA Grapalat" w:hAnsi="GHEA Grapalat" w:cs="Sylfaen"/>
                <w:lang w:val="hy-AM"/>
              </w:rPr>
              <w:t>շարադրել նոր խմբագրությամբ</w:t>
            </w:r>
            <w:r>
              <w:rPr>
                <w:rFonts w:ascii="GHEA Grapalat" w:hAnsi="GHEA Grapalat"/>
                <w:lang w:val="hy-AM"/>
              </w:rPr>
              <w:t>:</w:t>
            </w:r>
          </w:p>
          <w:p w14:paraId="7927A640" w14:textId="77777777" w:rsidR="009077CC" w:rsidRDefault="009077CC" w:rsidP="00B5178A">
            <w:pPr>
              <w:pStyle w:val="ListParagraph"/>
              <w:spacing w:line="360" w:lineRule="auto"/>
              <w:ind w:left="60" w:right="75"/>
              <w:jc w:val="both"/>
              <w:rPr>
                <w:rFonts w:ascii="GHEA Grapalat" w:hAnsi="GHEA Grapalat"/>
                <w:lang w:val="hy-AM"/>
              </w:rPr>
            </w:pPr>
            <w:r>
              <w:rPr>
                <w:rFonts w:ascii="GHEA Grapalat" w:hAnsi="GHEA Grapalat"/>
                <w:lang w:val="hy-AM"/>
              </w:rPr>
              <w:t xml:space="preserve">Սակայն Մեթոդիկան նոր խմբագրությամբ շարադրվում է նույն կետում՝ առանձին հավելվածի փոխարեն: </w:t>
            </w:r>
          </w:p>
          <w:p w14:paraId="099625C4" w14:textId="16608A0E" w:rsidR="00CE7B75" w:rsidRDefault="009077CC" w:rsidP="00B5178A">
            <w:pPr>
              <w:pStyle w:val="ListParagraph"/>
              <w:spacing w:line="360" w:lineRule="auto"/>
              <w:ind w:left="60" w:right="75"/>
              <w:jc w:val="both"/>
              <w:rPr>
                <w:rFonts w:ascii="GHEA Grapalat" w:hAnsi="GHEA Grapalat"/>
                <w:lang w:val="hy-AM"/>
              </w:rPr>
            </w:pPr>
            <w:r>
              <w:rPr>
                <w:rFonts w:ascii="GHEA Grapalat" w:hAnsi="GHEA Grapalat"/>
                <w:lang w:val="hy-AM"/>
              </w:rPr>
              <w:t>Առաջարկում ենք համապատասխան փոփոխությունն իրականացնել առանձին հավելվածի տեսքով:</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106DE505" w14:textId="77777777" w:rsidR="00CE7B75" w:rsidRDefault="00430B4B" w:rsidP="006D3252">
            <w:pPr>
              <w:tabs>
                <w:tab w:val="center" w:pos="3668"/>
              </w:tabs>
              <w:autoSpaceDE w:val="0"/>
              <w:autoSpaceDN w:val="0"/>
              <w:adjustRightInd w:val="0"/>
              <w:spacing w:after="0" w:line="360" w:lineRule="auto"/>
              <w:ind w:left="180"/>
              <w:jc w:val="both"/>
              <w:rPr>
                <w:rFonts w:ascii="GHEA Grapalat" w:hAnsi="GHEA Grapalat" w:cs="Sylfaen"/>
                <w:sz w:val="24"/>
                <w:szCs w:val="24"/>
                <w:lang w:val="hy-AM"/>
              </w:rPr>
            </w:pPr>
            <w:r>
              <w:rPr>
                <w:rFonts w:ascii="GHEA Grapalat" w:hAnsi="GHEA Grapalat" w:cs="Sylfaen"/>
                <w:sz w:val="24"/>
                <w:szCs w:val="24"/>
                <w:lang w:val="hy-AM"/>
              </w:rPr>
              <w:t>Ընդունվել է։</w:t>
            </w:r>
          </w:p>
          <w:p w14:paraId="603388FF" w14:textId="49C6A3B1" w:rsidR="00430B4B" w:rsidRPr="00053E1E" w:rsidRDefault="00430B4B" w:rsidP="006D3252">
            <w:pPr>
              <w:tabs>
                <w:tab w:val="center" w:pos="3668"/>
              </w:tabs>
              <w:autoSpaceDE w:val="0"/>
              <w:autoSpaceDN w:val="0"/>
              <w:adjustRightInd w:val="0"/>
              <w:spacing w:after="0" w:line="360" w:lineRule="auto"/>
              <w:ind w:left="180"/>
              <w:jc w:val="both"/>
              <w:rPr>
                <w:rFonts w:ascii="GHEA Grapalat" w:hAnsi="GHEA Grapalat" w:cs="Sylfaen"/>
                <w:sz w:val="24"/>
                <w:szCs w:val="24"/>
                <w:lang w:val="hy-AM"/>
              </w:rPr>
            </w:pPr>
            <w:r>
              <w:rPr>
                <w:rFonts w:ascii="GHEA Grapalat" w:hAnsi="GHEA Grapalat" w:cs="Sylfaen"/>
                <w:sz w:val="24"/>
                <w:szCs w:val="24"/>
                <w:lang w:val="hy-AM"/>
              </w:rPr>
              <w:t>Խմբագրվել է։</w:t>
            </w:r>
          </w:p>
        </w:tc>
      </w:tr>
      <w:tr w:rsidR="009077CC" w:rsidRPr="008B5392" w14:paraId="66B5AF14" w14:textId="77777777" w:rsidTr="006D3252">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CE7D9CA" w14:textId="77777777" w:rsidR="009077CC" w:rsidRDefault="009077CC" w:rsidP="00575C76">
            <w:pPr>
              <w:pStyle w:val="ListParagraph"/>
              <w:numPr>
                <w:ilvl w:val="0"/>
                <w:numId w:val="48"/>
              </w:numPr>
              <w:tabs>
                <w:tab w:val="left" w:pos="420"/>
              </w:tabs>
              <w:spacing w:line="360" w:lineRule="auto"/>
              <w:ind w:left="60" w:right="75" w:firstLine="0"/>
              <w:jc w:val="both"/>
              <w:rPr>
                <w:rFonts w:ascii="GHEA Grapalat" w:hAnsi="GHEA Grapalat"/>
                <w:lang w:val="hy-AM"/>
              </w:rPr>
            </w:pPr>
            <w:r>
              <w:rPr>
                <w:rFonts w:ascii="GHEA Grapalat" w:hAnsi="GHEA Grapalat"/>
                <w:lang w:val="hy-AM"/>
              </w:rPr>
              <w:t>Նախագծի վերաբերյալ ներկայացված կարծիքների ամփոփաթերթում Էկոնոմիկայի նախարարության համար նախատեսված դաշտը մնացել է չլրացված:</w:t>
            </w:r>
          </w:p>
          <w:p w14:paraId="659B1D35" w14:textId="77777777" w:rsidR="009077CC" w:rsidRDefault="009077CC" w:rsidP="00B5178A">
            <w:pPr>
              <w:pStyle w:val="ListParagraph"/>
              <w:spacing w:line="360" w:lineRule="auto"/>
              <w:ind w:left="60" w:right="75"/>
              <w:jc w:val="both"/>
              <w:rPr>
                <w:rFonts w:ascii="GHEA Grapalat" w:hAnsi="GHEA Grapalat"/>
                <w:lang w:val="hy-AM"/>
              </w:rPr>
            </w:pPr>
            <w:r>
              <w:rPr>
                <w:rFonts w:ascii="GHEA Grapalat" w:hAnsi="GHEA Grapalat"/>
                <w:lang w:val="hy-AM"/>
              </w:rPr>
              <w:t>Ուստի՝ անհնար է գնահատել Նախագծի վերաբերյալ Էկոնոմիկայի նախարարության կողմից կարծիք ներկայացված լինելու հանգամանքը:</w:t>
            </w:r>
          </w:p>
          <w:p w14:paraId="75C5A824" w14:textId="35A35E2B" w:rsidR="009077CC" w:rsidRPr="009077CC" w:rsidRDefault="009077CC" w:rsidP="00B5178A">
            <w:pPr>
              <w:pStyle w:val="ListParagraph"/>
              <w:spacing w:line="360" w:lineRule="auto"/>
              <w:ind w:left="60" w:right="75"/>
              <w:jc w:val="both"/>
              <w:rPr>
                <w:rFonts w:ascii="GHEA Grapalat" w:hAnsi="GHEA Grapalat"/>
                <w:lang w:val="hy-AM"/>
              </w:rPr>
            </w:pPr>
            <w:r>
              <w:rPr>
                <w:rFonts w:ascii="GHEA Grapalat" w:hAnsi="GHEA Grapalat"/>
                <w:lang w:val="hy-AM"/>
              </w:rPr>
              <w:t>Առաջարկում ենք լրամշակել ամփոփաթերթը:</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301012B7" w14:textId="038CF463" w:rsidR="001631F8" w:rsidRDefault="008B5392" w:rsidP="008B5392">
            <w:pPr>
              <w:tabs>
                <w:tab w:val="center" w:pos="3668"/>
              </w:tabs>
              <w:autoSpaceDE w:val="0"/>
              <w:autoSpaceDN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1631F8">
              <w:rPr>
                <w:rFonts w:ascii="GHEA Grapalat" w:hAnsi="GHEA Grapalat" w:cs="Sylfaen"/>
                <w:sz w:val="24"/>
                <w:szCs w:val="24"/>
                <w:lang w:val="hy-AM"/>
              </w:rPr>
              <w:t>Ընդունվել է։</w:t>
            </w:r>
          </w:p>
          <w:p w14:paraId="36ABF16F" w14:textId="1434B840" w:rsidR="009077CC" w:rsidRDefault="008B5392" w:rsidP="008B5392">
            <w:pPr>
              <w:tabs>
                <w:tab w:val="center" w:pos="3668"/>
              </w:tabs>
              <w:autoSpaceDE w:val="0"/>
              <w:autoSpaceDN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351E28">
              <w:rPr>
                <w:rFonts w:ascii="GHEA Grapalat" w:hAnsi="GHEA Grapalat" w:cs="Sylfaen"/>
                <w:sz w:val="24"/>
                <w:szCs w:val="24"/>
                <w:lang w:val="hy-AM"/>
              </w:rPr>
              <w:t>Խմբագրվել է։</w:t>
            </w:r>
          </w:p>
          <w:p w14:paraId="3AD05E12" w14:textId="411D559B" w:rsidR="001631F8" w:rsidRPr="00053E1E" w:rsidRDefault="001631F8" w:rsidP="008B5392">
            <w:pPr>
              <w:tabs>
                <w:tab w:val="center" w:pos="3668"/>
              </w:tabs>
              <w:autoSpaceDE w:val="0"/>
              <w:autoSpaceDN w:val="0"/>
              <w:adjustRightInd w:val="0"/>
              <w:spacing w:after="0" w:line="360" w:lineRule="auto"/>
              <w:jc w:val="both"/>
              <w:rPr>
                <w:rFonts w:ascii="GHEA Grapalat" w:hAnsi="GHEA Grapalat" w:cs="Sylfaen"/>
                <w:sz w:val="24"/>
                <w:szCs w:val="24"/>
                <w:lang w:val="hy-AM"/>
              </w:rPr>
            </w:pPr>
          </w:p>
        </w:tc>
      </w:tr>
      <w:tr w:rsidR="0033389D" w:rsidRPr="00053E1E" w14:paraId="61E6AE06" w14:textId="77777777" w:rsidTr="00346AD6">
        <w:trPr>
          <w:trHeight w:val="513"/>
          <w:tblCellSpacing w:w="0" w:type="dxa"/>
          <w:jc w:val="center"/>
        </w:trPr>
        <w:tc>
          <w:tcPr>
            <w:tcW w:w="13677"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5C098A" w14:textId="58F4C249" w:rsidR="0033389D" w:rsidRPr="00053E1E" w:rsidRDefault="00346AD6" w:rsidP="00383C5E">
            <w:pPr>
              <w:tabs>
                <w:tab w:val="left" w:pos="3119"/>
              </w:tabs>
              <w:spacing w:after="0" w:line="360" w:lineRule="auto"/>
              <w:jc w:val="center"/>
              <w:rPr>
                <w:rFonts w:ascii="GHEA Grapalat" w:hAnsi="GHEA Grapalat" w:cs="Sylfaen"/>
                <w:sz w:val="24"/>
                <w:szCs w:val="24"/>
                <w:lang w:val="hy-AM"/>
              </w:rPr>
            </w:pPr>
            <w:r>
              <w:rPr>
                <w:rFonts w:ascii="GHEA Grapalat" w:hAnsi="GHEA Grapalat" w:cs="GHEA Grapalat"/>
                <w:b/>
                <w:sz w:val="24"/>
                <w:szCs w:val="24"/>
                <w:lang w:val="hy-AM"/>
              </w:rPr>
              <w:t>Տ</w:t>
            </w:r>
            <w:r>
              <w:rPr>
                <w:rFonts w:ascii="GHEA Grapalat" w:eastAsia="Times New Roman" w:hAnsi="GHEA Grapalat" w:cs="Sylfaen"/>
                <w:b/>
                <w:bCs/>
                <w:color w:val="000000"/>
                <w:sz w:val="24"/>
                <w:szCs w:val="24"/>
                <w:lang w:val="hy-AM"/>
              </w:rPr>
              <w:t>եսչական մարմինների աշխատանքների համակարգման գրասենյակ</w:t>
            </w:r>
          </w:p>
        </w:tc>
      </w:tr>
      <w:tr w:rsidR="0033389D" w:rsidRPr="00EC2533" w14:paraId="2BB32C3B" w14:textId="77777777" w:rsidTr="006D3252">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4EC0241C" w14:textId="77777777" w:rsidR="0033389D" w:rsidRDefault="0033389D" w:rsidP="00C31E4B">
            <w:pPr>
              <w:shd w:val="clear" w:color="auto" w:fill="FFFFFF"/>
              <w:tabs>
                <w:tab w:val="left" w:pos="851"/>
              </w:tabs>
              <w:spacing w:after="0" w:line="360" w:lineRule="auto"/>
              <w:ind w:left="60" w:right="75"/>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Նախագծի նախաբանում հղում է կատարված  </w:t>
            </w:r>
            <w:r>
              <w:rPr>
                <w:rFonts w:ascii="GHEA Grapalat" w:hAnsi="GHEA Grapalat" w:cs="Sylfaen"/>
                <w:sz w:val="24"/>
                <w:szCs w:val="24"/>
                <w:lang w:val="hy-AM" w:eastAsia="ru-RU"/>
              </w:rPr>
              <w:t xml:space="preserve">«Էներգետիկայի մասին»  օրենքի 5.1 հոդվածի </w:t>
            </w:r>
            <w:r>
              <w:rPr>
                <w:rFonts w:ascii="GHEA Grapalat" w:hAnsi="GHEA Grapalat" w:cs="Sylfaen"/>
                <w:sz w:val="24"/>
                <w:szCs w:val="24"/>
                <w:lang w:val="hy-AM"/>
              </w:rPr>
              <w:t xml:space="preserve">2-րդ մասի բ կետին (քանի որ 41-րդ հոդվածն ուժը կորցրած է ճանաչվել),  </w:t>
            </w:r>
            <w:r>
              <w:rPr>
                <w:rFonts w:ascii="GHEA Grapalat" w:hAnsi="GHEA Grapalat" w:cs="Sylfaen"/>
                <w:sz w:val="24"/>
                <w:szCs w:val="24"/>
                <w:lang w:val="hy-AM"/>
              </w:rPr>
              <w:lastRenderedPageBreak/>
              <w:t xml:space="preserve">համաձայն որի՝ ՀՀ կառավարության լիազորած մարմինն էներգետիկայի բնագավառում մշակում և ՀՀ կառավարության հաստատմանն է ներկայացնում 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 </w:t>
            </w:r>
          </w:p>
          <w:p w14:paraId="76B61EBE" w14:textId="6B44EDD3" w:rsidR="0033389D" w:rsidRPr="00540678" w:rsidRDefault="0033389D" w:rsidP="00531E87">
            <w:pPr>
              <w:shd w:val="clear" w:color="auto" w:fill="FFFFFF"/>
              <w:spacing w:after="0" w:line="360" w:lineRule="auto"/>
              <w:ind w:left="60" w:right="75"/>
              <w:jc w:val="both"/>
              <w:rPr>
                <w:rFonts w:ascii="GHEA Grapalat" w:hAnsi="GHEA Grapalat" w:cs="Sylfaen"/>
                <w:sz w:val="24"/>
                <w:szCs w:val="24"/>
                <w:lang w:val="hy-AM"/>
              </w:rPr>
            </w:pPr>
            <w:r>
              <w:rPr>
                <w:rFonts w:ascii="GHEA Grapalat" w:hAnsi="GHEA Grapalat" w:cs="Sylfaen"/>
                <w:sz w:val="24"/>
                <w:szCs w:val="24"/>
                <w:lang w:val="hy-AM"/>
              </w:rPr>
              <w:t>Համադրելով վերը նշված իրավական նորմերը կարող ենք փաստել, որ Նախագծում, որպես լիազորող նորմ նշված կարգավորումը Կառավարությանը քննարկվող որոշումը ընդունելու լիազորություն չի վերապահում:</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2730364A" w14:textId="77777777" w:rsidR="003064BD" w:rsidRDefault="003064BD" w:rsidP="003064BD">
            <w:pPr>
              <w:tabs>
                <w:tab w:val="center" w:pos="3668"/>
              </w:tabs>
              <w:autoSpaceDE w:val="0"/>
              <w:autoSpaceDN w:val="0"/>
              <w:adjustRightInd w:val="0"/>
              <w:spacing w:after="0" w:line="360" w:lineRule="auto"/>
              <w:ind w:left="180" w:right="75"/>
              <w:jc w:val="both"/>
              <w:rPr>
                <w:rFonts w:ascii="GHEA Grapalat" w:hAnsi="GHEA Grapalat" w:cs="Sylfaen"/>
                <w:sz w:val="24"/>
                <w:szCs w:val="24"/>
                <w:lang w:val="hy-AM"/>
              </w:rPr>
            </w:pPr>
            <w:r>
              <w:rPr>
                <w:rFonts w:ascii="GHEA Grapalat" w:hAnsi="GHEA Grapalat" w:cs="Sylfaen"/>
                <w:sz w:val="24"/>
                <w:szCs w:val="24"/>
                <w:lang w:val="hy-AM"/>
              </w:rPr>
              <w:lastRenderedPageBreak/>
              <w:t>Չի ընդունվել։</w:t>
            </w:r>
          </w:p>
          <w:p w14:paraId="43C65B8E" w14:textId="559E99C0" w:rsidR="0033389D" w:rsidRPr="00053E1E" w:rsidRDefault="003064BD" w:rsidP="003064BD">
            <w:pPr>
              <w:tabs>
                <w:tab w:val="center" w:pos="3668"/>
              </w:tabs>
              <w:autoSpaceDE w:val="0"/>
              <w:autoSpaceDN w:val="0"/>
              <w:adjustRightInd w:val="0"/>
              <w:spacing w:after="0" w:line="360" w:lineRule="auto"/>
              <w:ind w:left="180" w:right="75"/>
              <w:jc w:val="both"/>
              <w:rPr>
                <w:rFonts w:ascii="GHEA Grapalat" w:hAnsi="GHEA Grapalat" w:cs="Sylfaen"/>
                <w:sz w:val="24"/>
                <w:szCs w:val="24"/>
                <w:lang w:val="hy-AM"/>
              </w:rPr>
            </w:pPr>
            <w:r w:rsidRPr="000C47BE">
              <w:rPr>
                <w:rFonts w:ascii="GHEA Grapalat" w:eastAsia="Times New Roman" w:hAnsi="GHEA Grapalat"/>
                <w:color w:val="000000"/>
                <w:sz w:val="24"/>
                <w:szCs w:val="24"/>
                <w:lang w:val="hy-AM" w:eastAsia="ru-RU"/>
              </w:rPr>
              <w:t>ՀՀ կառավարության 2014 թվ</w:t>
            </w:r>
            <w:r>
              <w:rPr>
                <w:rFonts w:ascii="GHEA Grapalat" w:eastAsia="Times New Roman" w:hAnsi="GHEA Grapalat"/>
                <w:color w:val="000000"/>
                <w:sz w:val="24"/>
                <w:szCs w:val="24"/>
                <w:lang w:val="hy-AM" w:eastAsia="ru-RU"/>
              </w:rPr>
              <w:t xml:space="preserve">ականի հունիսի 4-ի </w:t>
            </w:r>
            <w:r>
              <w:rPr>
                <w:rFonts w:ascii="GHEA Grapalat" w:eastAsia="Times New Roman" w:hAnsi="GHEA Grapalat"/>
                <w:color w:val="000000"/>
                <w:sz w:val="24"/>
                <w:szCs w:val="24"/>
                <w:lang w:val="hy-AM" w:eastAsia="ru-RU"/>
              </w:rPr>
              <w:br/>
            </w:r>
            <w:r w:rsidRPr="003064BD">
              <w:rPr>
                <w:rFonts w:ascii="GHEA Grapalat" w:eastAsia="Times New Roman" w:hAnsi="GHEA Grapalat"/>
                <w:color w:val="000000"/>
                <w:sz w:val="24"/>
                <w:szCs w:val="24"/>
                <w:lang w:val="hy-AM" w:eastAsia="ru-RU"/>
              </w:rPr>
              <w:t>N</w:t>
            </w:r>
            <w:r>
              <w:rPr>
                <w:rFonts w:ascii="GHEA Grapalat" w:eastAsia="Times New Roman" w:hAnsi="GHEA Grapalat"/>
                <w:color w:val="000000"/>
                <w:sz w:val="24"/>
                <w:szCs w:val="24"/>
                <w:lang w:val="hy-AM" w:eastAsia="ru-RU"/>
              </w:rPr>
              <w:t xml:space="preserve"> 574-Ն որոշումը, հաջորդիվ դրանում </w:t>
            </w:r>
            <w:r>
              <w:rPr>
                <w:rFonts w:ascii="GHEA Grapalat" w:eastAsia="Times New Roman" w:hAnsi="GHEA Grapalat"/>
                <w:color w:val="000000"/>
                <w:sz w:val="24"/>
                <w:szCs w:val="24"/>
                <w:lang w:val="hy-AM" w:eastAsia="ru-RU"/>
              </w:rPr>
              <w:lastRenderedPageBreak/>
              <w:t>փոփոխություններ նախատեսող ՀՀ կառավարության որոշման նախագիծը ներկայացվում է ՀՀ կառավարության քննարկմանը «Էներգետիկայի մասին ՀՀ օրենքի 5</w:t>
            </w:r>
            <w:r>
              <w:rPr>
                <w:rFonts w:ascii="MS Gothic" w:eastAsia="MS Gothic" w:hAnsi="MS Gothic" w:cs="MS Gothic" w:hint="eastAsia"/>
                <w:color w:val="000000"/>
                <w:sz w:val="24"/>
                <w:szCs w:val="24"/>
                <w:lang w:val="hy-AM" w:eastAsia="ru-RU"/>
              </w:rPr>
              <w:t>․</w:t>
            </w:r>
            <w:r>
              <w:rPr>
                <w:rFonts w:ascii="GHEA Grapalat" w:eastAsia="Times New Roman" w:hAnsi="GHEA Grapalat"/>
                <w:color w:val="000000"/>
                <w:sz w:val="24"/>
                <w:szCs w:val="24"/>
                <w:lang w:val="hy-AM" w:eastAsia="ru-RU"/>
              </w:rPr>
              <w:t xml:space="preserve">1 </w:t>
            </w:r>
            <w:r>
              <w:rPr>
                <w:rFonts w:ascii="GHEA Grapalat" w:eastAsia="Times New Roman" w:hAnsi="GHEA Grapalat" w:cs="GHEA Grapalat"/>
                <w:color w:val="000000"/>
                <w:sz w:val="24"/>
                <w:szCs w:val="24"/>
                <w:lang w:val="hy-AM" w:eastAsia="ru-RU"/>
              </w:rPr>
              <w:t>հո</w:t>
            </w:r>
            <w:r>
              <w:rPr>
                <w:rFonts w:ascii="GHEA Grapalat" w:eastAsia="Times New Roman" w:hAnsi="GHEA Grapalat"/>
                <w:color w:val="000000"/>
                <w:sz w:val="24"/>
                <w:szCs w:val="24"/>
                <w:lang w:val="hy-AM" w:eastAsia="ru-RU"/>
              </w:rPr>
              <w:t>դվածի իմաստով, որպես լիազոր մարմնի իրավասությունների շրջանակից բխող՝ էներգետիկայի բնագավառի նորմատիվ իրավական ակտի նախագիծ։</w:t>
            </w:r>
          </w:p>
        </w:tc>
      </w:tr>
      <w:tr w:rsidR="0033389D" w:rsidRPr="00EC2533" w14:paraId="479D407A" w14:textId="77777777" w:rsidTr="006D3252">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13F10854" w14:textId="1478C966" w:rsidR="00531E87" w:rsidRDefault="00531E87" w:rsidP="00531E87">
            <w:pPr>
              <w:shd w:val="clear" w:color="auto" w:fill="FFFFFF"/>
              <w:tabs>
                <w:tab w:val="left" w:pos="851"/>
              </w:tabs>
              <w:spacing w:after="0" w:line="360" w:lineRule="auto"/>
              <w:ind w:left="60" w:right="75"/>
              <w:jc w:val="both"/>
              <w:rPr>
                <w:rFonts w:ascii="GHEA Grapalat" w:hAnsi="GHEA Grapalat" w:cs="Arial"/>
                <w:sz w:val="24"/>
                <w:szCs w:val="24"/>
                <w:lang w:val="hy-AM"/>
              </w:rPr>
            </w:pPr>
            <w:proofErr w:type="spellStart"/>
            <w:r>
              <w:rPr>
                <w:rFonts w:ascii="GHEA Grapalat" w:hAnsi="GHEA Grapalat" w:cs="Tahoma"/>
                <w:sz w:val="24"/>
                <w:szCs w:val="24"/>
                <w:lang w:val="hy-AM"/>
              </w:rPr>
              <w:lastRenderedPageBreak/>
              <w:t>Էներգատեղակայանքներում</w:t>
            </w:r>
            <w:proofErr w:type="spellEnd"/>
            <w:r>
              <w:rPr>
                <w:rFonts w:ascii="GHEA Grapalat" w:hAnsi="GHEA Grapalat" w:cs="Tahoma"/>
                <w:sz w:val="24"/>
                <w:szCs w:val="24"/>
                <w:lang w:val="hy-AM"/>
              </w:rPr>
              <w:t xml:space="preserve">, այդ թվում գազամատակարարման ցանցում (գազատարների վրա), տեղի ունեցած պատահարի սահմանումը տրված է ՀՀ կառավարության 2007 թվականի ապրիլի 12-ի թիվ 580-Ն որոշման մեջ, համաձայն որի առանց պայմանագրի կամ ապօրինի գազասպառումը պատահարի հատկանիշ չի պարունակում, հետևաբար այն </w:t>
            </w:r>
            <w:r w:rsidRPr="003064BD">
              <w:rPr>
                <w:rFonts w:ascii="GHEA Grapalat" w:hAnsi="GHEA Grapalat" w:cs="Tahoma"/>
                <w:sz w:val="24"/>
                <w:szCs w:val="24"/>
                <w:lang w:val="hy-AM"/>
              </w:rPr>
              <w:t>պատահար համարվել չի կարող։</w:t>
            </w:r>
          </w:p>
          <w:p w14:paraId="20D93896" w14:textId="4B2540F4" w:rsidR="00531E87" w:rsidRDefault="00531E87" w:rsidP="00531E87">
            <w:pPr>
              <w:spacing w:line="360" w:lineRule="auto"/>
              <w:ind w:left="60" w:right="75"/>
              <w:contextualSpacing/>
              <w:jc w:val="both"/>
              <w:rPr>
                <w:rFonts w:ascii="GHEA Grapalat" w:hAnsi="GHEA Grapalat" w:cs="Tahoma"/>
                <w:sz w:val="24"/>
                <w:szCs w:val="24"/>
                <w:lang w:val="hy-AM"/>
              </w:rPr>
            </w:pPr>
            <w:r>
              <w:rPr>
                <w:rFonts w:ascii="GHEA Grapalat" w:hAnsi="GHEA Grapalat" w:cs="Tahoma"/>
                <w:sz w:val="24"/>
                <w:szCs w:val="24"/>
                <w:lang w:val="hy-AM"/>
              </w:rPr>
              <w:t>Տվյալ դեպքում խախտվում է նաև «Նորմատիվ իրավական ակտերի մասին» օրենքի 9-րդ հոդվածի 2-րդ կետի պահանջը, ըստ որի նորմատիվ իրավական ակտը չպետք է հակասի հավասար կամ ավելի բարձր իրավաբանական ուժ ունեցող նորմատիվ իրավական ակտերին:</w:t>
            </w:r>
          </w:p>
          <w:p w14:paraId="485CA390" w14:textId="77777777" w:rsidR="00531E87" w:rsidRDefault="00531E87" w:rsidP="00531E87">
            <w:pPr>
              <w:spacing w:line="360" w:lineRule="auto"/>
              <w:ind w:left="60" w:right="75"/>
              <w:contextualSpacing/>
              <w:jc w:val="both"/>
              <w:rPr>
                <w:rFonts w:ascii="GHEA Grapalat" w:hAnsi="GHEA Grapalat" w:cs="Tahoma"/>
                <w:sz w:val="24"/>
                <w:szCs w:val="24"/>
                <w:lang w:val="hy-AM"/>
              </w:rPr>
            </w:pPr>
            <w:r>
              <w:rPr>
                <w:rFonts w:ascii="GHEA Grapalat" w:hAnsi="GHEA Grapalat" w:cs="Tahoma"/>
                <w:sz w:val="24"/>
                <w:szCs w:val="24"/>
                <w:lang w:val="hy-AM"/>
              </w:rPr>
              <w:lastRenderedPageBreak/>
              <w:t>Հիմք ընդունելով վերոգրյալը՝ առաջարկվում է Նախագծի հավելվածի 1-ին կետը շարադրել հետևյալ խմբագրությամբ</w:t>
            </w:r>
            <w:r>
              <w:rPr>
                <w:rFonts w:ascii="MS Mincho" w:eastAsia="MS Mincho" w:hAnsi="MS Mincho" w:cs="MS Mincho" w:hint="eastAsia"/>
                <w:sz w:val="24"/>
                <w:szCs w:val="24"/>
                <w:lang w:val="hy-AM"/>
              </w:rPr>
              <w:t>․</w:t>
            </w:r>
          </w:p>
          <w:p w14:paraId="24FBB9AF" w14:textId="6F39B8F0" w:rsidR="00531E87" w:rsidRDefault="00531E87" w:rsidP="00531E87">
            <w:pPr>
              <w:spacing w:line="360" w:lineRule="auto"/>
              <w:ind w:left="60" w:right="75"/>
              <w:contextualSpacing/>
              <w:jc w:val="both"/>
              <w:rPr>
                <w:rFonts w:ascii="GHEA Grapalat" w:hAnsi="GHEA Grapalat" w:cs="Tahoma"/>
                <w:sz w:val="24"/>
                <w:szCs w:val="24"/>
                <w:lang w:val="hy-AM"/>
              </w:rPr>
            </w:pPr>
            <w:r>
              <w:rPr>
                <w:rFonts w:ascii="GHEA Grapalat" w:hAnsi="GHEA Grapalat" w:cs="Tahoma"/>
                <w:sz w:val="24"/>
                <w:szCs w:val="24"/>
                <w:lang w:val="hy-AM"/>
              </w:rPr>
              <w:t>«Սույն մեթոդիկայով հաշվարկվում է ապօրինի գազասպառման դեպքում գազամատակարարման ցանցից արտահոսած գազի քանակությունը»։</w:t>
            </w:r>
          </w:p>
          <w:p w14:paraId="680F3767" w14:textId="77777777" w:rsidR="00531E87" w:rsidRDefault="00531E87" w:rsidP="00531E87">
            <w:pPr>
              <w:spacing w:line="360" w:lineRule="auto"/>
              <w:ind w:left="60" w:right="75"/>
              <w:contextualSpacing/>
              <w:jc w:val="both"/>
              <w:rPr>
                <w:rFonts w:ascii="GHEA Grapalat" w:hAnsi="GHEA Grapalat" w:cs="Tahoma"/>
                <w:sz w:val="24"/>
                <w:szCs w:val="24"/>
                <w:lang w:val="hy-AM"/>
              </w:rPr>
            </w:pPr>
            <w:r>
              <w:rPr>
                <w:rFonts w:ascii="GHEA Grapalat" w:hAnsi="GHEA Grapalat" w:cs="Tahoma"/>
                <w:sz w:val="24"/>
                <w:szCs w:val="24"/>
                <w:lang w:val="hy-AM"/>
              </w:rPr>
              <w:t>Նախագծի հավելվածի 2-րդ կետը շարադրել հետևյալ խմբագրությամբ</w:t>
            </w:r>
            <w:r>
              <w:rPr>
                <w:rFonts w:ascii="MS Mincho" w:eastAsia="MS Mincho" w:hAnsi="MS Mincho" w:cs="MS Mincho" w:hint="eastAsia"/>
                <w:sz w:val="24"/>
                <w:szCs w:val="24"/>
                <w:lang w:val="hy-AM"/>
              </w:rPr>
              <w:t>․</w:t>
            </w:r>
          </w:p>
          <w:p w14:paraId="40BDA664" w14:textId="77E74703" w:rsidR="0033389D" w:rsidRPr="005C008E" w:rsidRDefault="00BE1671" w:rsidP="00BE1671">
            <w:pPr>
              <w:spacing w:line="360" w:lineRule="auto"/>
              <w:ind w:right="75" w:hanging="30"/>
              <w:contextualSpacing/>
              <w:jc w:val="both"/>
              <w:rPr>
                <w:rFonts w:ascii="GHEA Grapalat" w:hAnsi="GHEA Grapalat" w:cs="Tahoma"/>
                <w:sz w:val="24"/>
                <w:szCs w:val="24"/>
                <w:lang w:val="hy-AM"/>
              </w:rPr>
            </w:pPr>
            <w:r>
              <w:rPr>
                <w:rFonts w:ascii="GHEA Grapalat" w:hAnsi="GHEA Grapalat" w:cs="Tahoma"/>
                <w:sz w:val="24"/>
                <w:szCs w:val="24"/>
                <w:lang w:val="hy-AM"/>
              </w:rPr>
              <w:t xml:space="preserve"> </w:t>
            </w:r>
            <w:r w:rsidR="00531E87">
              <w:rPr>
                <w:rFonts w:ascii="GHEA Grapalat" w:hAnsi="GHEA Grapalat" w:cs="Tahoma"/>
                <w:sz w:val="24"/>
                <w:szCs w:val="24"/>
                <w:lang w:val="hy-AM"/>
              </w:rPr>
              <w:t>«Սույն մեթոդիկայի իմաստով ապօրինի սպառում է համարվում, երբ գազամատակարարման ցանցից բնական գազ է սպառվում առանց գազամատակարարման պայմանագրի»։</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25BDA719" w14:textId="77777777" w:rsidR="003064BD" w:rsidRDefault="00C56E43" w:rsidP="003064BD">
            <w:pPr>
              <w:tabs>
                <w:tab w:val="center" w:pos="3668"/>
              </w:tabs>
              <w:autoSpaceDE w:val="0"/>
              <w:autoSpaceDN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3064BD">
              <w:rPr>
                <w:rFonts w:ascii="GHEA Grapalat" w:hAnsi="GHEA Grapalat" w:cs="Sylfaen"/>
                <w:sz w:val="24"/>
                <w:szCs w:val="24"/>
                <w:lang w:val="hy-AM"/>
              </w:rPr>
              <w:t>Ընդունվել է։</w:t>
            </w:r>
          </w:p>
          <w:p w14:paraId="77C03575" w14:textId="772CCC24" w:rsidR="003064BD" w:rsidRDefault="003064BD" w:rsidP="0078231B">
            <w:pPr>
              <w:tabs>
                <w:tab w:val="center" w:pos="3668"/>
              </w:tabs>
              <w:autoSpaceDE w:val="0"/>
              <w:autoSpaceDN w:val="0"/>
              <w:adjustRightInd w:val="0"/>
              <w:spacing w:after="0" w:line="360" w:lineRule="auto"/>
              <w:ind w:left="75" w:hanging="75"/>
              <w:jc w:val="both"/>
              <w:rPr>
                <w:rFonts w:ascii="GHEA Grapalat" w:hAnsi="GHEA Grapalat" w:cs="Sylfaen"/>
                <w:sz w:val="24"/>
                <w:szCs w:val="24"/>
                <w:lang w:val="hy-AM"/>
              </w:rPr>
            </w:pPr>
            <w:r>
              <w:rPr>
                <w:rFonts w:ascii="GHEA Grapalat" w:hAnsi="GHEA Grapalat" w:cs="Sylfaen"/>
                <w:sz w:val="24"/>
                <w:szCs w:val="24"/>
                <w:lang w:val="hy-AM"/>
              </w:rPr>
              <w:t xml:space="preserve"> Խմբագրվել է </w:t>
            </w:r>
            <w:r w:rsidR="0078231B">
              <w:rPr>
                <w:rFonts w:ascii="GHEA Grapalat" w:hAnsi="GHEA Grapalat" w:cs="Sylfaen"/>
                <w:sz w:val="24"/>
                <w:szCs w:val="24"/>
                <w:lang w:val="hy-AM"/>
              </w:rPr>
              <w:t xml:space="preserve">ոչ միայն </w:t>
            </w:r>
            <w:r>
              <w:rPr>
                <w:rFonts w:ascii="GHEA Grapalat" w:hAnsi="GHEA Grapalat" w:cs="Sylfaen"/>
                <w:sz w:val="24"/>
                <w:szCs w:val="24"/>
                <w:lang w:val="hy-AM"/>
              </w:rPr>
              <w:t>Նախագծի հավելված</w:t>
            </w:r>
            <w:r w:rsidR="0078231B">
              <w:rPr>
                <w:rFonts w:ascii="GHEA Grapalat" w:hAnsi="GHEA Grapalat" w:cs="Sylfaen"/>
                <w:sz w:val="24"/>
                <w:szCs w:val="24"/>
                <w:lang w:val="hy-AM"/>
              </w:rPr>
              <w:t>ի 1-ին և 2- րդ կետերը, այլև ամբողջ տեքստում</w:t>
            </w:r>
            <w:r w:rsidR="0078231B">
              <w:rPr>
                <w:rFonts w:ascii="GHEA Grapalat" w:hAnsi="GHEA Grapalat" w:cs="Tahoma"/>
                <w:sz w:val="24"/>
                <w:szCs w:val="24"/>
                <w:lang w:val="hy-AM"/>
              </w:rPr>
              <w:t xml:space="preserve"> պատահար բառը։ </w:t>
            </w:r>
          </w:p>
          <w:p w14:paraId="46A51ED9" w14:textId="23CFBF5E" w:rsidR="0033389D" w:rsidRPr="00053E1E" w:rsidRDefault="0033389D" w:rsidP="006C36D8">
            <w:pPr>
              <w:tabs>
                <w:tab w:val="center" w:pos="3668"/>
              </w:tabs>
              <w:autoSpaceDE w:val="0"/>
              <w:autoSpaceDN w:val="0"/>
              <w:adjustRightInd w:val="0"/>
              <w:spacing w:after="0" w:line="360" w:lineRule="auto"/>
              <w:jc w:val="both"/>
              <w:rPr>
                <w:rFonts w:ascii="GHEA Grapalat" w:hAnsi="GHEA Grapalat" w:cs="Sylfaen"/>
                <w:sz w:val="24"/>
                <w:szCs w:val="24"/>
                <w:lang w:val="hy-AM"/>
              </w:rPr>
            </w:pPr>
          </w:p>
        </w:tc>
      </w:tr>
      <w:tr w:rsidR="00164F85" w:rsidRPr="00510E3C" w14:paraId="773C8DD8" w14:textId="77777777" w:rsidTr="00C0036E">
        <w:trPr>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9C95E5A" w14:textId="4DCEE227" w:rsidR="00164F85" w:rsidRPr="00783BCD" w:rsidRDefault="00164F85" w:rsidP="00C0036E">
            <w:pPr>
              <w:spacing w:after="0" w:line="360" w:lineRule="auto"/>
              <w:ind w:left="148"/>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11</w:t>
            </w:r>
            <w:r w:rsidRPr="00B4589D">
              <w:rPr>
                <w:rFonts w:ascii="GHEA Grapalat" w:eastAsia="Times New Roman" w:hAnsi="GHEA Grapalat"/>
                <w:sz w:val="24"/>
                <w:szCs w:val="24"/>
                <w:lang w:val="hy-AM" w:eastAsia="ru-RU"/>
              </w:rPr>
              <w:t xml:space="preserve">. </w:t>
            </w:r>
            <w:r w:rsidR="00D0264B" w:rsidRPr="00DF1E23">
              <w:rPr>
                <w:rFonts w:ascii="GHEA Grapalat" w:hAnsi="GHEA Grapalat" w:cs="Tahoma"/>
                <w:sz w:val="24"/>
                <w:szCs w:val="24"/>
                <w:lang w:val="hy-AM"/>
              </w:rPr>
              <w:t>ՀՀ արդարադատության նախարարություն</w:t>
            </w:r>
            <w:r w:rsidR="00D0264B">
              <w:rPr>
                <w:rFonts w:ascii="GHEA Grapalat" w:hAnsi="GHEA Grapalat" w:cs="Tahoma"/>
                <w:sz w:val="24"/>
                <w:szCs w:val="24"/>
                <w:lang w:val="hy-AM"/>
              </w:rPr>
              <w:t xml:space="preserve">   </w:t>
            </w:r>
            <w:r w:rsidR="00D0264B" w:rsidRPr="00DF1E23">
              <w:rPr>
                <w:rFonts w:ascii="GHEA Grapalat" w:hAnsi="GHEA Grapalat" w:cs="Tahoma"/>
                <w:sz w:val="24"/>
                <w:szCs w:val="24"/>
                <w:lang w:val="hy-AM"/>
              </w:rPr>
              <w:t xml:space="preserve"> </w:t>
            </w: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D3577AA" w14:textId="0147735E" w:rsidR="00164F85" w:rsidRPr="00510E3C" w:rsidRDefault="00D0264B" w:rsidP="00C0036E">
            <w:pPr>
              <w:spacing w:after="0" w:line="36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26</w:t>
            </w:r>
            <w:r w:rsidR="00164F85" w:rsidRPr="00510E3C">
              <w:rPr>
                <w:rFonts w:ascii="GHEA Grapalat" w:eastAsia="Times New Roman" w:hAnsi="GHEA Grapalat"/>
                <w:sz w:val="24"/>
                <w:szCs w:val="24"/>
                <w:lang w:val="ru-RU" w:eastAsia="ru-RU"/>
              </w:rPr>
              <w:t>.</w:t>
            </w:r>
            <w:r w:rsidR="00164F85" w:rsidRPr="00510E3C">
              <w:rPr>
                <w:rFonts w:ascii="GHEA Grapalat" w:eastAsia="Times New Roman" w:hAnsi="GHEA Grapalat"/>
                <w:sz w:val="24"/>
                <w:szCs w:val="24"/>
                <w:lang w:val="hy-AM" w:eastAsia="ru-RU"/>
              </w:rPr>
              <w:t>0</w:t>
            </w:r>
            <w:r w:rsidR="00164F85">
              <w:rPr>
                <w:rFonts w:ascii="GHEA Grapalat" w:eastAsia="Times New Roman" w:hAnsi="GHEA Grapalat"/>
                <w:sz w:val="24"/>
                <w:szCs w:val="24"/>
                <w:lang w:val="hy-AM" w:eastAsia="ru-RU"/>
              </w:rPr>
              <w:t>9</w:t>
            </w:r>
            <w:r w:rsidR="00164F85" w:rsidRPr="00510E3C">
              <w:rPr>
                <w:rFonts w:ascii="GHEA Grapalat" w:eastAsia="Times New Roman" w:hAnsi="GHEA Grapalat"/>
                <w:sz w:val="24"/>
                <w:szCs w:val="24"/>
                <w:lang w:val="ru-RU" w:eastAsia="ru-RU"/>
              </w:rPr>
              <w:t>.202</w:t>
            </w:r>
            <w:r w:rsidR="00164F85" w:rsidRPr="00510E3C">
              <w:rPr>
                <w:rFonts w:ascii="GHEA Grapalat" w:eastAsia="Times New Roman" w:hAnsi="GHEA Grapalat"/>
                <w:sz w:val="24"/>
                <w:szCs w:val="24"/>
                <w:lang w:val="hy-AM" w:eastAsia="ru-RU"/>
              </w:rPr>
              <w:t>3</w:t>
            </w:r>
            <w:r w:rsidR="00164F85" w:rsidRPr="00510E3C">
              <w:rPr>
                <w:rFonts w:ascii="GHEA Grapalat" w:eastAsia="Times New Roman" w:hAnsi="GHEA Grapalat"/>
                <w:sz w:val="24"/>
                <w:szCs w:val="24"/>
                <w:lang w:val="ru-RU" w:eastAsia="ru-RU"/>
              </w:rPr>
              <w:t>թ.</w:t>
            </w:r>
          </w:p>
        </w:tc>
      </w:tr>
      <w:tr w:rsidR="00164F85" w:rsidRPr="00510E3C" w14:paraId="0CE36A90" w14:textId="77777777" w:rsidTr="00C0036E">
        <w:trPr>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1A968C" w14:textId="77777777" w:rsidR="00164F85" w:rsidRPr="00B4589D" w:rsidRDefault="00164F85" w:rsidP="00C0036E">
            <w:pPr>
              <w:spacing w:after="0" w:line="360" w:lineRule="auto"/>
              <w:ind w:left="148"/>
              <w:rPr>
                <w:rFonts w:ascii="GHEA Grapalat" w:eastAsia="Times New Roman" w:hAnsi="GHEA Grapalat"/>
                <w:sz w:val="24"/>
                <w:szCs w:val="24"/>
                <w:lang w:val="hy-AM" w:eastAsia="ru-RU"/>
              </w:rPr>
            </w:pPr>
          </w:p>
        </w:tc>
        <w:tc>
          <w:tcPr>
            <w:tcW w:w="335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C0E5519" w14:textId="69CD3785" w:rsidR="00164F85" w:rsidRPr="00510E3C" w:rsidRDefault="00D0264B" w:rsidP="00C0036E">
            <w:pPr>
              <w:spacing w:after="0" w:line="360" w:lineRule="auto"/>
              <w:ind w:left="-10"/>
              <w:jc w:val="center"/>
              <w:rPr>
                <w:rFonts w:ascii="GHEA Grapalat" w:eastAsia="Times New Roman" w:hAnsi="GHEA Grapalat"/>
                <w:sz w:val="24"/>
                <w:szCs w:val="24"/>
                <w:lang w:val="hy-AM" w:eastAsia="ru-RU"/>
              </w:rPr>
            </w:pPr>
            <w:r w:rsidRPr="00DF1E23">
              <w:rPr>
                <w:rFonts w:ascii="GHEA Grapalat" w:hAnsi="GHEA Grapalat" w:cs="Tahoma"/>
                <w:sz w:val="24"/>
                <w:szCs w:val="24"/>
                <w:lang w:val="hy-AM"/>
              </w:rPr>
              <w:t>N</w:t>
            </w:r>
            <w:r w:rsidRPr="00E02192">
              <w:rPr>
                <w:rFonts w:ascii="GHEA Grapalat" w:hAnsi="GHEA Grapalat" w:cs="Tahoma"/>
                <w:sz w:val="24"/>
                <w:szCs w:val="24"/>
                <w:lang w:val="hy-AM"/>
              </w:rPr>
              <w:t xml:space="preserve"> </w:t>
            </w:r>
            <w:r w:rsidRPr="00DF1E23">
              <w:rPr>
                <w:rFonts w:ascii="GHEA Grapalat" w:hAnsi="GHEA Grapalat" w:cs="Tahoma"/>
                <w:sz w:val="24"/>
                <w:szCs w:val="24"/>
                <w:lang w:val="hy-AM"/>
              </w:rPr>
              <w:t>27.0.1/42195-2023</w:t>
            </w:r>
          </w:p>
        </w:tc>
      </w:tr>
      <w:tr w:rsidR="00164F85" w:rsidRPr="00D0264B" w14:paraId="6CA6E0B8" w14:textId="77777777" w:rsidTr="006D3252">
        <w:trPr>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F21DA1B" w14:textId="567D4E87" w:rsidR="00164F85" w:rsidRPr="00DF1E23" w:rsidRDefault="00D0264B" w:rsidP="00531E87">
            <w:pPr>
              <w:shd w:val="clear" w:color="auto" w:fill="FFFFFF"/>
              <w:tabs>
                <w:tab w:val="left" w:pos="851"/>
              </w:tabs>
              <w:spacing w:after="0" w:line="360" w:lineRule="auto"/>
              <w:ind w:left="60" w:right="75"/>
              <w:jc w:val="both"/>
              <w:rPr>
                <w:rFonts w:ascii="GHEA Grapalat" w:hAnsi="GHEA Grapalat" w:cs="Tahoma"/>
                <w:sz w:val="24"/>
                <w:szCs w:val="24"/>
                <w:lang w:val="hy-AM"/>
              </w:rPr>
            </w:pPr>
            <w:r w:rsidRPr="00DF1E23">
              <w:rPr>
                <w:rFonts w:ascii="GHEA Grapalat" w:hAnsi="GHEA Grapalat" w:cs="Tahoma"/>
                <w:sz w:val="24"/>
                <w:szCs w:val="24"/>
                <w:lang w:val="hy-AM"/>
              </w:rPr>
              <w:t xml:space="preserve">«Էներգետիկայի մասին» ՀՀ օրենքի 5.1 հոդվածի 2-րդ մասի բ կետը Հայաստանի Հանրապետության կառավարության 2014 թվականի հունիսի 4-ի N 574-Ն որոշման համար որպես լիազորող նորմ սահմանելու վերաբերյալ առարկություններ չունի։ </w:t>
            </w:r>
            <w:r>
              <w:rPr>
                <w:rFonts w:ascii="GHEA Grapalat" w:hAnsi="GHEA Grapalat" w:cs="Tahoma"/>
                <w:sz w:val="24"/>
                <w:szCs w:val="24"/>
                <w:lang w:val="hy-AM"/>
              </w:rPr>
              <w:t xml:space="preserve">   </w:t>
            </w:r>
          </w:p>
        </w:tc>
        <w:tc>
          <w:tcPr>
            <w:tcW w:w="6215" w:type="dxa"/>
            <w:gridSpan w:val="3"/>
            <w:tcBorders>
              <w:top w:val="outset" w:sz="6" w:space="0" w:color="auto"/>
              <w:left w:val="outset" w:sz="6" w:space="0" w:color="auto"/>
              <w:bottom w:val="outset" w:sz="6" w:space="0" w:color="auto"/>
              <w:right w:val="outset" w:sz="6" w:space="0" w:color="auto"/>
            </w:tcBorders>
            <w:shd w:val="clear" w:color="auto" w:fill="FFFFFF"/>
          </w:tcPr>
          <w:p w14:paraId="50B93804" w14:textId="69ABC22C" w:rsidR="00164F85" w:rsidRPr="00F7654F" w:rsidRDefault="00D0264B" w:rsidP="00F7654F">
            <w:pPr>
              <w:spacing w:line="360" w:lineRule="auto"/>
              <w:ind w:left="75" w:right="75"/>
              <w:jc w:val="both"/>
              <w:rPr>
                <w:rFonts w:ascii="GHEA Grapalat" w:hAnsi="GHEA Grapalat" w:cs="Tahoma"/>
                <w:sz w:val="24"/>
                <w:szCs w:val="24"/>
                <w:lang w:val="hy-AM"/>
              </w:rPr>
            </w:pPr>
            <w:r>
              <w:rPr>
                <w:rFonts w:ascii="GHEA Grapalat" w:hAnsi="GHEA Grapalat" w:cs="Tahoma"/>
                <w:sz w:val="24"/>
                <w:szCs w:val="24"/>
                <w:lang w:val="hy-AM"/>
              </w:rPr>
              <w:t>Ընդունվել է ի գիտություն։</w:t>
            </w:r>
          </w:p>
        </w:tc>
      </w:tr>
    </w:tbl>
    <w:p w14:paraId="6D8D34AC" w14:textId="77777777" w:rsidR="00903E97" w:rsidRPr="00510E3C" w:rsidRDefault="00903E97" w:rsidP="00053E1E">
      <w:pPr>
        <w:spacing w:after="0" w:line="360" w:lineRule="auto"/>
        <w:rPr>
          <w:rFonts w:ascii="GHEA Grapalat" w:hAnsi="GHEA Grapalat"/>
          <w:b/>
          <w:sz w:val="24"/>
          <w:szCs w:val="24"/>
          <w:lang w:val="hy-AM"/>
        </w:rPr>
      </w:pPr>
    </w:p>
    <w:sectPr w:rsidR="00903E97" w:rsidRPr="00510E3C" w:rsidSect="007B7CC1">
      <w:pgSz w:w="15840" w:h="12240" w:orient="landscape"/>
      <w:pgMar w:top="630" w:right="1134" w:bottom="36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7D36BAE"/>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5" w15:restartNumberingAfterBreak="0">
    <w:nsid w:val="14606850"/>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16CE0D2C"/>
    <w:multiLevelType w:val="hybridMultilevel"/>
    <w:tmpl w:val="29A4BE5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8010884"/>
    <w:multiLevelType w:val="hybridMultilevel"/>
    <w:tmpl w:val="7F5097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8C6842"/>
    <w:multiLevelType w:val="hybridMultilevel"/>
    <w:tmpl w:val="35B6CFE8"/>
    <w:lvl w:ilvl="0" w:tplc="04090011">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23C047E5"/>
    <w:multiLevelType w:val="hybridMultilevel"/>
    <w:tmpl w:val="E00237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922CE8"/>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2645522C"/>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D10AAA"/>
    <w:multiLevelType w:val="hybridMultilevel"/>
    <w:tmpl w:val="7F509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EC3E29"/>
    <w:multiLevelType w:val="hybridMultilevel"/>
    <w:tmpl w:val="5BBE1E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D85D5E"/>
    <w:multiLevelType w:val="hybridMultilevel"/>
    <w:tmpl w:val="9C1A33C6"/>
    <w:lvl w:ilvl="0" w:tplc="6DE8B80E">
      <w:start w:val="3"/>
      <w:numFmt w:val="bullet"/>
      <w:lvlText w:val="-"/>
      <w:lvlJc w:val="left"/>
      <w:pPr>
        <w:ind w:left="435" w:hanging="360"/>
      </w:pPr>
      <w:rPr>
        <w:rFonts w:ascii="GHEA Grapalat" w:eastAsia="Times New Roman" w:hAnsi="GHEA Grapalat"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9"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6"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7" w15:restartNumberingAfterBreak="0">
    <w:nsid w:val="4AB36F32"/>
    <w:multiLevelType w:val="hybridMultilevel"/>
    <w:tmpl w:val="7F5097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0517403"/>
    <w:multiLevelType w:val="hybridMultilevel"/>
    <w:tmpl w:val="68FC029E"/>
    <w:lvl w:ilvl="0" w:tplc="7E20F0FC">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57458A"/>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32"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387841"/>
    <w:multiLevelType w:val="hybridMultilevel"/>
    <w:tmpl w:val="5BBE1E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5" w15:restartNumberingAfterBreak="0">
    <w:nsid w:val="66E64368"/>
    <w:multiLevelType w:val="hybridMultilevel"/>
    <w:tmpl w:val="5BBE1E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7" w15:restartNumberingAfterBreak="0">
    <w:nsid w:val="6EF3399C"/>
    <w:multiLevelType w:val="hybridMultilevel"/>
    <w:tmpl w:val="92788D22"/>
    <w:lvl w:ilvl="0" w:tplc="4926A0E8">
      <w:start w:val="1"/>
      <w:numFmt w:val="decimal"/>
      <w:lvlText w:val="%1."/>
      <w:lvlJc w:val="left"/>
      <w:pPr>
        <w:ind w:left="990" w:hanging="360"/>
      </w:pPr>
      <w:rPr>
        <w:rFonts w:cs="Aria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8" w15:restartNumberingAfterBreak="0">
    <w:nsid w:val="71E2431B"/>
    <w:multiLevelType w:val="hybridMultilevel"/>
    <w:tmpl w:val="47642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738D3BCF"/>
    <w:multiLevelType w:val="hybridMultilevel"/>
    <w:tmpl w:val="C45E0638"/>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C2772D"/>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44" w15:restartNumberingAfterBreak="0">
    <w:nsid w:val="776F20F4"/>
    <w:multiLevelType w:val="hybridMultilevel"/>
    <w:tmpl w:val="5BBE1E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78A2385A"/>
    <w:multiLevelType w:val="hybridMultilevel"/>
    <w:tmpl w:val="DC7AE29E"/>
    <w:lvl w:ilvl="0" w:tplc="642093F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F357D4"/>
    <w:multiLevelType w:val="hybridMultilevel"/>
    <w:tmpl w:val="C45E0638"/>
    <w:lvl w:ilvl="0" w:tplc="7724FF6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FA5C8A"/>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21"/>
  </w:num>
  <w:num w:numId="2">
    <w:abstractNumId w:val="14"/>
  </w:num>
  <w:num w:numId="3">
    <w:abstractNumId w:val="23"/>
  </w:num>
  <w:num w:numId="4">
    <w:abstractNumId w:val="42"/>
  </w:num>
  <w:num w:numId="5">
    <w:abstractNumId w:val="17"/>
  </w:num>
  <w:num w:numId="6">
    <w:abstractNumId w:val="24"/>
  </w:num>
  <w:num w:numId="7">
    <w:abstractNumId w:val="19"/>
  </w:num>
  <w:num w:numId="8">
    <w:abstractNumId w:val="36"/>
  </w:num>
  <w:num w:numId="9">
    <w:abstractNumId w:val="34"/>
  </w:num>
  <w:num w:numId="10">
    <w:abstractNumId w:val="40"/>
  </w:num>
  <w:num w:numId="11">
    <w:abstractNumId w:val="1"/>
  </w:num>
  <w:num w:numId="12">
    <w:abstractNumId w:val="4"/>
  </w:num>
  <w:num w:numId="13">
    <w:abstractNumId w:val="3"/>
  </w:num>
  <w:num w:numId="14">
    <w:abstractNumId w:val="22"/>
  </w:num>
  <w:num w:numId="15">
    <w:abstractNumId w:val="25"/>
  </w:num>
  <w:num w:numId="16">
    <w:abstractNumId w:val="0"/>
  </w:num>
  <w:num w:numId="17">
    <w:abstractNumId w:val="20"/>
  </w:num>
  <w:num w:numId="18">
    <w:abstractNumId w:val="30"/>
  </w:num>
  <w:num w:numId="19">
    <w:abstractNumId w:val="32"/>
  </w:num>
  <w:num w:numId="20">
    <w:abstractNumId w:val="43"/>
  </w:num>
  <w:num w:numId="21">
    <w:abstractNumId w:val="26"/>
  </w:num>
  <w:num w:numId="22">
    <w:abstractNumId w:val="31"/>
  </w:num>
  <w:num w:numId="23">
    <w:abstractNumId w:val="9"/>
  </w:num>
  <w:num w:numId="24">
    <w:abstractNumId w:val="38"/>
  </w:num>
  <w:num w:numId="25">
    <w:abstractNumId w:val="41"/>
  </w:num>
  <w:num w:numId="26">
    <w:abstractNumId w:val="11"/>
  </w:num>
  <w:num w:numId="27">
    <w:abstractNumId w:val="5"/>
  </w:num>
  <w:num w:numId="28">
    <w:abstractNumId w:val="12"/>
  </w:num>
  <w:num w:numId="29">
    <w:abstractNumId w:val="29"/>
  </w:num>
  <w:num w:numId="30">
    <w:abstractNumId w:val="37"/>
  </w:num>
  <w:num w:numId="31">
    <w:abstractNumId w:val="13"/>
  </w:num>
  <w:num w:numId="32">
    <w:abstractNumId w:val="2"/>
  </w:num>
  <w:num w:numId="33">
    <w:abstractNumId w:val="10"/>
  </w:num>
  <w:num w:numId="34">
    <w:abstractNumId w:val="47"/>
  </w:num>
  <w:num w:numId="35">
    <w:abstractNumId w:val="15"/>
  </w:num>
  <w:num w:numId="36">
    <w:abstractNumId w:val="27"/>
  </w:num>
  <w:num w:numId="37">
    <w:abstractNumId w:val="7"/>
  </w:num>
  <w:num w:numId="38">
    <w:abstractNumId w:val="46"/>
  </w:num>
  <w:num w:numId="39">
    <w:abstractNumId w:val="35"/>
  </w:num>
  <w:num w:numId="40">
    <w:abstractNumId w:val="39"/>
  </w:num>
  <w:num w:numId="41">
    <w:abstractNumId w:val="16"/>
  </w:num>
  <w:num w:numId="42">
    <w:abstractNumId w:val="45"/>
  </w:num>
  <w:num w:numId="43">
    <w:abstractNumId w:val="33"/>
  </w:num>
  <w:num w:numId="44">
    <w:abstractNumId w:val="44"/>
  </w:num>
  <w:num w:numId="45">
    <w:abstractNumId w:val="8"/>
  </w:num>
  <w:num w:numId="46">
    <w:abstractNumId w:val="28"/>
  </w:num>
  <w:num w:numId="47">
    <w:abstractNumId w:val="18"/>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5A8A"/>
    <w:rsid w:val="00010A6A"/>
    <w:rsid w:val="00011567"/>
    <w:rsid w:val="00011DD7"/>
    <w:rsid w:val="000125D3"/>
    <w:rsid w:val="00022538"/>
    <w:rsid w:val="00024D55"/>
    <w:rsid w:val="00032622"/>
    <w:rsid w:val="0003778C"/>
    <w:rsid w:val="000377F1"/>
    <w:rsid w:val="0004352D"/>
    <w:rsid w:val="000479A6"/>
    <w:rsid w:val="00047BB7"/>
    <w:rsid w:val="00051FE5"/>
    <w:rsid w:val="000529FE"/>
    <w:rsid w:val="000531BE"/>
    <w:rsid w:val="00053E1E"/>
    <w:rsid w:val="00054388"/>
    <w:rsid w:val="00060DE8"/>
    <w:rsid w:val="00064327"/>
    <w:rsid w:val="00077962"/>
    <w:rsid w:val="00080E9A"/>
    <w:rsid w:val="000851EE"/>
    <w:rsid w:val="0009190C"/>
    <w:rsid w:val="000927F4"/>
    <w:rsid w:val="000A3454"/>
    <w:rsid w:val="000A3C7D"/>
    <w:rsid w:val="000A3E84"/>
    <w:rsid w:val="000C2ED4"/>
    <w:rsid w:val="000C7D20"/>
    <w:rsid w:val="000D434D"/>
    <w:rsid w:val="000E1D32"/>
    <w:rsid w:val="000E67DB"/>
    <w:rsid w:val="000E75D1"/>
    <w:rsid w:val="00102E15"/>
    <w:rsid w:val="00104D75"/>
    <w:rsid w:val="00115643"/>
    <w:rsid w:val="001175A2"/>
    <w:rsid w:val="0013057D"/>
    <w:rsid w:val="001370ED"/>
    <w:rsid w:val="001449DE"/>
    <w:rsid w:val="001513C5"/>
    <w:rsid w:val="00152DBD"/>
    <w:rsid w:val="001564AB"/>
    <w:rsid w:val="001570C0"/>
    <w:rsid w:val="001631F8"/>
    <w:rsid w:val="00164F85"/>
    <w:rsid w:val="00172A27"/>
    <w:rsid w:val="00175440"/>
    <w:rsid w:val="001830B8"/>
    <w:rsid w:val="001876A3"/>
    <w:rsid w:val="00194838"/>
    <w:rsid w:val="001955CD"/>
    <w:rsid w:val="001971F0"/>
    <w:rsid w:val="001A16BA"/>
    <w:rsid w:val="001A2CB1"/>
    <w:rsid w:val="001A5871"/>
    <w:rsid w:val="001B1075"/>
    <w:rsid w:val="001C2D17"/>
    <w:rsid w:val="001C43C9"/>
    <w:rsid w:val="001D4234"/>
    <w:rsid w:val="001E100A"/>
    <w:rsid w:val="001F00F9"/>
    <w:rsid w:val="00201E58"/>
    <w:rsid w:val="002075CF"/>
    <w:rsid w:val="00213747"/>
    <w:rsid w:val="00220448"/>
    <w:rsid w:val="0022265B"/>
    <w:rsid w:val="00224AF8"/>
    <w:rsid w:val="0024635D"/>
    <w:rsid w:val="00246AC5"/>
    <w:rsid w:val="00251BC6"/>
    <w:rsid w:val="00255208"/>
    <w:rsid w:val="00262269"/>
    <w:rsid w:val="0026412A"/>
    <w:rsid w:val="00270295"/>
    <w:rsid w:val="00271324"/>
    <w:rsid w:val="00274CF5"/>
    <w:rsid w:val="00281B37"/>
    <w:rsid w:val="002838B2"/>
    <w:rsid w:val="00291725"/>
    <w:rsid w:val="00294A5E"/>
    <w:rsid w:val="002957BC"/>
    <w:rsid w:val="00296564"/>
    <w:rsid w:val="002A10BA"/>
    <w:rsid w:val="002A5D2E"/>
    <w:rsid w:val="002A6A11"/>
    <w:rsid w:val="002A7299"/>
    <w:rsid w:val="002B3DFE"/>
    <w:rsid w:val="002B6DA2"/>
    <w:rsid w:val="002C2170"/>
    <w:rsid w:val="002D71AA"/>
    <w:rsid w:val="002E08F7"/>
    <w:rsid w:val="002F6484"/>
    <w:rsid w:val="002F79E4"/>
    <w:rsid w:val="00301251"/>
    <w:rsid w:val="00302695"/>
    <w:rsid w:val="0030328E"/>
    <w:rsid w:val="00303D17"/>
    <w:rsid w:val="003064BD"/>
    <w:rsid w:val="00313139"/>
    <w:rsid w:val="0033389D"/>
    <w:rsid w:val="0033638B"/>
    <w:rsid w:val="00341A02"/>
    <w:rsid w:val="003458DF"/>
    <w:rsid w:val="00346AD6"/>
    <w:rsid w:val="00351E28"/>
    <w:rsid w:val="0035304B"/>
    <w:rsid w:val="003549D9"/>
    <w:rsid w:val="0035627E"/>
    <w:rsid w:val="00356959"/>
    <w:rsid w:val="003643DD"/>
    <w:rsid w:val="00365846"/>
    <w:rsid w:val="00366724"/>
    <w:rsid w:val="00366A9E"/>
    <w:rsid w:val="003717FA"/>
    <w:rsid w:val="003740EC"/>
    <w:rsid w:val="00383C5E"/>
    <w:rsid w:val="00390E56"/>
    <w:rsid w:val="00395554"/>
    <w:rsid w:val="00395A17"/>
    <w:rsid w:val="003A4CAA"/>
    <w:rsid w:val="003B0BA5"/>
    <w:rsid w:val="003B3CD5"/>
    <w:rsid w:val="003B431B"/>
    <w:rsid w:val="003B749F"/>
    <w:rsid w:val="003C0F89"/>
    <w:rsid w:val="003D1697"/>
    <w:rsid w:val="003E06B1"/>
    <w:rsid w:val="003E1F84"/>
    <w:rsid w:val="003E21ED"/>
    <w:rsid w:val="003E2D1C"/>
    <w:rsid w:val="003E4315"/>
    <w:rsid w:val="003F3AC9"/>
    <w:rsid w:val="003F516C"/>
    <w:rsid w:val="004000BC"/>
    <w:rsid w:val="00400933"/>
    <w:rsid w:val="00400948"/>
    <w:rsid w:val="00402731"/>
    <w:rsid w:val="00402EA9"/>
    <w:rsid w:val="0040744B"/>
    <w:rsid w:val="00415467"/>
    <w:rsid w:val="0041767C"/>
    <w:rsid w:val="00425523"/>
    <w:rsid w:val="00427F34"/>
    <w:rsid w:val="00430B4B"/>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D1D7C"/>
    <w:rsid w:val="004D67EC"/>
    <w:rsid w:val="004E1D83"/>
    <w:rsid w:val="004E2B64"/>
    <w:rsid w:val="004F5A36"/>
    <w:rsid w:val="004F6233"/>
    <w:rsid w:val="00500522"/>
    <w:rsid w:val="00504894"/>
    <w:rsid w:val="00505582"/>
    <w:rsid w:val="00507E7C"/>
    <w:rsid w:val="00510E3C"/>
    <w:rsid w:val="00510FD1"/>
    <w:rsid w:val="005173AC"/>
    <w:rsid w:val="00524EB0"/>
    <w:rsid w:val="0052686F"/>
    <w:rsid w:val="0053031C"/>
    <w:rsid w:val="00531E87"/>
    <w:rsid w:val="00537F97"/>
    <w:rsid w:val="00540678"/>
    <w:rsid w:val="0054152E"/>
    <w:rsid w:val="00544103"/>
    <w:rsid w:val="00545568"/>
    <w:rsid w:val="00551FFD"/>
    <w:rsid w:val="0055299E"/>
    <w:rsid w:val="0055413C"/>
    <w:rsid w:val="00557416"/>
    <w:rsid w:val="00566E84"/>
    <w:rsid w:val="00570D80"/>
    <w:rsid w:val="00575C76"/>
    <w:rsid w:val="00581A64"/>
    <w:rsid w:val="00587D55"/>
    <w:rsid w:val="00590AB6"/>
    <w:rsid w:val="0059113F"/>
    <w:rsid w:val="00596158"/>
    <w:rsid w:val="005A04FF"/>
    <w:rsid w:val="005A0DCF"/>
    <w:rsid w:val="005A0E00"/>
    <w:rsid w:val="005A33F2"/>
    <w:rsid w:val="005A4A16"/>
    <w:rsid w:val="005A4FD4"/>
    <w:rsid w:val="005A6514"/>
    <w:rsid w:val="005B7218"/>
    <w:rsid w:val="005C008E"/>
    <w:rsid w:val="005C0653"/>
    <w:rsid w:val="005C0736"/>
    <w:rsid w:val="005D28FB"/>
    <w:rsid w:val="005D4037"/>
    <w:rsid w:val="005D433A"/>
    <w:rsid w:val="005E04F9"/>
    <w:rsid w:val="005E3711"/>
    <w:rsid w:val="005E418F"/>
    <w:rsid w:val="005E50A5"/>
    <w:rsid w:val="005E7506"/>
    <w:rsid w:val="006021F8"/>
    <w:rsid w:val="00606E0E"/>
    <w:rsid w:val="006119EF"/>
    <w:rsid w:val="00611C09"/>
    <w:rsid w:val="00624717"/>
    <w:rsid w:val="00626FC2"/>
    <w:rsid w:val="006321C3"/>
    <w:rsid w:val="00633750"/>
    <w:rsid w:val="00673CC2"/>
    <w:rsid w:val="00685E28"/>
    <w:rsid w:val="00686D20"/>
    <w:rsid w:val="0069066C"/>
    <w:rsid w:val="006A0DB0"/>
    <w:rsid w:val="006A48CA"/>
    <w:rsid w:val="006B5E9B"/>
    <w:rsid w:val="006C12CD"/>
    <w:rsid w:val="006C1715"/>
    <w:rsid w:val="006C36D8"/>
    <w:rsid w:val="006C3F4B"/>
    <w:rsid w:val="006C4CB5"/>
    <w:rsid w:val="006D3AD5"/>
    <w:rsid w:val="006D69A7"/>
    <w:rsid w:val="006D786F"/>
    <w:rsid w:val="006E008C"/>
    <w:rsid w:val="006E48E4"/>
    <w:rsid w:val="006E5A2F"/>
    <w:rsid w:val="006F1EF4"/>
    <w:rsid w:val="006F3F15"/>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17C5"/>
    <w:rsid w:val="007420FF"/>
    <w:rsid w:val="00742871"/>
    <w:rsid w:val="0074743E"/>
    <w:rsid w:val="00757A46"/>
    <w:rsid w:val="007800C8"/>
    <w:rsid w:val="0078231B"/>
    <w:rsid w:val="00783BCD"/>
    <w:rsid w:val="00784EF9"/>
    <w:rsid w:val="00786EA0"/>
    <w:rsid w:val="007A73AE"/>
    <w:rsid w:val="007A78D0"/>
    <w:rsid w:val="007B43E1"/>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576C"/>
    <w:rsid w:val="008211F9"/>
    <w:rsid w:val="00822427"/>
    <w:rsid w:val="00822AE6"/>
    <w:rsid w:val="0082615D"/>
    <w:rsid w:val="00827978"/>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B5392"/>
    <w:rsid w:val="008C35A6"/>
    <w:rsid w:val="008C4C80"/>
    <w:rsid w:val="008D0987"/>
    <w:rsid w:val="008D6C1D"/>
    <w:rsid w:val="008E5AEC"/>
    <w:rsid w:val="008F6DD7"/>
    <w:rsid w:val="00903AA5"/>
    <w:rsid w:val="00903E97"/>
    <w:rsid w:val="00905CB0"/>
    <w:rsid w:val="009077CC"/>
    <w:rsid w:val="009079A5"/>
    <w:rsid w:val="00913F2D"/>
    <w:rsid w:val="00917E34"/>
    <w:rsid w:val="009210BA"/>
    <w:rsid w:val="00925279"/>
    <w:rsid w:val="00925F00"/>
    <w:rsid w:val="00926A46"/>
    <w:rsid w:val="009274F2"/>
    <w:rsid w:val="0093057F"/>
    <w:rsid w:val="009326CA"/>
    <w:rsid w:val="00940497"/>
    <w:rsid w:val="00955FDC"/>
    <w:rsid w:val="00965FE5"/>
    <w:rsid w:val="00970D9D"/>
    <w:rsid w:val="00973C9B"/>
    <w:rsid w:val="00976CBA"/>
    <w:rsid w:val="00987C8C"/>
    <w:rsid w:val="00990C03"/>
    <w:rsid w:val="00992E37"/>
    <w:rsid w:val="00995946"/>
    <w:rsid w:val="009971B4"/>
    <w:rsid w:val="009A6DB8"/>
    <w:rsid w:val="009A7C1F"/>
    <w:rsid w:val="009B1FDF"/>
    <w:rsid w:val="009B20B7"/>
    <w:rsid w:val="009B5CC1"/>
    <w:rsid w:val="009C0BF6"/>
    <w:rsid w:val="009C112A"/>
    <w:rsid w:val="009C6DB1"/>
    <w:rsid w:val="009C6E7A"/>
    <w:rsid w:val="009C7B0C"/>
    <w:rsid w:val="009D7474"/>
    <w:rsid w:val="009E18BC"/>
    <w:rsid w:val="009E2410"/>
    <w:rsid w:val="009E6441"/>
    <w:rsid w:val="009F40DF"/>
    <w:rsid w:val="00A005C8"/>
    <w:rsid w:val="00A011BD"/>
    <w:rsid w:val="00A0213B"/>
    <w:rsid w:val="00A052A6"/>
    <w:rsid w:val="00A06FE0"/>
    <w:rsid w:val="00A14F18"/>
    <w:rsid w:val="00A150EC"/>
    <w:rsid w:val="00A16F61"/>
    <w:rsid w:val="00A23D27"/>
    <w:rsid w:val="00A245A7"/>
    <w:rsid w:val="00A26569"/>
    <w:rsid w:val="00A27A6D"/>
    <w:rsid w:val="00A30949"/>
    <w:rsid w:val="00A40D07"/>
    <w:rsid w:val="00A44AFC"/>
    <w:rsid w:val="00A5181F"/>
    <w:rsid w:val="00A51E37"/>
    <w:rsid w:val="00A56D9F"/>
    <w:rsid w:val="00A633D3"/>
    <w:rsid w:val="00A8286E"/>
    <w:rsid w:val="00A85240"/>
    <w:rsid w:val="00A85D34"/>
    <w:rsid w:val="00A877C9"/>
    <w:rsid w:val="00A87A57"/>
    <w:rsid w:val="00A9558C"/>
    <w:rsid w:val="00A97DDB"/>
    <w:rsid w:val="00A97E03"/>
    <w:rsid w:val="00AA6972"/>
    <w:rsid w:val="00AB2EB3"/>
    <w:rsid w:val="00AB69E6"/>
    <w:rsid w:val="00AC09DA"/>
    <w:rsid w:val="00AC1188"/>
    <w:rsid w:val="00AC5BAA"/>
    <w:rsid w:val="00AD7112"/>
    <w:rsid w:val="00AE2E52"/>
    <w:rsid w:val="00AE3C21"/>
    <w:rsid w:val="00AE572E"/>
    <w:rsid w:val="00AE7573"/>
    <w:rsid w:val="00AF3E88"/>
    <w:rsid w:val="00AF511E"/>
    <w:rsid w:val="00B003FD"/>
    <w:rsid w:val="00B028B2"/>
    <w:rsid w:val="00B06925"/>
    <w:rsid w:val="00B20926"/>
    <w:rsid w:val="00B3415D"/>
    <w:rsid w:val="00B36AAC"/>
    <w:rsid w:val="00B37334"/>
    <w:rsid w:val="00B43678"/>
    <w:rsid w:val="00B448B6"/>
    <w:rsid w:val="00B4589D"/>
    <w:rsid w:val="00B5178A"/>
    <w:rsid w:val="00B5359D"/>
    <w:rsid w:val="00B66554"/>
    <w:rsid w:val="00B74458"/>
    <w:rsid w:val="00B82E03"/>
    <w:rsid w:val="00B92BB5"/>
    <w:rsid w:val="00BA1EC9"/>
    <w:rsid w:val="00BA400D"/>
    <w:rsid w:val="00BA63E1"/>
    <w:rsid w:val="00BA6806"/>
    <w:rsid w:val="00BB13FC"/>
    <w:rsid w:val="00BB1A95"/>
    <w:rsid w:val="00BB4BDB"/>
    <w:rsid w:val="00BB7751"/>
    <w:rsid w:val="00BC56B4"/>
    <w:rsid w:val="00BD2308"/>
    <w:rsid w:val="00BD4388"/>
    <w:rsid w:val="00BE1671"/>
    <w:rsid w:val="00BE545C"/>
    <w:rsid w:val="00BF406C"/>
    <w:rsid w:val="00C00232"/>
    <w:rsid w:val="00C03DE1"/>
    <w:rsid w:val="00C056DA"/>
    <w:rsid w:val="00C0592C"/>
    <w:rsid w:val="00C064DE"/>
    <w:rsid w:val="00C0767E"/>
    <w:rsid w:val="00C10140"/>
    <w:rsid w:val="00C1748D"/>
    <w:rsid w:val="00C25C67"/>
    <w:rsid w:val="00C306AF"/>
    <w:rsid w:val="00C310D3"/>
    <w:rsid w:val="00C31438"/>
    <w:rsid w:val="00C31E4B"/>
    <w:rsid w:val="00C3285C"/>
    <w:rsid w:val="00C45EF3"/>
    <w:rsid w:val="00C51D1C"/>
    <w:rsid w:val="00C56E43"/>
    <w:rsid w:val="00C57072"/>
    <w:rsid w:val="00C63CB2"/>
    <w:rsid w:val="00C6514F"/>
    <w:rsid w:val="00C668FA"/>
    <w:rsid w:val="00C715C7"/>
    <w:rsid w:val="00C726B1"/>
    <w:rsid w:val="00C733F8"/>
    <w:rsid w:val="00C748AA"/>
    <w:rsid w:val="00C8459C"/>
    <w:rsid w:val="00C85AB9"/>
    <w:rsid w:val="00C90B67"/>
    <w:rsid w:val="00CA1D6B"/>
    <w:rsid w:val="00CA7EA8"/>
    <w:rsid w:val="00CB399D"/>
    <w:rsid w:val="00CB40EC"/>
    <w:rsid w:val="00CB5414"/>
    <w:rsid w:val="00CB6D2E"/>
    <w:rsid w:val="00CC2A98"/>
    <w:rsid w:val="00CD335B"/>
    <w:rsid w:val="00CD3715"/>
    <w:rsid w:val="00CD77AC"/>
    <w:rsid w:val="00CE2115"/>
    <w:rsid w:val="00CE459A"/>
    <w:rsid w:val="00CE497D"/>
    <w:rsid w:val="00CE7B75"/>
    <w:rsid w:val="00CF6C4E"/>
    <w:rsid w:val="00D0264B"/>
    <w:rsid w:val="00D06273"/>
    <w:rsid w:val="00D12E01"/>
    <w:rsid w:val="00D13A89"/>
    <w:rsid w:val="00D143B1"/>
    <w:rsid w:val="00D149C3"/>
    <w:rsid w:val="00D269D2"/>
    <w:rsid w:val="00D32FDD"/>
    <w:rsid w:val="00D361C4"/>
    <w:rsid w:val="00D36DFC"/>
    <w:rsid w:val="00D4269D"/>
    <w:rsid w:val="00D5357C"/>
    <w:rsid w:val="00D62971"/>
    <w:rsid w:val="00D6659F"/>
    <w:rsid w:val="00D74021"/>
    <w:rsid w:val="00D7696A"/>
    <w:rsid w:val="00D77726"/>
    <w:rsid w:val="00D81F00"/>
    <w:rsid w:val="00D82823"/>
    <w:rsid w:val="00D933A1"/>
    <w:rsid w:val="00DA1D22"/>
    <w:rsid w:val="00DA3A58"/>
    <w:rsid w:val="00DB0BB8"/>
    <w:rsid w:val="00DB1686"/>
    <w:rsid w:val="00DB2035"/>
    <w:rsid w:val="00DC38EC"/>
    <w:rsid w:val="00DD3A41"/>
    <w:rsid w:val="00DE0FF6"/>
    <w:rsid w:val="00DE11CE"/>
    <w:rsid w:val="00DE6FC6"/>
    <w:rsid w:val="00DF1E23"/>
    <w:rsid w:val="00DF54B2"/>
    <w:rsid w:val="00DF6F81"/>
    <w:rsid w:val="00DF70D2"/>
    <w:rsid w:val="00E02192"/>
    <w:rsid w:val="00E04DE2"/>
    <w:rsid w:val="00E04E98"/>
    <w:rsid w:val="00E04F73"/>
    <w:rsid w:val="00E10D65"/>
    <w:rsid w:val="00E23172"/>
    <w:rsid w:val="00E3241C"/>
    <w:rsid w:val="00E32986"/>
    <w:rsid w:val="00E34F6B"/>
    <w:rsid w:val="00E35887"/>
    <w:rsid w:val="00E35CF6"/>
    <w:rsid w:val="00E44FA6"/>
    <w:rsid w:val="00E51A91"/>
    <w:rsid w:val="00E60F2B"/>
    <w:rsid w:val="00E63556"/>
    <w:rsid w:val="00E63865"/>
    <w:rsid w:val="00E6488F"/>
    <w:rsid w:val="00E65110"/>
    <w:rsid w:val="00E6633B"/>
    <w:rsid w:val="00E7225F"/>
    <w:rsid w:val="00E736A2"/>
    <w:rsid w:val="00E770BB"/>
    <w:rsid w:val="00E8033E"/>
    <w:rsid w:val="00E8109C"/>
    <w:rsid w:val="00E87563"/>
    <w:rsid w:val="00E875F5"/>
    <w:rsid w:val="00E91A05"/>
    <w:rsid w:val="00E952D6"/>
    <w:rsid w:val="00EA733C"/>
    <w:rsid w:val="00EC08FE"/>
    <w:rsid w:val="00EC2533"/>
    <w:rsid w:val="00EE7F42"/>
    <w:rsid w:val="00EF25F8"/>
    <w:rsid w:val="00F07943"/>
    <w:rsid w:val="00F164B1"/>
    <w:rsid w:val="00F171D0"/>
    <w:rsid w:val="00F17FCF"/>
    <w:rsid w:val="00F267D7"/>
    <w:rsid w:val="00F3122F"/>
    <w:rsid w:val="00F337EC"/>
    <w:rsid w:val="00F41CEC"/>
    <w:rsid w:val="00F43B32"/>
    <w:rsid w:val="00F602C4"/>
    <w:rsid w:val="00F607A2"/>
    <w:rsid w:val="00F73A25"/>
    <w:rsid w:val="00F73F5F"/>
    <w:rsid w:val="00F7654F"/>
    <w:rsid w:val="00F81555"/>
    <w:rsid w:val="00F82A98"/>
    <w:rsid w:val="00F82C77"/>
    <w:rsid w:val="00F951A7"/>
    <w:rsid w:val="00F970E0"/>
    <w:rsid w:val="00FA01E2"/>
    <w:rsid w:val="00FA397D"/>
    <w:rsid w:val="00FA5763"/>
    <w:rsid w:val="00FA5E8B"/>
    <w:rsid w:val="00FB20A4"/>
    <w:rsid w:val="00FC3D21"/>
    <w:rsid w:val="00FD03F5"/>
    <w:rsid w:val="00FD639A"/>
    <w:rsid w:val="00FE1974"/>
    <w:rsid w:val="00FE644A"/>
    <w:rsid w:val="00FE7BF3"/>
    <w:rsid w:val="00FF4B97"/>
    <w:rsid w:val="00FF4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Pr>
      <w:rFonts w:ascii="Times New Roman" w:eastAsia="Times New Roman" w:hAnsi="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paragraph" w:styleId="NoSpacing">
    <w:name w:val="No Spacing"/>
    <w:link w:val="NoSpacingChar"/>
    <w:qFormat/>
    <w:rsid w:val="002F6484"/>
    <w:pPr>
      <w:ind w:left="576" w:hanging="576"/>
    </w:pPr>
    <w:rPr>
      <w:sz w:val="22"/>
      <w:szCs w:val="22"/>
    </w:rPr>
  </w:style>
  <w:style w:type="character" w:customStyle="1" w:styleId="NoSpacingChar">
    <w:name w:val="No Spacing Char"/>
    <w:link w:val="NoSpacing"/>
    <w:locked/>
    <w:rsid w:val="002F6484"/>
    <w:rPr>
      <w:sz w:val="22"/>
      <w:szCs w:val="22"/>
    </w:rPr>
  </w:style>
  <w:style w:type="character" w:styleId="Hyperlink">
    <w:name w:val="Hyperlink"/>
    <w:basedOn w:val="DefaultParagraphFont"/>
    <w:uiPriority w:val="99"/>
    <w:semiHidden/>
    <w:unhideWhenUsed/>
    <w:rsid w:val="001A16BA"/>
    <w:rPr>
      <w:color w:val="0000FF"/>
      <w:u w:val="single"/>
    </w:rPr>
  </w:style>
  <w:style w:type="paragraph" w:styleId="HTMLPreformatted">
    <w:name w:val="HTML Preformatted"/>
    <w:basedOn w:val="Normal"/>
    <w:link w:val="HTMLPreformattedChar"/>
    <w:uiPriority w:val="1"/>
    <w:unhideWhenUsed/>
    <w:rsid w:val="001A16B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Header">
    <w:name w:val="header"/>
    <w:basedOn w:val="Normal"/>
    <w:link w:val="HeaderChar"/>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9F40DF"/>
    <w:rPr>
      <w:rFonts w:asciiTheme="minorHAnsi" w:eastAsiaTheme="minorHAnsi" w:hAnsiTheme="minorHAnsi" w:cstheme="minorBidi"/>
      <w:sz w:val="22"/>
      <w:szCs w:val="22"/>
    </w:rPr>
  </w:style>
  <w:style w:type="table" w:styleId="TableGrid">
    <w:name w:val="Table Grid"/>
    <w:basedOn w:val="TableNormal"/>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7823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55339643">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06346985">
      <w:bodyDiv w:val="1"/>
      <w:marLeft w:val="0"/>
      <w:marRight w:val="0"/>
      <w:marTop w:val="0"/>
      <w:marBottom w:val="0"/>
      <w:divBdr>
        <w:top w:val="none" w:sz="0" w:space="0" w:color="auto"/>
        <w:left w:val="none" w:sz="0" w:space="0" w:color="auto"/>
        <w:bottom w:val="none" w:sz="0" w:space="0" w:color="auto"/>
        <w:right w:val="none" w:sz="0" w:space="0" w:color="auto"/>
      </w:divBdr>
    </w:div>
    <w:div w:id="408581654">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847216483">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395150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297953547">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482893392">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43142377">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775900564">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1963</Words>
  <Characters>11195</Characters>
  <Application>Microsoft Office Word</Application>
  <DocSecurity>0</DocSecurity>
  <PresentationFormat/>
  <Lines>93</Lines>
  <Paragraphs>26</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https:/mul2.gov.am/tasks/847185/oneclick/3Ampopatert.docx?token=1c177af7aeb953c5fa8b546f359a4fdc</cp:keywords>
  <dc:description/>
  <cp:lastModifiedBy>Astghik Melkonyan</cp:lastModifiedBy>
  <cp:revision>2</cp:revision>
  <cp:lastPrinted>2023-07-16T20:19:00Z</cp:lastPrinted>
  <dcterms:created xsi:type="dcterms:W3CDTF">2023-09-29T13:48:00Z</dcterms:created>
  <dcterms:modified xsi:type="dcterms:W3CDTF">2023-09-29T13:48:00Z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