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Pr="001329D6" w:rsidRDefault="00760B07" w:rsidP="00760B07">
      <w:pPr>
        <w:spacing w:after="200" w:line="276" w:lineRule="auto"/>
        <w:jc w:val="center"/>
        <w:rPr>
          <w:rFonts w:ascii="GHEA Grapalat" w:hAnsi="GHEA Grapalat"/>
        </w:rPr>
      </w:pPr>
      <w:r w:rsidRPr="001329D6">
        <w:rPr>
          <w:rFonts w:ascii="GHEA Grapalat" w:hAnsi="GHEA Grapalat"/>
        </w:rPr>
        <w:t>ԱՄՓՈՓԱԹԵՐԹ</w:t>
      </w:r>
    </w:p>
    <w:p w:rsidR="000E0DAD" w:rsidRDefault="00227EEB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zCs w:val="20"/>
          <w:lang w:val="hy-AM"/>
        </w:rPr>
        <w:t>«ՄԱՔՍԱՅԻՆ ՄԱՐՄԻՆՆԵՐԻ ԵՎ</w:t>
      </w:r>
      <w:r w:rsidRPr="00227EEB">
        <w:rPr>
          <w:rFonts w:ascii="GHEA Grapalat" w:hAnsi="GHEA Grapalat"/>
          <w:szCs w:val="20"/>
          <w:lang w:val="hy-AM"/>
        </w:rPr>
        <w:t xml:space="preserve"> ԼԻԱԶՈՐՎԱԾ ՏՆՏԵՍԱԿԱՆ ՕՊԵՐԱՏՈՐՆԵՐԻ ՓՈԽԳՈՐԾԱԿՑՈՒԹՅԱՆ ԿԱՐԳԸ ՍԱՀՄԱՆԵԼՈՒ ՄԱՍԻՆ»</w:t>
      </w:r>
      <w:r>
        <w:rPr>
          <w:rFonts w:ascii="GHEA Grapalat" w:hAnsi="GHEA Grapalat"/>
          <w:szCs w:val="20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 w:rsidR="00234EDC"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8"/>
        <w:gridCol w:w="2396"/>
      </w:tblGrid>
      <w:tr w:rsidR="00D61C84" w:rsidRPr="00B44695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227EEB" w:rsidP="007A551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31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D22A59">
              <w:rPr>
                <w:rFonts w:ascii="GHEA Grapalat" w:hAnsi="GHEA Grapalat" w:cs="Sylfaen"/>
                <w:bCs/>
              </w:rPr>
              <w:t>0</w:t>
            </w:r>
            <w:r w:rsidR="007A5514">
              <w:rPr>
                <w:rFonts w:ascii="GHEA Grapalat" w:hAnsi="GHEA Grapalat" w:cs="Sylfaen"/>
                <w:bCs/>
                <w:lang w:val="hy-AM"/>
              </w:rPr>
              <w:t>8</w:t>
            </w:r>
            <w:r w:rsidR="00B44695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B44695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227EEB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27EEB">
              <w:rPr>
                <w:rFonts w:ascii="GHEA Grapalat" w:hAnsi="GHEA Grapalat" w:cs="Sylfaen"/>
                <w:bCs/>
                <w:lang w:val="hy-AM"/>
              </w:rPr>
              <w:t>01/2-1/17194-2023</w:t>
            </w:r>
          </w:p>
        </w:tc>
      </w:tr>
      <w:tr w:rsidR="00F41A0E" w:rsidRPr="00E06D8E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6A368A" w:rsidRPr="00EB736F" w:rsidRDefault="00227EEB" w:rsidP="00227EEB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227EEB">
              <w:rPr>
                <w:rFonts w:ascii="GHEA Grapalat" w:eastAsia="Calibri" w:hAnsi="GHEA Grapalat" w:cs="Sylfaen"/>
                <w:color w:val="00000A"/>
                <w:lang w:val="hy-AM"/>
              </w:rPr>
              <w:t>Ս.թ. օգոստոսի 21-ի Ձեր թիվ 01/3-2/51092-2023 գրությամբ ներկայացված՝ Մաքսային մարմինների և լիազորված տնտեսական օպերատորների փոխգործակցության կարգը սահմանելու մասին» ՀՀ կառավարության որոշման նախագծի վերաբերյալ հայտնում ենք, որ դիտողություններ և առաջարկություններ չկան։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F41A0E" w:rsidRPr="00733D99" w:rsidRDefault="005E17DD" w:rsidP="00CB2F2F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CB2F2F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</w:tr>
      <w:tr w:rsidR="00A03B61" w:rsidRPr="00314CDC" w:rsidTr="00A03B61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A03B61" w:rsidRPr="00314CDC" w:rsidRDefault="00A03B61" w:rsidP="00A03B61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>էկոնոմիկայի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A03B61" w:rsidRPr="00314CDC" w:rsidRDefault="00733D82" w:rsidP="00733D8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</w:rPr>
              <w:t>05</w:t>
            </w:r>
            <w:r w:rsidR="00A03B61">
              <w:rPr>
                <w:rFonts w:ascii="GHEA Grapalat" w:hAnsi="GHEA Grapalat" w:cs="Sylfaen"/>
                <w:bCs/>
                <w:lang w:val="hy-AM"/>
              </w:rPr>
              <w:t>.</w:t>
            </w:r>
            <w:r w:rsidR="00A03B61"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</w:rPr>
              <w:t>9</w:t>
            </w:r>
            <w:r w:rsidR="00A03B61">
              <w:rPr>
                <w:rFonts w:ascii="GHEA Grapalat" w:hAnsi="GHEA Grapalat" w:cs="Sylfaen"/>
                <w:bCs/>
                <w:lang w:val="hy-AM"/>
              </w:rPr>
              <w:t>.2023</w:t>
            </w:r>
            <w:r w:rsidR="00A03B61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A03B61" w:rsidRPr="009845CF" w:rsidTr="00A03B61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A03B61" w:rsidRPr="00314CDC" w:rsidRDefault="00A03B61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A03B61" w:rsidRPr="009845CF" w:rsidRDefault="00733D82" w:rsidP="00DF6D8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733D82">
              <w:rPr>
                <w:rFonts w:ascii="GHEA Grapalat" w:hAnsi="GHEA Grapalat" w:cs="Sylfaen"/>
                <w:bCs/>
                <w:lang w:val="hy-AM"/>
              </w:rPr>
              <w:t>01/16452-2023</w:t>
            </w:r>
          </w:p>
        </w:tc>
      </w:tr>
      <w:tr w:rsidR="00A03B61" w:rsidRPr="00227EEB" w:rsidTr="00A03B61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A03B61" w:rsidRPr="00EB736F" w:rsidRDefault="00C7371E" w:rsidP="00A03B61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C7371E">
              <w:rPr>
                <w:rFonts w:ascii="GHEA Grapalat" w:eastAsia="Calibri" w:hAnsi="GHEA Grapalat" w:cs="Sylfaen"/>
                <w:color w:val="00000A"/>
                <w:lang w:val="hy-AM"/>
              </w:rPr>
              <w:t>ՀՀ էկոնոմիկայի նախարարությունը, քննարկելով «Մաքսային մարմինների և լիազորված տնտեսական օպերատորների փոխգործակցության կարգը սահմանելու մասին» Հայաստանի Հանրապետության կառավարության որոշման նախագիծը, հայտնում է, որ առարկություններ և առաջարկություններ չունի: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407394" w:rsidRPr="00407394" w:rsidRDefault="00407394" w:rsidP="00407394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 w:rsidRPr="00407394">
              <w:rPr>
                <w:rFonts w:ascii="GHEA Grapalat" w:hAnsi="GHEA Grapalat"/>
                <w:color w:val="000000"/>
                <w:lang w:val="hy-AM" w:eastAsia="hy-AM"/>
              </w:rPr>
              <w:t>Ընդունվել է ի գիտություն։</w:t>
            </w:r>
          </w:p>
          <w:p w:rsidR="00A03B61" w:rsidRPr="00733D99" w:rsidRDefault="00A03B61" w:rsidP="00407394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8C6210" w:rsidRPr="00314CDC" w:rsidTr="00EC6058">
        <w:trPr>
          <w:trHeight w:val="413"/>
          <w:tblCellSpacing w:w="0" w:type="dxa"/>
          <w:jc w:val="center"/>
        </w:trPr>
        <w:tc>
          <w:tcPr>
            <w:tcW w:w="11789" w:type="dxa"/>
            <w:gridSpan w:val="2"/>
            <w:vMerge w:val="restart"/>
            <w:shd w:val="clear" w:color="auto" w:fill="D0D0D0"/>
            <w:hideMark/>
          </w:tcPr>
          <w:p w:rsidR="008C6210" w:rsidRPr="00314CDC" w:rsidRDefault="008C6210" w:rsidP="008C621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արդարադատության 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>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8C6210" w:rsidRPr="00314CDC" w:rsidRDefault="008C6210" w:rsidP="008C6210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29.</w:t>
            </w:r>
            <w:r>
              <w:rPr>
                <w:rFonts w:ascii="GHEA Grapalat" w:hAnsi="GHEA Grapalat" w:cs="Sylfaen"/>
                <w:bCs/>
              </w:rPr>
              <w:t>0</w:t>
            </w:r>
            <w:r>
              <w:rPr>
                <w:rFonts w:ascii="GHEA Grapalat" w:hAnsi="GHEA Grapalat" w:cs="Sylfaen"/>
                <w:bCs/>
                <w:lang w:val="hy-AM"/>
              </w:rPr>
              <w:t>9.2023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8C6210" w:rsidRPr="009845CF" w:rsidTr="00EC6058">
        <w:trPr>
          <w:trHeight w:val="395"/>
          <w:tblCellSpacing w:w="0" w:type="dxa"/>
          <w:jc w:val="center"/>
        </w:trPr>
        <w:tc>
          <w:tcPr>
            <w:tcW w:w="11789" w:type="dxa"/>
            <w:gridSpan w:val="2"/>
            <w:vMerge/>
            <w:shd w:val="clear" w:color="auto" w:fill="FFFFFF"/>
            <w:vAlign w:val="center"/>
            <w:hideMark/>
          </w:tcPr>
          <w:p w:rsidR="008C6210" w:rsidRPr="00314CDC" w:rsidRDefault="008C6210" w:rsidP="00EC605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8C6210" w:rsidRPr="009845CF" w:rsidRDefault="008C6210" w:rsidP="00EC6058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C6210">
              <w:rPr>
                <w:rFonts w:ascii="GHEA Grapalat" w:hAnsi="GHEA Grapalat" w:cs="Sylfaen"/>
                <w:bCs/>
                <w:lang w:val="hy-AM"/>
              </w:rPr>
              <w:t>/27.4/42569-2023</w:t>
            </w:r>
          </w:p>
        </w:tc>
      </w:tr>
      <w:tr w:rsidR="008C6210" w:rsidRPr="001329D6" w:rsidTr="00EC6058">
        <w:trPr>
          <w:trHeight w:val="571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8C6210" w:rsidRPr="008C6210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«Մաքսային մարմինների և լիազորված տնտեսական օպերատորների փոխգործակցության կարգը սահմանելու մասին» Հայաստանի Հանրապետության կառավարության որոշման նախագծի վերաբերյալ հայտնում ենք հետևյալը.</w:t>
            </w:r>
          </w:p>
          <w:p w:rsidR="008C6210" w:rsidRPr="008C6210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1. Նախագծի հավելվածի 4-րդ կետում «Առաջին տեսակի և երրորդ տեսակի վկայականներով» բառերը անհրաժեշտ է փոխարինել «Առաջին տիպի և երրորդ տիպի վկայականներով» բառերով՝ Եվրասիական տնտեսական միության մաքսային օրենսգրքի 432-րդ հոդվածի դրույթներին համապատասխանեցնելու նպատակով:</w:t>
            </w:r>
          </w:p>
          <w:p w:rsidR="008C6210" w:rsidRPr="008C6210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Սույն դիտողությունը վերաբերում է նաև Հավելվածի 5-րդ կետին:</w:t>
            </w:r>
          </w:p>
          <w:p w:rsidR="008C6210" w:rsidRPr="008C6210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2.  Նախագծի հավելվածի 4-րդ և 5-րդ կետերում նախատեսված են երրորդ տեսակի վկայականներով գործունեություն իրականացնող օպերատորների կողմից Կոմիտե ներկայացվող տեղեկությունների վերաբերյալ միմյանցից տարբեր կարգավորումներ: Անհրաժեշտ է վերանայել 4-րդ և 5-րդ կետերը՝ անհստակությունը վերացնելու նպատակով:</w:t>
            </w:r>
          </w:p>
          <w:p w:rsidR="008C6210" w:rsidRPr="008C6210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 xml:space="preserve">3. Նախագծի հավելվածի 6-րդ կետում «անձի (անձանց)» բառերը անհրաժեշտ է փոխարինել «անձանց» բառով՝ նկատի ունենալով «Նորմատիվ  իրավական ակտերի մասին» օրենքի 16-րդ հոդվածի 8-րդ մասի պահանջը, ըստ որի՝ «Եթե նորմատիվ իրավական ակտում բառը նշված է եզակի թվով, ապա դա տարածվում է նաև այդ </w:t>
            </w: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lastRenderedPageBreak/>
              <w:t>բառի հոգնակիի վրա և ընդհակառակը, եթե տվյալ իրավական ակտով այլ բան նախատեսված չէ, կամ ուղղակի այլ բան չի բխում այդ իրավական ակտի բովանդակությունից:»:</w:t>
            </w:r>
          </w:p>
          <w:p w:rsidR="008C6210" w:rsidRPr="00EB736F" w:rsidRDefault="008C6210" w:rsidP="008C6210">
            <w:pPr>
              <w:suppressAutoHyphens/>
              <w:spacing w:line="360" w:lineRule="auto"/>
              <w:ind w:right="210" w:firstLine="561"/>
              <w:jc w:val="both"/>
              <w:rPr>
                <w:rFonts w:ascii="GHEA Grapalat" w:eastAsia="Calibri" w:hAnsi="GHEA Grapalat" w:cs="Sylfaen"/>
                <w:color w:val="00000A"/>
                <w:lang w:val="hy-AM"/>
              </w:rPr>
            </w:pPr>
            <w:r w:rsidRPr="008C6210">
              <w:rPr>
                <w:rFonts w:ascii="GHEA Grapalat" w:eastAsia="Calibri" w:hAnsi="GHEA Grapalat" w:cs="Sylfaen"/>
                <w:color w:val="00000A"/>
                <w:lang w:val="hy-AM"/>
              </w:rPr>
              <w:tab/>
              <w:t>Սույն դիտողությունը վերաբերում է ամբողջ Նախագծին:</w:t>
            </w:r>
          </w:p>
        </w:tc>
        <w:tc>
          <w:tcPr>
            <w:tcW w:w="6224" w:type="dxa"/>
            <w:gridSpan w:val="2"/>
            <w:shd w:val="clear" w:color="auto" w:fill="FFFFFF"/>
            <w:hideMark/>
          </w:tcPr>
          <w:p w:rsidR="008C6210" w:rsidRDefault="008C62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EC605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5B0D10" w:rsidRDefault="005B0D10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1․</w:t>
            </w:r>
            <w:r w:rsidRPr="005B0D10">
              <w:rPr>
                <w:lang w:val="hy-AM"/>
              </w:rPr>
              <w:t xml:space="preserve"> </w:t>
            </w:r>
            <w:r w:rsidRPr="005B0D10">
              <w:rPr>
                <w:rFonts w:ascii="GHEA Grapalat" w:hAnsi="GHEA Grapalat"/>
                <w:color w:val="000000"/>
                <w:lang w:val="hy-AM" w:eastAsia="hy-AM"/>
              </w:rPr>
              <w:t>Ընդունվել է, կատարվել են փոփոխություններ։</w:t>
            </w: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</w:t>
            </w:r>
            <w:r w:rsidRPr="0077518A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,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Նախագ</w:t>
            </w:r>
            <w:r w:rsidR="001329D6">
              <w:rPr>
                <w:rFonts w:ascii="GHEA Grapalat" w:hAnsi="GHEA Grapalat" w:cs="GHEA Grapalat"/>
                <w:color w:val="000000"/>
                <w:lang w:val="hy-AM" w:eastAsia="hy-AM"/>
              </w:rPr>
              <w:t>ծի հավելվածի 4-րդ կետից հանվել են</w:t>
            </w:r>
            <w:bookmarkStart w:id="0" w:name="_GoBack"/>
            <w:bookmarkEnd w:id="0"/>
            <w:r w:rsidR="00815269">
              <w:rPr>
                <w:rFonts w:ascii="GHEA Grapalat" w:hAnsi="GHEA Grapalat" w:cs="GHEA Grapalat"/>
                <w:color w:val="000000"/>
                <w:lang w:val="hy-AM" w:eastAsia="hy-AM"/>
              </w:rPr>
              <w:t xml:space="preserve"> «երրորդ տիպի» բառերը։</w:t>
            </w: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Default="0077518A" w:rsidP="00914A47">
            <w:pPr>
              <w:spacing w:line="360" w:lineRule="auto"/>
              <w:ind w:right="188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:rsidR="0077518A" w:rsidRPr="00733D99" w:rsidRDefault="0077518A" w:rsidP="00815269">
            <w:pPr>
              <w:spacing w:line="360" w:lineRule="auto"/>
              <w:ind w:right="188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3</w:t>
            </w:r>
            <w:r w:rsidRPr="0077518A"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Ընդունվել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,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կատարվել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են</w:t>
            </w:r>
            <w:r w:rsidRPr="0077518A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77518A">
              <w:rPr>
                <w:rFonts w:ascii="GHEA Grapalat" w:hAnsi="GHEA Grapalat" w:cs="GHEA Grapalat"/>
                <w:color w:val="000000"/>
                <w:lang w:val="hy-AM" w:eastAsia="hy-AM"/>
              </w:rPr>
              <w:t>փոփոխություններ։</w:t>
            </w:r>
          </w:p>
        </w:tc>
      </w:tr>
    </w:tbl>
    <w:p w:rsidR="00B51354" w:rsidRDefault="00B51354" w:rsidP="006A368A">
      <w:pPr>
        <w:jc w:val="both"/>
        <w:rPr>
          <w:rFonts w:ascii="GHEA Grapalat" w:hAnsi="GHEA Grapalat"/>
          <w:lang w:val="hy-AM"/>
        </w:rPr>
      </w:pPr>
    </w:p>
    <w:sectPr w:rsidR="00B51354" w:rsidSect="0067445E">
      <w:pgSz w:w="15840" w:h="12240" w:orient="landscape"/>
      <w:pgMar w:top="850" w:right="1138" w:bottom="270" w:left="1138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7C5" w:rsidRDefault="008837C5" w:rsidP="006A368A">
      <w:r>
        <w:separator/>
      </w:r>
    </w:p>
  </w:endnote>
  <w:endnote w:type="continuationSeparator" w:id="0">
    <w:p w:rsidR="008837C5" w:rsidRDefault="008837C5" w:rsidP="006A3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7C5" w:rsidRDefault="008837C5" w:rsidP="006A368A">
      <w:r>
        <w:separator/>
      </w:r>
    </w:p>
  </w:footnote>
  <w:footnote w:type="continuationSeparator" w:id="0">
    <w:p w:rsidR="008837C5" w:rsidRDefault="008837C5" w:rsidP="006A36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 w15:restartNumberingAfterBreak="0">
    <w:nsid w:val="2C9D38FC"/>
    <w:multiLevelType w:val="hybridMultilevel"/>
    <w:tmpl w:val="7A7A2D96"/>
    <w:lvl w:ilvl="0" w:tplc="697E77D4">
      <w:start w:val="1"/>
      <w:numFmt w:val="decimal"/>
      <w:lvlText w:val="%1)"/>
      <w:lvlJc w:val="left"/>
      <w:pPr>
        <w:ind w:left="435" w:hanging="360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1"/>
  </w:num>
  <w:num w:numId="2">
    <w:abstractNumId w:val="9"/>
  </w:num>
  <w:num w:numId="3">
    <w:abstractNumId w:val="12"/>
  </w:num>
  <w:num w:numId="4">
    <w:abstractNumId w:val="7"/>
  </w:num>
  <w:num w:numId="5">
    <w:abstractNumId w:val="13"/>
  </w:num>
  <w:num w:numId="6">
    <w:abstractNumId w:val="6"/>
  </w:num>
  <w:num w:numId="7">
    <w:abstractNumId w:val="4"/>
  </w:num>
  <w:num w:numId="8">
    <w:abstractNumId w:val="10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1189E"/>
    <w:rsid w:val="000200AD"/>
    <w:rsid w:val="00044B5B"/>
    <w:rsid w:val="00067DCD"/>
    <w:rsid w:val="000A0CCB"/>
    <w:rsid w:val="000B393D"/>
    <w:rsid w:val="000B7B68"/>
    <w:rsid w:val="000D4B46"/>
    <w:rsid w:val="000E0DAD"/>
    <w:rsid w:val="000E4D07"/>
    <w:rsid w:val="000E67C4"/>
    <w:rsid w:val="00101A36"/>
    <w:rsid w:val="00105BBD"/>
    <w:rsid w:val="00115450"/>
    <w:rsid w:val="0012313E"/>
    <w:rsid w:val="001329D6"/>
    <w:rsid w:val="00146451"/>
    <w:rsid w:val="001524A4"/>
    <w:rsid w:val="00152DAE"/>
    <w:rsid w:val="001823A8"/>
    <w:rsid w:val="001927D6"/>
    <w:rsid w:val="00196124"/>
    <w:rsid w:val="001B5B31"/>
    <w:rsid w:val="001B7892"/>
    <w:rsid w:val="001C65A5"/>
    <w:rsid w:val="001E4BD9"/>
    <w:rsid w:val="0021233D"/>
    <w:rsid w:val="002260BF"/>
    <w:rsid w:val="00226B6B"/>
    <w:rsid w:val="00227EEB"/>
    <w:rsid w:val="00234EDC"/>
    <w:rsid w:val="00272861"/>
    <w:rsid w:val="002741AA"/>
    <w:rsid w:val="002A554E"/>
    <w:rsid w:val="002C0C47"/>
    <w:rsid w:val="002D6F6B"/>
    <w:rsid w:val="002E13D8"/>
    <w:rsid w:val="002E35F0"/>
    <w:rsid w:val="002F582F"/>
    <w:rsid w:val="0030318D"/>
    <w:rsid w:val="00305C26"/>
    <w:rsid w:val="00311C25"/>
    <w:rsid w:val="00314CDC"/>
    <w:rsid w:val="00330E5F"/>
    <w:rsid w:val="00331AA5"/>
    <w:rsid w:val="00333325"/>
    <w:rsid w:val="00335CDE"/>
    <w:rsid w:val="00345B6F"/>
    <w:rsid w:val="003513F4"/>
    <w:rsid w:val="00352AD6"/>
    <w:rsid w:val="0036790B"/>
    <w:rsid w:val="00372F38"/>
    <w:rsid w:val="0038675A"/>
    <w:rsid w:val="0039006B"/>
    <w:rsid w:val="003B08B1"/>
    <w:rsid w:val="003C7047"/>
    <w:rsid w:val="003C76F2"/>
    <w:rsid w:val="003D5958"/>
    <w:rsid w:val="00407394"/>
    <w:rsid w:val="004258C9"/>
    <w:rsid w:val="00426E96"/>
    <w:rsid w:val="0044071C"/>
    <w:rsid w:val="0045210B"/>
    <w:rsid w:val="00453192"/>
    <w:rsid w:val="004538E8"/>
    <w:rsid w:val="004758F2"/>
    <w:rsid w:val="004825F6"/>
    <w:rsid w:val="004A0488"/>
    <w:rsid w:val="004D6A1F"/>
    <w:rsid w:val="004D76E5"/>
    <w:rsid w:val="004E712A"/>
    <w:rsid w:val="004F6B4F"/>
    <w:rsid w:val="0050383B"/>
    <w:rsid w:val="00506B5C"/>
    <w:rsid w:val="00510994"/>
    <w:rsid w:val="00514DAE"/>
    <w:rsid w:val="00525F10"/>
    <w:rsid w:val="005276AA"/>
    <w:rsid w:val="0056421B"/>
    <w:rsid w:val="00565379"/>
    <w:rsid w:val="00580B51"/>
    <w:rsid w:val="00587C49"/>
    <w:rsid w:val="0059254C"/>
    <w:rsid w:val="005B0D10"/>
    <w:rsid w:val="005D2F37"/>
    <w:rsid w:val="005D6F1A"/>
    <w:rsid w:val="005E17DD"/>
    <w:rsid w:val="005E720F"/>
    <w:rsid w:val="006061FC"/>
    <w:rsid w:val="006149F8"/>
    <w:rsid w:val="00623F0A"/>
    <w:rsid w:val="00625120"/>
    <w:rsid w:val="00631A17"/>
    <w:rsid w:val="006359C3"/>
    <w:rsid w:val="006401F8"/>
    <w:rsid w:val="00645638"/>
    <w:rsid w:val="006618B0"/>
    <w:rsid w:val="00673A22"/>
    <w:rsid w:val="0067445E"/>
    <w:rsid w:val="006758AA"/>
    <w:rsid w:val="00695191"/>
    <w:rsid w:val="006A368A"/>
    <w:rsid w:val="006D5CFF"/>
    <w:rsid w:val="00710EA1"/>
    <w:rsid w:val="00716610"/>
    <w:rsid w:val="00733D82"/>
    <w:rsid w:val="00733D99"/>
    <w:rsid w:val="00754666"/>
    <w:rsid w:val="00760B07"/>
    <w:rsid w:val="007619E4"/>
    <w:rsid w:val="0077518A"/>
    <w:rsid w:val="00782781"/>
    <w:rsid w:val="007A5514"/>
    <w:rsid w:val="007C11E4"/>
    <w:rsid w:val="007D09DF"/>
    <w:rsid w:val="007D5154"/>
    <w:rsid w:val="00815269"/>
    <w:rsid w:val="00816138"/>
    <w:rsid w:val="0082551F"/>
    <w:rsid w:val="00841922"/>
    <w:rsid w:val="00846045"/>
    <w:rsid w:val="00850362"/>
    <w:rsid w:val="00861637"/>
    <w:rsid w:val="008833B6"/>
    <w:rsid w:val="008837C5"/>
    <w:rsid w:val="008931DC"/>
    <w:rsid w:val="00896190"/>
    <w:rsid w:val="0089669C"/>
    <w:rsid w:val="008A2510"/>
    <w:rsid w:val="008A2843"/>
    <w:rsid w:val="008B55A7"/>
    <w:rsid w:val="008B7FBC"/>
    <w:rsid w:val="008C6210"/>
    <w:rsid w:val="008C722C"/>
    <w:rsid w:val="008C7C84"/>
    <w:rsid w:val="008D27D7"/>
    <w:rsid w:val="008F0C02"/>
    <w:rsid w:val="00914A47"/>
    <w:rsid w:val="00916C54"/>
    <w:rsid w:val="00932E13"/>
    <w:rsid w:val="00942F67"/>
    <w:rsid w:val="0095151D"/>
    <w:rsid w:val="009712BD"/>
    <w:rsid w:val="00975D9E"/>
    <w:rsid w:val="009845CF"/>
    <w:rsid w:val="00986CBE"/>
    <w:rsid w:val="009B3BC0"/>
    <w:rsid w:val="009C4C80"/>
    <w:rsid w:val="009D5234"/>
    <w:rsid w:val="009D685B"/>
    <w:rsid w:val="009E3813"/>
    <w:rsid w:val="00A00386"/>
    <w:rsid w:val="00A00B42"/>
    <w:rsid w:val="00A03B61"/>
    <w:rsid w:val="00A255BA"/>
    <w:rsid w:val="00A26F9F"/>
    <w:rsid w:val="00A27CED"/>
    <w:rsid w:val="00A27D68"/>
    <w:rsid w:val="00A33CD1"/>
    <w:rsid w:val="00A3416E"/>
    <w:rsid w:val="00A526D7"/>
    <w:rsid w:val="00A80216"/>
    <w:rsid w:val="00A818B3"/>
    <w:rsid w:val="00A9116A"/>
    <w:rsid w:val="00A9344C"/>
    <w:rsid w:val="00AA41E9"/>
    <w:rsid w:val="00AB0F1E"/>
    <w:rsid w:val="00AB29C1"/>
    <w:rsid w:val="00AE5C6D"/>
    <w:rsid w:val="00AF1CF9"/>
    <w:rsid w:val="00AF3943"/>
    <w:rsid w:val="00AF5ECD"/>
    <w:rsid w:val="00B14ECC"/>
    <w:rsid w:val="00B20482"/>
    <w:rsid w:val="00B3009C"/>
    <w:rsid w:val="00B33EE4"/>
    <w:rsid w:val="00B376AA"/>
    <w:rsid w:val="00B44695"/>
    <w:rsid w:val="00B51354"/>
    <w:rsid w:val="00B5321E"/>
    <w:rsid w:val="00B57349"/>
    <w:rsid w:val="00B63B57"/>
    <w:rsid w:val="00B75A54"/>
    <w:rsid w:val="00BA6B28"/>
    <w:rsid w:val="00BB1718"/>
    <w:rsid w:val="00BB4ADB"/>
    <w:rsid w:val="00BB517D"/>
    <w:rsid w:val="00BC5442"/>
    <w:rsid w:val="00BD6BFA"/>
    <w:rsid w:val="00BF0454"/>
    <w:rsid w:val="00BF61D7"/>
    <w:rsid w:val="00BF6AD0"/>
    <w:rsid w:val="00C066EB"/>
    <w:rsid w:val="00C14AA0"/>
    <w:rsid w:val="00C160D6"/>
    <w:rsid w:val="00C17270"/>
    <w:rsid w:val="00C2020D"/>
    <w:rsid w:val="00C212E2"/>
    <w:rsid w:val="00C2149B"/>
    <w:rsid w:val="00C273E2"/>
    <w:rsid w:val="00C31FC0"/>
    <w:rsid w:val="00C36721"/>
    <w:rsid w:val="00C414C5"/>
    <w:rsid w:val="00C56CD6"/>
    <w:rsid w:val="00C7371E"/>
    <w:rsid w:val="00C93D48"/>
    <w:rsid w:val="00C95992"/>
    <w:rsid w:val="00CB2F2F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002CD"/>
    <w:rsid w:val="00D22924"/>
    <w:rsid w:val="00D22A59"/>
    <w:rsid w:val="00D31629"/>
    <w:rsid w:val="00D31BCF"/>
    <w:rsid w:val="00D40108"/>
    <w:rsid w:val="00D44F80"/>
    <w:rsid w:val="00D61845"/>
    <w:rsid w:val="00D61C84"/>
    <w:rsid w:val="00D72CF5"/>
    <w:rsid w:val="00D84B77"/>
    <w:rsid w:val="00DB3E60"/>
    <w:rsid w:val="00DE29BA"/>
    <w:rsid w:val="00DF0862"/>
    <w:rsid w:val="00E00D3B"/>
    <w:rsid w:val="00E06230"/>
    <w:rsid w:val="00E06D8E"/>
    <w:rsid w:val="00E10148"/>
    <w:rsid w:val="00E13891"/>
    <w:rsid w:val="00E14B39"/>
    <w:rsid w:val="00E82F3A"/>
    <w:rsid w:val="00E92261"/>
    <w:rsid w:val="00EA1619"/>
    <w:rsid w:val="00EB4234"/>
    <w:rsid w:val="00EB736F"/>
    <w:rsid w:val="00ED09B3"/>
    <w:rsid w:val="00EE316C"/>
    <w:rsid w:val="00EE7E02"/>
    <w:rsid w:val="00F061E7"/>
    <w:rsid w:val="00F0716B"/>
    <w:rsid w:val="00F41A0E"/>
    <w:rsid w:val="00F42209"/>
    <w:rsid w:val="00F44728"/>
    <w:rsid w:val="00F57A69"/>
    <w:rsid w:val="00F7464E"/>
    <w:rsid w:val="00F76A2C"/>
    <w:rsid w:val="00F81827"/>
    <w:rsid w:val="00F874D6"/>
    <w:rsid w:val="00F92483"/>
    <w:rsid w:val="00F93E17"/>
    <w:rsid w:val="00FA3EF7"/>
    <w:rsid w:val="00FA7D21"/>
    <w:rsid w:val="00FB10A9"/>
    <w:rsid w:val="00FE12C0"/>
    <w:rsid w:val="00FE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29704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6A36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368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AA716-C7D9-465E-B6F2-52AE56B1E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370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https://mul2-taxservice.gov.am/tasks/2499800/oneclick/Ampopatert_LTO_poxgortsakcutyun.docx?token=41a1af676f456ef3fc478b926edd61a7</cp:keywords>
  <dc:description/>
  <cp:lastModifiedBy>Feliks Melkonyan</cp:lastModifiedBy>
  <cp:revision>104</cp:revision>
  <cp:lastPrinted>2023-09-29T07:44:00Z</cp:lastPrinted>
  <dcterms:created xsi:type="dcterms:W3CDTF">2021-09-14T12:11:00Z</dcterms:created>
  <dcterms:modified xsi:type="dcterms:W3CDTF">2023-09-29T08:52:00Z</dcterms:modified>
</cp:coreProperties>
</file>