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31D" w:rsidRPr="00631133" w:rsidRDefault="008B031D" w:rsidP="008B031D">
      <w:pPr>
        <w:spacing w:before="100" w:beforeAutospacing="1" w:after="100" w:afterAutospacing="1"/>
        <w:jc w:val="right"/>
        <w:outlineLvl w:val="1"/>
        <w:rPr>
          <w:rFonts w:ascii="GHEA Grapalat" w:hAnsi="GHEA Grapalat"/>
          <w:bCs/>
          <w:color w:val="000000"/>
          <w:lang w:val="hy-AM" w:eastAsia="hy-AM"/>
        </w:rPr>
      </w:pPr>
      <w:r w:rsidRPr="00631133">
        <w:rPr>
          <w:rFonts w:ascii="GHEA Grapalat" w:hAnsi="GHEA Grapalat"/>
          <w:bCs/>
          <w:color w:val="000000"/>
          <w:lang w:val="hy-AM" w:eastAsia="hy-AM"/>
        </w:rPr>
        <w:t>ՆԱԽԱԳԻԾ</w:t>
      </w:r>
    </w:p>
    <w:p w:rsidR="008B031D" w:rsidRPr="00631133" w:rsidRDefault="008B031D" w:rsidP="005A7801">
      <w:pPr>
        <w:spacing w:before="100" w:beforeAutospacing="1" w:after="100" w:afterAutospacing="1" w:line="360" w:lineRule="auto"/>
        <w:jc w:val="center"/>
        <w:outlineLvl w:val="1"/>
        <w:rPr>
          <w:rFonts w:ascii="GHEA Grapalat" w:hAnsi="GHEA Grapalat"/>
          <w:bCs/>
          <w:color w:val="000000"/>
          <w:lang w:val="hy-AM" w:eastAsia="hy-AM"/>
        </w:rPr>
      </w:pPr>
      <w:r w:rsidRPr="00631133">
        <w:rPr>
          <w:rFonts w:ascii="GHEA Grapalat" w:hAnsi="GHEA Grapalat"/>
          <w:bCs/>
          <w:color w:val="000000"/>
          <w:lang w:val="hy-AM" w:eastAsia="hy-AM"/>
        </w:rPr>
        <w:t>ՀԱՅԱՍՏԱՆԻ ՀԱՆՐԱՊԵՏՈՒԹՅԱՆ</w:t>
      </w:r>
      <w:r w:rsidRPr="00631133">
        <w:rPr>
          <w:rFonts w:ascii="GHEA Grapalat" w:hAnsi="GHEA Grapalat"/>
          <w:bCs/>
          <w:color w:val="000000"/>
          <w:lang w:val="hy-AM" w:eastAsia="hy-AM"/>
        </w:rPr>
        <w:br/>
        <w:t>ՕՐԵՆՔԸ</w:t>
      </w:r>
    </w:p>
    <w:p w:rsidR="008B031D" w:rsidRDefault="008B031D" w:rsidP="005A7801">
      <w:pPr>
        <w:spacing w:before="100" w:beforeAutospacing="1" w:after="100" w:afterAutospacing="1" w:line="360" w:lineRule="auto"/>
        <w:jc w:val="center"/>
        <w:outlineLvl w:val="2"/>
        <w:rPr>
          <w:rFonts w:ascii="GHEA Grapalat" w:hAnsi="GHEA Grapalat"/>
          <w:bCs/>
          <w:color w:val="000000"/>
          <w:lang w:val="hy-AM" w:eastAsia="hy-AM"/>
        </w:rPr>
      </w:pPr>
      <w:r w:rsidRPr="00631133">
        <w:rPr>
          <w:rFonts w:ascii="GHEA Grapalat" w:hAnsi="GHEA Grapalat"/>
          <w:bCs/>
          <w:color w:val="000000"/>
          <w:lang w:val="hy-AM" w:eastAsia="hy-AM"/>
        </w:rPr>
        <w:t>«</w:t>
      </w:r>
      <w:r w:rsidR="0063231C">
        <w:rPr>
          <w:rFonts w:ascii="GHEA Grapalat" w:hAnsi="GHEA Grapalat"/>
          <w:bCs/>
          <w:color w:val="000000"/>
          <w:lang w:val="hy-AM" w:eastAsia="hy-AM"/>
        </w:rPr>
        <w:t>ՊԵՏԱԿԱՆ ՏՈՒՐՔԻ ՄԱՍԻՆ</w:t>
      </w:r>
      <w:r w:rsidRPr="00631133">
        <w:rPr>
          <w:rFonts w:ascii="GHEA Grapalat" w:hAnsi="GHEA Grapalat"/>
          <w:bCs/>
          <w:color w:val="000000"/>
          <w:lang w:val="hy-AM" w:eastAsia="hy-AM"/>
        </w:rPr>
        <w:t xml:space="preserve">» ՕՐԵՆՔՈՒՄ </w:t>
      </w:r>
      <w:r w:rsidR="000C3784">
        <w:rPr>
          <w:rFonts w:ascii="GHEA Grapalat" w:hAnsi="GHEA Grapalat"/>
          <w:bCs/>
          <w:color w:val="000000"/>
          <w:lang w:val="hy-AM" w:eastAsia="hy-AM"/>
        </w:rPr>
        <w:t>ԼՐԱՑՈՒՄ</w:t>
      </w:r>
      <w:r w:rsidR="005A7801">
        <w:rPr>
          <w:rFonts w:ascii="GHEA Grapalat" w:hAnsi="GHEA Grapalat"/>
          <w:bCs/>
          <w:color w:val="000000"/>
          <w:lang w:val="hy-AM" w:eastAsia="hy-AM"/>
        </w:rPr>
        <w:t>ՆԵՐ</w:t>
      </w:r>
      <w:r>
        <w:rPr>
          <w:rFonts w:ascii="GHEA Grapalat" w:hAnsi="GHEA Grapalat"/>
          <w:bCs/>
          <w:color w:val="000000"/>
          <w:lang w:val="hy-AM" w:eastAsia="hy-AM"/>
        </w:rPr>
        <w:t xml:space="preserve"> </w:t>
      </w:r>
      <w:r w:rsidRPr="00631133">
        <w:rPr>
          <w:rFonts w:ascii="GHEA Grapalat" w:hAnsi="GHEA Grapalat"/>
          <w:bCs/>
          <w:color w:val="000000"/>
          <w:lang w:val="hy-AM" w:eastAsia="hy-AM"/>
        </w:rPr>
        <w:t>ԿԱՏԱՐԵԼՈՒ ՄԱՍԻՆ</w:t>
      </w:r>
    </w:p>
    <w:p w:rsidR="006E73E5" w:rsidRDefault="008B031D" w:rsidP="005A7801">
      <w:pPr>
        <w:spacing w:line="360" w:lineRule="auto"/>
        <w:ind w:firstLine="547"/>
        <w:jc w:val="both"/>
        <w:rPr>
          <w:rFonts w:ascii="GHEA Grapalat" w:hAnsi="GHEA Grapalat"/>
          <w:bCs/>
          <w:iCs/>
          <w:color w:val="000000"/>
          <w:lang w:val="hy-AM" w:eastAsia="hy-AM"/>
        </w:rPr>
      </w:pPr>
      <w:r w:rsidRPr="005A7801">
        <w:rPr>
          <w:rFonts w:ascii="GHEA Grapalat" w:hAnsi="GHEA Grapalat"/>
          <w:b/>
          <w:bCs/>
          <w:iCs/>
          <w:color w:val="000000"/>
          <w:lang w:val="hy-AM" w:eastAsia="hy-AM"/>
        </w:rPr>
        <w:t>Հոդված 1</w:t>
      </w:r>
      <w:r w:rsidR="00067C7F" w:rsidRPr="005A7801">
        <w:rPr>
          <w:rFonts w:ascii="GHEA Grapalat" w:hAnsi="GHEA Grapalat"/>
          <w:b/>
          <w:bCs/>
          <w:iCs/>
          <w:color w:val="000000"/>
          <w:lang w:val="hy-AM" w:eastAsia="hy-AM"/>
        </w:rPr>
        <w:t xml:space="preserve">. </w:t>
      </w:r>
      <w:r w:rsidR="00067C7F" w:rsidRPr="005A7801">
        <w:rPr>
          <w:rFonts w:ascii="GHEA Grapalat" w:hAnsi="GHEA Grapalat"/>
          <w:bCs/>
          <w:iCs/>
          <w:color w:val="000000"/>
          <w:lang w:val="hy-AM" w:eastAsia="hy-AM"/>
        </w:rPr>
        <w:t xml:space="preserve">«Պետական տուրքի մասին» </w:t>
      </w:r>
      <w:r w:rsidR="00843C0F" w:rsidRPr="005A7801">
        <w:rPr>
          <w:rFonts w:ascii="GHEA Grapalat" w:hAnsi="GHEA Grapalat"/>
          <w:bCs/>
          <w:iCs/>
          <w:color w:val="000000"/>
          <w:lang w:val="hy-AM" w:eastAsia="hy-AM"/>
        </w:rPr>
        <w:t xml:space="preserve">1997 թվականի դեկտեմբերի </w:t>
      </w:r>
      <w:r w:rsidR="000F7FF3" w:rsidRPr="005A7801">
        <w:rPr>
          <w:rFonts w:ascii="GHEA Grapalat" w:hAnsi="GHEA Grapalat"/>
          <w:bCs/>
          <w:iCs/>
          <w:color w:val="000000"/>
          <w:lang w:val="hy-AM" w:eastAsia="hy-AM"/>
        </w:rPr>
        <w:t xml:space="preserve">27-ի ՀՕ-186 </w:t>
      </w:r>
      <w:r w:rsidR="00067C7F" w:rsidRPr="005A7801">
        <w:rPr>
          <w:rFonts w:ascii="GHEA Grapalat" w:hAnsi="GHEA Grapalat"/>
          <w:bCs/>
          <w:iCs/>
          <w:color w:val="000000"/>
          <w:lang w:val="hy-AM" w:eastAsia="hy-AM"/>
        </w:rPr>
        <w:t>օրենքի</w:t>
      </w:r>
      <w:r w:rsidR="00323303" w:rsidRPr="005A7801">
        <w:rPr>
          <w:rFonts w:ascii="GHEA Grapalat" w:hAnsi="GHEA Grapalat"/>
          <w:bCs/>
          <w:iCs/>
          <w:color w:val="000000"/>
          <w:lang w:val="hy-AM" w:eastAsia="hy-AM"/>
        </w:rPr>
        <w:t xml:space="preserve"> </w:t>
      </w:r>
      <w:r w:rsidR="006526DA" w:rsidRPr="005A7801">
        <w:rPr>
          <w:rFonts w:ascii="GHEA Grapalat" w:hAnsi="GHEA Grapalat"/>
          <w:bCs/>
          <w:iCs/>
          <w:color w:val="000000"/>
          <w:lang w:val="hy-AM" w:eastAsia="hy-AM"/>
        </w:rPr>
        <w:t>19.9-րդ հոդված</w:t>
      </w:r>
      <w:r w:rsidR="00CA5220">
        <w:rPr>
          <w:rFonts w:ascii="GHEA Grapalat" w:hAnsi="GHEA Grapalat"/>
          <w:bCs/>
          <w:iCs/>
          <w:color w:val="000000"/>
          <w:lang w:val="hy-AM" w:eastAsia="hy-AM"/>
        </w:rPr>
        <w:t>ի</w:t>
      </w:r>
      <w:r w:rsidR="0043436E">
        <w:rPr>
          <w:rFonts w:ascii="GHEA Grapalat" w:hAnsi="GHEA Grapalat"/>
          <w:bCs/>
          <w:iCs/>
          <w:color w:val="000000"/>
          <w:lang w:val="hy-AM" w:eastAsia="hy-AM"/>
        </w:rPr>
        <w:t xml:space="preserve"> 1-ին մասի</w:t>
      </w:r>
      <w:r w:rsidR="006E73E5">
        <w:rPr>
          <w:rFonts w:ascii="GHEA Grapalat" w:hAnsi="GHEA Grapalat"/>
          <w:bCs/>
          <w:iCs/>
          <w:color w:val="000000"/>
          <w:lang w:val="hy-AM" w:eastAsia="hy-AM"/>
        </w:rPr>
        <w:t>՝</w:t>
      </w:r>
    </w:p>
    <w:p w:rsidR="0043436E" w:rsidRPr="0032468A" w:rsidRDefault="0032468A" w:rsidP="00520207">
      <w:pPr>
        <w:pStyle w:val="ListParagraph"/>
        <w:numPr>
          <w:ilvl w:val="0"/>
          <w:numId w:val="5"/>
        </w:numPr>
        <w:spacing w:line="360" w:lineRule="auto"/>
        <w:ind w:left="0" w:firstLine="547"/>
        <w:jc w:val="both"/>
        <w:rPr>
          <w:rFonts w:ascii="GHEA Grapalat" w:hAnsi="GHEA Grapalat"/>
          <w:bCs/>
          <w:iCs/>
          <w:color w:val="000000"/>
          <w:lang w:val="hy-AM" w:eastAsia="hy-AM"/>
        </w:rPr>
      </w:pPr>
      <w:r w:rsidRPr="0032468A">
        <w:rPr>
          <w:rFonts w:ascii="GHEA Grapalat" w:hAnsi="GHEA Grapalat"/>
          <w:bCs/>
          <w:iCs/>
          <w:color w:val="000000"/>
          <w:lang w:val="hy-AM" w:eastAsia="hy-AM"/>
        </w:rPr>
        <w:t xml:space="preserve"> </w:t>
      </w:r>
      <w:r w:rsidR="004859E1">
        <w:rPr>
          <w:rFonts w:ascii="GHEA Grapalat" w:hAnsi="GHEA Grapalat"/>
          <w:bCs/>
          <w:iCs/>
          <w:color w:val="000000"/>
          <w:lang w:val="hy-AM" w:eastAsia="hy-AM"/>
        </w:rPr>
        <w:t xml:space="preserve">5-րդ </w:t>
      </w:r>
      <w:r w:rsidR="0043436E">
        <w:rPr>
          <w:rFonts w:ascii="GHEA Grapalat" w:hAnsi="GHEA Grapalat"/>
          <w:bCs/>
          <w:iCs/>
          <w:color w:val="000000"/>
          <w:lang w:val="hy-AM" w:eastAsia="hy-AM"/>
        </w:rPr>
        <w:t xml:space="preserve">կետում </w:t>
      </w:r>
      <w:r w:rsidR="00520207">
        <w:rPr>
          <w:rFonts w:ascii="GHEA Grapalat" w:hAnsi="GHEA Grapalat"/>
          <w:bCs/>
          <w:iCs/>
          <w:color w:val="000000"/>
          <w:lang w:val="hy-AM" w:eastAsia="hy-AM"/>
        </w:rPr>
        <w:t xml:space="preserve">«պահպանության համար» բառերից հետո </w:t>
      </w:r>
      <w:r w:rsidR="00520207" w:rsidRPr="00520207">
        <w:rPr>
          <w:rFonts w:ascii="GHEA Grapalat" w:hAnsi="GHEA Grapalat"/>
          <w:bCs/>
          <w:iCs/>
          <w:color w:val="000000"/>
          <w:lang w:val="hy-AM" w:eastAsia="hy-AM"/>
        </w:rPr>
        <w:t>լրացնել «</w:t>
      </w:r>
      <w:r w:rsidR="004859E1">
        <w:rPr>
          <w:rFonts w:ascii="GHEA Grapalat" w:hAnsi="GHEA Grapalat"/>
          <w:lang w:val="hy-AM"/>
        </w:rPr>
        <w:t>(բացառությամբ սույն մասի 5.1-</w:t>
      </w:r>
      <w:r w:rsidR="00E97D2A">
        <w:rPr>
          <w:rFonts w:ascii="GHEA Grapalat" w:hAnsi="GHEA Grapalat"/>
          <w:lang w:val="hy-AM"/>
        </w:rPr>
        <w:t>ին</w:t>
      </w:r>
      <w:r w:rsidR="004859E1">
        <w:rPr>
          <w:rFonts w:ascii="GHEA Grapalat" w:hAnsi="GHEA Grapalat"/>
          <w:lang w:val="hy-AM"/>
        </w:rPr>
        <w:t xml:space="preserve"> </w:t>
      </w:r>
      <w:r w:rsidR="00520207" w:rsidRPr="00520207">
        <w:rPr>
          <w:rFonts w:ascii="GHEA Grapalat" w:hAnsi="GHEA Grapalat"/>
          <w:lang w:val="hy-AM"/>
        </w:rPr>
        <w:t>կետ</w:t>
      </w:r>
      <w:r w:rsidR="00E97D2A">
        <w:rPr>
          <w:rFonts w:ascii="GHEA Grapalat" w:hAnsi="GHEA Grapalat"/>
          <w:lang w:val="hy-AM"/>
        </w:rPr>
        <w:t>ի</w:t>
      </w:r>
      <w:r w:rsidR="00520207" w:rsidRPr="00520207">
        <w:rPr>
          <w:rFonts w:ascii="GHEA Grapalat" w:hAnsi="GHEA Grapalat"/>
          <w:lang w:val="hy-AM"/>
        </w:rPr>
        <w:t>)» բառերը</w:t>
      </w:r>
      <w:r w:rsidR="00E97D2A">
        <w:rPr>
          <w:rFonts w:ascii="GHEA Grapalat" w:hAnsi="GHEA Grapalat"/>
          <w:lang w:val="hy-AM"/>
        </w:rPr>
        <w:t>․</w:t>
      </w:r>
    </w:p>
    <w:p w:rsidR="0032468A" w:rsidRDefault="0032468A" w:rsidP="0032468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bCs/>
          <w:iCs/>
          <w:color w:val="000000"/>
          <w:lang w:val="hy-AM" w:eastAsia="hy-AM"/>
        </w:rPr>
      </w:pPr>
      <w:r w:rsidRPr="0032468A">
        <w:rPr>
          <w:rFonts w:ascii="GHEA Grapalat" w:hAnsi="GHEA Grapalat"/>
          <w:bCs/>
          <w:iCs/>
          <w:color w:val="000000"/>
          <w:lang w:val="hy-AM" w:eastAsia="hy-AM"/>
        </w:rPr>
        <w:t>5-</w:t>
      </w:r>
      <w:r w:rsidR="007225A7">
        <w:rPr>
          <w:rFonts w:ascii="GHEA Grapalat" w:hAnsi="GHEA Grapalat"/>
          <w:bCs/>
          <w:iCs/>
          <w:color w:val="000000"/>
          <w:lang w:val="hy-AM" w:eastAsia="hy-AM"/>
        </w:rPr>
        <w:t xml:space="preserve">րդ </w:t>
      </w:r>
      <w:r>
        <w:rPr>
          <w:rFonts w:ascii="GHEA Grapalat" w:hAnsi="GHEA Grapalat"/>
          <w:bCs/>
          <w:iCs/>
          <w:color w:val="000000"/>
          <w:lang w:val="hy-AM" w:eastAsia="hy-AM"/>
        </w:rPr>
        <w:t>կե</w:t>
      </w:r>
      <w:r w:rsidR="00E97D2A">
        <w:rPr>
          <w:rFonts w:ascii="GHEA Grapalat" w:hAnsi="GHEA Grapalat"/>
          <w:bCs/>
          <w:iCs/>
          <w:color w:val="000000"/>
          <w:lang w:val="hy-AM" w:eastAsia="hy-AM"/>
        </w:rPr>
        <w:t>տից հետո լրացնել նոր 5.1-ին</w:t>
      </w:r>
      <w:r w:rsidR="007225A7">
        <w:rPr>
          <w:rFonts w:ascii="GHEA Grapalat" w:hAnsi="GHEA Grapalat"/>
          <w:bCs/>
          <w:iCs/>
          <w:color w:val="000000"/>
          <w:lang w:val="hy-AM" w:eastAsia="hy-AM"/>
        </w:rPr>
        <w:t xml:space="preserve"> </w:t>
      </w:r>
      <w:r>
        <w:rPr>
          <w:rFonts w:ascii="GHEA Grapalat" w:hAnsi="GHEA Grapalat"/>
          <w:bCs/>
          <w:iCs/>
          <w:color w:val="000000"/>
          <w:lang w:val="hy-AM" w:eastAsia="hy-AM"/>
        </w:rPr>
        <w:t>կետ` հետևյալ բովանդ</w:t>
      </w:r>
      <w:bookmarkStart w:id="0" w:name="_GoBack"/>
      <w:bookmarkEnd w:id="0"/>
      <w:r>
        <w:rPr>
          <w:rFonts w:ascii="GHEA Grapalat" w:hAnsi="GHEA Grapalat"/>
          <w:bCs/>
          <w:iCs/>
          <w:color w:val="000000"/>
          <w:lang w:val="hy-AM" w:eastAsia="hy-AM"/>
        </w:rPr>
        <w:t>ակությամբ.</w:t>
      </w:r>
    </w:p>
    <w:p w:rsidR="0032468A" w:rsidRDefault="0032468A" w:rsidP="0032468A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lang w:val="hy-AM" w:eastAsia="hy-AM"/>
        </w:rPr>
      </w:pPr>
      <w:r>
        <w:rPr>
          <w:rFonts w:ascii="GHEA Grapalat" w:hAnsi="GHEA Grapalat"/>
          <w:bCs/>
          <w:iCs/>
          <w:color w:val="000000"/>
          <w:lang w:val="hy-AM" w:eastAsia="hy-AM"/>
        </w:rPr>
        <w:t>«5.1</w:t>
      </w:r>
      <w:r w:rsidR="001E5038" w:rsidRPr="001E5038">
        <w:rPr>
          <w:rFonts w:ascii="GHEA Grapalat" w:hAnsi="GHEA Grapalat"/>
          <w:bCs/>
          <w:iCs/>
          <w:color w:val="000000"/>
          <w:lang w:val="hy-AM" w:eastAsia="hy-AM"/>
        </w:rPr>
        <w:t xml:space="preserve">) </w:t>
      </w:r>
      <w:r w:rsidR="001E5038">
        <w:rPr>
          <w:rFonts w:ascii="GHEA Grapalat" w:hAnsi="GHEA Grapalat"/>
          <w:bCs/>
          <w:iCs/>
          <w:color w:val="000000"/>
          <w:lang w:val="hy-AM" w:eastAsia="hy-AM"/>
        </w:rPr>
        <w:t>մաքսային մարմինների կողմից հետևյալ յուրաքանչյուր ապրանքի ժամանակավոր պահպանության համար`</w:t>
      </w:r>
      <w:r w:rsidR="005779B8">
        <w:rPr>
          <w:rFonts w:ascii="GHEA Grapalat" w:hAnsi="GHEA Grapalat"/>
          <w:bCs/>
          <w:iCs/>
          <w:color w:val="000000"/>
          <w:lang w:val="hy-AM" w:eastAsia="hy-AM"/>
        </w:rPr>
        <w:t xml:space="preserve"> սկսած</w:t>
      </w:r>
      <w:r w:rsidR="00B01474">
        <w:rPr>
          <w:rFonts w:ascii="GHEA Grapalat" w:hAnsi="GHEA Grapalat"/>
          <w:bCs/>
          <w:iCs/>
          <w:color w:val="000000"/>
          <w:lang w:val="hy-AM" w:eastAsia="hy-AM"/>
        </w:rPr>
        <w:t xml:space="preserve"> ժամանակավոր</w:t>
      </w:r>
      <w:r w:rsidR="005779B8">
        <w:rPr>
          <w:rFonts w:ascii="GHEA Grapalat" w:hAnsi="GHEA Grapalat"/>
          <w:bCs/>
          <w:iCs/>
          <w:color w:val="000000"/>
          <w:lang w:val="hy-AM" w:eastAsia="hy-AM"/>
        </w:rPr>
        <w:t xml:space="preserve"> պահպանության 2-րդ օրվանից`</w:t>
      </w:r>
      <w:r w:rsidR="001E5038">
        <w:rPr>
          <w:rFonts w:ascii="GHEA Grapalat" w:hAnsi="GHEA Grapalat"/>
          <w:bCs/>
          <w:iCs/>
          <w:color w:val="000000"/>
          <w:lang w:val="hy-AM" w:eastAsia="hy-AM"/>
        </w:rPr>
        <w:t xml:space="preserve"> օրական`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3"/>
        <w:gridCol w:w="2879"/>
      </w:tblGrid>
      <w:tr w:rsidR="00BE5CCA" w:rsidRPr="00EF3285" w:rsidTr="00E97D2A">
        <w:tc>
          <w:tcPr>
            <w:tcW w:w="7103" w:type="dxa"/>
          </w:tcPr>
          <w:p w:rsidR="00BE5CCA" w:rsidRPr="00C21A75" w:rsidRDefault="00BE5CCA" w:rsidP="00E97D2A">
            <w:pPr>
              <w:pStyle w:val="ListParagraph"/>
              <w:tabs>
                <w:tab w:val="left" w:pos="333"/>
                <w:tab w:val="left" w:pos="6521"/>
              </w:tabs>
              <w:spacing w:line="360" w:lineRule="auto"/>
              <w:ind w:left="4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21A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ա. ԱՏԳ ԱԱ 8429 </w:t>
            </w:r>
            <w:r w:rsidR="00D1677A">
              <w:rPr>
                <w:rFonts w:ascii="GHEA Grapalat" w:hAnsi="GHEA Grapalat" w:cs="Calibri"/>
                <w:color w:val="000000"/>
                <w:lang w:val="hy-AM"/>
              </w:rPr>
              <w:t xml:space="preserve">ապրանքային դիրքին դասվող </w:t>
            </w:r>
            <w:r w:rsidR="00E97D2A">
              <w:rPr>
                <w:rFonts w:ascii="GHEA Grapalat" w:hAnsi="GHEA Grapalat" w:cs="Calibri"/>
                <w:color w:val="000000"/>
                <w:lang w:val="hy-AM"/>
              </w:rPr>
              <w:t>ապրանքներ</w:t>
            </w:r>
          </w:p>
        </w:tc>
        <w:tc>
          <w:tcPr>
            <w:tcW w:w="2879" w:type="dxa"/>
          </w:tcPr>
          <w:p w:rsidR="00BE5CCA" w:rsidRDefault="001C6950" w:rsidP="00BE5CCA">
            <w:pPr>
              <w:pStyle w:val="ListParagraph"/>
              <w:tabs>
                <w:tab w:val="left" w:pos="993"/>
                <w:tab w:val="left" w:pos="6521"/>
              </w:tabs>
              <w:spacing w:line="360" w:lineRule="auto"/>
              <w:ind w:left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</w:t>
            </w:r>
            <w:r w:rsidR="00BE5C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ազային տուրքի 10-ապատիկի չափով</w:t>
            </w:r>
          </w:p>
        </w:tc>
      </w:tr>
      <w:tr w:rsidR="00BE5CCA" w:rsidRPr="00BE5CCA" w:rsidTr="00E97D2A">
        <w:tc>
          <w:tcPr>
            <w:tcW w:w="7103" w:type="dxa"/>
          </w:tcPr>
          <w:p w:rsidR="00BE5CCA" w:rsidRPr="005A7801" w:rsidRDefault="00F26F17" w:rsidP="00E97D2A">
            <w:pPr>
              <w:tabs>
                <w:tab w:val="left" w:pos="333"/>
              </w:tabs>
              <w:spacing w:line="360" w:lineRule="auto"/>
              <w:ind w:left="4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բ. ԱՏԳ ԱԱ 8701 </w:t>
            </w:r>
            <w:r w:rsidR="00F158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ապրանքային դիրքին դասվող</w:t>
            </w:r>
            <w:r w:rsidR="00C21A7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97D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ապրանքներ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879" w:type="dxa"/>
          </w:tcPr>
          <w:p w:rsidR="00BE5CCA" w:rsidRDefault="006B331F" w:rsidP="00D403C6">
            <w:pPr>
              <w:pStyle w:val="ListParagraph"/>
              <w:tabs>
                <w:tab w:val="left" w:pos="993"/>
                <w:tab w:val="left" w:pos="6521"/>
              </w:tabs>
              <w:spacing w:line="360" w:lineRule="auto"/>
              <w:ind w:left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</w:t>
            </w:r>
            <w:r w:rsidR="001C695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ազային տուրքի 10-ապատիկի չափով</w:t>
            </w:r>
          </w:p>
        </w:tc>
      </w:tr>
      <w:tr w:rsidR="00BE5CCA" w:rsidRPr="00F26F17" w:rsidTr="00E97D2A">
        <w:tc>
          <w:tcPr>
            <w:tcW w:w="7103" w:type="dxa"/>
          </w:tcPr>
          <w:p w:rsidR="00BE5CCA" w:rsidRPr="00BC6187" w:rsidRDefault="00BC6187" w:rsidP="00E97D2A">
            <w:pPr>
              <w:pStyle w:val="ListParagraph"/>
              <w:tabs>
                <w:tab w:val="left" w:pos="333"/>
                <w:tab w:val="left" w:pos="993"/>
                <w:tab w:val="left" w:pos="6521"/>
              </w:tabs>
              <w:spacing w:line="360" w:lineRule="auto"/>
              <w:ind w:left="4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C61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գ. ԱՏԳ ԱԱ 8702 </w:t>
            </w:r>
            <w:r w:rsidR="007060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ապրանքային դիրքին դասվող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97D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ապրանքներ</w:t>
            </w:r>
          </w:p>
        </w:tc>
        <w:tc>
          <w:tcPr>
            <w:tcW w:w="2879" w:type="dxa"/>
          </w:tcPr>
          <w:p w:rsidR="00BE5CCA" w:rsidRDefault="00BE5CCA" w:rsidP="00336126">
            <w:pPr>
              <w:pStyle w:val="ListParagraph"/>
              <w:tabs>
                <w:tab w:val="left" w:pos="993"/>
                <w:tab w:val="left" w:pos="6521"/>
              </w:tabs>
              <w:spacing w:line="360" w:lineRule="auto"/>
              <w:ind w:left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բազային տուրքի </w:t>
            </w:r>
            <w:r w:rsidR="0033612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-ապատիկի չափով</w:t>
            </w:r>
          </w:p>
        </w:tc>
      </w:tr>
      <w:tr w:rsidR="00BE5CCA" w:rsidRPr="00F26F17" w:rsidTr="00E97D2A">
        <w:tc>
          <w:tcPr>
            <w:tcW w:w="7103" w:type="dxa"/>
          </w:tcPr>
          <w:p w:rsidR="00BE5CCA" w:rsidRPr="00AE09D3" w:rsidRDefault="00533F43" w:rsidP="00E97D2A">
            <w:pPr>
              <w:pStyle w:val="ListParagraph"/>
              <w:tabs>
                <w:tab w:val="left" w:pos="333"/>
                <w:tab w:val="left" w:pos="993"/>
                <w:tab w:val="left" w:pos="6521"/>
              </w:tabs>
              <w:spacing w:line="360" w:lineRule="auto"/>
              <w:ind w:left="49"/>
              <w:jc w:val="both"/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</w:pPr>
            <w:r w:rsidRPr="00533F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դ. ԱՏԳ ԱԱ 8703 </w:t>
            </w:r>
            <w:r w:rsidR="007060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ապրանքային դիրքին դասվող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97D2A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ապրանքներ</w:t>
            </w:r>
          </w:p>
        </w:tc>
        <w:tc>
          <w:tcPr>
            <w:tcW w:w="2879" w:type="dxa"/>
          </w:tcPr>
          <w:p w:rsidR="00BE5CCA" w:rsidRDefault="00ED281D" w:rsidP="00D403C6">
            <w:pPr>
              <w:pStyle w:val="ListParagraph"/>
              <w:tabs>
                <w:tab w:val="left" w:pos="993"/>
                <w:tab w:val="left" w:pos="6521"/>
              </w:tabs>
              <w:spacing w:line="360" w:lineRule="auto"/>
              <w:ind w:left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բազային տուրքի 5</w:t>
            </w:r>
            <w:r w:rsidR="00BE5C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-ապատիկի չափով</w:t>
            </w:r>
          </w:p>
        </w:tc>
      </w:tr>
      <w:tr w:rsidR="00BE5CCA" w:rsidRPr="00EF3285" w:rsidTr="00E97D2A">
        <w:tc>
          <w:tcPr>
            <w:tcW w:w="7103" w:type="dxa"/>
          </w:tcPr>
          <w:p w:rsidR="00575361" w:rsidRPr="00575361" w:rsidRDefault="00575361" w:rsidP="007C6E0B">
            <w:pPr>
              <w:spacing w:before="100" w:beforeAutospacing="1" w:after="100" w:afterAutospacing="1" w:line="360" w:lineRule="auto"/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</w:t>
            </w:r>
            <w:r w:rsidR="00AE09D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ԱՏԳ ԱԱ 8704 ապրանքային դիրքին դասվող </w:t>
            </w:r>
            <w:r w:rsidR="00E97D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ապրանքներ</w:t>
            </w:r>
          </w:p>
          <w:p w:rsidR="00BE5CCA" w:rsidRPr="00575361" w:rsidRDefault="00BE5CCA" w:rsidP="00575361">
            <w:pPr>
              <w:tabs>
                <w:tab w:val="left" w:pos="333"/>
                <w:tab w:val="left" w:pos="993"/>
                <w:tab w:val="left" w:pos="6521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879" w:type="dxa"/>
          </w:tcPr>
          <w:p w:rsidR="00BE5CCA" w:rsidRDefault="00BE5CCA" w:rsidP="00D403C6">
            <w:pPr>
              <w:pStyle w:val="ListParagraph"/>
              <w:tabs>
                <w:tab w:val="left" w:pos="993"/>
                <w:tab w:val="left" w:pos="6521"/>
              </w:tabs>
              <w:spacing w:line="360" w:lineRule="auto"/>
              <w:ind w:left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</w:t>
            </w:r>
            <w:r w:rsidR="005553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ազային տուրքի 10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-ապատիկի չափով</w:t>
            </w:r>
          </w:p>
        </w:tc>
      </w:tr>
      <w:tr w:rsidR="00BE5CCA" w:rsidRPr="00575361" w:rsidTr="00E97D2A">
        <w:tc>
          <w:tcPr>
            <w:tcW w:w="7103" w:type="dxa"/>
          </w:tcPr>
          <w:p w:rsidR="00BE5CCA" w:rsidRPr="00533F43" w:rsidRDefault="00550FF6" w:rsidP="00E97D2A">
            <w:pPr>
              <w:tabs>
                <w:tab w:val="left" w:pos="191"/>
                <w:tab w:val="left" w:pos="333"/>
              </w:tabs>
              <w:spacing w:line="360" w:lineRule="auto"/>
              <w:ind w:left="4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զ</w:t>
            </w:r>
            <w:r w:rsidR="004B27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 ԱՏԳ ԱԱ 8705 ապրանքային դիրքին դասվող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97D2A">
              <w:rPr>
                <w:rFonts w:ascii="GHEA Grapalat" w:hAnsi="GHEA Grapalat" w:cs="Calibri"/>
                <w:color w:val="000000"/>
                <w:lang w:val="hy-AM"/>
              </w:rPr>
              <w:t>ապրանքներ</w:t>
            </w:r>
            <w:r w:rsidRPr="00550FF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</w:p>
        </w:tc>
        <w:tc>
          <w:tcPr>
            <w:tcW w:w="2879" w:type="dxa"/>
          </w:tcPr>
          <w:p w:rsidR="00BE5CCA" w:rsidRDefault="00BE5CCA" w:rsidP="00D403C6">
            <w:pPr>
              <w:pStyle w:val="ListParagraph"/>
              <w:tabs>
                <w:tab w:val="left" w:pos="993"/>
                <w:tab w:val="left" w:pos="6521"/>
              </w:tabs>
              <w:spacing w:line="360" w:lineRule="auto"/>
              <w:ind w:left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բազային տուրքի </w:t>
            </w:r>
            <w:r w:rsidR="00550F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</w:t>
            </w:r>
            <w:r w:rsidRPr="007D5E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-ապատիկի չափով</w:t>
            </w:r>
          </w:p>
        </w:tc>
      </w:tr>
      <w:tr w:rsidR="00840A1B" w:rsidRPr="00575361" w:rsidTr="00E97D2A">
        <w:tc>
          <w:tcPr>
            <w:tcW w:w="7103" w:type="dxa"/>
          </w:tcPr>
          <w:p w:rsidR="00840A1B" w:rsidRPr="00840A1B" w:rsidRDefault="00C21A75" w:rsidP="00840A1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4B27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է. ԱՏԳ ԱԱ 8709 ապրանքային դիրքին դասվող </w:t>
            </w:r>
            <w:r w:rsidR="00E97D2A">
              <w:rPr>
                <w:rFonts w:ascii="GHEA Grapalat" w:hAnsi="GHEA Grapalat" w:cs="Calibri"/>
                <w:color w:val="000000"/>
                <w:lang w:val="hy-AM"/>
              </w:rPr>
              <w:t>ապրանքներ</w:t>
            </w:r>
          </w:p>
          <w:p w:rsidR="00840A1B" w:rsidRPr="00533F43" w:rsidRDefault="00840A1B" w:rsidP="00840A1B">
            <w:pPr>
              <w:pStyle w:val="ListParagraph"/>
              <w:tabs>
                <w:tab w:val="left" w:pos="333"/>
              </w:tabs>
              <w:spacing w:line="360" w:lineRule="auto"/>
              <w:ind w:left="4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879" w:type="dxa"/>
          </w:tcPr>
          <w:p w:rsidR="00840A1B" w:rsidRDefault="00840A1B" w:rsidP="00840A1B">
            <w:pPr>
              <w:pStyle w:val="ListParagraph"/>
              <w:tabs>
                <w:tab w:val="left" w:pos="993"/>
                <w:tab w:val="left" w:pos="6521"/>
              </w:tabs>
              <w:spacing w:line="360" w:lineRule="auto"/>
              <w:ind w:left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բազային տուրքի 10</w:t>
            </w:r>
            <w:r w:rsidRPr="007D5E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-ապատիկի չափով</w:t>
            </w:r>
          </w:p>
        </w:tc>
      </w:tr>
      <w:tr w:rsidR="00840A1B" w:rsidRPr="00550FF6" w:rsidTr="00E97D2A">
        <w:tc>
          <w:tcPr>
            <w:tcW w:w="7103" w:type="dxa"/>
          </w:tcPr>
          <w:p w:rsidR="00840A1B" w:rsidRPr="00FF3108" w:rsidRDefault="002D52CC" w:rsidP="00E97D2A">
            <w:pPr>
              <w:tabs>
                <w:tab w:val="left" w:pos="333"/>
              </w:tabs>
              <w:spacing w:line="360" w:lineRule="auto"/>
              <w:ind w:left="49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ը. ԱՏԳ ԱԱ 8711 </w:t>
            </w:r>
            <w:r w:rsidR="00134A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ապրանքային դիրքին դասվող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97D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ապրանքներ</w:t>
            </w:r>
          </w:p>
        </w:tc>
        <w:tc>
          <w:tcPr>
            <w:tcW w:w="2879" w:type="dxa"/>
          </w:tcPr>
          <w:p w:rsidR="00840A1B" w:rsidRDefault="00840A1B" w:rsidP="00840A1B">
            <w:pPr>
              <w:pStyle w:val="ListParagraph"/>
              <w:tabs>
                <w:tab w:val="left" w:pos="993"/>
                <w:tab w:val="left" w:pos="6521"/>
              </w:tabs>
              <w:spacing w:line="360" w:lineRule="auto"/>
              <w:ind w:left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բազային տուրքի 5-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ապատիկի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չափով</w:t>
            </w:r>
          </w:p>
        </w:tc>
      </w:tr>
      <w:tr w:rsidR="00840A1B" w:rsidRPr="00550FF6" w:rsidTr="00E97D2A">
        <w:tc>
          <w:tcPr>
            <w:tcW w:w="7103" w:type="dxa"/>
          </w:tcPr>
          <w:p w:rsidR="00840A1B" w:rsidRPr="00533F43" w:rsidRDefault="006018DE" w:rsidP="00E97D2A">
            <w:pPr>
              <w:pStyle w:val="ListParagraph"/>
              <w:tabs>
                <w:tab w:val="left" w:pos="333"/>
                <w:tab w:val="left" w:pos="993"/>
                <w:tab w:val="left" w:pos="6521"/>
              </w:tabs>
              <w:spacing w:line="360" w:lineRule="auto"/>
              <w:ind w:left="4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8102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 ԱՏԳ ԱԱ 8716 ապրանքային դիրքին դասվող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E97D2A">
              <w:rPr>
                <w:rFonts w:ascii="GHEA Grapalat" w:hAnsi="GHEA Grapalat" w:cs="Calibri"/>
                <w:lang w:val="hy-AM"/>
              </w:rPr>
              <w:t>ապրանքներ</w:t>
            </w:r>
          </w:p>
        </w:tc>
        <w:tc>
          <w:tcPr>
            <w:tcW w:w="2879" w:type="dxa"/>
          </w:tcPr>
          <w:p w:rsidR="00840A1B" w:rsidRDefault="00840A1B" w:rsidP="00840A1B">
            <w:pPr>
              <w:pStyle w:val="ListParagraph"/>
              <w:tabs>
                <w:tab w:val="left" w:pos="993"/>
                <w:tab w:val="left" w:pos="6521"/>
              </w:tabs>
              <w:spacing w:line="360" w:lineRule="auto"/>
              <w:ind w:left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բազային տուրքի 10-ապատիկի չափով</w:t>
            </w:r>
            <w:r w:rsidR="000A3E5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</w:p>
        </w:tc>
      </w:tr>
    </w:tbl>
    <w:p w:rsidR="00BE5CCA" w:rsidRDefault="00BE5CCA" w:rsidP="000B10EA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lang w:val="hy-AM" w:eastAsia="hy-AM"/>
        </w:rPr>
      </w:pPr>
    </w:p>
    <w:p w:rsidR="00C31CBE" w:rsidRPr="008B031D" w:rsidRDefault="00CA5220" w:rsidP="00AD42CF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lang w:val="hy-AM"/>
        </w:rPr>
      </w:pPr>
      <w:r w:rsidRPr="00296E5B">
        <w:rPr>
          <w:rFonts w:ascii="GHEA Grapalat" w:hAnsi="GHEA Grapalat"/>
          <w:b/>
          <w:color w:val="000000"/>
          <w:lang w:val="hy-AM" w:eastAsia="hy-AM"/>
        </w:rPr>
        <w:t>Հոդված 2</w:t>
      </w:r>
      <w:r w:rsidRPr="00296E5B">
        <w:rPr>
          <w:rFonts w:ascii="Cambria Math" w:hAnsi="Cambria Math" w:cs="Cambria Math"/>
          <w:b/>
          <w:color w:val="000000"/>
          <w:lang w:val="hy-AM" w:eastAsia="hy-AM"/>
        </w:rPr>
        <w:t>․</w:t>
      </w:r>
      <w:r w:rsidRPr="00296E5B">
        <w:rPr>
          <w:rFonts w:ascii="GHEA Grapalat" w:hAnsi="GHEA Grapalat" w:cs="Cambria Math"/>
          <w:b/>
          <w:color w:val="000000"/>
          <w:lang w:val="hy-AM" w:eastAsia="hy-AM"/>
        </w:rPr>
        <w:t xml:space="preserve"> </w:t>
      </w:r>
      <w:r w:rsidR="00714EAC">
        <w:rPr>
          <w:rFonts w:ascii="GHEA Grapalat" w:hAnsi="GHEA Grapalat"/>
          <w:color w:val="000000"/>
          <w:lang w:val="hy-AM" w:eastAsia="hy-AM"/>
        </w:rPr>
        <w:t>Սույն օրենքն ուժի մեջ է</w:t>
      </w:r>
      <w:r w:rsidR="00937BC0">
        <w:rPr>
          <w:rFonts w:ascii="GHEA Grapalat" w:hAnsi="GHEA Grapalat"/>
          <w:color w:val="000000"/>
          <w:lang w:val="hy-AM" w:eastAsia="hy-AM"/>
        </w:rPr>
        <w:t xml:space="preserve"> մտնում</w:t>
      </w:r>
      <w:r w:rsidR="00714EAC">
        <w:rPr>
          <w:rFonts w:ascii="GHEA Grapalat" w:hAnsi="GHEA Grapalat"/>
          <w:color w:val="000000"/>
          <w:lang w:val="hy-AM" w:eastAsia="hy-AM"/>
        </w:rPr>
        <w:t xml:space="preserve"> </w:t>
      </w:r>
      <w:r w:rsidR="00A77E57" w:rsidRPr="00A77E57">
        <w:rPr>
          <w:rFonts w:ascii="GHEA Grapalat" w:hAnsi="GHEA Grapalat"/>
          <w:color w:val="000000"/>
          <w:shd w:val="clear" w:color="auto" w:fill="FFFFFF"/>
          <w:lang w:val="hy-AM"/>
        </w:rPr>
        <w:t>պաշտոնական հրապարակման օրվան հաջորդող տասներորդ օրը</w:t>
      </w:r>
      <w:r w:rsidR="00714EAC">
        <w:rPr>
          <w:rFonts w:ascii="GHEA Grapalat" w:hAnsi="GHEA Grapalat"/>
          <w:color w:val="000000"/>
          <w:lang w:val="hy-AM" w:eastAsia="hy-AM"/>
        </w:rPr>
        <w:t>:</w:t>
      </w:r>
    </w:p>
    <w:sectPr w:rsidR="00C31CBE" w:rsidRPr="008B031D" w:rsidSect="00C11A12">
      <w:type w:val="continuous"/>
      <w:pgSz w:w="12240" w:h="15840"/>
      <w:pgMar w:top="1134" w:right="567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6471F"/>
    <w:multiLevelType w:val="hybridMultilevel"/>
    <w:tmpl w:val="1E82EBA0"/>
    <w:lvl w:ilvl="0" w:tplc="119E4E8E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1EF436CD"/>
    <w:multiLevelType w:val="hybridMultilevel"/>
    <w:tmpl w:val="D7C2D460"/>
    <w:lvl w:ilvl="0" w:tplc="E676FC42">
      <w:start w:val="1"/>
      <w:numFmt w:val="decimal"/>
      <w:lvlText w:val="%1)"/>
      <w:lvlJc w:val="left"/>
      <w:pPr>
        <w:ind w:left="90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 w15:restartNumberingAfterBreak="0">
    <w:nsid w:val="35D30F3B"/>
    <w:multiLevelType w:val="hybridMultilevel"/>
    <w:tmpl w:val="06B243B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65E666E"/>
    <w:multiLevelType w:val="hybridMultilevel"/>
    <w:tmpl w:val="80AA9D72"/>
    <w:lvl w:ilvl="0" w:tplc="98F8F14E">
      <w:start w:val="1"/>
      <w:numFmt w:val="decimal"/>
      <w:lvlText w:val="%1."/>
      <w:lvlJc w:val="left"/>
      <w:pPr>
        <w:ind w:left="90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4D0503CF"/>
    <w:multiLevelType w:val="hybridMultilevel"/>
    <w:tmpl w:val="553AED1C"/>
    <w:lvl w:ilvl="0" w:tplc="20B4E4D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F895E45"/>
    <w:multiLevelType w:val="hybridMultilevel"/>
    <w:tmpl w:val="08A4DF64"/>
    <w:lvl w:ilvl="0" w:tplc="F6908D60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 w15:restartNumberingAfterBreak="0">
    <w:nsid w:val="74EF4964"/>
    <w:multiLevelType w:val="hybridMultilevel"/>
    <w:tmpl w:val="772EA4FC"/>
    <w:lvl w:ilvl="0" w:tplc="0824A536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266"/>
    <w:rsid w:val="0000394A"/>
    <w:rsid w:val="00005C0A"/>
    <w:rsid w:val="000169C6"/>
    <w:rsid w:val="000269E8"/>
    <w:rsid w:val="00037757"/>
    <w:rsid w:val="00067C7F"/>
    <w:rsid w:val="0007097B"/>
    <w:rsid w:val="000A3E58"/>
    <w:rsid w:val="000A3F7B"/>
    <w:rsid w:val="000A42CE"/>
    <w:rsid w:val="000B10EA"/>
    <w:rsid w:val="000B7556"/>
    <w:rsid w:val="000C3784"/>
    <w:rsid w:val="000E0E53"/>
    <w:rsid w:val="000F2860"/>
    <w:rsid w:val="000F7FF3"/>
    <w:rsid w:val="00106C5C"/>
    <w:rsid w:val="0011319E"/>
    <w:rsid w:val="00134A8F"/>
    <w:rsid w:val="00142D57"/>
    <w:rsid w:val="00163B68"/>
    <w:rsid w:val="001A018B"/>
    <w:rsid w:val="001C0D9A"/>
    <w:rsid w:val="001C6950"/>
    <w:rsid w:val="001E2283"/>
    <w:rsid w:val="001E5038"/>
    <w:rsid w:val="001F3336"/>
    <w:rsid w:val="0020508D"/>
    <w:rsid w:val="002073C9"/>
    <w:rsid w:val="00207D69"/>
    <w:rsid w:val="00217487"/>
    <w:rsid w:val="0022010F"/>
    <w:rsid w:val="002373A6"/>
    <w:rsid w:val="00242FE6"/>
    <w:rsid w:val="00244A00"/>
    <w:rsid w:val="00250C59"/>
    <w:rsid w:val="002530C4"/>
    <w:rsid w:val="00264D23"/>
    <w:rsid w:val="00264F1C"/>
    <w:rsid w:val="002711DE"/>
    <w:rsid w:val="00273160"/>
    <w:rsid w:val="002733D0"/>
    <w:rsid w:val="002771A0"/>
    <w:rsid w:val="00281482"/>
    <w:rsid w:val="00281FA8"/>
    <w:rsid w:val="00296E5B"/>
    <w:rsid w:val="002A774C"/>
    <w:rsid w:val="002D172D"/>
    <w:rsid w:val="002D52CC"/>
    <w:rsid w:val="002D7D03"/>
    <w:rsid w:val="002F644C"/>
    <w:rsid w:val="003135C6"/>
    <w:rsid w:val="00314536"/>
    <w:rsid w:val="00316BD0"/>
    <w:rsid w:val="00323303"/>
    <w:rsid w:val="003233A4"/>
    <w:rsid w:val="0032468A"/>
    <w:rsid w:val="00334427"/>
    <w:rsid w:val="00336126"/>
    <w:rsid w:val="00342410"/>
    <w:rsid w:val="00371430"/>
    <w:rsid w:val="00386E45"/>
    <w:rsid w:val="0039458B"/>
    <w:rsid w:val="003A40E2"/>
    <w:rsid w:val="003B3AB9"/>
    <w:rsid w:val="003C02C4"/>
    <w:rsid w:val="003E55CA"/>
    <w:rsid w:val="004008E8"/>
    <w:rsid w:val="00401F71"/>
    <w:rsid w:val="00402A22"/>
    <w:rsid w:val="00414E7C"/>
    <w:rsid w:val="00427539"/>
    <w:rsid w:val="00433EE4"/>
    <w:rsid w:val="0043436E"/>
    <w:rsid w:val="00436CA1"/>
    <w:rsid w:val="00454D55"/>
    <w:rsid w:val="00456DA2"/>
    <w:rsid w:val="00465877"/>
    <w:rsid w:val="00465C71"/>
    <w:rsid w:val="00466C2C"/>
    <w:rsid w:val="004859E1"/>
    <w:rsid w:val="004A71BE"/>
    <w:rsid w:val="004B2751"/>
    <w:rsid w:val="004D7A29"/>
    <w:rsid w:val="00511741"/>
    <w:rsid w:val="005164B6"/>
    <w:rsid w:val="00520207"/>
    <w:rsid w:val="00524C0A"/>
    <w:rsid w:val="005271FD"/>
    <w:rsid w:val="00533F43"/>
    <w:rsid w:val="00537E39"/>
    <w:rsid w:val="0054436A"/>
    <w:rsid w:val="00546CD3"/>
    <w:rsid w:val="00550FF6"/>
    <w:rsid w:val="0055535F"/>
    <w:rsid w:val="00565D2F"/>
    <w:rsid w:val="00574299"/>
    <w:rsid w:val="00575361"/>
    <w:rsid w:val="005779B8"/>
    <w:rsid w:val="00580B96"/>
    <w:rsid w:val="00580C19"/>
    <w:rsid w:val="00581FDA"/>
    <w:rsid w:val="00587CAC"/>
    <w:rsid w:val="005A4932"/>
    <w:rsid w:val="005A7801"/>
    <w:rsid w:val="005B49C3"/>
    <w:rsid w:val="005D4855"/>
    <w:rsid w:val="005F2B74"/>
    <w:rsid w:val="005F52EB"/>
    <w:rsid w:val="006018DE"/>
    <w:rsid w:val="00604951"/>
    <w:rsid w:val="00614000"/>
    <w:rsid w:val="0062346E"/>
    <w:rsid w:val="0063231C"/>
    <w:rsid w:val="006526DA"/>
    <w:rsid w:val="00664595"/>
    <w:rsid w:val="00671374"/>
    <w:rsid w:val="00684023"/>
    <w:rsid w:val="0069603F"/>
    <w:rsid w:val="006A1637"/>
    <w:rsid w:val="006B2883"/>
    <w:rsid w:val="006B331F"/>
    <w:rsid w:val="006E73E5"/>
    <w:rsid w:val="00703235"/>
    <w:rsid w:val="0070604D"/>
    <w:rsid w:val="007106C8"/>
    <w:rsid w:val="00714EAC"/>
    <w:rsid w:val="00721E45"/>
    <w:rsid w:val="00721FE4"/>
    <w:rsid w:val="007225A7"/>
    <w:rsid w:val="00731335"/>
    <w:rsid w:val="007416C6"/>
    <w:rsid w:val="00743655"/>
    <w:rsid w:val="00760363"/>
    <w:rsid w:val="00770BAF"/>
    <w:rsid w:val="0077322F"/>
    <w:rsid w:val="007A037B"/>
    <w:rsid w:val="007A5F14"/>
    <w:rsid w:val="007C5071"/>
    <w:rsid w:val="007C6E0B"/>
    <w:rsid w:val="007D5EE6"/>
    <w:rsid w:val="007D798F"/>
    <w:rsid w:val="007D7A5B"/>
    <w:rsid w:val="008073D9"/>
    <w:rsid w:val="008102F9"/>
    <w:rsid w:val="00810612"/>
    <w:rsid w:val="008107D9"/>
    <w:rsid w:val="00812761"/>
    <w:rsid w:val="00812C22"/>
    <w:rsid w:val="0082348A"/>
    <w:rsid w:val="00825B7A"/>
    <w:rsid w:val="00840A1B"/>
    <w:rsid w:val="00843C0F"/>
    <w:rsid w:val="008562CA"/>
    <w:rsid w:val="00866A00"/>
    <w:rsid w:val="00897DC5"/>
    <w:rsid w:val="008B031D"/>
    <w:rsid w:val="008B49D9"/>
    <w:rsid w:val="008C239B"/>
    <w:rsid w:val="008D0F05"/>
    <w:rsid w:val="008E13AF"/>
    <w:rsid w:val="00907DE0"/>
    <w:rsid w:val="00917EF8"/>
    <w:rsid w:val="009332A6"/>
    <w:rsid w:val="00933AF2"/>
    <w:rsid w:val="00935A58"/>
    <w:rsid w:val="00937BC0"/>
    <w:rsid w:val="00944A7B"/>
    <w:rsid w:val="00946E2F"/>
    <w:rsid w:val="00993AF9"/>
    <w:rsid w:val="009E5CAA"/>
    <w:rsid w:val="009F30CF"/>
    <w:rsid w:val="00A1120A"/>
    <w:rsid w:val="00A16FA0"/>
    <w:rsid w:val="00A31943"/>
    <w:rsid w:val="00A431E6"/>
    <w:rsid w:val="00A47931"/>
    <w:rsid w:val="00A77E57"/>
    <w:rsid w:val="00A8275F"/>
    <w:rsid w:val="00AC5B74"/>
    <w:rsid w:val="00AC6355"/>
    <w:rsid w:val="00AC67DB"/>
    <w:rsid w:val="00AD2E9E"/>
    <w:rsid w:val="00AD42CF"/>
    <w:rsid w:val="00AE09D3"/>
    <w:rsid w:val="00AF0EBE"/>
    <w:rsid w:val="00AF3272"/>
    <w:rsid w:val="00AF767D"/>
    <w:rsid w:val="00B01474"/>
    <w:rsid w:val="00B2112B"/>
    <w:rsid w:val="00B23157"/>
    <w:rsid w:val="00B257FA"/>
    <w:rsid w:val="00B263D3"/>
    <w:rsid w:val="00B263F6"/>
    <w:rsid w:val="00B45BAD"/>
    <w:rsid w:val="00B61C1A"/>
    <w:rsid w:val="00B61EAA"/>
    <w:rsid w:val="00B66765"/>
    <w:rsid w:val="00B67AAC"/>
    <w:rsid w:val="00B829F3"/>
    <w:rsid w:val="00BA15D0"/>
    <w:rsid w:val="00BB0C92"/>
    <w:rsid w:val="00BB5CB3"/>
    <w:rsid w:val="00BC6187"/>
    <w:rsid w:val="00BD66B4"/>
    <w:rsid w:val="00BE5CCA"/>
    <w:rsid w:val="00C11A12"/>
    <w:rsid w:val="00C21A75"/>
    <w:rsid w:val="00C31CBE"/>
    <w:rsid w:val="00C66554"/>
    <w:rsid w:val="00C85B7D"/>
    <w:rsid w:val="00C93E78"/>
    <w:rsid w:val="00CA5220"/>
    <w:rsid w:val="00CA6AE5"/>
    <w:rsid w:val="00CB094A"/>
    <w:rsid w:val="00CB1BF8"/>
    <w:rsid w:val="00CB5571"/>
    <w:rsid w:val="00CB61CA"/>
    <w:rsid w:val="00CD22C0"/>
    <w:rsid w:val="00D0425B"/>
    <w:rsid w:val="00D07E96"/>
    <w:rsid w:val="00D11D04"/>
    <w:rsid w:val="00D1677A"/>
    <w:rsid w:val="00D227C4"/>
    <w:rsid w:val="00D61812"/>
    <w:rsid w:val="00D7080E"/>
    <w:rsid w:val="00D75F6D"/>
    <w:rsid w:val="00DA3108"/>
    <w:rsid w:val="00DB2912"/>
    <w:rsid w:val="00DC189D"/>
    <w:rsid w:val="00DD1953"/>
    <w:rsid w:val="00DE03A6"/>
    <w:rsid w:val="00E03D44"/>
    <w:rsid w:val="00E04B1A"/>
    <w:rsid w:val="00E1148E"/>
    <w:rsid w:val="00E34167"/>
    <w:rsid w:val="00E35153"/>
    <w:rsid w:val="00E36266"/>
    <w:rsid w:val="00E52BA0"/>
    <w:rsid w:val="00E85DE5"/>
    <w:rsid w:val="00E87F42"/>
    <w:rsid w:val="00E97D2A"/>
    <w:rsid w:val="00EA2C85"/>
    <w:rsid w:val="00EA6678"/>
    <w:rsid w:val="00EA681B"/>
    <w:rsid w:val="00EB39A5"/>
    <w:rsid w:val="00EC25DA"/>
    <w:rsid w:val="00ED281D"/>
    <w:rsid w:val="00ED764E"/>
    <w:rsid w:val="00EF0DF5"/>
    <w:rsid w:val="00EF0E7C"/>
    <w:rsid w:val="00EF3285"/>
    <w:rsid w:val="00F01BFB"/>
    <w:rsid w:val="00F15859"/>
    <w:rsid w:val="00F204E8"/>
    <w:rsid w:val="00F21E09"/>
    <w:rsid w:val="00F26F17"/>
    <w:rsid w:val="00F376C3"/>
    <w:rsid w:val="00F45285"/>
    <w:rsid w:val="00F77B94"/>
    <w:rsid w:val="00F86C96"/>
    <w:rsid w:val="00F9685C"/>
    <w:rsid w:val="00FB16B8"/>
    <w:rsid w:val="00FC161D"/>
    <w:rsid w:val="00FC7577"/>
    <w:rsid w:val="00FF3108"/>
    <w:rsid w:val="00FF46C1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DF2ED"/>
  <w15:chartTrackingRefBased/>
  <w15:docId w15:val="{837B3BE6-F14E-4A82-80F7-CE103CFD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B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BD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0BAF"/>
    <w:pPr>
      <w:ind w:left="720"/>
      <w:contextualSpacing/>
    </w:pPr>
  </w:style>
  <w:style w:type="table" w:styleId="TableGrid">
    <w:name w:val="Table Grid"/>
    <w:basedOn w:val="TableNormal"/>
    <w:uiPriority w:val="39"/>
    <w:rsid w:val="005A7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4B1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0C06E-9B1A-45DC-ACCA-D5EA61932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/>
  <dc:description/>
  <cp:lastModifiedBy>Feliks Melkonyan</cp:lastModifiedBy>
  <cp:revision>6</cp:revision>
  <cp:lastPrinted>2023-05-26T11:18:00Z</cp:lastPrinted>
  <dcterms:created xsi:type="dcterms:W3CDTF">2023-06-09T13:15:00Z</dcterms:created>
  <dcterms:modified xsi:type="dcterms:W3CDTF">2023-09-07T16:31:00Z</dcterms:modified>
</cp:coreProperties>
</file>