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18272629" w:rsidR="002C22FD" w:rsidRPr="00ED40D9" w:rsidRDefault="00EF2237" w:rsidP="00ED40D9">
      <w:pPr>
        <w:pStyle w:val="mechtex"/>
        <w:spacing w:line="360" w:lineRule="auto"/>
        <w:rPr>
          <w:rFonts w:ascii="GHEA Grapalat" w:hAnsi="GHEA Grapalat" w:cs="Sylfaen"/>
          <w:caps/>
          <w:spacing w:val="-6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EF2237">
        <w:rPr>
          <w:rFonts w:ascii="GHEA Grapalat" w:hAnsi="GHEA Grapalat" w:cs="Sylfaen"/>
          <w:lang w:val="hy-AM"/>
        </w:rPr>
        <w:t xml:space="preserve">ՀԱՅԱUՏԱՆԻ ՀԱՆՐԱՊԵՏՈՒԹՅԱՆ ԿԱՌԱՎԱՐՈՒԹՅԱՆ 2006 ԹՎԱԿԱՆԻ ՆՈՅԵՄԲԵՐԻ 2-Ի N 1911-Ն ՈՐՈՇՄԱՆ ՄԵՋ </w:t>
      </w:r>
      <w:r w:rsidR="004D51E8">
        <w:rPr>
          <w:rFonts w:ascii="GHEA Grapalat" w:hAnsi="GHEA Grapalat" w:cs="Sylfaen"/>
          <w:lang w:val="hy-AM"/>
        </w:rPr>
        <w:t>ԼՐԱՑՈՒՄ</w:t>
      </w:r>
      <w:r w:rsidRPr="00EF2237">
        <w:rPr>
          <w:rFonts w:ascii="GHEA Grapalat" w:hAnsi="GHEA Grapalat" w:cs="Sylfaen"/>
          <w:lang w:val="hy-AM"/>
        </w:rPr>
        <w:t xml:space="preserve"> ԿԱՏԱՐԵԼՈՒ ՄԱUԻՆ</w:t>
      </w:r>
      <w:r>
        <w:rPr>
          <w:rFonts w:ascii="GHEA Grapalat" w:hAnsi="GHEA Grapalat" w:cs="Sylfaen"/>
          <w:lang w:val="hy-AM"/>
        </w:rPr>
        <w:t>» ՀՀ ԿԱՌԱՎԱՐՈՒԹՅԱՆ ՈՐՈՇՄԱՆ ՆԱԽԱԳԾԻ</w:t>
      </w:r>
      <w:r w:rsidR="002C22FD" w:rsidRPr="00D71C7C">
        <w:rPr>
          <w:rFonts w:ascii="GHEA Grapalat" w:hAnsi="GHEA Grapalat" w:cs="Sylfaen"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8060CA" w14:paraId="4E38A01F" w14:textId="77777777" w:rsidTr="00EF2237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14:paraId="4BE0777D" w14:textId="1051A753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EF2237">
              <w:rPr>
                <w:rFonts w:ascii="GHEA Grapalat" w:hAnsi="GHEA Grapalat" w:cs="Sylfaen"/>
                <w:lang w:val="hy-AM"/>
              </w:rPr>
              <w:t>Վայոց ձորի մարզպետի աշխատակազմ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0382DBD8" w14:textId="49FE7D94" w:rsidR="00E9699E" w:rsidRPr="008060CA" w:rsidRDefault="00EF2237" w:rsidP="00EF2237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6E74EB">
              <w:rPr>
                <w:rFonts w:ascii="GHEA Grapalat" w:hAnsi="GHEA Grapalat" w:cs="Sylfaen"/>
                <w:lang w:val="en-US"/>
              </w:rPr>
              <w:t>0</w:t>
            </w:r>
            <w:r w:rsidR="00FF26EC">
              <w:rPr>
                <w:rFonts w:ascii="GHEA Grapalat" w:hAnsi="GHEA Grapalat" w:cs="Sylfaen"/>
                <w:lang w:val="hy-AM"/>
              </w:rPr>
              <w:t>8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A732CC" w:rsidRPr="00A732CC">
              <w:rPr>
                <w:rFonts w:ascii="GHEA Grapalat" w:hAnsi="GHEA Grapalat" w:cs="Sylfaen"/>
                <w:lang w:val="en-US"/>
              </w:rPr>
              <w:t>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A732CC" w:rsidRPr="00A732CC">
              <w:rPr>
                <w:rFonts w:ascii="GHEA Grapalat" w:hAnsi="GHEA Grapalat" w:cs="Sylfaen"/>
                <w:lang w:val="en-US"/>
              </w:rPr>
              <w:t>թ</w:t>
            </w:r>
            <w:r w:rsidR="00631FD1"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E9699E" w:rsidRPr="008060CA" w14:paraId="7633FE3E" w14:textId="77777777" w:rsidTr="00EF2237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14:paraId="20A50816" w14:textId="10C30F69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EF2237" w:rsidRPr="00EF2237">
              <w:rPr>
                <w:rFonts w:ascii="GHEA Grapalat" w:hAnsi="GHEA Grapalat" w:cs="Sylfaen"/>
                <w:lang w:val="en-US"/>
              </w:rPr>
              <w:t>01/07-4/5300-2023</w:t>
            </w:r>
          </w:p>
        </w:tc>
      </w:tr>
      <w:tr w:rsidR="001118D2" w:rsidRPr="00EF2237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396FF098" w14:textId="7FE1DB90" w:rsidR="00EF2237" w:rsidRPr="00EF2237" w:rsidRDefault="00EF2237" w:rsidP="00EF22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F2237">
              <w:rPr>
                <w:rFonts w:ascii="GHEA Grapalat" w:hAnsi="GHEA Grapalat"/>
                <w:lang w:val="hy-AM"/>
              </w:rPr>
              <w:t xml:space="preserve">«Հայաuտանի Հանրապետության կառավարության 2006 թվականի նոյեմբերի 2-ի «Հայաuտանի Հանրապետության մարզերի առողջապահության համակարգերի oպտիմալացման ծրագրերը հաuտատելու մաuին» N 1911-Ն որոշման մեջ </w:t>
            </w:r>
            <w:r w:rsidR="004D51E8">
              <w:rPr>
                <w:rFonts w:ascii="GHEA Grapalat" w:hAnsi="GHEA Grapalat"/>
                <w:lang w:val="hy-AM"/>
              </w:rPr>
              <w:t>լրացում</w:t>
            </w:r>
            <w:r w:rsidRPr="00EF2237">
              <w:rPr>
                <w:rFonts w:ascii="GHEA Grapalat" w:hAnsi="GHEA Grapalat"/>
                <w:lang w:val="hy-AM"/>
              </w:rPr>
              <w:t xml:space="preserve"> կատարելու մասին» ՀՀ կառավարության որոշման նախագիծը քննարկվել է և արժանացել հավանության:</w:t>
            </w:r>
          </w:p>
          <w:p w14:paraId="7A569EB1" w14:textId="3CF0C8E7" w:rsidR="00EF2237" w:rsidRDefault="00EF2237" w:rsidP="00EF223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F2237">
              <w:rPr>
                <w:rFonts w:ascii="GHEA Grapalat" w:hAnsi="GHEA Grapalat"/>
                <w:lang w:val="hy-AM"/>
              </w:rPr>
              <w:t xml:space="preserve">Նախագծի վերաբերյալ դիտողություններ և առաջարկություններ չունենք: </w:t>
            </w:r>
          </w:p>
          <w:p w14:paraId="78738837" w14:textId="61996B5A" w:rsidR="005E21DE" w:rsidRDefault="005E21DE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5B84EDC" w14:textId="0AC428A8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2586F41" w14:textId="583A130A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6F94830" w14:textId="68166169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DA3DDB3" w14:textId="116E2833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A08D789" w14:textId="25EAAC69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6E4F9A2" w14:textId="7A6520E1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AB4CEE" w14:textId="77777777" w:rsidR="009D2AA1" w:rsidRDefault="009D2AA1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4937E55" w14:textId="4E0CBE32" w:rsidR="00FF26EC" w:rsidRPr="008060CA" w:rsidRDefault="00FF26EC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6C0D470" w14:textId="17AE503E" w:rsidR="008B074C" w:rsidRPr="00B103BD" w:rsidRDefault="00EF2237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D2AA1" w:rsidRPr="00EF2237" w14:paraId="75EB7E0B" w14:textId="77777777" w:rsidTr="009D2AA1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E41FC37" w14:textId="06996913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lastRenderedPageBreak/>
              <w:t>2.  ՀՀ Տարածքային կառավարման և ենթակառուցվածքների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475CAA2" w14:textId="37C41378" w:rsidR="009D2AA1" w:rsidRPr="00B8676B" w:rsidRDefault="009D2AA1" w:rsidP="009D2AA1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21.08.2023թ․</w:t>
            </w:r>
          </w:p>
        </w:tc>
      </w:tr>
      <w:tr w:rsidR="009D2AA1" w:rsidRPr="00EF2237" w14:paraId="708D6CAF" w14:textId="77777777" w:rsidTr="008D5479">
        <w:trPr>
          <w:trHeight w:val="224"/>
        </w:trPr>
        <w:tc>
          <w:tcPr>
            <w:tcW w:w="10540" w:type="dxa"/>
            <w:vMerge/>
            <w:shd w:val="clear" w:color="auto" w:fill="FFFFFF" w:themeFill="background1"/>
          </w:tcPr>
          <w:p w14:paraId="23B9C1DB" w14:textId="77777777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284EC2A1" w14:textId="22E589B6" w:rsidR="009D2AA1" w:rsidRPr="00B8676B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N ԳՍ/15.3/25303-2023</w:t>
            </w:r>
          </w:p>
        </w:tc>
      </w:tr>
      <w:tr w:rsidR="009D2AA1" w:rsidRPr="00EF2237" w14:paraId="42FCE3F9" w14:textId="77777777" w:rsidTr="008D5479">
        <w:trPr>
          <w:trHeight w:val="224"/>
        </w:trPr>
        <w:tc>
          <w:tcPr>
            <w:tcW w:w="10540" w:type="dxa"/>
            <w:shd w:val="clear" w:color="auto" w:fill="FFFFFF" w:themeFill="background1"/>
          </w:tcPr>
          <w:p w14:paraId="2AD69BDE" w14:textId="77777777" w:rsidR="009D2AA1" w:rsidRPr="009D2AA1" w:rsidRDefault="009D2AA1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  <w:r w:rsidRPr="009D2AA1">
              <w:rPr>
                <w:rFonts w:ascii="GHEA Grapalat" w:hAnsi="GHEA Grapalat"/>
                <w:lang w:val="hy-AM"/>
              </w:rPr>
              <w:t>1.</w:t>
            </w:r>
            <w:r w:rsidRPr="009D2AA1">
              <w:rPr>
                <w:rFonts w:ascii="GHEA Grapalat" w:hAnsi="GHEA Grapalat"/>
                <w:lang w:val="hy-AM"/>
              </w:rPr>
              <w:tab/>
              <w:t>նախագծի 2-րդ կետը խմբագրել, հաշվի առնելով, որ ՀՀ տարածքային կառավարման և ենթակառուցվածքների նախարարը չի հանդիսանում «Վայոց ձորի մարզային հիվանդանոց» փակ բաժնետիրական ընկերության բաժնետեր, իսկ նշված հանձնարարականը կարող է տրվել միայն բաժնետիրոջը։</w:t>
            </w:r>
          </w:p>
          <w:p w14:paraId="0626525E" w14:textId="77777777" w:rsidR="009D2AA1" w:rsidRPr="009D2AA1" w:rsidRDefault="009D2AA1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  <w:r w:rsidRPr="009D2AA1">
              <w:rPr>
                <w:rFonts w:ascii="GHEA Grapalat" w:hAnsi="GHEA Grapalat"/>
                <w:lang w:val="hy-AM"/>
              </w:rPr>
              <w:t>2.</w:t>
            </w:r>
            <w:r w:rsidRPr="009D2AA1">
              <w:rPr>
                <w:rFonts w:ascii="GHEA Grapalat" w:hAnsi="GHEA Grapalat"/>
                <w:lang w:val="hy-AM"/>
              </w:rPr>
              <w:tab/>
              <w:t>նախագիծը համարակալել օրենսդրական տեխնիկային համապատասխան։</w:t>
            </w:r>
          </w:p>
          <w:p w14:paraId="01CA7D0D" w14:textId="71229189" w:rsidR="009D2AA1" w:rsidRDefault="009D2AA1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02BFFB0" w14:textId="49260B34" w:rsidR="009D2AA1" w:rsidRPr="009D2AA1" w:rsidRDefault="009D2AA1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</w:t>
            </w:r>
            <w:r w:rsidR="002C69CF">
              <w:rPr>
                <w:rFonts w:ascii="GHEA Grapalat" w:hAnsi="GHEA Grapalat"/>
                <w:lang w:val="hy-AM"/>
              </w:rPr>
              <w:t>գիծը խմբագրվել է։</w:t>
            </w:r>
          </w:p>
        </w:tc>
      </w:tr>
      <w:tr w:rsidR="002B44BE" w:rsidRPr="00EF2237" w14:paraId="5991DDE5" w14:textId="77777777" w:rsidTr="002B44BE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002FEC1" w14:textId="0ADE6BD1" w:rsidR="002B44BE" w:rsidRPr="00B8676B" w:rsidRDefault="002B44BE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3․ ՀՀ վարչապետի աշխատակազմ</w:t>
            </w:r>
          </w:p>
        </w:tc>
        <w:tc>
          <w:tcPr>
            <w:tcW w:w="4940" w:type="dxa"/>
            <w:shd w:val="clear" w:color="auto" w:fill="FFFFFF" w:themeFill="background1"/>
          </w:tcPr>
          <w:p w14:paraId="3DF4208F" w14:textId="3A5EBA27" w:rsidR="002B44BE" w:rsidRPr="00B8676B" w:rsidRDefault="002B44BE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01․09․2023թ․</w:t>
            </w:r>
          </w:p>
        </w:tc>
      </w:tr>
      <w:tr w:rsidR="002B44BE" w:rsidRPr="00EF2237" w14:paraId="62DD76EF" w14:textId="77777777" w:rsidTr="008D5479">
        <w:trPr>
          <w:trHeight w:val="225"/>
        </w:trPr>
        <w:tc>
          <w:tcPr>
            <w:tcW w:w="10540" w:type="dxa"/>
            <w:vMerge/>
            <w:shd w:val="clear" w:color="auto" w:fill="FFFFFF" w:themeFill="background1"/>
          </w:tcPr>
          <w:p w14:paraId="721E9B08" w14:textId="77777777" w:rsidR="002B44BE" w:rsidRPr="00B8676B" w:rsidRDefault="002B44BE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1B2E8628" w14:textId="47500752" w:rsidR="002B44BE" w:rsidRPr="00B8676B" w:rsidRDefault="002B44BE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N 02/11.2/30194-2023</w:t>
            </w:r>
          </w:p>
        </w:tc>
      </w:tr>
      <w:tr w:rsidR="002B44BE" w:rsidRPr="00B8676B" w14:paraId="2880204F" w14:textId="77777777" w:rsidTr="008D5479">
        <w:trPr>
          <w:trHeight w:val="225"/>
        </w:trPr>
        <w:tc>
          <w:tcPr>
            <w:tcW w:w="10540" w:type="dxa"/>
            <w:shd w:val="clear" w:color="auto" w:fill="FFFFFF" w:themeFill="background1"/>
          </w:tcPr>
          <w:p w14:paraId="01CF619D" w14:textId="77777777" w:rsidR="002B44BE" w:rsidRPr="00B8676B" w:rsidRDefault="002B44BE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«Նորմատիվ իրավական ակտերի մասին» օրենքի 3-րդ գլխի 7-րդ հոդվածի համաձայն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14:paraId="0BE06A41" w14:textId="77777777" w:rsidR="002B44BE" w:rsidRPr="00B8676B" w:rsidRDefault="002B44BE" w:rsidP="002B44BE">
            <w:pPr>
              <w:pStyle w:val="BodyText"/>
              <w:tabs>
                <w:tab w:val="left" w:pos="1134"/>
              </w:tabs>
              <w:spacing w:line="360" w:lineRule="auto"/>
              <w:ind w:left="927"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ՀՀ քաղաքացիական օրենսգրքի 63-րդ հոդվածի համաձայն՝ Իրավաբանական անձի վերակազմակերպումը (միաձուլումը, միացումը, բաժանումը, առանձնացումը, վերակազմավորումը) կատարվում է նրա հիմնադիրների (մասնակիցների) կամ կանոնադրությամբ դրա համար լիազորված իրավաբանական անձի մարմնի որոշման հիման վրա: </w:t>
            </w:r>
          </w:p>
          <w:p w14:paraId="3B58E528" w14:textId="77777777" w:rsidR="002B44BE" w:rsidRPr="00B8676B" w:rsidRDefault="002B44BE" w:rsidP="002B44BE">
            <w:pPr>
              <w:pStyle w:val="BodyText"/>
              <w:tabs>
                <w:tab w:val="left" w:pos="1134"/>
              </w:tabs>
              <w:spacing w:line="360" w:lineRule="auto"/>
              <w:ind w:left="927"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Հաշվի առնելով վերոնշյալը՝ նախագիծը ենթակա է պետական-իրավական փորձաքննության: </w:t>
            </w:r>
          </w:p>
          <w:p w14:paraId="5C5BFA13" w14:textId="77777777" w:rsidR="002B44BE" w:rsidRPr="00B8676B" w:rsidRDefault="002B44BE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Նախագծի 2-րդ կետի 1-ին ենթակետով նախատեսվում է հանձնարարել Վայոց Ձորի մարզպետին  որոշումն ուժի մեջ մտնելուց հետո մեկամսյա ժամկետում ապահովել սույն որոշման 1-ին կետի 1-ին ենթակետով նախատեսված «Վայոց ձորի մարզային հիվանդանոց» փակ բաժնետիրական ընկերության կանոնադրությունում սույն որոշումից բխող փոփոխության կատարումը և պետական գրանցումը՝ ընկերության միջոցների հաշվին: Գտնում ենք, որ նշված կետն ունի խմբագրման կարիք, հաշվի առնելով, որ 1-ին կետի 1-ին ենթակետով նախատեսվում է միայն կազմակերպության վերանվանում: </w:t>
            </w:r>
          </w:p>
          <w:p w14:paraId="4F95918E" w14:textId="77777777" w:rsidR="002B44BE" w:rsidRPr="00B8676B" w:rsidRDefault="002B44BE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Նախագծի 2-րդ կետի 2-րդ ենթակետով նախատեսվում է հանձնարարել Վայոց Ձորի մարզպետին  սույն որոշումն ուժի մեջ մտնելուց հետո 2 ամսվա ընթացքում  վարչապետի աշխատակազմ և առողջապահության նախարարություն ներկայացնել </w:t>
            </w:r>
            <w:r w:rsidRPr="00B8676B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lastRenderedPageBreak/>
              <w:t>տեղեկատվություն որոշման 1-ին կետով նախատեսված աշխատանքների իրականացման մասին, մինչդեռ որոշման 1-ին կետով լրացվում է 11-րդ կետ, որի համաձայն «Վայոց ձորի մարզային հիվանդանոց» փակ բաժնետիրական ընկերությունը վերանվանվում է «Վայոց ձորի բժշկական կենտրոն» փակ բաժնետիրական ընկերության:</w:t>
            </w:r>
          </w:p>
          <w:p w14:paraId="49C9410E" w14:textId="77777777" w:rsidR="002B44BE" w:rsidRPr="009D2AA1" w:rsidRDefault="002B44BE" w:rsidP="009D2AA1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6CBE5D11" w14:textId="63EF253D" w:rsidR="002B44BE" w:rsidRDefault="002B44BE" w:rsidP="00B8676B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1․ </w:t>
            </w:r>
            <w:r w:rsidR="00B8676B">
              <w:rPr>
                <w:rFonts w:ascii="GHEA Grapalat" w:hAnsi="GHEA Grapalat"/>
                <w:lang w:val="hy-AM"/>
              </w:rPr>
              <w:t>Նախագծը ներկայացվել է ՀՀ Արդարադատության նախարարություն</w:t>
            </w:r>
          </w:p>
          <w:p w14:paraId="48D1824A" w14:textId="0E66BCDB" w:rsidR="002B44BE" w:rsidRPr="009D2AA1" w:rsidRDefault="002B44BE" w:rsidP="00B8676B">
            <w:pPr>
              <w:pStyle w:val="ListParagraph"/>
              <w:spacing w:line="360" w:lineRule="auto"/>
              <w:ind w:left="-11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2․3․Նախագիծը խմբագրվել է։</w:t>
            </w:r>
          </w:p>
        </w:tc>
      </w:tr>
      <w:tr w:rsidR="00B8676B" w:rsidRPr="00B8676B" w14:paraId="38856B26" w14:textId="77777777" w:rsidTr="00B8676B">
        <w:trPr>
          <w:trHeight w:val="209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40737791" w14:textId="52EAC9DC" w:rsidR="00B8676B" w:rsidRPr="00B8676B" w:rsidRDefault="00B8676B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B8676B"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28BEBDD5" w14:textId="6D432349" w:rsidR="00B8676B" w:rsidRPr="00B8676B" w:rsidRDefault="00B8676B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22․09․2023</w:t>
            </w:r>
          </w:p>
        </w:tc>
      </w:tr>
      <w:tr w:rsidR="00B8676B" w:rsidRPr="00B8676B" w14:paraId="45D4E20B" w14:textId="77777777" w:rsidTr="008D5479">
        <w:trPr>
          <w:trHeight w:val="270"/>
        </w:trPr>
        <w:tc>
          <w:tcPr>
            <w:tcW w:w="10540" w:type="dxa"/>
            <w:vMerge/>
            <w:shd w:val="clear" w:color="auto" w:fill="FFFFFF" w:themeFill="background1"/>
          </w:tcPr>
          <w:p w14:paraId="7C2FB333" w14:textId="77777777" w:rsidR="00B8676B" w:rsidRPr="00B8676B" w:rsidRDefault="00B8676B" w:rsidP="002B44BE">
            <w:pPr>
              <w:pStyle w:val="BodyText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right="-1"/>
              <w:rPr>
                <w:rFonts w:ascii="GHEA Grapalat" w:eastAsia="MS Mincho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4CFA9FE5" w14:textId="5198DF6C" w:rsidR="00B8676B" w:rsidRPr="00B8676B" w:rsidRDefault="00B8676B" w:rsidP="002B44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B8676B">
              <w:rPr>
                <w:rFonts w:ascii="GHEA Grapalat" w:hAnsi="GHEA Grapalat"/>
                <w:highlight w:val="lightGray"/>
                <w:lang w:val="hy-AM"/>
              </w:rPr>
              <w:t>N</w:t>
            </w:r>
            <w:r w:rsidRPr="00B8676B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B8676B">
              <w:rPr>
                <w:rFonts w:ascii="GHEA Grapalat" w:hAnsi="GHEA Grapalat"/>
                <w:highlight w:val="lightGray"/>
                <w:lang w:val="hy-AM"/>
              </w:rPr>
              <w:t>27.0.1/41830-2023</w:t>
            </w:r>
          </w:p>
        </w:tc>
      </w:tr>
      <w:tr w:rsidR="00B8676B" w:rsidRPr="00B8676B" w14:paraId="57E2FD92" w14:textId="77777777" w:rsidTr="008D5479">
        <w:trPr>
          <w:trHeight w:val="270"/>
        </w:trPr>
        <w:tc>
          <w:tcPr>
            <w:tcW w:w="10540" w:type="dxa"/>
            <w:shd w:val="clear" w:color="auto" w:fill="FFFFFF" w:themeFill="background1"/>
          </w:tcPr>
          <w:p w14:paraId="0E708A3E" w14:textId="77777777" w:rsidR="00B8676B" w:rsidRPr="007D1693" w:rsidRDefault="00B8676B" w:rsidP="00B8676B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7D1693">
              <w:rPr>
                <w:rFonts w:ascii="GHEA Grapalat" w:hAnsi="GHEA Grapalat" w:cs="Sylfaen"/>
                <w:noProof/>
                <w:lang w:val="hy-AM"/>
              </w:rPr>
              <w:t>«Հայաuտանի Հանրապետության կառավարության 2006 թվականի նոյեմբերի 2-ի  N 1911-Ն որոշման մեջ լրացում կատարելու մասին» Հայաuտանի Հանրա</w:t>
            </w:r>
            <w:bookmarkStart w:id="0" w:name="_GoBack"/>
            <w:bookmarkEnd w:id="0"/>
            <w:r w:rsidRPr="007D1693">
              <w:rPr>
                <w:rFonts w:ascii="GHEA Grapalat" w:hAnsi="GHEA Grapalat" w:cs="Sylfaen"/>
                <w:noProof/>
                <w:lang w:val="hy-AM"/>
              </w:rPr>
              <w:t xml:space="preserve">պետության կառավարության որոշման </w:t>
            </w:r>
            <w:r w:rsidRPr="00E912EB">
              <w:rPr>
                <w:rFonts w:ascii="GHEA Grapalat" w:hAnsi="GHEA Grapalat" w:cs="Sylfaen"/>
                <w:noProof/>
                <w:lang w:val="hy-AM"/>
              </w:rPr>
              <w:t>նախագծի</w:t>
            </w:r>
            <w:r w:rsidRPr="007D1693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0077F1">
              <w:rPr>
                <w:rFonts w:ascii="GHEA Grapalat" w:hAnsi="GHEA Grapalat" w:cs="Sylfaen"/>
                <w:bCs/>
                <w:iCs/>
                <w:lang w:val="hy-AM"/>
              </w:rPr>
              <w:t>վերաբերյալ</w:t>
            </w:r>
            <w:r w:rsidRPr="007D1693">
              <w:rPr>
                <w:rFonts w:ascii="GHEA Grapalat" w:hAnsi="GHEA Grapalat" w:cs="Sylfaen"/>
                <w:bCs/>
                <w:iCs/>
                <w:lang w:val="hy-AM"/>
              </w:rPr>
              <w:t xml:space="preserve"> դիտողություններ և առաջարկություններ չունենք:</w:t>
            </w:r>
          </w:p>
          <w:p w14:paraId="531F646D" w14:textId="77777777" w:rsidR="00B8676B" w:rsidRDefault="00B8676B" w:rsidP="00B8676B">
            <w:pPr>
              <w:pStyle w:val="BodyText"/>
              <w:tabs>
                <w:tab w:val="left" w:pos="1134"/>
              </w:tabs>
              <w:spacing w:line="360" w:lineRule="auto"/>
              <w:ind w:left="927" w:right="-1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2F9FAAD4" w14:textId="77777777" w:rsidR="00B8676B" w:rsidRDefault="00B8676B" w:rsidP="00B8676B">
            <w:pPr>
              <w:pStyle w:val="ListParagraph"/>
              <w:spacing w:line="360" w:lineRule="auto"/>
              <w:ind w:left="-11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14:paraId="765C8EE6" w14:textId="77777777" w:rsidR="00B8676B" w:rsidRPr="009D2AA1" w:rsidRDefault="00B8676B" w:rsidP="00B8676B">
            <w:pPr>
              <w:pStyle w:val="ListParagraph"/>
              <w:spacing w:line="360" w:lineRule="auto"/>
              <w:ind w:left="-119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6CB02" w14:textId="77777777" w:rsidR="0072004F" w:rsidRDefault="0072004F" w:rsidP="00787761">
      <w:r>
        <w:separator/>
      </w:r>
    </w:p>
  </w:endnote>
  <w:endnote w:type="continuationSeparator" w:id="0">
    <w:p w14:paraId="2FF31DAE" w14:textId="77777777" w:rsidR="0072004F" w:rsidRDefault="0072004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DA517" w14:textId="77777777" w:rsidR="0072004F" w:rsidRDefault="0072004F" w:rsidP="00787761">
      <w:r>
        <w:separator/>
      </w:r>
    </w:p>
  </w:footnote>
  <w:footnote w:type="continuationSeparator" w:id="0">
    <w:p w14:paraId="4123F914" w14:textId="77777777" w:rsidR="0072004F" w:rsidRDefault="0072004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65B4022A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67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A53F9"/>
    <w:rsid w:val="001A5E6D"/>
    <w:rsid w:val="001C4355"/>
    <w:rsid w:val="001C6D1F"/>
    <w:rsid w:val="001D4E7C"/>
    <w:rsid w:val="001D6B0D"/>
    <w:rsid w:val="001E3BF7"/>
    <w:rsid w:val="001E7CE0"/>
    <w:rsid w:val="001F375E"/>
    <w:rsid w:val="002024A3"/>
    <w:rsid w:val="0021014E"/>
    <w:rsid w:val="00243C06"/>
    <w:rsid w:val="00266A2E"/>
    <w:rsid w:val="00267C23"/>
    <w:rsid w:val="002829A7"/>
    <w:rsid w:val="00286749"/>
    <w:rsid w:val="0029057A"/>
    <w:rsid w:val="002958BA"/>
    <w:rsid w:val="00295DC4"/>
    <w:rsid w:val="002B44BE"/>
    <w:rsid w:val="002B7725"/>
    <w:rsid w:val="002C22FD"/>
    <w:rsid w:val="002C51C1"/>
    <w:rsid w:val="002C69CF"/>
    <w:rsid w:val="002C754C"/>
    <w:rsid w:val="002F1FE6"/>
    <w:rsid w:val="00317E61"/>
    <w:rsid w:val="0032307B"/>
    <w:rsid w:val="00327110"/>
    <w:rsid w:val="003673C0"/>
    <w:rsid w:val="003A2352"/>
    <w:rsid w:val="003D359B"/>
    <w:rsid w:val="003F2B21"/>
    <w:rsid w:val="003F6BF8"/>
    <w:rsid w:val="004000D0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E54"/>
    <w:rsid w:val="005158C3"/>
    <w:rsid w:val="00531F92"/>
    <w:rsid w:val="00537C3E"/>
    <w:rsid w:val="00557939"/>
    <w:rsid w:val="005709DC"/>
    <w:rsid w:val="005948DC"/>
    <w:rsid w:val="005B7128"/>
    <w:rsid w:val="005C2A1C"/>
    <w:rsid w:val="005D658F"/>
    <w:rsid w:val="005E21DE"/>
    <w:rsid w:val="005F06FB"/>
    <w:rsid w:val="005F214E"/>
    <w:rsid w:val="005F5252"/>
    <w:rsid w:val="005F681F"/>
    <w:rsid w:val="005F7CCC"/>
    <w:rsid w:val="00604448"/>
    <w:rsid w:val="00605A03"/>
    <w:rsid w:val="00612FCB"/>
    <w:rsid w:val="00631FD1"/>
    <w:rsid w:val="006765BC"/>
    <w:rsid w:val="006909A5"/>
    <w:rsid w:val="006A14FB"/>
    <w:rsid w:val="006B4443"/>
    <w:rsid w:val="006D52E3"/>
    <w:rsid w:val="006D72FA"/>
    <w:rsid w:val="006E5152"/>
    <w:rsid w:val="006E74EB"/>
    <w:rsid w:val="006F1045"/>
    <w:rsid w:val="0072004F"/>
    <w:rsid w:val="007279BE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074C"/>
    <w:rsid w:val="008B2049"/>
    <w:rsid w:val="008C06CE"/>
    <w:rsid w:val="008C10FC"/>
    <w:rsid w:val="008D5479"/>
    <w:rsid w:val="008E26E0"/>
    <w:rsid w:val="008E51E4"/>
    <w:rsid w:val="009203F2"/>
    <w:rsid w:val="00922C89"/>
    <w:rsid w:val="00955E7C"/>
    <w:rsid w:val="009560E6"/>
    <w:rsid w:val="009567F9"/>
    <w:rsid w:val="009601C0"/>
    <w:rsid w:val="0096606D"/>
    <w:rsid w:val="00993169"/>
    <w:rsid w:val="009A1B72"/>
    <w:rsid w:val="009A324E"/>
    <w:rsid w:val="009C5E43"/>
    <w:rsid w:val="009D2AA1"/>
    <w:rsid w:val="009E08DB"/>
    <w:rsid w:val="009E60CF"/>
    <w:rsid w:val="009F544E"/>
    <w:rsid w:val="00A30404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16D4"/>
    <w:rsid w:val="00AE3F58"/>
    <w:rsid w:val="00AF4DFB"/>
    <w:rsid w:val="00B02C1C"/>
    <w:rsid w:val="00B0541F"/>
    <w:rsid w:val="00B06190"/>
    <w:rsid w:val="00B103BD"/>
    <w:rsid w:val="00B25366"/>
    <w:rsid w:val="00B331FC"/>
    <w:rsid w:val="00B70BAF"/>
    <w:rsid w:val="00B73A3D"/>
    <w:rsid w:val="00B73E5C"/>
    <w:rsid w:val="00B8676B"/>
    <w:rsid w:val="00B90735"/>
    <w:rsid w:val="00B91219"/>
    <w:rsid w:val="00B941B3"/>
    <w:rsid w:val="00BA7DC1"/>
    <w:rsid w:val="00BC6559"/>
    <w:rsid w:val="00BD458D"/>
    <w:rsid w:val="00BD6EE5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46"/>
    <w:rsid w:val="00D47E4B"/>
    <w:rsid w:val="00D53226"/>
    <w:rsid w:val="00D63608"/>
    <w:rsid w:val="00D67E2F"/>
    <w:rsid w:val="00D70AA6"/>
    <w:rsid w:val="00D720FE"/>
    <w:rsid w:val="00D9209E"/>
    <w:rsid w:val="00D93655"/>
    <w:rsid w:val="00DD22C8"/>
    <w:rsid w:val="00DE58ED"/>
    <w:rsid w:val="00DE73DB"/>
    <w:rsid w:val="00E2319A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40D9"/>
    <w:rsid w:val="00EE3561"/>
    <w:rsid w:val="00EF1B15"/>
    <w:rsid w:val="00EF2237"/>
    <w:rsid w:val="00F05C20"/>
    <w:rsid w:val="00F20520"/>
    <w:rsid w:val="00F23451"/>
    <w:rsid w:val="00F35D6A"/>
    <w:rsid w:val="00F35F74"/>
    <w:rsid w:val="00F42A86"/>
    <w:rsid w:val="00F5335A"/>
    <w:rsid w:val="00F60798"/>
    <w:rsid w:val="00F62CB8"/>
    <w:rsid w:val="00F725A0"/>
    <w:rsid w:val="00F75828"/>
    <w:rsid w:val="00F775C1"/>
    <w:rsid w:val="00F816D4"/>
    <w:rsid w:val="00F823AC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44BE"/>
    <w:rPr>
      <w:rFonts w:ascii="Sylfaen" w:eastAsia="Sylfaen" w:hAnsi="Sylfaen" w:cs="Sylfaen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4</Pages>
  <Words>557</Words>
  <Characters>3178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https://mul2.gov.am/tasks/857665/oneclick/e3946b594fe8fa350daf37adbe4ff9ce2126417b4b0db8348ef693f4c18150d6.docx?token=65b1a31db6285f8d4a5cb5c3ed3e64cb</cp:keywords>
  <dc:description/>
  <cp:lastModifiedBy>Anna Hovhannisyan</cp:lastModifiedBy>
  <cp:revision>85</cp:revision>
  <cp:lastPrinted>2021-03-12T12:53:00Z</cp:lastPrinted>
  <dcterms:created xsi:type="dcterms:W3CDTF">2021-03-18T12:43:00Z</dcterms:created>
  <dcterms:modified xsi:type="dcterms:W3CDTF">2023-09-25T08:29:00Z</dcterms:modified>
</cp:coreProperties>
</file>