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6D5" w:rsidRDefault="004136D5" w:rsidP="004136D5">
      <w:pPr>
        <w:jc w:val="center"/>
      </w:pPr>
      <w:r>
        <w:rPr>
          <w:noProof/>
          <w:lang w:eastAsia="en-US"/>
        </w:rPr>
        <w:drawing>
          <wp:inline distT="0" distB="0" distL="0" distR="0" wp14:anchorId="51800526" wp14:editId="3752745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6D5" w:rsidRDefault="004136D5" w:rsidP="004136D5">
      <w:pPr>
        <w:jc w:val="center"/>
      </w:pPr>
    </w:p>
    <w:p w:rsidR="004136D5" w:rsidRDefault="004136D5" w:rsidP="004136D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136D5" w:rsidRDefault="004136D5" w:rsidP="004136D5">
      <w:pPr>
        <w:pStyle w:val="mechtex"/>
        <w:rPr>
          <w:rFonts w:ascii="GHEA Mariam" w:hAnsi="GHEA Mariam"/>
          <w:b/>
        </w:rPr>
      </w:pPr>
    </w:p>
    <w:p w:rsidR="004136D5" w:rsidRDefault="004136D5" w:rsidP="004136D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136D5" w:rsidRDefault="004136D5" w:rsidP="004136D5">
      <w:pPr>
        <w:jc w:val="center"/>
        <w:rPr>
          <w:rFonts w:ascii="GHEA Mariam" w:hAnsi="GHEA Mariam"/>
          <w:sz w:val="24"/>
          <w:szCs w:val="24"/>
        </w:rPr>
      </w:pPr>
    </w:p>
    <w:p w:rsidR="004136D5" w:rsidRPr="004136D5" w:rsidRDefault="004136D5">
      <w:pPr>
        <w:jc w:val="center"/>
        <w:rPr>
          <w:rFonts w:ascii="GHEA Mariam" w:hAnsi="GHEA Mariam"/>
          <w:sz w:val="24"/>
          <w:szCs w:val="24"/>
        </w:rPr>
      </w:pPr>
    </w:p>
    <w:p w:rsidR="004136D5" w:rsidRPr="004136D5" w:rsidRDefault="004136D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136D5">
        <w:rPr>
          <w:rFonts w:ascii="GHEA Mariam" w:hAnsi="GHEA Mariam"/>
          <w:sz w:val="24"/>
          <w:szCs w:val="24"/>
          <w:lang w:val="hy-AM"/>
        </w:rPr>
        <w:t>28</w:t>
      </w:r>
      <w:r w:rsidRPr="004136D5">
        <w:rPr>
          <w:rFonts w:ascii="GHEA Mariam" w:hAnsi="GHEA Mariam"/>
          <w:sz w:val="24"/>
          <w:szCs w:val="24"/>
        </w:rPr>
        <w:t xml:space="preserve"> </w:t>
      </w:r>
      <w:r w:rsidRPr="004136D5">
        <w:rPr>
          <w:rFonts w:ascii="GHEA Mariam" w:hAnsi="GHEA Mariam"/>
          <w:sz w:val="24"/>
          <w:szCs w:val="24"/>
          <w:lang w:val="hy-AM"/>
        </w:rPr>
        <w:t>սեպտեմբերի</w:t>
      </w:r>
      <w:r w:rsidRPr="004136D5">
        <w:rPr>
          <w:rFonts w:ascii="GHEA Mariam" w:hAnsi="GHEA Mariam"/>
          <w:sz w:val="24"/>
          <w:szCs w:val="24"/>
        </w:rPr>
        <w:t xml:space="preserve"> 202</w:t>
      </w:r>
      <w:r w:rsidRPr="004136D5">
        <w:rPr>
          <w:rFonts w:ascii="GHEA Mariam" w:hAnsi="GHEA Mariam"/>
          <w:sz w:val="24"/>
          <w:szCs w:val="24"/>
          <w:lang w:val="hy-AM"/>
        </w:rPr>
        <w:t>3</w:t>
      </w:r>
      <w:r w:rsidRPr="004136D5">
        <w:rPr>
          <w:rFonts w:ascii="GHEA Mariam" w:hAnsi="GHEA Mariam"/>
          <w:sz w:val="24"/>
          <w:szCs w:val="24"/>
        </w:rPr>
        <w:t xml:space="preserve"> </w:t>
      </w:r>
      <w:r w:rsidRPr="004136D5">
        <w:rPr>
          <w:rFonts w:ascii="GHEA Mariam" w:hAnsi="GHEA Mariam" w:cs="Sylfaen"/>
          <w:sz w:val="24"/>
          <w:szCs w:val="24"/>
        </w:rPr>
        <w:t>թվականի</w:t>
      </w:r>
      <w:r w:rsidRPr="004136D5">
        <w:rPr>
          <w:rFonts w:ascii="GHEA Mariam" w:hAnsi="GHEA Mariam"/>
          <w:sz w:val="24"/>
          <w:szCs w:val="24"/>
        </w:rPr>
        <w:t xml:space="preserve">  N              - </w:t>
      </w:r>
      <w:r w:rsidRPr="004136D5">
        <w:rPr>
          <w:rFonts w:ascii="GHEA Mariam" w:hAnsi="GHEA Mariam"/>
          <w:sz w:val="24"/>
          <w:szCs w:val="24"/>
          <w:lang w:val="hy-AM"/>
        </w:rPr>
        <w:t>Ա</w:t>
      </w:r>
    </w:p>
    <w:p w:rsidR="004136D5" w:rsidRPr="004136D5" w:rsidRDefault="004136D5">
      <w:pPr>
        <w:jc w:val="center"/>
        <w:rPr>
          <w:rFonts w:ascii="GHEA Mariam" w:hAnsi="GHEA Mariam"/>
          <w:sz w:val="24"/>
          <w:szCs w:val="24"/>
        </w:rPr>
      </w:pPr>
    </w:p>
    <w:p w:rsidR="004136D5" w:rsidRPr="004136D5" w:rsidRDefault="004136D5">
      <w:pPr>
        <w:jc w:val="center"/>
        <w:rPr>
          <w:rFonts w:ascii="GHEA Mariam" w:hAnsi="GHEA Mariam"/>
          <w:sz w:val="24"/>
          <w:szCs w:val="24"/>
        </w:rPr>
      </w:pPr>
    </w:p>
    <w:p w:rsidR="004136D5" w:rsidRPr="004136D5" w:rsidRDefault="004136D5">
      <w:pPr>
        <w:jc w:val="center"/>
        <w:rPr>
          <w:rFonts w:ascii="GHEA Mariam" w:hAnsi="GHEA Mariam"/>
          <w:sz w:val="24"/>
          <w:szCs w:val="24"/>
        </w:rPr>
      </w:pPr>
    </w:p>
    <w:p w:rsidR="004136D5" w:rsidRDefault="004136D5" w:rsidP="004136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136D5">
        <w:rPr>
          <w:rFonts w:ascii="GHEA Mariam" w:hAnsi="GHEA Mariam" w:cs="Arial"/>
          <w:sz w:val="24"/>
          <w:szCs w:val="24"/>
          <w:lang w:val="hy-AM"/>
        </w:rPr>
        <w:t>ՈՐՊԵՍ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ԳՈՒՅՔ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ԵՎ</w:t>
      </w:r>
    </w:p>
    <w:p w:rsidR="004136D5" w:rsidRDefault="004136D5" w:rsidP="004136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136D5" w:rsidRDefault="004136D5" w:rsidP="004136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</w:t>
      </w:r>
    </w:p>
    <w:p w:rsidR="004136D5" w:rsidRPr="004136D5" w:rsidRDefault="004136D5" w:rsidP="004136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136D5" w:rsidRPr="004136D5" w:rsidRDefault="004136D5" w:rsidP="004136D5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4136D5" w:rsidRPr="004136D5" w:rsidRDefault="004136D5" w:rsidP="004136D5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4136D5">
        <w:rPr>
          <w:rFonts w:ascii="GHEA Mariam" w:hAnsi="GHEA Mariam" w:cs="Arial"/>
          <w:sz w:val="24"/>
          <w:szCs w:val="24"/>
          <w:lang w:val="hy-AM"/>
        </w:rPr>
        <w:t>Հիմք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գրքի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 594-</w:t>
      </w:r>
      <w:r w:rsidRPr="004136D5">
        <w:rPr>
          <w:rFonts w:ascii="GHEA Mariam" w:hAnsi="GHEA Mariam" w:cs="Arial"/>
          <w:sz w:val="24"/>
          <w:szCs w:val="24"/>
          <w:lang w:val="hy-AM"/>
        </w:rPr>
        <w:t>րդ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 </w:t>
      </w:r>
      <w:r w:rsidRPr="004136D5">
        <w:rPr>
          <w:rFonts w:ascii="GHEA Mariam" w:hAnsi="GHEA Mariam" w:cs="Arial"/>
          <w:sz w:val="24"/>
          <w:szCs w:val="24"/>
          <w:lang w:val="hy-AM"/>
        </w:rPr>
        <w:t>և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>«</w:t>
      </w:r>
      <w:r w:rsidRPr="004136D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ման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մասին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օրենքի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5-</w:t>
      </w:r>
      <w:r w:rsidRPr="004136D5">
        <w:rPr>
          <w:rFonts w:ascii="GHEA Mariam" w:hAnsi="GHEA Mariam" w:cs="Arial"/>
          <w:sz w:val="24"/>
          <w:szCs w:val="24"/>
          <w:lang w:val="hy-AM"/>
        </w:rPr>
        <w:t>րդ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5-</w:t>
      </w:r>
      <w:r w:rsidRPr="004136D5">
        <w:rPr>
          <w:rFonts w:ascii="GHEA Mariam" w:hAnsi="GHEA Mariam" w:cs="Arial"/>
          <w:sz w:val="24"/>
          <w:szCs w:val="24"/>
          <w:lang w:val="hy-AM"/>
        </w:rPr>
        <w:t>րդ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մասը՝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136D5">
        <w:rPr>
          <w:rFonts w:ascii="GHEA Mariam" w:hAnsi="GHEA Mariam" w:cs="Sylfaen"/>
          <w:sz w:val="24"/>
          <w:szCs w:val="24"/>
          <w:lang w:val="hy-AM"/>
        </w:rPr>
        <w:t>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136D5">
        <w:rPr>
          <w:rFonts w:ascii="GHEA Mariam" w:hAnsi="GHEA Mariam" w:cs="Sylfaen"/>
          <w:sz w:val="24"/>
          <w:szCs w:val="24"/>
          <w:lang w:val="hy-AM"/>
        </w:rPr>
        <w:t>թյան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136D5">
        <w:rPr>
          <w:rFonts w:ascii="GHEA Mariam" w:hAnsi="GHEA Mariam" w:cs="Sylfaen"/>
          <w:sz w:val="24"/>
          <w:szCs w:val="24"/>
          <w:lang w:val="hy-AM"/>
        </w:rPr>
        <w:t>ո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ր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ո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շ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ու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Sylfaen"/>
          <w:sz w:val="24"/>
          <w:szCs w:val="24"/>
          <w:lang w:val="hy-AM"/>
        </w:rPr>
        <w:t>մ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136D5">
        <w:rPr>
          <w:rFonts w:ascii="GHEA Mariam" w:hAnsi="GHEA Mariam" w:cs="Sylfaen"/>
          <w:sz w:val="24"/>
          <w:szCs w:val="24"/>
          <w:lang w:val="hy-AM"/>
        </w:rPr>
        <w:t>է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136D5" w:rsidRPr="004136D5" w:rsidRDefault="004136D5" w:rsidP="004136D5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bookmarkStart w:id="0" w:name="_GoBack"/>
      <w:bookmarkEnd w:id="0"/>
      <w:r w:rsidRPr="004136D5">
        <w:rPr>
          <w:rFonts w:ascii="GHEA Mariam" w:hAnsi="GHEA Mariam"/>
          <w:sz w:val="24"/>
          <w:szCs w:val="24"/>
          <w:lang w:val="hy-AM"/>
        </w:rPr>
        <w:t xml:space="preserve">1. </w:t>
      </w:r>
      <w:r w:rsidRPr="004136D5">
        <w:rPr>
          <w:rFonts w:ascii="GHEA Mariam" w:hAnsi="GHEA Mariam" w:cs="Arial"/>
          <w:sz w:val="24"/>
          <w:szCs w:val="24"/>
          <w:lang w:val="hy-AM"/>
        </w:rPr>
        <w:t>Որպես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«</w:t>
      </w:r>
      <w:r w:rsidRPr="004136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ատոմային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էլեկտրա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կայան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փակ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(</w:t>
      </w:r>
      <w:r w:rsidRPr="004136D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4136D5">
        <w:rPr>
          <w:rFonts w:ascii="GHEA Mariam" w:hAnsi="GHEA Mariam" w:cs="Arial"/>
          <w:sz w:val="24"/>
          <w:szCs w:val="24"/>
          <w:lang w:val="hy-AM"/>
        </w:rPr>
        <w:t>նկերություն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)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սեփակա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նու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թյունը</w:t>
      </w:r>
      <w:r w:rsidRPr="004136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հանդիսացող</w:t>
      </w:r>
      <w:r w:rsidRPr="004136D5">
        <w:rPr>
          <w:rFonts w:ascii="GHEA Mariam" w:hAnsi="GHEA Mariam"/>
          <w:spacing w:val="-8"/>
          <w:sz w:val="24"/>
          <w:szCs w:val="24"/>
          <w:lang w:val="hy-AM"/>
        </w:rPr>
        <w:t xml:space="preserve">՝  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5 744 445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համախառն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հաշվեկշռային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0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հաշ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վեկշռայի</w:t>
      </w:r>
      <w:r w:rsidRPr="004136D5">
        <w:rPr>
          <w:rFonts w:ascii="GHEA Mariam" w:hAnsi="GHEA Mariam" w:cs="Arial"/>
          <w:sz w:val="24"/>
          <w:szCs w:val="24"/>
          <w:lang w:val="hy-AM"/>
        </w:rPr>
        <w:t>ն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«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PAZ 32054» </w:t>
      </w:r>
      <w:r w:rsidRPr="004136D5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, 012 LD 61 </w:t>
      </w:r>
      <w:r w:rsidRPr="004136D5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համարա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նիշի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 (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թողարկման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տարեթիվը՝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2005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թվական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,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նույնացման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Pr="004136D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X1M3205405000907</w:t>
      </w:r>
      <w:r w:rsidRPr="004136D5">
        <w:rPr>
          <w:rFonts w:ascii="GHEA Mariam" w:hAnsi="GHEA Mariam" w:cs="Arial Armenian"/>
          <w:sz w:val="24"/>
          <w:szCs w:val="24"/>
          <w:lang w:val="hy-AM"/>
        </w:rPr>
        <w:t xml:space="preserve">0) </w:t>
      </w:r>
      <w:r w:rsidRPr="004136D5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միջոցը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 (</w:t>
      </w:r>
      <w:r w:rsidRPr="004136D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4136D5">
        <w:rPr>
          <w:rFonts w:ascii="GHEA Mariam" w:hAnsi="GHEA Mariam" w:cs="Arial"/>
          <w:sz w:val="24"/>
          <w:szCs w:val="24"/>
          <w:lang w:val="hy-AM"/>
        </w:rPr>
        <w:t>ույք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) </w:t>
      </w:r>
      <w:r w:rsidRPr="004136D5">
        <w:rPr>
          <w:rFonts w:ascii="GHEA Mariam" w:hAnsi="GHEA Mariam" w:cs="Arial"/>
          <w:sz w:val="24"/>
          <w:szCs w:val="24"/>
          <w:lang w:val="hy-AM"/>
        </w:rPr>
        <w:t>և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և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նախարարու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գույքի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(</w:t>
      </w:r>
      <w:r w:rsidRPr="004136D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4136D5">
        <w:rPr>
          <w:rFonts w:ascii="GHEA Mariam" w:hAnsi="GHEA Mariam" w:cs="Arial"/>
          <w:sz w:val="24"/>
          <w:szCs w:val="24"/>
          <w:lang w:val="hy-AM"/>
        </w:rPr>
        <w:t>ոմիտե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) </w:t>
      </w:r>
      <w:r w:rsidRPr="004136D5">
        <w:rPr>
          <w:rFonts w:ascii="GHEA Mariam" w:hAnsi="GHEA Mariam" w:cs="Arial"/>
          <w:sz w:val="24"/>
          <w:szCs w:val="24"/>
          <w:lang w:val="hy-AM"/>
        </w:rPr>
        <w:t>հետագա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յում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այլ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գերատեսչությանն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կամ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4136D5" w:rsidRPr="004136D5" w:rsidRDefault="004136D5" w:rsidP="004136D5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4136D5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2.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նախագահին՝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մտնելուց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4136D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pacing w:val="-6"/>
          <w:sz w:val="24"/>
          <w:szCs w:val="24"/>
          <w:lang w:val="hy-AM"/>
        </w:rPr>
        <w:t>մեկամսյա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4136D5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գլխավոր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հետ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4136D5">
        <w:rPr>
          <w:rFonts w:ascii="GHEA Mariam" w:hAnsi="GHEA Mariam" w:cs="Arial"/>
          <w:sz w:val="24"/>
          <w:szCs w:val="24"/>
          <w:lang w:val="hy-AM"/>
        </w:rPr>
        <w:t>ույքի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և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4136D5">
        <w:rPr>
          <w:rFonts w:ascii="GHEA Mariam" w:hAnsi="GHEA Mariam"/>
          <w:sz w:val="24"/>
          <w:szCs w:val="24"/>
          <w:lang w:val="hy-AM"/>
        </w:rPr>
        <w:t>-</w:t>
      </w:r>
      <w:r w:rsidRPr="004136D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136D5">
        <w:rPr>
          <w:rFonts w:ascii="GHEA Mariam" w:hAnsi="GHEA Mariam" w:cs="Arial"/>
          <w:sz w:val="24"/>
          <w:szCs w:val="24"/>
          <w:lang w:val="hy-AM"/>
        </w:rPr>
        <w:t>ների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դրա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հետ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կապված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, </w:t>
      </w:r>
      <w:r w:rsidRPr="004136D5">
        <w:rPr>
          <w:rFonts w:ascii="GHEA Mariam" w:hAnsi="GHEA Mariam" w:cs="Arial"/>
          <w:sz w:val="24"/>
          <w:szCs w:val="24"/>
          <w:lang w:val="hy-AM"/>
        </w:rPr>
        <w:t>ինչպես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նաև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4136D5">
        <w:rPr>
          <w:rFonts w:ascii="GHEA Mariam" w:hAnsi="GHEA Mariam" w:cs="Arial"/>
          <w:sz w:val="24"/>
          <w:szCs w:val="24"/>
          <w:lang w:val="hy-AM"/>
        </w:rPr>
        <w:t>ույքի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(</w:t>
      </w:r>
      <w:r w:rsidRPr="004136D5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) </w:t>
      </w:r>
      <w:r w:rsidRPr="004136D5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4136D5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4136D5">
        <w:rPr>
          <w:rFonts w:ascii="GHEA Mariam" w:hAnsi="GHEA Mariam"/>
          <w:sz w:val="24"/>
          <w:szCs w:val="24"/>
          <w:lang w:val="hy-AM"/>
        </w:rPr>
        <w:t xml:space="preserve"> </w:t>
      </w:r>
      <w:r w:rsidRPr="004136D5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136D5" w:rsidRDefault="004136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136D5" w:rsidRPr="00E37A9D" w:rsidRDefault="004136D5" w:rsidP="004136D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37A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37A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36D5" w:rsidRPr="00E37A9D" w:rsidRDefault="004136D5" w:rsidP="004136D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37A9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37A9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37A9D">
        <w:rPr>
          <w:rFonts w:ascii="GHEA Mariam" w:hAnsi="GHEA Mariam" w:cs="Sylfaen"/>
          <w:sz w:val="24"/>
          <w:szCs w:val="24"/>
          <w:lang w:val="hy-AM"/>
        </w:rPr>
        <w:t>.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37A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36D5" w:rsidRPr="00E37A9D" w:rsidRDefault="004136D5" w:rsidP="004136D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136D5" w:rsidRPr="00EA24E5" w:rsidRDefault="004136D5" w:rsidP="004136D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E37A9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136D5" w:rsidRPr="004136D5" w:rsidRDefault="004136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4136D5" w:rsidRPr="004136D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1BB" w:rsidRDefault="005841BB">
      <w:r>
        <w:separator/>
      </w:r>
    </w:p>
  </w:endnote>
  <w:endnote w:type="continuationSeparator" w:id="0">
    <w:p w:rsidR="005841BB" w:rsidRDefault="0058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841B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F43A3">
      <w:rPr>
        <w:noProof/>
      </w:rPr>
      <w:t>voroshumTK214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1BB" w:rsidRDefault="005841BB">
      <w:r>
        <w:separator/>
      </w:r>
    </w:p>
  </w:footnote>
  <w:footnote w:type="continuationSeparator" w:id="0">
    <w:p w:rsidR="005841BB" w:rsidRDefault="00584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4B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6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6D5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004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78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3A3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A64960"/>
  <w15:chartTrackingRefBased/>
  <w15:docId w15:val="{0BDDA7CC-5138-4AF2-88E9-472E02F7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136D5"/>
    <w:pPr>
      <w:tabs>
        <w:tab w:val="center" w:pos="4677"/>
        <w:tab w:val="right" w:pos="9355"/>
      </w:tabs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customStyle="1" w:styleId="mechtexChar">
    <w:name w:val="mechtex Char"/>
    <w:link w:val="mechtex"/>
    <w:uiPriority w:val="99"/>
    <w:rsid w:val="004136D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136D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2023-09-27T05:53:00Z</dcterms:created>
  <dcterms:modified xsi:type="dcterms:W3CDTF">2023-09-27T10:11:00Z</dcterms:modified>
</cp:coreProperties>
</file>