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4F5B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FC4F5B" w:rsidRDefault="00A5546F" w:rsidP="00E30254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C4F5B">
        <w:rPr>
          <w:rFonts w:ascii="GHEA Grapalat" w:hAnsi="GHEA Grapalat"/>
          <w:b/>
          <w:bCs/>
          <w:color w:val="000000"/>
          <w:sz w:val="24"/>
        </w:rPr>
        <w:t></w:t>
      </w:r>
      <w:r w:rsidR="00E302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</w:t>
      </w:r>
      <w:r w:rsidR="00E30254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այաստանի </w:t>
      </w:r>
      <w:r w:rsidR="00E302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</w:t>
      </w:r>
      <w:r w:rsidR="00E30254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անրապետության </w:t>
      </w:r>
      <w:r w:rsidR="00E302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կառավարության 2008</w:t>
      </w:r>
      <w:r w:rsidR="00E30254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 w:rsidR="00E302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մարտի 13-ի </w:t>
      </w:r>
      <w:r w:rsidR="00E30254" w:rsidRPr="00E302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N</w:t>
      </w:r>
      <w:r w:rsidR="00E30254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E302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292</w:t>
      </w:r>
      <w:r w:rsidR="00E30254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-</w:t>
      </w:r>
      <w:r w:rsidR="00E302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</w:t>
      </w:r>
      <w:r w:rsidR="00E30254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որոշման մեջ փոփոխություններ</w:t>
      </w:r>
      <w:r w:rsidR="00E302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և</w:t>
      </w:r>
      <w:r w:rsidR="00E30254" w:rsidRPr="00A330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լրացում</w:t>
      </w:r>
      <w:r w:rsidR="00E302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ներ</w:t>
      </w:r>
      <w:r w:rsidR="00E30254" w:rsidRPr="001A49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կատարելու մասին</w:t>
      </w:r>
      <w:r w:rsidRPr="00FC4F5B">
        <w:rPr>
          <w:rFonts w:ascii="GHEA Grapalat" w:hAnsi="GHEA Grapalat"/>
          <w:b/>
          <w:bCs/>
          <w:color w:val="000000"/>
          <w:sz w:val="24"/>
        </w:rPr>
        <w:t></w:t>
      </w:r>
      <w:r w:rsidR="00907558" w:rsidRPr="00FC4F5B">
        <w:rPr>
          <w:rFonts w:ascii="GHEA Grapalat" w:hAnsi="GHEA Grapalat"/>
          <w:b/>
          <w:bCs/>
          <w:color w:val="000000"/>
          <w:sz w:val="24"/>
        </w:rPr>
        <w:t xml:space="preserve"> </w:t>
      </w:r>
      <w:r w:rsidR="00335993" w:rsidRPr="00FC4F5B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FC4F5B">
        <w:rPr>
          <w:rFonts w:ascii="GHEA Grapalat" w:hAnsi="GHEA Grapalat"/>
          <w:b/>
          <w:color w:val="000000"/>
          <w:sz w:val="24"/>
        </w:rPr>
        <w:t>որոշման նախագծի</w:t>
      </w:r>
      <w:r w:rsidR="00DF6BE7" w:rsidRPr="00FC4F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FC4F5B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FC4F5B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FC4F5B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FC4F5B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E30254" w:rsidRDefault="00816CE2" w:rsidP="00E302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bookmarkStart w:id="1" w:name="_heading=h.tyjcwt"/>
      <w:bookmarkStart w:id="2" w:name="_heading=h.f1ftkuuhlvt2"/>
      <w:bookmarkEnd w:id="1"/>
      <w:bookmarkEnd w:id="2"/>
      <w:r w:rsidRPr="00FC4F5B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«Կառավարության կառուցվածքի և գործունեության մասին» օրենքում </w:t>
      </w:r>
      <w:r w:rsidR="000E715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 և լրացումներ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«Պետական կառավարման համակարգի մարմինների մասին» օրենքում փոփոխություններ և լրացում կատարելու մասին» օրենքների</w:t>
      </w:r>
      <w:r w:rsidR="003A3627" w:rsidRPr="00FC4F5B">
        <w:rPr>
          <w:rFonts w:ascii="GHEA Grapalat" w:eastAsia="GHEA Grapalat" w:hAnsi="GHEA Grapalat" w:cs="GHEA Grapalat"/>
          <w:sz w:val="24"/>
          <w:szCs w:val="24"/>
        </w:rPr>
        <w:t>, «Ոստիկանության մասին» օրենքում լրացումներ և փոփոխություններ կատարելու մասին</w:t>
      </w:r>
      <w:r w:rsidR="00A5546F" w:rsidRPr="00FC4F5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օրենքների փոփոխություններին համապատասխանեցնելու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, ինչպես նաև ՀՀ վարչապետի 14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03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2023թ թիվ 270-Լ որոշման դրությներին համապատասխանեցնելու նպատակով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անհրաժեշտություն է առաջացել</w:t>
      </w:r>
      <w:r w:rsidR="00A5546F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030B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</w:t>
      </w:r>
      <w:r w:rsidR="00B55BB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լրացումներ</w:t>
      </w:r>
      <w:r w:rsidR="005030B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կատարել </w:t>
      </w:r>
      <w:r w:rsidR="00E30254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կառավարության </w:t>
      </w:r>
      <w:r w:rsidR="00E30254">
        <w:rPr>
          <w:rFonts w:ascii="GHEA Grapalat" w:eastAsia="Times New Roman" w:hAnsi="GHEA Grapalat" w:cs="Times New Roman"/>
          <w:color w:val="000000"/>
          <w:sz w:val="24"/>
          <w:szCs w:val="24"/>
        </w:rPr>
        <w:t>2008</w:t>
      </w:r>
      <w:r w:rsidR="00E30254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</w:t>
      </w:r>
      <w:r w:rsidR="00E30254">
        <w:rPr>
          <w:rFonts w:ascii="GHEA Grapalat" w:eastAsia="Times New Roman" w:hAnsi="GHEA Grapalat" w:cs="Times New Roman"/>
          <w:color w:val="000000"/>
          <w:sz w:val="24"/>
          <w:szCs w:val="24"/>
        </w:rPr>
        <w:t>մարտի 13</w:t>
      </w:r>
      <w:r w:rsidR="00E30254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>-ի «</w:t>
      </w:r>
      <w:r w:rsidR="00E3025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</w:t>
      </w:r>
      <w:r w:rsidR="00E30254"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ստիկանության ստորաբաժանումների կողմից քննության ենթակա, ինչպես նա</w:t>
      </w:r>
      <w:r w:rsidR="00E3025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="00E30254"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E3025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30254"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այաստանի </w:t>
      </w:r>
      <w:r w:rsidR="00E3025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30254"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անրապետության պետական սահմանի անցման կետերում </w:t>
      </w:r>
      <w:r w:rsidR="00E3025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30254"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այաստանի </w:t>
      </w:r>
      <w:r w:rsidR="00E3025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</w:t>
      </w:r>
      <w:r w:rsidR="00E30254" w:rsidRPr="001A4955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անրապետության ազգային անվտանգության ծառայության կողմից հայտնաբերված վարչական իրավախախտումներ կատարած անձանց հաշվառման կարգը հաստատելու մասին</w:t>
      </w:r>
      <w:r w:rsidR="00E30254">
        <w:rPr>
          <w:rFonts w:ascii="GHEA Grapalat" w:eastAsia="Times New Roman" w:hAnsi="GHEA Grapalat" w:cs="Times New Roman"/>
          <w:color w:val="000000"/>
          <w:sz w:val="24"/>
          <w:szCs w:val="24"/>
        </w:rPr>
        <w:t>» N 292</w:t>
      </w:r>
      <w:r w:rsidR="00E30254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որոշման </w:t>
      </w:r>
      <w:r w:rsidR="00E30254" w:rsidRPr="001A495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(այսուհետ՝ Որոշում)</w:t>
      </w:r>
      <w:r w:rsidR="00E30254" w:rsidRPr="001A495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3025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մեջ։</w:t>
      </w:r>
    </w:p>
    <w:p w:rsidR="00E30254" w:rsidRPr="00ED0F3A" w:rsidRDefault="00CA7216" w:rsidP="00ED0F3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Մասնավորապես </w:t>
      </w:r>
      <w:r w:rsidR="00FC4F5B" w:rsidRPr="00FC4F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Որոշման մեջ</w:t>
      </w:r>
      <w:r w:rsidR="008E25F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առաջարկվում են</w:t>
      </w:r>
      <w:r w:rsidR="00FC4F5B" w:rsidRPr="00FC4F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3025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«</w:t>
      </w:r>
      <w:r w:rsidR="00E30254" w:rsidRPr="004553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ոստիկանության</w:t>
      </w:r>
      <w:r w:rsidR="00E3025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» բառերը փոխարինել «</w:t>
      </w:r>
      <w:r w:rsidR="00E3025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ներքին գործերի նախարարության ոստիկանության</w:t>
      </w:r>
      <w:r w:rsidR="00E3025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» բառերով</w:t>
      </w:r>
      <w:r w:rsidR="00E30254"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E30254" w:rsidRPr="00E3025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«անձնագրային ծառայություն» բառերը փոխարինել «Միգրացիայի և քաղաքացիության </w:t>
      </w:r>
      <w:r w:rsidR="00EC184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ծառայութ</w:t>
      </w:r>
      <w:bookmarkStart w:id="3" w:name="_GoBack"/>
      <w:bookmarkEnd w:id="3"/>
      <w:r w:rsidR="00E30254" w:rsidRPr="00E3025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յուն»</w:t>
      </w:r>
      <w:r w:rsidR="00B55BB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բառերով։</w:t>
      </w:r>
    </w:p>
    <w:p w:rsidR="00E30254" w:rsidRPr="00E30254" w:rsidRDefault="00E30254" w:rsidP="00E30254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color w:val="000000"/>
          <w:sz w:val="24"/>
          <w:szCs w:val="24"/>
          <w:shd w:val="clear" w:color="auto" w:fill="FFFFFF"/>
        </w:rPr>
      </w:pPr>
    </w:p>
    <w:p w:rsidR="00DF6BE7" w:rsidRPr="00FC4F5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CA7216" w:rsidRPr="00FC4F5B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>ծի</w:t>
      </w:r>
      <w:r w:rsidR="00281BAB" w:rsidRPr="00FC4F5B">
        <w:rPr>
          <w:rFonts w:ascii="GHEA Grapalat" w:hAnsi="GHEA Grapalat"/>
          <w:sz w:val="24"/>
          <w:szCs w:val="24"/>
        </w:rPr>
        <w:t xml:space="preserve"> ընդունմամբ կապահովվի</w:t>
      </w:r>
      <w:r w:rsidRPr="00FC4F5B">
        <w:rPr>
          <w:rFonts w:ascii="GHEA Grapalat" w:hAnsi="GHEA Grapalat"/>
          <w:sz w:val="24"/>
          <w:szCs w:val="24"/>
        </w:rPr>
        <w:t xml:space="preserve"> որոշ</w:t>
      </w:r>
      <w:r w:rsidR="00907558" w:rsidRPr="00FC4F5B">
        <w:rPr>
          <w:rFonts w:ascii="GHEA Grapalat" w:hAnsi="GHEA Grapalat"/>
          <w:sz w:val="24"/>
          <w:szCs w:val="24"/>
        </w:rPr>
        <w:t>ման</w:t>
      </w:r>
      <w:r w:rsidR="00281BAB" w:rsidRPr="00FC4F5B">
        <w:rPr>
          <w:rFonts w:ascii="GHEA Grapalat" w:hAnsi="GHEA Grapalat"/>
          <w:sz w:val="24"/>
          <w:szCs w:val="24"/>
        </w:rPr>
        <w:t xml:space="preserve"> </w:t>
      </w:r>
      <w:r w:rsidRPr="00FC4F5B">
        <w:rPr>
          <w:rFonts w:ascii="GHEA Grapalat" w:hAnsi="GHEA Grapalat"/>
          <w:sz w:val="24"/>
          <w:szCs w:val="24"/>
        </w:rPr>
        <w:t>համապատասխանեցումը</w:t>
      </w:r>
      <w:r w:rsidRPr="00FC4F5B">
        <w:rPr>
          <w:rFonts w:ascii="GHEA Grapalat" w:hAnsi="GHEA Grapalat"/>
          <w:sz w:val="24"/>
          <w:szCs w:val="24"/>
          <w:lang w:eastAsia="ru-RU"/>
        </w:rPr>
        <w:t xml:space="preserve"> վերոնշյալ </w:t>
      </w:r>
      <w:r w:rsidRPr="00FC4F5B">
        <w:rPr>
          <w:rFonts w:ascii="GHEA Grapalat" w:hAnsi="GHEA Grapalat"/>
          <w:sz w:val="24"/>
          <w:szCs w:val="24"/>
        </w:rPr>
        <w:t>օրենքներին:</w:t>
      </w:r>
      <w:r w:rsidR="00CA7216" w:rsidRPr="00FC4F5B">
        <w:rPr>
          <w:rFonts w:ascii="GHEA Grapalat" w:hAnsi="GHEA Grapalat"/>
          <w:sz w:val="24"/>
          <w:szCs w:val="24"/>
        </w:rPr>
        <w:t xml:space="preserve"> </w:t>
      </w:r>
      <w:r w:rsidR="00BB058E"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 xml:space="preserve">ծի </w:t>
      </w:r>
      <w:r w:rsidR="00BB058E" w:rsidRPr="00FC4F5B">
        <w:rPr>
          <w:rFonts w:ascii="GHEA Grapalat" w:hAnsi="GHEA Grapalat"/>
          <w:sz w:val="24"/>
          <w:szCs w:val="24"/>
        </w:rPr>
        <w:t xml:space="preserve">ընդունմամբ 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 xml:space="preserve">կշտկվեն տեխնիկական 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համապատասխան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ությունները։</w:t>
      </w:r>
    </w:p>
    <w:p w:rsidR="00DF6BE7" w:rsidRPr="00FC4F5B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lastRenderedPageBreak/>
        <w:t xml:space="preserve">3.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0250FC" w:rsidRPr="00FC4F5B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FC4F5B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</w:p>
    <w:p w:rsidR="00DF6BE7" w:rsidRPr="00FC4F5B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>րոշ</w:t>
      </w:r>
      <w:proofErr w:type="spellStart"/>
      <w:r w:rsidR="00907558"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proofErr w:type="spellEnd"/>
      <w:r w:rsidRPr="00FC4F5B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C4F5B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չի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նախատեսվում:</w:t>
      </w:r>
    </w:p>
    <w:p w:rsidR="00DF6BE7" w:rsidRPr="00FC4F5B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C4F5B">
        <w:rPr>
          <w:rFonts w:ascii="GHEA Grapalat" w:hAnsi="GHEA Grapalat" w:cs="Sylfaen"/>
          <w:b/>
          <w:lang w:val="fr-FR"/>
        </w:rPr>
        <w:t xml:space="preserve">5. </w:t>
      </w:r>
      <w:r w:rsidRPr="00FC4F5B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FC4F5B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FC4F5B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FC4F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4F5B">
        <w:rPr>
          <w:rFonts w:ascii="GHEA Grapalat" w:hAnsi="GHEA Grapalat" w:cs="Tahoma"/>
          <w:sz w:val="24"/>
          <w:szCs w:val="24"/>
        </w:rPr>
        <w:t>կողմից: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FC4F5B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FC4F5B">
        <w:rPr>
          <w:rFonts w:ascii="GHEA Grapalat" w:hAnsi="GHEA Grapalat" w:cs="Sylfaen"/>
          <w:b/>
          <w:sz w:val="24"/>
          <w:szCs w:val="24"/>
        </w:rPr>
        <w:t>6. Ակնկալվող արդյունքը</w:t>
      </w:r>
    </w:p>
    <w:p w:rsidR="00DF6BE7" w:rsidRPr="00FC4F5B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C4F5B">
        <w:rPr>
          <w:rFonts w:ascii="GHEA Grapalat" w:hAnsi="GHEA Grapalat"/>
          <w:sz w:val="24"/>
          <w:szCs w:val="24"/>
        </w:rPr>
        <w:t>Սույն</w:t>
      </w:r>
      <w:r w:rsidRPr="00FC4F5B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C4F5B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C4F5B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C4F5B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3234E8"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:rsidR="00541706" w:rsidRPr="00FC4F5B" w:rsidRDefault="00541706">
      <w:pPr>
        <w:rPr>
          <w:rFonts w:ascii="GHEA Grapalat" w:hAnsi="GHEA Grapalat"/>
          <w:sz w:val="24"/>
          <w:szCs w:val="24"/>
        </w:rPr>
      </w:pPr>
    </w:p>
    <w:sectPr w:rsidR="00541706" w:rsidRPr="00FC4F5B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406" w:rsidRDefault="004A1406" w:rsidP="000250FC">
      <w:pPr>
        <w:spacing w:after="0" w:line="240" w:lineRule="auto"/>
      </w:pPr>
      <w:r>
        <w:separator/>
      </w:r>
    </w:p>
  </w:endnote>
  <w:endnote w:type="continuationSeparator" w:id="0">
    <w:p w:rsidR="004A1406" w:rsidRDefault="004A1406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406" w:rsidRDefault="004A1406" w:rsidP="000250FC">
      <w:pPr>
        <w:spacing w:after="0" w:line="240" w:lineRule="auto"/>
      </w:pPr>
      <w:r>
        <w:separator/>
      </w:r>
    </w:p>
  </w:footnote>
  <w:footnote w:type="continuationSeparator" w:id="0">
    <w:p w:rsidR="004A1406" w:rsidRDefault="004A1406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4F8"/>
    <w:rsid w:val="000250FC"/>
    <w:rsid w:val="000C3ABD"/>
    <w:rsid w:val="000E715C"/>
    <w:rsid w:val="00117472"/>
    <w:rsid w:val="00131063"/>
    <w:rsid w:val="00281BAB"/>
    <w:rsid w:val="002948A3"/>
    <w:rsid w:val="00296386"/>
    <w:rsid w:val="002B445A"/>
    <w:rsid w:val="003234E8"/>
    <w:rsid w:val="00335993"/>
    <w:rsid w:val="003A3627"/>
    <w:rsid w:val="004A1406"/>
    <w:rsid w:val="005030BC"/>
    <w:rsid w:val="00541706"/>
    <w:rsid w:val="006726CE"/>
    <w:rsid w:val="006D4DF6"/>
    <w:rsid w:val="00782BBB"/>
    <w:rsid w:val="007A347A"/>
    <w:rsid w:val="007A55FB"/>
    <w:rsid w:val="007B11CB"/>
    <w:rsid w:val="00816CE2"/>
    <w:rsid w:val="008E25F8"/>
    <w:rsid w:val="00907558"/>
    <w:rsid w:val="009A2306"/>
    <w:rsid w:val="009A42F6"/>
    <w:rsid w:val="00A5546F"/>
    <w:rsid w:val="00A72BE4"/>
    <w:rsid w:val="00B55BB6"/>
    <w:rsid w:val="00BB058E"/>
    <w:rsid w:val="00C461A3"/>
    <w:rsid w:val="00CA7216"/>
    <w:rsid w:val="00DC4337"/>
    <w:rsid w:val="00DF6BE7"/>
    <w:rsid w:val="00E30254"/>
    <w:rsid w:val="00EB49EE"/>
    <w:rsid w:val="00EC184A"/>
    <w:rsid w:val="00ED0F3A"/>
    <w:rsid w:val="00FC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https://mul2.gov.am/tasks/851596/oneclick/himnavorum 292.docx?token=ec4f6a252278b3458b9ca6c29a273a8a</cp:keywords>
  <dc:description/>
  <cp:lastModifiedBy>irav8</cp:lastModifiedBy>
  <cp:revision>24</cp:revision>
  <cp:lastPrinted>2023-02-07T11:18:00Z</cp:lastPrinted>
  <dcterms:created xsi:type="dcterms:W3CDTF">2023-02-07T08:13:00Z</dcterms:created>
  <dcterms:modified xsi:type="dcterms:W3CDTF">2023-09-13T13:04:00Z</dcterms:modified>
</cp:coreProperties>
</file>