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FE5" w:rsidRDefault="00947B68" w:rsidP="00834E74">
      <w:pPr>
        <w:tabs>
          <w:tab w:val="center" w:pos="2520"/>
        </w:tabs>
        <w:spacing w:after="0" w:line="360" w:lineRule="auto"/>
        <w:ind w:right="1980"/>
        <w:rPr>
          <w:rFonts w:ascii="GHEA Grapalat" w:hAnsi="GHEA Grapalat"/>
          <w:b/>
          <w:i/>
          <w:sz w:val="28"/>
          <w:szCs w:val="28"/>
          <w:lang w:val="hy-AM"/>
        </w:rPr>
      </w:pPr>
      <w:r>
        <w:rPr>
          <w:rFonts w:ascii="GHEA Grapalat" w:hAnsi="GHEA Grapalat"/>
          <w:b/>
          <w:i/>
          <w:sz w:val="28"/>
          <w:szCs w:val="28"/>
          <w:lang w:val="hy-AM"/>
        </w:rPr>
        <w:t xml:space="preserve">      </w:t>
      </w:r>
    </w:p>
    <w:p w:rsidR="00685BC8" w:rsidRPr="008368E1" w:rsidRDefault="00FE6F85" w:rsidP="0011766F">
      <w:pPr>
        <w:tabs>
          <w:tab w:val="center" w:pos="2520"/>
        </w:tabs>
        <w:spacing w:after="0" w:line="360" w:lineRule="auto"/>
        <w:ind w:right="1980"/>
        <w:jc w:val="center"/>
        <w:rPr>
          <w:rFonts w:ascii="GHEA Grapalat" w:hAnsi="GHEA Grapalat"/>
          <w:b/>
          <w:i/>
          <w:sz w:val="32"/>
          <w:szCs w:val="32"/>
          <w:lang w:val="hy-AM"/>
        </w:rPr>
      </w:pPr>
      <w:r>
        <w:rPr>
          <w:rFonts w:ascii="GHEA Grapalat" w:hAnsi="GHEA Grapalat"/>
          <w:b/>
          <w:i/>
          <w:sz w:val="28"/>
          <w:szCs w:val="28"/>
          <w:lang w:val="hy-AM"/>
        </w:rPr>
        <w:t xml:space="preserve">           </w:t>
      </w:r>
      <w:r w:rsidRPr="008368E1">
        <w:rPr>
          <w:rFonts w:ascii="GHEA Grapalat" w:hAnsi="GHEA Grapalat"/>
          <w:b/>
          <w:i/>
          <w:sz w:val="32"/>
          <w:szCs w:val="32"/>
          <w:lang w:val="hy-AM"/>
        </w:rPr>
        <w:t xml:space="preserve">   </w:t>
      </w:r>
      <w:r w:rsidR="00685BC8" w:rsidRPr="008368E1">
        <w:rPr>
          <w:rFonts w:ascii="GHEA Grapalat" w:hAnsi="GHEA Grapalat"/>
          <w:b/>
          <w:i/>
          <w:sz w:val="32"/>
          <w:szCs w:val="32"/>
          <w:lang w:val="hy-AM"/>
        </w:rPr>
        <w:t>ԱՄՓՈՓԱԹԵՐԹ</w:t>
      </w:r>
    </w:p>
    <w:p w:rsidR="008368E1" w:rsidRPr="00FF3242" w:rsidRDefault="008368E1" w:rsidP="008368E1">
      <w:pPr>
        <w:autoSpaceDE w:val="0"/>
        <w:autoSpaceDN w:val="0"/>
        <w:adjustRightInd w:val="0"/>
        <w:spacing w:after="0" w:line="259" w:lineRule="auto"/>
        <w:jc w:val="center"/>
        <w:rPr>
          <w:rFonts w:ascii="GHEA Grapalat" w:hAnsi="GHEA Grapalat" w:cs="AK Courier"/>
          <w:b/>
          <w:i/>
          <w:sz w:val="32"/>
          <w:szCs w:val="32"/>
          <w:lang w:val="hy-AM"/>
        </w:rPr>
      </w:pPr>
      <w:r w:rsidRPr="00FF3242">
        <w:rPr>
          <w:rFonts w:ascii="GHEA Grapalat" w:hAnsi="GHEA Grapalat" w:cs="AK Courier"/>
          <w:b/>
          <w:i/>
          <w:sz w:val="32"/>
          <w:szCs w:val="32"/>
          <w:lang w:val="hy-AM"/>
        </w:rPr>
        <w:t>«Հայաստանի Հանրապետության կառավարության</w:t>
      </w:r>
      <w:r w:rsidR="00F502F3" w:rsidRPr="00FF3242">
        <w:rPr>
          <w:rFonts w:ascii="GHEA Grapalat" w:hAnsi="GHEA Grapalat" w:cs="AK Courier"/>
          <w:b/>
          <w:i/>
          <w:sz w:val="32"/>
          <w:szCs w:val="32"/>
          <w:lang w:val="hy-AM"/>
        </w:rPr>
        <w:t xml:space="preserve"> </w:t>
      </w:r>
      <w:r w:rsidRPr="00FF3242">
        <w:rPr>
          <w:rFonts w:ascii="GHEA Grapalat" w:hAnsi="GHEA Grapalat" w:cs="AK Courier"/>
          <w:b/>
          <w:i/>
          <w:sz w:val="32"/>
          <w:szCs w:val="32"/>
          <w:lang w:val="hy-AM"/>
        </w:rPr>
        <w:t>2005 թվականի</w:t>
      </w:r>
    </w:p>
    <w:p w:rsidR="008368E1" w:rsidRPr="00FF3242" w:rsidRDefault="008368E1" w:rsidP="008368E1">
      <w:pPr>
        <w:autoSpaceDE w:val="0"/>
        <w:autoSpaceDN w:val="0"/>
        <w:adjustRightInd w:val="0"/>
        <w:spacing w:after="0" w:line="259" w:lineRule="auto"/>
        <w:jc w:val="center"/>
        <w:rPr>
          <w:rFonts w:ascii="GHEA Grapalat" w:hAnsi="GHEA Grapalat" w:cs="AK Courier"/>
          <w:b/>
          <w:i/>
          <w:sz w:val="32"/>
          <w:szCs w:val="32"/>
          <w:lang w:val="hy-AM"/>
        </w:rPr>
      </w:pPr>
      <w:r w:rsidRPr="00FF3242">
        <w:rPr>
          <w:rFonts w:ascii="GHEA Grapalat" w:hAnsi="GHEA Grapalat" w:cs="AK Courier"/>
          <w:b/>
          <w:i/>
          <w:sz w:val="32"/>
          <w:szCs w:val="32"/>
          <w:lang w:val="hy-AM"/>
        </w:rPr>
        <w:t>հուլիսի 14-ի N 1231-Ն որոշման մեջ փոփոխություններ և լրացում կատարելու</w:t>
      </w:r>
    </w:p>
    <w:p w:rsidR="008368E1" w:rsidRPr="00FF3242" w:rsidRDefault="008368E1" w:rsidP="008368E1">
      <w:pPr>
        <w:autoSpaceDE w:val="0"/>
        <w:autoSpaceDN w:val="0"/>
        <w:adjustRightInd w:val="0"/>
        <w:spacing w:after="0" w:line="259" w:lineRule="auto"/>
        <w:jc w:val="center"/>
        <w:rPr>
          <w:rFonts w:ascii="GHEA Grapalat" w:hAnsi="GHEA Grapalat" w:cs="AK Courier"/>
          <w:b/>
          <w:i/>
          <w:sz w:val="32"/>
          <w:szCs w:val="32"/>
          <w:lang w:val="hy-AM"/>
        </w:rPr>
      </w:pPr>
      <w:r w:rsidRPr="00FF3242">
        <w:rPr>
          <w:rFonts w:ascii="GHEA Grapalat" w:hAnsi="GHEA Grapalat" w:cs="AK Courier"/>
          <w:b/>
          <w:i/>
          <w:sz w:val="32"/>
          <w:szCs w:val="32"/>
          <w:lang w:val="hy-AM"/>
        </w:rPr>
        <w:t>մասին» ՀՀ կառավարության որոշման նախագծի</w:t>
      </w:r>
    </w:p>
    <w:p w:rsidR="00415EBE" w:rsidRPr="003725E0" w:rsidRDefault="00415EBE" w:rsidP="00D330E6">
      <w:pPr>
        <w:shd w:val="clear" w:color="auto" w:fill="FFFFFF"/>
        <w:spacing w:after="0" w:line="360" w:lineRule="auto"/>
        <w:rPr>
          <w:rFonts w:ascii="GHEA Grapalat" w:eastAsia="Times New Roman" w:hAnsi="GHEA Grapalat" w:cs="Sylfaen"/>
          <w:b/>
          <w:i/>
          <w:sz w:val="28"/>
          <w:szCs w:val="28"/>
          <w:lang w:val="hy-AM" w:eastAsia="ru-RU"/>
        </w:rPr>
      </w:pPr>
    </w:p>
    <w:tbl>
      <w:tblPr>
        <w:tblW w:w="1449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221"/>
      </w:tblGrid>
      <w:tr w:rsidR="00685BC8" w:rsidRPr="00646C46" w:rsidTr="00E85E0B">
        <w:trPr>
          <w:trHeight w:val="345"/>
        </w:trPr>
        <w:tc>
          <w:tcPr>
            <w:tcW w:w="11269" w:type="dxa"/>
            <w:gridSpan w:val="2"/>
            <w:vMerge w:val="restart"/>
            <w:shd w:val="clear" w:color="auto" w:fill="E0E0E0"/>
          </w:tcPr>
          <w:p w:rsidR="00685BC8" w:rsidRPr="00646C46" w:rsidRDefault="00F64CD8" w:rsidP="00601888">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064CA8">
              <w:rPr>
                <w:rFonts w:ascii="GHEA Grapalat" w:eastAsia="Times New Roman" w:hAnsi="GHEA Grapalat" w:cs="Times New Roman"/>
                <w:b/>
                <w:sz w:val="24"/>
                <w:szCs w:val="24"/>
                <w:lang w:val="hy-AM" w:eastAsia="ru-RU"/>
              </w:rPr>
              <w:t xml:space="preserve">ՀՀ </w:t>
            </w:r>
            <w:r w:rsidR="00EE4CDA">
              <w:rPr>
                <w:rFonts w:ascii="GHEA Grapalat" w:eastAsia="Times New Roman" w:hAnsi="GHEA Grapalat" w:cs="Times New Roman"/>
                <w:b/>
                <w:sz w:val="24"/>
                <w:szCs w:val="24"/>
                <w:lang w:val="hy-AM" w:eastAsia="ru-RU"/>
              </w:rPr>
              <w:t>պաշտպանության նախարարություն</w:t>
            </w:r>
          </w:p>
        </w:tc>
        <w:tc>
          <w:tcPr>
            <w:tcW w:w="3221" w:type="dxa"/>
            <w:shd w:val="clear" w:color="auto" w:fill="E0E0E0"/>
          </w:tcPr>
          <w:p w:rsidR="00685BC8" w:rsidRPr="00E86DED" w:rsidRDefault="00F50C97" w:rsidP="00601888">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w:t>
            </w:r>
            <w:r w:rsidR="00CA20B2">
              <w:rPr>
                <w:rFonts w:ascii="GHEA Grapalat" w:hAnsi="GHEA Grapalat"/>
                <w:b/>
                <w:i/>
                <w:sz w:val="24"/>
                <w:szCs w:val="24"/>
                <w:lang w:val="hy-AM"/>
              </w:rPr>
              <w:t xml:space="preserve"> </w:t>
            </w:r>
            <w:r>
              <w:rPr>
                <w:rFonts w:ascii="GHEA Grapalat" w:hAnsi="GHEA Grapalat"/>
                <w:b/>
                <w:i/>
                <w:sz w:val="24"/>
                <w:szCs w:val="24"/>
                <w:lang w:val="hy-AM"/>
              </w:rPr>
              <w:t>ՊՆ/510/3238-2023</w:t>
            </w:r>
            <w:r w:rsidR="00E00364">
              <w:rPr>
                <w:rFonts w:ascii="GHEA Grapalat" w:hAnsi="GHEA Grapalat"/>
                <w:b/>
                <w:i/>
                <w:sz w:val="24"/>
                <w:szCs w:val="24"/>
                <w:lang w:val="hy-AM"/>
              </w:rPr>
              <w:t xml:space="preserve"> </w:t>
            </w:r>
          </w:p>
        </w:tc>
      </w:tr>
      <w:tr w:rsidR="00685BC8" w:rsidRPr="00646C46" w:rsidTr="00E85E0B">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221" w:type="dxa"/>
            <w:shd w:val="clear" w:color="auto" w:fill="E0E0E0"/>
          </w:tcPr>
          <w:p w:rsidR="00685BC8" w:rsidRPr="00F50C97" w:rsidRDefault="00F50C97" w:rsidP="00646C46">
            <w:pPr>
              <w:spacing w:after="0" w:line="360" w:lineRule="auto"/>
              <w:jc w:val="center"/>
              <w:rPr>
                <w:rFonts w:ascii="GHEA Grapalat" w:eastAsia="Times New Roman" w:hAnsi="GHEA Grapalat" w:cs="Times New Roman"/>
                <w:b/>
                <w:i/>
                <w:sz w:val="24"/>
                <w:szCs w:val="24"/>
                <w:lang w:val="hy-AM" w:eastAsia="ru-RU"/>
              </w:rPr>
            </w:pPr>
            <w:r w:rsidRPr="00F50C97">
              <w:rPr>
                <w:rFonts w:ascii="GHEA Grapalat" w:eastAsia="Times New Roman" w:hAnsi="GHEA Grapalat" w:cs="Times New Roman"/>
                <w:b/>
                <w:i/>
                <w:sz w:val="24"/>
                <w:szCs w:val="24"/>
                <w:lang w:val="hy-AM" w:eastAsia="ru-RU"/>
              </w:rPr>
              <w:t>13</w:t>
            </w:r>
            <w:r w:rsidRPr="00F50C97">
              <w:rPr>
                <w:rFonts w:ascii="GHEA Grapalat" w:hAnsi="GHEA Grapalat"/>
                <w:b/>
                <w:i/>
                <w:sz w:val="24"/>
                <w:szCs w:val="24"/>
                <w:lang w:val="hy-AM"/>
              </w:rPr>
              <w:t>.06.2023թ.</w:t>
            </w:r>
          </w:p>
        </w:tc>
      </w:tr>
      <w:tr w:rsidR="001D1B84" w:rsidRPr="00C116A6" w:rsidTr="00F50C97">
        <w:trPr>
          <w:trHeight w:val="737"/>
        </w:trPr>
        <w:tc>
          <w:tcPr>
            <w:tcW w:w="9000" w:type="dxa"/>
            <w:shd w:val="clear" w:color="auto" w:fill="auto"/>
          </w:tcPr>
          <w:p w:rsidR="0059265F" w:rsidRPr="00A71699" w:rsidRDefault="00A71699" w:rsidP="00601888">
            <w:pPr>
              <w:spacing w:line="360" w:lineRule="auto"/>
              <w:jc w:val="both"/>
              <w:rPr>
                <w:rFonts w:ascii="GHEA Grapalat" w:hAnsi="GHEA Grapalat"/>
                <w:sz w:val="24"/>
                <w:szCs w:val="24"/>
                <w:lang w:val="hy-AM"/>
              </w:rPr>
            </w:pPr>
            <w:r>
              <w:rPr>
                <w:rFonts w:ascii="GHEA Grapalat" w:hAnsi="GHEA Grapalat"/>
                <w:color w:val="000000"/>
                <w:szCs w:val="21"/>
                <w:shd w:val="clear" w:color="auto" w:fill="FFFFFF"/>
                <w:lang w:val="hy-AM"/>
              </w:rPr>
              <w:t xml:space="preserve">   </w:t>
            </w:r>
            <w:r w:rsidR="00F50C97">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9B3FE1" w:rsidRPr="009B3FE1" w:rsidRDefault="008B15CC" w:rsidP="00EE4CD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tc>
      </w:tr>
      <w:tr w:rsidR="00685BC8" w:rsidRPr="00081E4D" w:rsidTr="00E85E0B">
        <w:trPr>
          <w:trHeight w:val="345"/>
        </w:trPr>
        <w:tc>
          <w:tcPr>
            <w:tcW w:w="11269" w:type="dxa"/>
            <w:gridSpan w:val="2"/>
            <w:vMerge w:val="restart"/>
            <w:shd w:val="clear" w:color="auto" w:fill="E0E0E0"/>
          </w:tcPr>
          <w:p w:rsidR="00685BC8" w:rsidRPr="00081E4D" w:rsidRDefault="00F13CDA" w:rsidP="00601888">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t xml:space="preserve">2. </w:t>
            </w:r>
            <w:r w:rsidR="00F50C97">
              <w:rPr>
                <w:rFonts w:ascii="GHEA Grapalat" w:hAnsi="GHEA Grapalat"/>
                <w:b/>
                <w:sz w:val="24"/>
                <w:szCs w:val="24"/>
                <w:lang w:val="hy-AM"/>
              </w:rPr>
              <w:t>ՀՀ արտաքին գործերի նախարարություն</w:t>
            </w:r>
          </w:p>
        </w:tc>
        <w:tc>
          <w:tcPr>
            <w:tcW w:w="3221" w:type="dxa"/>
            <w:shd w:val="clear" w:color="auto" w:fill="E0E0E0"/>
          </w:tcPr>
          <w:p w:rsidR="00685BC8" w:rsidRPr="00E86DED" w:rsidRDefault="00F50C97"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111/31227-23</w:t>
            </w:r>
          </w:p>
        </w:tc>
      </w:tr>
      <w:tr w:rsidR="00685BC8" w:rsidRPr="00081E4D" w:rsidTr="00E85E0B">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221" w:type="dxa"/>
            <w:shd w:val="clear" w:color="auto" w:fill="E0E0E0"/>
          </w:tcPr>
          <w:p w:rsidR="00685BC8" w:rsidRPr="00081E4D" w:rsidRDefault="00F50C97" w:rsidP="00646C46">
            <w:pPr>
              <w:spacing w:after="0" w:line="360" w:lineRule="auto"/>
              <w:jc w:val="center"/>
              <w:rPr>
                <w:rFonts w:ascii="GHEA Grapalat" w:hAnsi="GHEA Grapalat" w:cs="Sylfaen"/>
                <w:b/>
                <w:bCs/>
                <w:i/>
                <w:iCs/>
                <w:sz w:val="24"/>
                <w:szCs w:val="24"/>
                <w:lang w:val="hy-AM"/>
              </w:rPr>
            </w:pPr>
            <w:r>
              <w:rPr>
                <w:rFonts w:ascii="GHEA Grapalat" w:eastAsia="Times New Roman" w:hAnsi="GHEA Grapalat" w:cs="Times New Roman"/>
                <w:b/>
                <w:i/>
                <w:sz w:val="24"/>
                <w:szCs w:val="24"/>
                <w:lang w:val="hy-AM" w:eastAsia="ru-RU"/>
              </w:rPr>
              <w:t>15</w:t>
            </w:r>
            <w:r w:rsidRPr="00F50C97">
              <w:rPr>
                <w:rFonts w:ascii="GHEA Grapalat" w:hAnsi="GHEA Grapalat"/>
                <w:b/>
                <w:i/>
                <w:sz w:val="24"/>
                <w:szCs w:val="24"/>
                <w:lang w:val="hy-AM"/>
              </w:rPr>
              <w:t>.06.2023թ.</w:t>
            </w:r>
          </w:p>
        </w:tc>
      </w:tr>
      <w:tr w:rsidR="00685BC8" w:rsidRPr="00ED6AC9" w:rsidTr="00E85E0B">
        <w:tc>
          <w:tcPr>
            <w:tcW w:w="9000" w:type="dxa"/>
            <w:shd w:val="clear" w:color="auto" w:fill="auto"/>
          </w:tcPr>
          <w:p w:rsidR="00685BC8" w:rsidRPr="00A77759" w:rsidRDefault="00EE69E0" w:rsidP="0071590A">
            <w:pPr>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DD4692" w:rsidRPr="001F202C" w:rsidRDefault="00DD4692" w:rsidP="00D105C5">
            <w:pPr>
              <w:shd w:val="clear" w:color="auto" w:fill="FFFFFF"/>
              <w:spacing w:after="0" w:line="360" w:lineRule="auto"/>
              <w:jc w:val="both"/>
              <w:rPr>
                <w:rFonts w:ascii="GHEA Grapalat" w:hAnsi="GHEA Grapalat"/>
                <w:b/>
                <w:bCs/>
                <w:sz w:val="24"/>
                <w:szCs w:val="24"/>
                <w:lang w:val="hy-AM"/>
              </w:rPr>
            </w:pPr>
          </w:p>
        </w:tc>
      </w:tr>
      <w:tr w:rsidR="00E85E0B" w:rsidRPr="00E86DED" w:rsidTr="00E85E0B">
        <w:trPr>
          <w:trHeight w:val="345"/>
        </w:trPr>
        <w:tc>
          <w:tcPr>
            <w:tcW w:w="11269" w:type="dxa"/>
            <w:gridSpan w:val="2"/>
            <w:vMerge w:val="restart"/>
            <w:shd w:val="clear" w:color="auto" w:fill="E0E0E0"/>
          </w:tcPr>
          <w:p w:rsidR="00E85E0B" w:rsidRPr="001F202C" w:rsidRDefault="00E85E0B" w:rsidP="00601888">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sidR="000B4E80">
              <w:rPr>
                <w:rFonts w:ascii="GHEA Grapalat" w:eastAsia="Times New Roman" w:hAnsi="GHEA Grapalat" w:cs="Times New Roman"/>
                <w:b/>
                <w:sz w:val="24"/>
                <w:szCs w:val="24"/>
                <w:lang w:val="hy-AM" w:eastAsia="ru-RU"/>
              </w:rPr>
              <w:t>ՀՀ տարածքային զարգացման և ենթակառուցվածքների նախարարություն</w:t>
            </w:r>
          </w:p>
        </w:tc>
        <w:tc>
          <w:tcPr>
            <w:tcW w:w="3221" w:type="dxa"/>
            <w:shd w:val="clear" w:color="auto" w:fill="E0E0E0"/>
          </w:tcPr>
          <w:p w:rsidR="00E85E0B" w:rsidRPr="00E86DED" w:rsidRDefault="00216AC7" w:rsidP="007153FC">
            <w:pPr>
              <w:spacing w:after="0" w:line="360" w:lineRule="auto"/>
              <w:jc w:val="center"/>
              <w:rPr>
                <w:rFonts w:ascii="GHEA Grapalat" w:hAnsi="GHEA Grapalat"/>
                <w:b/>
                <w:i/>
                <w:sz w:val="24"/>
                <w:szCs w:val="24"/>
                <w:lang w:val="hy-AM"/>
              </w:rPr>
            </w:pPr>
            <w:r>
              <w:rPr>
                <w:rFonts w:ascii="GHEA Grapalat" w:hAnsi="GHEA Grapalat"/>
                <w:b/>
                <w:i/>
                <w:sz w:val="24"/>
                <w:szCs w:val="24"/>
                <w:lang w:val="hy-AM"/>
              </w:rPr>
              <w:t>ԳՍ/21</w:t>
            </w:r>
            <w:r w:rsidRPr="00F50C97">
              <w:rPr>
                <w:rFonts w:ascii="GHEA Grapalat" w:hAnsi="GHEA Grapalat"/>
                <w:b/>
                <w:i/>
                <w:sz w:val="24"/>
                <w:szCs w:val="24"/>
                <w:lang w:val="hy-AM"/>
              </w:rPr>
              <w:t>.</w:t>
            </w:r>
            <w:r>
              <w:rPr>
                <w:rFonts w:ascii="GHEA Grapalat" w:hAnsi="GHEA Grapalat"/>
                <w:b/>
                <w:i/>
                <w:sz w:val="24"/>
                <w:szCs w:val="24"/>
                <w:lang w:val="hy-AM"/>
              </w:rPr>
              <w:t>1/17756-23</w:t>
            </w:r>
          </w:p>
        </w:tc>
      </w:tr>
      <w:tr w:rsidR="00E85E0B" w:rsidRPr="00081E4D" w:rsidTr="00E85E0B">
        <w:trPr>
          <w:trHeight w:val="281"/>
        </w:trPr>
        <w:tc>
          <w:tcPr>
            <w:tcW w:w="11269" w:type="dxa"/>
            <w:gridSpan w:val="2"/>
            <w:vMerge/>
            <w:shd w:val="clear" w:color="auto" w:fill="E0E0E0"/>
          </w:tcPr>
          <w:p w:rsidR="00E85E0B" w:rsidRPr="001F202C" w:rsidRDefault="00E85E0B" w:rsidP="007153FC">
            <w:pPr>
              <w:spacing w:after="0" w:line="360" w:lineRule="auto"/>
              <w:jc w:val="center"/>
              <w:rPr>
                <w:rFonts w:ascii="GHEA Grapalat" w:hAnsi="GHEA Grapalat"/>
                <w:b/>
                <w:sz w:val="24"/>
                <w:szCs w:val="24"/>
                <w:lang w:val="hy-AM"/>
              </w:rPr>
            </w:pPr>
          </w:p>
        </w:tc>
        <w:tc>
          <w:tcPr>
            <w:tcW w:w="3221" w:type="dxa"/>
            <w:shd w:val="clear" w:color="auto" w:fill="E0E0E0"/>
          </w:tcPr>
          <w:p w:rsidR="00E85E0B" w:rsidRPr="00081E4D" w:rsidRDefault="00216AC7" w:rsidP="007153FC">
            <w:pPr>
              <w:spacing w:after="0" w:line="360" w:lineRule="auto"/>
              <w:ind w:firstLine="252"/>
              <w:jc w:val="center"/>
              <w:rPr>
                <w:rFonts w:ascii="GHEA Grapalat" w:hAnsi="GHEA Grapalat"/>
                <w:b/>
                <w:i/>
                <w:sz w:val="24"/>
                <w:szCs w:val="24"/>
                <w:lang w:val="hy-AM"/>
              </w:rPr>
            </w:pPr>
            <w:r>
              <w:rPr>
                <w:rFonts w:ascii="GHEA Grapalat" w:eastAsia="Times New Roman" w:hAnsi="GHEA Grapalat" w:cs="Times New Roman"/>
                <w:b/>
                <w:i/>
                <w:sz w:val="24"/>
                <w:szCs w:val="24"/>
                <w:lang w:val="hy-AM" w:eastAsia="ru-RU"/>
              </w:rPr>
              <w:t>15</w:t>
            </w:r>
            <w:r w:rsidRPr="00F50C97">
              <w:rPr>
                <w:rFonts w:ascii="GHEA Grapalat" w:hAnsi="GHEA Grapalat"/>
                <w:b/>
                <w:i/>
                <w:sz w:val="24"/>
                <w:szCs w:val="24"/>
                <w:lang w:val="hy-AM"/>
              </w:rPr>
              <w:t>.06.2023թ.</w:t>
            </w:r>
          </w:p>
        </w:tc>
      </w:tr>
      <w:tr w:rsidR="00E85E0B" w:rsidRPr="00ED6AC9" w:rsidTr="00E85E0B">
        <w:tc>
          <w:tcPr>
            <w:tcW w:w="9000" w:type="dxa"/>
            <w:shd w:val="clear" w:color="auto" w:fill="auto"/>
          </w:tcPr>
          <w:p w:rsidR="00E85E0B" w:rsidRDefault="00E85E0B" w:rsidP="0071590A">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E85E0B" w:rsidRPr="001F202C" w:rsidRDefault="00E85E0B" w:rsidP="00D105C5">
            <w:pPr>
              <w:shd w:val="clear" w:color="auto" w:fill="FFFFFF"/>
              <w:spacing w:after="0" w:line="360" w:lineRule="auto"/>
              <w:jc w:val="both"/>
              <w:rPr>
                <w:rFonts w:ascii="GHEA Grapalat" w:hAnsi="GHEA Grapalat"/>
                <w:b/>
                <w:bCs/>
                <w:sz w:val="24"/>
                <w:szCs w:val="24"/>
                <w:lang w:val="hy-AM"/>
              </w:rPr>
            </w:pPr>
          </w:p>
        </w:tc>
      </w:tr>
      <w:tr w:rsidR="00FA45CC" w:rsidRPr="00A14C74" w:rsidTr="00E85E0B">
        <w:trPr>
          <w:trHeight w:val="345"/>
        </w:trPr>
        <w:tc>
          <w:tcPr>
            <w:tcW w:w="11269" w:type="dxa"/>
            <w:gridSpan w:val="2"/>
            <w:vMerge w:val="restart"/>
            <w:shd w:val="clear" w:color="auto" w:fill="E0E0E0"/>
          </w:tcPr>
          <w:p w:rsidR="00FA45CC" w:rsidRPr="00A6733F" w:rsidRDefault="00FA45CC" w:rsidP="0060188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4</w:t>
            </w:r>
            <w:r w:rsidRPr="00F13CDA">
              <w:rPr>
                <w:rFonts w:ascii="GHEA Grapalat" w:eastAsia="Times New Roman" w:hAnsi="GHEA Grapalat" w:cs="Times New Roman"/>
                <w:b/>
                <w:sz w:val="24"/>
                <w:szCs w:val="24"/>
                <w:lang w:val="hy-AM" w:eastAsia="ru-RU"/>
              </w:rPr>
              <w:t xml:space="preserve">. </w:t>
            </w:r>
            <w:r w:rsidR="00A6733F">
              <w:rPr>
                <w:rFonts w:ascii="GHEA Grapalat" w:eastAsia="Times New Roman" w:hAnsi="GHEA Grapalat" w:cs="Times New Roman"/>
                <w:b/>
                <w:sz w:val="24"/>
                <w:szCs w:val="24"/>
                <w:lang w:val="hy-AM" w:eastAsia="ru-RU"/>
              </w:rPr>
              <w:t>ՀՀ աշխատանքի և սոցիալական հարցերի նախարարություն</w:t>
            </w:r>
          </w:p>
        </w:tc>
        <w:tc>
          <w:tcPr>
            <w:tcW w:w="3221" w:type="dxa"/>
            <w:shd w:val="clear" w:color="auto" w:fill="E0E0E0"/>
          </w:tcPr>
          <w:p w:rsidR="00FA45CC" w:rsidRPr="00E86DED" w:rsidRDefault="00A662D4" w:rsidP="008B1244">
            <w:pPr>
              <w:spacing w:after="0" w:line="360" w:lineRule="auto"/>
              <w:jc w:val="center"/>
              <w:rPr>
                <w:rFonts w:ascii="GHEA Grapalat" w:hAnsi="GHEA Grapalat"/>
                <w:b/>
                <w:i/>
                <w:sz w:val="24"/>
                <w:szCs w:val="24"/>
                <w:lang w:val="hy-AM"/>
              </w:rPr>
            </w:pPr>
            <w:r>
              <w:rPr>
                <w:rFonts w:ascii="GHEA Grapalat" w:hAnsi="GHEA Grapalat"/>
                <w:b/>
                <w:i/>
                <w:sz w:val="24"/>
                <w:szCs w:val="24"/>
                <w:lang w:val="hy-AM"/>
              </w:rPr>
              <w:t>ՆՄ/ԳԽ-2/15299-2023</w:t>
            </w:r>
          </w:p>
        </w:tc>
      </w:tr>
      <w:tr w:rsidR="00FA45CC" w:rsidRPr="00A14C74" w:rsidTr="00E85E0B">
        <w:trPr>
          <w:trHeight w:val="281"/>
        </w:trPr>
        <w:tc>
          <w:tcPr>
            <w:tcW w:w="11269" w:type="dxa"/>
            <w:gridSpan w:val="2"/>
            <w:vMerge/>
            <w:shd w:val="clear" w:color="auto" w:fill="E0E0E0"/>
          </w:tcPr>
          <w:p w:rsidR="00FA45CC" w:rsidRPr="001F202C" w:rsidRDefault="00FA45CC" w:rsidP="007153FC">
            <w:pPr>
              <w:spacing w:after="0" w:line="360" w:lineRule="auto"/>
              <w:jc w:val="center"/>
              <w:rPr>
                <w:rFonts w:ascii="GHEA Grapalat" w:hAnsi="GHEA Grapalat"/>
                <w:b/>
                <w:sz w:val="24"/>
                <w:szCs w:val="24"/>
                <w:lang w:val="hy-AM"/>
              </w:rPr>
            </w:pPr>
          </w:p>
        </w:tc>
        <w:tc>
          <w:tcPr>
            <w:tcW w:w="3221" w:type="dxa"/>
            <w:shd w:val="clear" w:color="auto" w:fill="E0E0E0"/>
          </w:tcPr>
          <w:p w:rsidR="00FA45CC" w:rsidRPr="00081E4D" w:rsidRDefault="00A662D4" w:rsidP="007153FC">
            <w:pPr>
              <w:spacing w:after="0" w:line="360" w:lineRule="auto"/>
              <w:ind w:firstLine="252"/>
              <w:jc w:val="center"/>
              <w:rPr>
                <w:rFonts w:ascii="GHEA Grapalat" w:hAnsi="GHEA Grapalat"/>
                <w:b/>
                <w:i/>
                <w:sz w:val="24"/>
                <w:szCs w:val="24"/>
                <w:lang w:val="hy-AM"/>
              </w:rPr>
            </w:pPr>
            <w:r>
              <w:rPr>
                <w:rFonts w:ascii="GHEA Grapalat" w:eastAsia="Times New Roman" w:hAnsi="GHEA Grapalat" w:cs="Times New Roman"/>
                <w:b/>
                <w:i/>
                <w:sz w:val="24"/>
                <w:szCs w:val="24"/>
                <w:lang w:val="hy-AM" w:eastAsia="ru-RU"/>
              </w:rPr>
              <w:t>20</w:t>
            </w:r>
            <w:r w:rsidRPr="00F50C97">
              <w:rPr>
                <w:rFonts w:ascii="GHEA Grapalat" w:hAnsi="GHEA Grapalat"/>
                <w:b/>
                <w:i/>
                <w:sz w:val="24"/>
                <w:szCs w:val="24"/>
                <w:lang w:val="hy-AM"/>
              </w:rPr>
              <w:t>.06.2023թ.</w:t>
            </w:r>
          </w:p>
        </w:tc>
      </w:tr>
      <w:tr w:rsidR="00FA45CC" w:rsidRPr="00965594" w:rsidTr="00E85E0B">
        <w:trPr>
          <w:trHeight w:val="710"/>
        </w:trPr>
        <w:tc>
          <w:tcPr>
            <w:tcW w:w="9000" w:type="dxa"/>
            <w:shd w:val="clear" w:color="auto" w:fill="auto"/>
          </w:tcPr>
          <w:p w:rsidR="00FA45CC" w:rsidRPr="008B1244" w:rsidRDefault="008B1244" w:rsidP="006C49F9">
            <w:pPr>
              <w:spacing w:after="0" w:line="360" w:lineRule="auto"/>
              <w:ind w:right="-5865"/>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FA45CC" w:rsidRPr="00A632D9" w:rsidRDefault="0007440D" w:rsidP="008B1244">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tc>
      </w:tr>
      <w:tr w:rsidR="002F2A05" w:rsidRPr="00E86DED" w:rsidTr="00E85E0B">
        <w:trPr>
          <w:trHeight w:val="345"/>
        </w:trPr>
        <w:tc>
          <w:tcPr>
            <w:tcW w:w="11269" w:type="dxa"/>
            <w:gridSpan w:val="2"/>
            <w:vMerge w:val="restart"/>
            <w:shd w:val="clear" w:color="auto" w:fill="E0E0E0"/>
          </w:tcPr>
          <w:p w:rsidR="002F2A05" w:rsidRPr="001F202C" w:rsidRDefault="002F2A05" w:rsidP="0060188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5</w:t>
            </w:r>
            <w:r w:rsidRPr="00F13CDA">
              <w:rPr>
                <w:rFonts w:ascii="GHEA Grapalat" w:eastAsia="Times New Roman" w:hAnsi="GHEA Grapalat" w:cs="Times New Roman"/>
                <w:b/>
                <w:sz w:val="24"/>
                <w:szCs w:val="24"/>
                <w:lang w:val="hy-AM" w:eastAsia="ru-RU"/>
              </w:rPr>
              <w:t xml:space="preserve">. </w:t>
            </w:r>
            <w:r w:rsidR="004A18F8">
              <w:rPr>
                <w:rFonts w:ascii="GHEA Grapalat" w:eastAsia="Times New Roman" w:hAnsi="GHEA Grapalat" w:cs="Times New Roman"/>
                <w:b/>
                <w:sz w:val="24"/>
                <w:szCs w:val="24"/>
                <w:lang w:val="hy-AM" w:eastAsia="ru-RU"/>
              </w:rPr>
              <w:t>ՀՀ ֆինանսների նախարարություն</w:t>
            </w:r>
          </w:p>
        </w:tc>
        <w:tc>
          <w:tcPr>
            <w:tcW w:w="3221" w:type="dxa"/>
            <w:shd w:val="clear" w:color="auto" w:fill="E0E0E0"/>
          </w:tcPr>
          <w:p w:rsidR="002F2A05" w:rsidRPr="00E86DED" w:rsidRDefault="00D03BFE" w:rsidP="007153FC">
            <w:pPr>
              <w:spacing w:after="0" w:line="360" w:lineRule="auto"/>
              <w:jc w:val="center"/>
              <w:rPr>
                <w:rFonts w:ascii="GHEA Grapalat" w:hAnsi="GHEA Grapalat"/>
                <w:b/>
                <w:i/>
                <w:sz w:val="24"/>
                <w:szCs w:val="24"/>
                <w:lang w:val="hy-AM"/>
              </w:rPr>
            </w:pPr>
            <w:r>
              <w:rPr>
                <w:rFonts w:ascii="GHEA Grapalat" w:hAnsi="GHEA Grapalat"/>
                <w:b/>
                <w:i/>
                <w:sz w:val="24"/>
                <w:szCs w:val="24"/>
                <w:lang w:val="hy-AM"/>
              </w:rPr>
              <w:t>01/11-1/12277-2023</w:t>
            </w:r>
          </w:p>
        </w:tc>
      </w:tr>
      <w:tr w:rsidR="002F2A05" w:rsidRPr="00081E4D" w:rsidTr="00E85E0B">
        <w:trPr>
          <w:trHeight w:val="281"/>
        </w:trPr>
        <w:tc>
          <w:tcPr>
            <w:tcW w:w="11269" w:type="dxa"/>
            <w:gridSpan w:val="2"/>
            <w:vMerge/>
            <w:shd w:val="clear" w:color="auto" w:fill="E0E0E0"/>
          </w:tcPr>
          <w:p w:rsidR="002F2A05" w:rsidRPr="001F202C" w:rsidRDefault="002F2A05" w:rsidP="007153FC">
            <w:pPr>
              <w:spacing w:after="0" w:line="360" w:lineRule="auto"/>
              <w:jc w:val="center"/>
              <w:rPr>
                <w:rFonts w:ascii="GHEA Grapalat" w:hAnsi="GHEA Grapalat"/>
                <w:b/>
                <w:sz w:val="24"/>
                <w:szCs w:val="24"/>
                <w:lang w:val="hy-AM"/>
              </w:rPr>
            </w:pPr>
          </w:p>
        </w:tc>
        <w:tc>
          <w:tcPr>
            <w:tcW w:w="3221" w:type="dxa"/>
            <w:shd w:val="clear" w:color="auto" w:fill="E0E0E0"/>
          </w:tcPr>
          <w:p w:rsidR="002F2A05" w:rsidRPr="00081E4D" w:rsidRDefault="00D03BFE" w:rsidP="007153FC">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22</w:t>
            </w:r>
            <w:r w:rsidRPr="00F50C97">
              <w:rPr>
                <w:rFonts w:ascii="GHEA Grapalat" w:hAnsi="GHEA Grapalat"/>
                <w:b/>
                <w:i/>
                <w:sz w:val="24"/>
                <w:szCs w:val="24"/>
                <w:lang w:val="hy-AM"/>
              </w:rPr>
              <w:t>.06.2023թ.</w:t>
            </w:r>
          </w:p>
        </w:tc>
      </w:tr>
      <w:tr w:rsidR="002F2A05" w:rsidRPr="00A632D9" w:rsidTr="00E85E0B">
        <w:tc>
          <w:tcPr>
            <w:tcW w:w="9000" w:type="dxa"/>
            <w:shd w:val="clear" w:color="auto" w:fill="auto"/>
          </w:tcPr>
          <w:p w:rsidR="002F2A05" w:rsidRPr="008B1244" w:rsidRDefault="00D03BFE" w:rsidP="00601888">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Առարկություններ և առաջարկություններ չկան:</w:t>
            </w:r>
          </w:p>
        </w:tc>
        <w:tc>
          <w:tcPr>
            <w:tcW w:w="5490" w:type="dxa"/>
            <w:gridSpan w:val="2"/>
            <w:shd w:val="clear" w:color="auto" w:fill="auto"/>
          </w:tcPr>
          <w:p w:rsidR="002F2A05" w:rsidRPr="00A632D9" w:rsidRDefault="002F2A05" w:rsidP="007153FC">
            <w:pPr>
              <w:spacing w:after="0" w:line="360" w:lineRule="auto"/>
              <w:ind w:left="-104" w:firstLine="180"/>
              <w:jc w:val="both"/>
              <w:rPr>
                <w:rFonts w:ascii="GHEA Grapalat" w:hAnsi="GHEA Grapalat"/>
                <w:sz w:val="24"/>
                <w:szCs w:val="24"/>
                <w:lang w:val="hy-AM"/>
              </w:rPr>
            </w:pPr>
          </w:p>
        </w:tc>
      </w:tr>
      <w:tr w:rsidR="00781CAC" w:rsidRPr="00E86DED" w:rsidTr="00077F41">
        <w:trPr>
          <w:trHeight w:val="710"/>
        </w:trPr>
        <w:tc>
          <w:tcPr>
            <w:tcW w:w="11269" w:type="dxa"/>
            <w:gridSpan w:val="2"/>
            <w:vMerge w:val="restart"/>
            <w:shd w:val="clear" w:color="auto" w:fill="E0E0E0"/>
          </w:tcPr>
          <w:p w:rsidR="00781CAC" w:rsidRPr="001F202C" w:rsidRDefault="00781CAC" w:rsidP="007153FC">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eastAsia="ru-RU"/>
              </w:rPr>
              <w:lastRenderedPageBreak/>
              <w:t>6</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արդարադատության նախարարություն</w:t>
            </w:r>
          </w:p>
        </w:tc>
        <w:tc>
          <w:tcPr>
            <w:tcW w:w="3221" w:type="dxa"/>
            <w:shd w:val="clear" w:color="auto" w:fill="E0E0E0"/>
          </w:tcPr>
          <w:p w:rsidR="00781CAC" w:rsidRPr="00E86DED" w:rsidRDefault="00781CAC" w:rsidP="007153FC">
            <w:pPr>
              <w:spacing w:after="0" w:line="360" w:lineRule="auto"/>
              <w:jc w:val="center"/>
              <w:rPr>
                <w:rFonts w:ascii="GHEA Grapalat" w:hAnsi="GHEA Grapalat"/>
                <w:b/>
                <w:i/>
                <w:sz w:val="24"/>
                <w:szCs w:val="24"/>
                <w:lang w:val="hy-AM"/>
              </w:rPr>
            </w:pPr>
            <w:r>
              <w:rPr>
                <w:rFonts w:ascii="GHEA Grapalat" w:hAnsi="GHEA Grapalat"/>
                <w:b/>
                <w:i/>
                <w:sz w:val="24"/>
                <w:szCs w:val="24"/>
                <w:lang w:val="hy-AM"/>
              </w:rPr>
              <w:t>/27․3/32211-2023</w:t>
            </w:r>
          </w:p>
        </w:tc>
      </w:tr>
      <w:tr w:rsidR="00781CAC" w:rsidRPr="00081E4D" w:rsidTr="007153FC">
        <w:trPr>
          <w:trHeight w:val="281"/>
        </w:trPr>
        <w:tc>
          <w:tcPr>
            <w:tcW w:w="11269" w:type="dxa"/>
            <w:gridSpan w:val="2"/>
            <w:vMerge/>
            <w:shd w:val="clear" w:color="auto" w:fill="E0E0E0"/>
          </w:tcPr>
          <w:p w:rsidR="00781CAC" w:rsidRPr="001F202C" w:rsidRDefault="00781CAC" w:rsidP="007153FC">
            <w:pPr>
              <w:spacing w:after="0" w:line="360" w:lineRule="auto"/>
              <w:jc w:val="center"/>
              <w:rPr>
                <w:rFonts w:ascii="GHEA Grapalat" w:hAnsi="GHEA Grapalat"/>
                <w:b/>
                <w:sz w:val="24"/>
                <w:szCs w:val="24"/>
                <w:lang w:val="hy-AM"/>
              </w:rPr>
            </w:pPr>
          </w:p>
        </w:tc>
        <w:tc>
          <w:tcPr>
            <w:tcW w:w="3221" w:type="dxa"/>
            <w:shd w:val="clear" w:color="auto" w:fill="E0E0E0"/>
          </w:tcPr>
          <w:p w:rsidR="00781CAC" w:rsidRPr="00081E4D" w:rsidRDefault="00781CAC" w:rsidP="007153FC">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07.07</w:t>
            </w:r>
            <w:r w:rsidRPr="00F50C97">
              <w:rPr>
                <w:rFonts w:ascii="GHEA Grapalat" w:hAnsi="GHEA Grapalat"/>
                <w:b/>
                <w:i/>
                <w:sz w:val="24"/>
                <w:szCs w:val="24"/>
                <w:lang w:val="hy-AM"/>
              </w:rPr>
              <w:t>.2023թ.</w:t>
            </w:r>
          </w:p>
        </w:tc>
      </w:tr>
      <w:tr w:rsidR="00781CAC" w:rsidRPr="00A632D9" w:rsidTr="00781CAC">
        <w:trPr>
          <w:trHeight w:val="710"/>
        </w:trPr>
        <w:tc>
          <w:tcPr>
            <w:tcW w:w="9000" w:type="dxa"/>
            <w:shd w:val="clear" w:color="auto" w:fill="auto"/>
          </w:tcPr>
          <w:p w:rsidR="007F24E5" w:rsidRPr="007153FC" w:rsidRDefault="007153FC" w:rsidP="007153FC">
            <w:pPr>
              <w:tabs>
                <w:tab w:val="left" w:pos="0"/>
              </w:tabs>
              <w:spacing w:after="0" w:line="360" w:lineRule="auto"/>
              <w:jc w:val="both"/>
              <w:rPr>
                <w:rFonts w:ascii="GHEA Grapalat" w:hAnsi="GHEA Grapalat"/>
                <w:color w:val="000000"/>
                <w:sz w:val="24"/>
                <w:szCs w:val="24"/>
                <w:shd w:val="clear" w:color="auto" w:fill="FFFFFF"/>
                <w:lang w:val="hy-AM"/>
              </w:rPr>
            </w:pPr>
            <w:r w:rsidRPr="007153FC">
              <w:rPr>
                <w:rFonts w:ascii="GHEA Grapalat" w:hAnsi="GHEA Grapalat"/>
                <w:sz w:val="24"/>
                <w:szCs w:val="24"/>
                <w:lang w:val="hy-AM"/>
              </w:rPr>
              <w:t>1.</w:t>
            </w:r>
            <w:r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olor w:val="000000"/>
                <w:sz w:val="24"/>
                <w:szCs w:val="24"/>
                <w:shd w:val="clear" w:color="auto" w:fill="FFFFFF"/>
                <w:lang w:val="hy-AM"/>
              </w:rPr>
              <w:t>«Հայաստանի Հանրապետության կառավարության 2005 թվականի հուլիսի 14-ի N 1231-Ն որոշման մեջ փոփոխություններ և լրացում կատարելու մասին» Հայաստանի Հանրապետության կառավարության որոշման նախագծի (այսուհետ՝ Նախագիծ) 1-ին կետի 1-ին ենթակետի «Որոշմամբ սահմանված» բառերն անհրաժեշտ է փոխարինել «Որոշման» բառով:</w:t>
            </w:r>
          </w:p>
          <w:p w:rsidR="00781CAC" w:rsidRPr="008B1244" w:rsidRDefault="00781CAC" w:rsidP="007153FC">
            <w:pPr>
              <w:pStyle w:val="NormalWeb"/>
              <w:shd w:val="clear" w:color="auto" w:fill="FFFFFF"/>
              <w:spacing w:before="0" w:beforeAutospacing="0" w:after="0" w:afterAutospacing="0" w:line="360" w:lineRule="auto"/>
              <w:jc w:val="both"/>
              <w:rPr>
                <w:rFonts w:ascii="GHEA Grapalat" w:hAnsi="GHEA Grapalat"/>
                <w:lang w:val="hy-AM"/>
              </w:rPr>
            </w:pPr>
          </w:p>
        </w:tc>
        <w:tc>
          <w:tcPr>
            <w:tcW w:w="5490" w:type="dxa"/>
            <w:gridSpan w:val="2"/>
            <w:shd w:val="clear" w:color="auto" w:fill="auto"/>
          </w:tcPr>
          <w:p w:rsidR="00265EF0" w:rsidRDefault="00265EF0" w:rsidP="00265EF0">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781CAC" w:rsidRPr="00A632D9" w:rsidRDefault="00781CAC" w:rsidP="007153FC">
            <w:pPr>
              <w:spacing w:after="0" w:line="360" w:lineRule="auto"/>
              <w:ind w:left="-104" w:firstLine="180"/>
              <w:jc w:val="both"/>
              <w:rPr>
                <w:rFonts w:ascii="GHEA Grapalat" w:hAnsi="GHEA Grapalat"/>
                <w:sz w:val="24"/>
                <w:szCs w:val="24"/>
                <w:lang w:val="hy-AM"/>
              </w:rPr>
            </w:pPr>
          </w:p>
        </w:tc>
      </w:tr>
      <w:tr w:rsidR="007F24E5" w:rsidRPr="00A632D9" w:rsidTr="00781CAC">
        <w:trPr>
          <w:trHeight w:val="710"/>
        </w:trPr>
        <w:tc>
          <w:tcPr>
            <w:tcW w:w="9000" w:type="dxa"/>
            <w:shd w:val="clear" w:color="auto" w:fill="auto"/>
          </w:tcPr>
          <w:p w:rsidR="007F24E5" w:rsidRPr="007153FC" w:rsidRDefault="007153FC" w:rsidP="007153FC">
            <w:pPr>
              <w:tabs>
                <w:tab w:val="left" w:pos="0"/>
              </w:tabs>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2</w:t>
            </w:r>
            <w:r w:rsidRPr="007153FC">
              <w:rPr>
                <w:rFonts w:ascii="GHEA Grapalat" w:hAnsi="GHEA Grapalat"/>
                <w:sz w:val="24"/>
                <w:szCs w:val="24"/>
                <w:lang w:val="hy-AM"/>
              </w:rPr>
              <w:t>.</w:t>
            </w:r>
            <w:r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Նախագծի</w:t>
            </w:r>
            <w:r w:rsidR="007F24E5" w:rsidRPr="007153FC">
              <w:rPr>
                <w:rFonts w:ascii="GHEA Grapalat" w:hAnsi="GHEA Grapalat"/>
                <w:color w:val="000000"/>
                <w:sz w:val="24"/>
                <w:szCs w:val="24"/>
                <w:shd w:val="clear" w:color="auto" w:fill="FFFFFF"/>
                <w:lang w:val="hy-AM"/>
              </w:rPr>
              <w:t xml:space="preserve"> 1-</w:t>
            </w:r>
            <w:r w:rsidR="007F24E5" w:rsidRPr="007153FC">
              <w:rPr>
                <w:rFonts w:ascii="GHEA Grapalat" w:hAnsi="GHEA Grapalat" w:cs="Sylfaen"/>
                <w:color w:val="000000"/>
                <w:sz w:val="24"/>
                <w:szCs w:val="24"/>
                <w:shd w:val="clear" w:color="auto" w:fill="FFFFFF"/>
                <w:lang w:val="hy-AM"/>
              </w:rPr>
              <w:t>ին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կետի</w:t>
            </w:r>
            <w:r w:rsidR="007F24E5" w:rsidRPr="007153FC">
              <w:rPr>
                <w:rFonts w:ascii="GHEA Grapalat" w:hAnsi="GHEA Grapalat"/>
                <w:color w:val="000000"/>
                <w:sz w:val="24"/>
                <w:szCs w:val="24"/>
                <w:shd w:val="clear" w:color="auto" w:fill="FFFFFF"/>
                <w:lang w:val="hy-AM"/>
              </w:rPr>
              <w:t xml:space="preserve"> 1-</w:t>
            </w:r>
            <w:r w:rsidR="007F24E5" w:rsidRPr="007153FC">
              <w:rPr>
                <w:rFonts w:ascii="GHEA Grapalat" w:hAnsi="GHEA Grapalat" w:cs="Sylfaen"/>
                <w:color w:val="000000"/>
                <w:sz w:val="24"/>
                <w:szCs w:val="24"/>
                <w:shd w:val="clear" w:color="auto" w:fill="FFFFFF"/>
                <w:lang w:val="hy-AM"/>
              </w:rPr>
              <w:t>ին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ենթակետով</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նախատեսված</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փոփոխության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արդյունքում</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Հայաստանի</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Հանրապետության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կառավարության</w:t>
            </w:r>
            <w:r w:rsidR="007F24E5" w:rsidRPr="007153FC">
              <w:rPr>
                <w:rFonts w:ascii="GHEA Grapalat" w:hAnsi="GHEA Grapalat"/>
                <w:color w:val="000000"/>
                <w:sz w:val="24"/>
                <w:szCs w:val="24"/>
                <w:shd w:val="clear" w:color="auto" w:fill="FFFFFF"/>
                <w:lang w:val="hy-AM"/>
              </w:rPr>
              <w:t xml:space="preserve"> 2005 </w:t>
            </w:r>
            <w:r w:rsidR="007F24E5" w:rsidRPr="007153FC">
              <w:rPr>
                <w:rFonts w:ascii="GHEA Grapalat" w:hAnsi="GHEA Grapalat" w:cs="Sylfaen"/>
                <w:color w:val="000000"/>
                <w:sz w:val="24"/>
                <w:szCs w:val="24"/>
                <w:shd w:val="clear" w:color="auto" w:fill="FFFFFF"/>
                <w:lang w:val="hy-AM"/>
              </w:rPr>
              <w:t>թվականի</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հուլիսի</w:t>
            </w:r>
            <w:r w:rsidR="007F24E5" w:rsidRPr="007153FC">
              <w:rPr>
                <w:rFonts w:ascii="GHEA Grapalat" w:hAnsi="GHEA Grapalat"/>
                <w:color w:val="000000"/>
                <w:sz w:val="24"/>
                <w:szCs w:val="24"/>
                <w:shd w:val="clear" w:color="auto" w:fill="FFFFFF"/>
                <w:lang w:val="hy-AM"/>
              </w:rPr>
              <w:t xml:space="preserve"> 14-</w:t>
            </w:r>
            <w:r w:rsidR="007F24E5" w:rsidRPr="007153FC">
              <w:rPr>
                <w:rFonts w:ascii="GHEA Grapalat" w:hAnsi="GHEA Grapalat" w:cs="Sylfaen"/>
                <w:color w:val="000000"/>
                <w:sz w:val="24"/>
                <w:szCs w:val="24"/>
                <w:shd w:val="clear" w:color="auto" w:fill="FFFFFF"/>
                <w:lang w:val="hy-AM"/>
              </w:rPr>
              <w:t>ի</w:t>
            </w:r>
            <w:r w:rsidR="007F24E5" w:rsidRPr="007153FC">
              <w:rPr>
                <w:rFonts w:ascii="GHEA Grapalat" w:hAnsi="GHEA Grapalat"/>
                <w:color w:val="000000"/>
                <w:sz w:val="24"/>
                <w:szCs w:val="24"/>
                <w:shd w:val="clear" w:color="auto" w:fill="FFFFFF"/>
                <w:lang w:val="hy-AM"/>
              </w:rPr>
              <w:t xml:space="preserve"> N 1231-</w:t>
            </w:r>
            <w:r w:rsidR="007F24E5" w:rsidRPr="007153FC">
              <w:rPr>
                <w:rFonts w:ascii="GHEA Grapalat" w:hAnsi="GHEA Grapalat" w:cs="Sylfaen"/>
                <w:color w:val="000000"/>
                <w:sz w:val="24"/>
                <w:szCs w:val="24"/>
                <w:shd w:val="clear" w:color="auto" w:fill="FFFFFF"/>
                <w:lang w:val="hy-AM"/>
              </w:rPr>
              <w:t>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որոշման (այսուհետ՝ Որոշում)</w:t>
            </w:r>
            <w:r w:rsidR="007F24E5" w:rsidRPr="007153FC">
              <w:rPr>
                <w:rFonts w:ascii="GHEA Grapalat" w:hAnsi="GHEA Grapalat"/>
                <w:color w:val="000000"/>
                <w:sz w:val="24"/>
                <w:szCs w:val="24"/>
                <w:shd w:val="clear" w:color="auto" w:fill="FFFFFF"/>
                <w:lang w:val="hy-AM"/>
              </w:rPr>
              <w:t xml:space="preserve"> 1-</w:t>
            </w:r>
            <w:r w:rsidR="007F24E5" w:rsidRPr="007153FC">
              <w:rPr>
                <w:rFonts w:ascii="GHEA Grapalat" w:hAnsi="GHEA Grapalat" w:cs="Sylfaen"/>
                <w:color w:val="000000"/>
                <w:sz w:val="24"/>
                <w:szCs w:val="24"/>
                <w:shd w:val="clear" w:color="auto" w:fill="FFFFFF"/>
                <w:lang w:val="hy-AM"/>
              </w:rPr>
              <w:t>ին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կետի</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ա</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ենթակետը</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կունենա</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հետևյալ</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բովանդակությունը՝</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ս</w:t>
            </w:r>
            <w:r w:rsidR="007F24E5" w:rsidRPr="007153FC">
              <w:rPr>
                <w:rFonts w:ascii="GHEA Grapalat" w:hAnsi="GHEA Grapalat" w:cs="Sylfaen"/>
                <w:color w:val="000000"/>
                <w:sz w:val="24"/>
                <w:szCs w:val="24"/>
                <w:lang w:val="hy-AM"/>
              </w:rPr>
              <w:t>ահմանել</w:t>
            </w:r>
            <w:r w:rsidR="007F24E5" w:rsidRPr="007153FC">
              <w:rPr>
                <w:rFonts w:ascii="GHEA Grapalat" w:hAnsi="GHEA Grapalat"/>
                <w:color w:val="000000"/>
                <w:sz w:val="24"/>
                <w:szCs w:val="24"/>
                <w:lang w:val="hy-AM"/>
              </w:rPr>
              <w:t xml:space="preserve">, </w:t>
            </w:r>
            <w:r w:rsidR="007F24E5" w:rsidRPr="007153FC">
              <w:rPr>
                <w:rFonts w:ascii="GHEA Grapalat" w:hAnsi="GHEA Grapalat" w:cs="Sylfaen"/>
                <w:color w:val="000000"/>
                <w:sz w:val="24"/>
                <w:szCs w:val="24"/>
                <w:lang w:val="hy-AM"/>
              </w:rPr>
              <w:t>որ</w:t>
            </w:r>
            <w:r w:rsidR="007F24E5" w:rsidRPr="007153FC">
              <w:rPr>
                <w:rFonts w:ascii="GHEA Grapalat"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բնակչության</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կենտրոնական</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և</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տեղական</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ռեգիստրների</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վարման</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աշխատանքները</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համակարգող</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Հայաստանի</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Հանրապետության</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կառավարության</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կողմից</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color w:val="000000"/>
                <w:sz w:val="24"/>
                <w:szCs w:val="24"/>
                <w:lang w:val="hy-AM"/>
              </w:rPr>
              <w:t>լիազորված</w:t>
            </w:r>
            <w:r w:rsidR="007F24E5" w:rsidRPr="007153FC">
              <w:rPr>
                <w:rFonts w:ascii="GHEA Grapalat" w:eastAsia="Times New Roman" w:hAnsi="GHEA Grapalat"/>
                <w:color w:val="000000"/>
                <w:sz w:val="24"/>
                <w:szCs w:val="24"/>
                <w:lang w:val="hy-AM"/>
              </w:rPr>
              <w:t xml:space="preserve"> </w:t>
            </w:r>
            <w:r w:rsidR="007F24E5" w:rsidRPr="007153FC">
              <w:rPr>
                <w:rFonts w:ascii="GHEA Grapalat" w:eastAsia="Times New Roman" w:hAnsi="GHEA Grapalat" w:cs="Sylfaen"/>
                <w:b/>
                <w:color w:val="000000"/>
                <w:sz w:val="24"/>
                <w:szCs w:val="24"/>
                <w:lang w:val="hy-AM"/>
              </w:rPr>
              <w:t>պետական</w:t>
            </w:r>
            <w:r w:rsidR="007F24E5" w:rsidRPr="007153FC">
              <w:rPr>
                <w:rFonts w:ascii="GHEA Grapalat" w:eastAsia="Times New Roman" w:hAnsi="GHEA Grapalat"/>
                <w:b/>
                <w:color w:val="000000"/>
                <w:sz w:val="24"/>
                <w:szCs w:val="24"/>
                <w:lang w:val="hy-AM"/>
              </w:rPr>
              <w:t xml:space="preserve"> </w:t>
            </w:r>
            <w:r w:rsidR="007F24E5" w:rsidRPr="007153FC">
              <w:rPr>
                <w:rFonts w:ascii="GHEA Grapalat" w:eastAsia="Times New Roman" w:hAnsi="GHEA Grapalat" w:cs="Sylfaen"/>
                <w:b/>
                <w:color w:val="000000"/>
                <w:sz w:val="24"/>
                <w:szCs w:val="24"/>
                <w:lang w:val="hy-AM"/>
              </w:rPr>
              <w:t>կառավարման</w:t>
            </w:r>
            <w:r w:rsidR="007F24E5" w:rsidRPr="007153FC">
              <w:rPr>
                <w:rFonts w:ascii="GHEA Grapalat" w:eastAsia="Times New Roman" w:hAnsi="GHEA Grapalat"/>
                <w:b/>
                <w:color w:val="000000"/>
                <w:sz w:val="24"/>
                <w:szCs w:val="24"/>
                <w:lang w:val="hy-AM"/>
              </w:rPr>
              <w:t xml:space="preserve"> </w:t>
            </w:r>
            <w:r w:rsidR="007F24E5" w:rsidRPr="007153FC">
              <w:rPr>
                <w:rFonts w:ascii="GHEA Grapalat" w:eastAsia="Times New Roman" w:hAnsi="GHEA Grapalat" w:cs="Sylfaen"/>
                <w:b/>
                <w:color w:val="000000"/>
                <w:sz w:val="24"/>
                <w:szCs w:val="24"/>
                <w:lang w:val="hy-AM"/>
              </w:rPr>
              <w:t>մարմինը</w:t>
            </w:r>
            <w:r w:rsidR="007F24E5" w:rsidRPr="007153FC">
              <w:rPr>
                <w:rFonts w:ascii="GHEA Grapalat" w:eastAsia="Times New Roman" w:hAnsi="GHEA Grapalat"/>
                <w:b/>
                <w:color w:val="000000"/>
                <w:sz w:val="24"/>
                <w:szCs w:val="24"/>
                <w:lang w:val="hy-AM"/>
              </w:rPr>
              <w:t xml:space="preserve"> </w:t>
            </w:r>
            <w:r w:rsidR="007F24E5" w:rsidRPr="007153FC">
              <w:rPr>
                <w:rFonts w:ascii="GHEA Grapalat" w:eastAsia="Times New Roman" w:hAnsi="GHEA Grapalat" w:cs="Sylfaen"/>
                <w:b/>
                <w:color w:val="000000"/>
                <w:sz w:val="24"/>
                <w:szCs w:val="24"/>
                <w:lang w:val="hy-AM"/>
              </w:rPr>
              <w:t>Ներքին գործերի նախարարության միգրացիայի և քաղաքացիության ծառայությունն</w:t>
            </w:r>
            <w:r w:rsidR="007F24E5" w:rsidRPr="007153FC">
              <w:rPr>
                <w:rFonts w:ascii="GHEA Grapalat" w:eastAsia="Times New Roman" w:hAnsi="GHEA Grapalat"/>
                <w:b/>
                <w:color w:val="000000"/>
                <w:sz w:val="24"/>
                <w:szCs w:val="24"/>
                <w:lang w:val="hy-AM"/>
              </w:rPr>
              <w:t xml:space="preserve"> </w:t>
            </w:r>
            <w:r w:rsidR="007F24E5" w:rsidRPr="007153FC">
              <w:rPr>
                <w:rFonts w:ascii="GHEA Grapalat" w:eastAsia="Times New Roman" w:hAnsi="GHEA Grapalat" w:cs="Sylfaen"/>
                <w:b/>
                <w:color w:val="000000"/>
                <w:sz w:val="24"/>
                <w:szCs w:val="24"/>
                <w:lang w:val="hy-AM"/>
              </w:rPr>
              <w:t>է</w:t>
            </w:r>
            <w:r w:rsidR="007F24E5" w:rsidRPr="007153FC">
              <w:rPr>
                <w:rFonts w:ascii="GHEA Grapalat" w:eastAsia="Times New Roman" w:hAnsi="GHEA Grapalat"/>
                <w:color w:val="000000"/>
                <w:sz w:val="24"/>
                <w:szCs w:val="24"/>
                <w:lang w:val="hy-AM"/>
              </w:rPr>
              <w:t xml:space="preserve">: Գտնում ենք՝ անհրաժեշտ է վերանայել նաև  Որոշման </w:t>
            </w:r>
            <w:r w:rsidR="007F24E5" w:rsidRPr="007153FC">
              <w:rPr>
                <w:rFonts w:ascii="GHEA Grapalat" w:hAnsi="GHEA Grapalat"/>
                <w:color w:val="000000"/>
                <w:sz w:val="24"/>
                <w:szCs w:val="24"/>
                <w:shd w:val="clear" w:color="auto" w:fill="FFFFFF"/>
                <w:lang w:val="hy-AM"/>
              </w:rPr>
              <w:t>1-</w:t>
            </w:r>
            <w:r w:rsidR="007F24E5" w:rsidRPr="007153FC">
              <w:rPr>
                <w:rFonts w:ascii="GHEA Grapalat" w:hAnsi="GHEA Grapalat" w:cs="Sylfaen"/>
                <w:color w:val="000000"/>
                <w:sz w:val="24"/>
                <w:szCs w:val="24"/>
                <w:shd w:val="clear" w:color="auto" w:fill="FFFFFF"/>
                <w:lang w:val="hy-AM"/>
              </w:rPr>
              <w:t>ին</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կետի</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ա</w:t>
            </w:r>
            <w:r w:rsidR="007F24E5" w:rsidRPr="007153FC">
              <w:rPr>
                <w:rFonts w:ascii="GHEA Grapalat" w:hAnsi="GHEA Grapalat"/>
                <w:color w:val="000000"/>
                <w:sz w:val="24"/>
                <w:szCs w:val="24"/>
                <w:shd w:val="clear" w:color="auto" w:fill="FFFFFF"/>
                <w:lang w:val="hy-AM"/>
              </w:rPr>
              <w:t xml:space="preserve">. </w:t>
            </w:r>
            <w:r w:rsidR="007F24E5" w:rsidRPr="007153FC">
              <w:rPr>
                <w:rFonts w:ascii="GHEA Grapalat" w:hAnsi="GHEA Grapalat" w:cs="Sylfaen"/>
                <w:color w:val="000000"/>
                <w:sz w:val="24"/>
                <w:szCs w:val="24"/>
                <w:shd w:val="clear" w:color="auto" w:fill="FFFFFF"/>
                <w:lang w:val="hy-AM"/>
              </w:rPr>
              <w:t>ենթակետի</w:t>
            </w:r>
            <w:r w:rsidR="007F24E5" w:rsidRPr="007153FC">
              <w:rPr>
                <w:rFonts w:ascii="GHEA Grapalat" w:hAnsi="GHEA Grapalat"/>
                <w:color w:val="000000"/>
                <w:sz w:val="24"/>
                <w:szCs w:val="24"/>
                <w:shd w:val="clear" w:color="auto" w:fill="FFFFFF"/>
                <w:lang w:val="hy-AM"/>
              </w:rPr>
              <w:t xml:space="preserve"> «պետական կառավարման մարմինը» ձևակերպումը՝ հիմք ընդունելով «Պետական կառավարման համակարգի մարմինների մասին» օրենքի 2-րդ հոդվածը, համաձայն որի՝ Սահմանադրության 159-րդ հոդվածին համապատասխան՝</w:t>
            </w:r>
            <w:r w:rsidR="007F24E5" w:rsidRPr="007153FC">
              <w:rPr>
                <w:rFonts w:ascii="Calibri" w:hAnsi="Calibri" w:cs="Calibri"/>
                <w:color w:val="000000"/>
                <w:sz w:val="24"/>
                <w:szCs w:val="24"/>
                <w:shd w:val="clear" w:color="auto" w:fill="FFFFFF"/>
                <w:lang w:val="hy-AM"/>
              </w:rPr>
              <w:t> </w:t>
            </w:r>
            <w:r w:rsidR="007F24E5" w:rsidRPr="007153FC">
              <w:rPr>
                <w:rFonts w:ascii="GHEA Grapalat" w:hAnsi="GHEA Grapalat"/>
                <w:b/>
                <w:color w:val="000000"/>
                <w:sz w:val="24"/>
                <w:szCs w:val="24"/>
                <w:shd w:val="clear" w:color="auto" w:fill="FFFFFF"/>
                <w:lang w:val="hy-AM"/>
              </w:rPr>
              <w:t>պետական</w:t>
            </w:r>
            <w:r w:rsidR="007F24E5" w:rsidRPr="007153FC">
              <w:rPr>
                <w:rFonts w:ascii="Calibri" w:hAnsi="Calibri" w:cs="Calibri"/>
                <w:b/>
                <w:color w:val="000000"/>
                <w:sz w:val="24"/>
                <w:szCs w:val="24"/>
                <w:shd w:val="clear" w:color="auto" w:fill="FFFFFF"/>
                <w:lang w:val="hy-AM"/>
              </w:rPr>
              <w:t> </w:t>
            </w:r>
            <w:r w:rsidR="007F24E5" w:rsidRPr="007153FC">
              <w:rPr>
                <w:rFonts w:ascii="GHEA Grapalat" w:hAnsi="GHEA Grapalat"/>
                <w:b/>
                <w:color w:val="000000"/>
                <w:sz w:val="24"/>
                <w:szCs w:val="24"/>
                <w:shd w:val="clear" w:color="auto" w:fill="FFFFFF"/>
                <w:lang w:val="hy-AM"/>
              </w:rPr>
              <w:t>կառավարման</w:t>
            </w:r>
            <w:r w:rsidR="007F24E5" w:rsidRPr="007153FC">
              <w:rPr>
                <w:rFonts w:ascii="Calibri" w:hAnsi="Calibri" w:cs="Calibri"/>
                <w:b/>
                <w:color w:val="000000"/>
                <w:sz w:val="24"/>
                <w:szCs w:val="24"/>
                <w:shd w:val="clear" w:color="auto" w:fill="FFFFFF"/>
                <w:lang w:val="hy-AM"/>
              </w:rPr>
              <w:t> </w:t>
            </w:r>
            <w:r w:rsidR="007F24E5" w:rsidRPr="007153FC">
              <w:rPr>
                <w:rFonts w:ascii="GHEA Grapalat" w:hAnsi="GHEA Grapalat"/>
                <w:b/>
                <w:color w:val="000000"/>
                <w:sz w:val="24"/>
                <w:szCs w:val="24"/>
                <w:shd w:val="clear" w:color="auto" w:fill="FFFFFF"/>
                <w:lang w:val="hy-AM"/>
              </w:rPr>
              <w:t>համակարգի մարմիններն</w:t>
            </w:r>
            <w:r w:rsidR="007F24E5" w:rsidRPr="007153FC">
              <w:rPr>
                <w:rFonts w:ascii="GHEA Grapalat" w:hAnsi="GHEA Grapalat"/>
                <w:color w:val="000000"/>
                <w:sz w:val="24"/>
                <w:szCs w:val="24"/>
                <w:shd w:val="clear" w:color="auto" w:fill="FFFFFF"/>
                <w:lang w:val="hy-AM"/>
              </w:rPr>
              <w:t xml:space="preserve"> են նախարարությունները, ինչպես նաև Կառավարությանը, վարչապետին և </w:t>
            </w:r>
            <w:r w:rsidR="007F24E5" w:rsidRPr="007153FC">
              <w:rPr>
                <w:rFonts w:ascii="GHEA Grapalat" w:hAnsi="GHEA Grapalat"/>
                <w:b/>
                <w:color w:val="000000"/>
                <w:sz w:val="24"/>
                <w:szCs w:val="24"/>
                <w:shd w:val="clear" w:color="auto" w:fill="FFFFFF"/>
                <w:lang w:val="hy-AM"/>
              </w:rPr>
              <w:t>նախարարություններին ենթակա մարմինները</w:t>
            </w:r>
            <w:r w:rsidR="007F24E5" w:rsidRPr="007153FC">
              <w:rPr>
                <w:rFonts w:ascii="GHEA Grapalat" w:hAnsi="GHEA Grapalat"/>
                <w:color w:val="000000"/>
                <w:sz w:val="24"/>
                <w:szCs w:val="24"/>
                <w:shd w:val="clear" w:color="auto" w:fill="FFFFFF"/>
                <w:lang w:val="hy-AM"/>
              </w:rPr>
              <w:t xml:space="preserve">: Իսկ նույն օրենքի 6-րդ </w:t>
            </w:r>
            <w:r w:rsidR="007F24E5" w:rsidRPr="007153FC">
              <w:rPr>
                <w:rFonts w:ascii="GHEA Grapalat" w:hAnsi="GHEA Grapalat"/>
                <w:color w:val="000000"/>
                <w:sz w:val="24"/>
                <w:szCs w:val="24"/>
                <w:shd w:val="clear" w:color="auto" w:fill="FFFFFF"/>
                <w:lang w:val="hy-AM"/>
              </w:rPr>
              <w:lastRenderedPageBreak/>
              <w:t>հոդվածի 2-րդ մասի 7-րդ կետի համաձայն՝ Նախարարությանը ենթակա մարմին է նաև Միգրացիայի և քաղաքացիության ծառայությունը: Նույն դիտողությունը վերաբերում է նաև Որոշման մեջ կիրառված բոլոր համանման ձևակերպումներին:</w:t>
            </w:r>
          </w:p>
          <w:p w:rsidR="007F24E5" w:rsidRPr="006715D2" w:rsidRDefault="007F24E5" w:rsidP="006715D2">
            <w:pPr>
              <w:tabs>
                <w:tab w:val="left" w:pos="0"/>
              </w:tabs>
              <w:spacing w:after="0" w:line="360" w:lineRule="auto"/>
              <w:ind w:left="675"/>
              <w:jc w:val="both"/>
              <w:rPr>
                <w:rFonts w:ascii="GHEA Grapalat" w:hAnsi="GHEA Grapalat"/>
                <w:color w:val="000000"/>
                <w:sz w:val="24"/>
                <w:szCs w:val="24"/>
                <w:shd w:val="clear" w:color="auto" w:fill="FFFFFF"/>
                <w:lang w:val="hy-AM"/>
              </w:rPr>
            </w:pPr>
          </w:p>
        </w:tc>
        <w:tc>
          <w:tcPr>
            <w:tcW w:w="5490" w:type="dxa"/>
            <w:gridSpan w:val="2"/>
            <w:shd w:val="clear" w:color="auto" w:fill="auto"/>
          </w:tcPr>
          <w:p w:rsidR="009E32B9" w:rsidRDefault="009E32B9" w:rsidP="009E32B9">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7F24E5" w:rsidRPr="00A632D9" w:rsidRDefault="007F24E5" w:rsidP="007153FC">
            <w:pPr>
              <w:spacing w:after="0" w:line="360" w:lineRule="auto"/>
              <w:ind w:left="-104" w:firstLine="180"/>
              <w:jc w:val="both"/>
              <w:rPr>
                <w:rFonts w:ascii="GHEA Grapalat" w:hAnsi="GHEA Grapalat"/>
                <w:sz w:val="24"/>
                <w:szCs w:val="24"/>
                <w:lang w:val="hy-AM"/>
              </w:rPr>
            </w:pPr>
          </w:p>
        </w:tc>
      </w:tr>
      <w:tr w:rsidR="006715D2" w:rsidRPr="00A632D9" w:rsidTr="00781CAC">
        <w:trPr>
          <w:trHeight w:val="710"/>
        </w:trPr>
        <w:tc>
          <w:tcPr>
            <w:tcW w:w="9000" w:type="dxa"/>
            <w:shd w:val="clear" w:color="auto" w:fill="auto"/>
          </w:tcPr>
          <w:p w:rsidR="006715D2" w:rsidRPr="006062A7" w:rsidRDefault="006062A7" w:rsidP="006062A7">
            <w:pPr>
              <w:tabs>
                <w:tab w:val="left" w:pos="0"/>
              </w:tabs>
              <w:spacing w:after="0" w:line="360" w:lineRule="auto"/>
              <w:jc w:val="both"/>
              <w:rPr>
                <w:rFonts w:ascii="GHEA Grapalat" w:hAnsi="GHEA Grapalat" w:cs="Sylfaen"/>
                <w:color w:val="000000"/>
                <w:sz w:val="24"/>
                <w:szCs w:val="24"/>
                <w:shd w:val="clear" w:color="auto" w:fill="FFFFFF"/>
                <w:lang w:val="hy-AM"/>
              </w:rPr>
            </w:pPr>
            <w:r>
              <w:rPr>
                <w:rFonts w:ascii="GHEA Grapalat" w:hAnsi="GHEA Grapalat"/>
                <w:sz w:val="24"/>
                <w:szCs w:val="24"/>
                <w:lang w:val="hy-AM"/>
              </w:rPr>
              <w:t>3</w:t>
            </w:r>
            <w:r w:rsidRPr="006062A7">
              <w:rPr>
                <w:rFonts w:ascii="GHEA Grapalat" w:hAnsi="GHEA Grapalat"/>
                <w:sz w:val="24"/>
                <w:szCs w:val="24"/>
                <w:lang w:val="hy-AM"/>
              </w:rPr>
              <w:t>.</w:t>
            </w:r>
            <w:r w:rsidRPr="006062A7">
              <w:rPr>
                <w:rFonts w:ascii="GHEA Grapalat" w:hAnsi="GHEA Grapalat"/>
                <w:color w:val="000000"/>
                <w:sz w:val="24"/>
                <w:szCs w:val="24"/>
                <w:shd w:val="clear" w:color="auto" w:fill="FFFFFF"/>
                <w:lang w:val="hy-AM"/>
              </w:rPr>
              <w:t xml:space="preserve"> </w:t>
            </w:r>
            <w:r w:rsidR="007153FC" w:rsidRPr="006062A7">
              <w:rPr>
                <w:rFonts w:ascii="GHEA Grapalat" w:hAnsi="GHEA Grapalat"/>
                <w:color w:val="000000"/>
                <w:sz w:val="24"/>
                <w:szCs w:val="24"/>
                <w:shd w:val="clear" w:color="auto" w:fill="FFFFFF"/>
                <w:lang w:val="hy-AM"/>
              </w:rPr>
              <w:t xml:space="preserve"> </w:t>
            </w:r>
            <w:r w:rsidR="006715D2" w:rsidRPr="006062A7">
              <w:rPr>
                <w:rFonts w:ascii="GHEA Grapalat" w:hAnsi="GHEA Grapalat"/>
                <w:color w:val="000000"/>
                <w:sz w:val="24"/>
                <w:szCs w:val="24"/>
                <w:shd w:val="clear" w:color="auto" w:fill="FFFFFF"/>
                <w:lang w:val="hy-AM"/>
              </w:rPr>
              <w:t xml:space="preserve">Նախագծի 1-ին կետի 2-րդ ենթակետի ա. պարբերության «խմբագրությամբ» բառն անհրաժեշտ է փոխարինել «բովանդակությամբ» բառով: </w:t>
            </w:r>
          </w:p>
        </w:tc>
        <w:tc>
          <w:tcPr>
            <w:tcW w:w="5490" w:type="dxa"/>
            <w:gridSpan w:val="2"/>
            <w:shd w:val="clear" w:color="auto" w:fill="auto"/>
          </w:tcPr>
          <w:p w:rsidR="009E32B9" w:rsidRDefault="009E32B9" w:rsidP="009E32B9">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6715D2" w:rsidRPr="00A632D9" w:rsidRDefault="006715D2" w:rsidP="007153FC">
            <w:pPr>
              <w:spacing w:after="0" w:line="360" w:lineRule="auto"/>
              <w:ind w:left="-104" w:firstLine="180"/>
              <w:jc w:val="both"/>
              <w:rPr>
                <w:rFonts w:ascii="GHEA Grapalat" w:hAnsi="GHEA Grapalat"/>
                <w:sz w:val="24"/>
                <w:szCs w:val="24"/>
                <w:lang w:val="hy-AM"/>
              </w:rPr>
            </w:pPr>
          </w:p>
        </w:tc>
      </w:tr>
      <w:tr w:rsidR="007C10CA" w:rsidRPr="00393DA3" w:rsidTr="00781CAC">
        <w:trPr>
          <w:trHeight w:val="710"/>
        </w:trPr>
        <w:tc>
          <w:tcPr>
            <w:tcW w:w="9000" w:type="dxa"/>
            <w:shd w:val="clear" w:color="auto" w:fill="auto"/>
          </w:tcPr>
          <w:p w:rsidR="007C10CA" w:rsidRPr="006062A7" w:rsidRDefault="006062A7" w:rsidP="006062A7">
            <w:pPr>
              <w:tabs>
                <w:tab w:val="left" w:pos="0"/>
              </w:tabs>
              <w:spacing w:after="0" w:line="360" w:lineRule="auto"/>
              <w:jc w:val="both"/>
              <w:rPr>
                <w:rFonts w:ascii="GHEA Grapalat" w:hAnsi="GHEA Grapalat"/>
                <w:color w:val="000000"/>
                <w:sz w:val="24"/>
                <w:szCs w:val="24"/>
                <w:shd w:val="clear" w:color="auto" w:fill="FFFFFF"/>
                <w:lang w:val="hy-AM"/>
              </w:rPr>
            </w:pPr>
            <w:r w:rsidRPr="006062A7">
              <w:rPr>
                <w:rFonts w:ascii="GHEA Grapalat" w:hAnsi="GHEA Grapalat"/>
                <w:sz w:val="24"/>
                <w:szCs w:val="24"/>
                <w:lang w:val="hy-AM"/>
              </w:rPr>
              <w:t>4.</w:t>
            </w:r>
            <w:r w:rsidRPr="006062A7">
              <w:rPr>
                <w:rFonts w:ascii="GHEA Grapalat" w:hAnsi="GHEA Grapalat"/>
                <w:color w:val="000000"/>
                <w:sz w:val="24"/>
                <w:szCs w:val="24"/>
                <w:shd w:val="clear" w:color="auto" w:fill="FFFFFF"/>
                <w:lang w:val="hy-AM"/>
              </w:rPr>
              <w:t xml:space="preserve"> </w:t>
            </w:r>
            <w:r w:rsidR="007C10CA" w:rsidRPr="006062A7">
              <w:rPr>
                <w:rFonts w:ascii="GHEA Grapalat" w:hAnsi="GHEA Grapalat"/>
                <w:color w:val="000000"/>
                <w:sz w:val="24"/>
                <w:szCs w:val="24"/>
                <w:shd w:val="clear" w:color="auto" w:fill="FFFFFF"/>
                <w:lang w:val="hy-AM"/>
              </w:rPr>
              <w:t>Բացի այդ, նշված ենթակետով լրացվող 17.8-րդ կետում անհրաժեշտ է հստակեցնել, թե ինչ ժամկետում է ուղարկվում տեղեկանքը դիմողի էլեկտրոնային փոստի հասցեին, ինչպես նաև նախատեսել կարգավորումներ այն դեպքերի համար, երբ տեղեկանքի տրամադրումը պետք է մերժվի:</w:t>
            </w:r>
          </w:p>
        </w:tc>
        <w:tc>
          <w:tcPr>
            <w:tcW w:w="5490" w:type="dxa"/>
            <w:gridSpan w:val="2"/>
            <w:shd w:val="clear" w:color="auto" w:fill="auto"/>
          </w:tcPr>
          <w:p w:rsidR="002A5260" w:rsidRDefault="002A5260" w:rsidP="002A5260">
            <w:pPr>
              <w:jc w:val="both"/>
              <w:rPr>
                <w:rFonts w:ascii="GHEA Grapalat" w:eastAsia="Times New Roman" w:hAnsi="GHEA Grapalat" w:cs="Times New Roman"/>
                <w:b/>
                <w:sz w:val="24"/>
                <w:szCs w:val="24"/>
                <w:lang w:val="hy-AM" w:eastAsia="ru-RU"/>
              </w:rPr>
            </w:pPr>
            <w:r w:rsidRPr="002A5260">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Չի ընդունվել</w:t>
            </w:r>
          </w:p>
          <w:p w:rsidR="007C10CA" w:rsidRDefault="002A5260" w:rsidP="002A5260">
            <w:pPr>
              <w:spacing w:line="360" w:lineRule="auto"/>
              <w:jc w:val="both"/>
              <w:rPr>
                <w:rFonts w:ascii="GHEA Grapalat" w:eastAsia="Times New Roman" w:hAnsi="GHEA Grapalat" w:cs="Times New Roman"/>
                <w:b/>
                <w:sz w:val="24"/>
                <w:szCs w:val="24"/>
                <w:lang w:val="hy-AM" w:eastAsia="ru-RU"/>
              </w:rPr>
            </w:pPr>
            <w:r w:rsidRPr="002A5260">
              <w:rPr>
                <w:rFonts w:ascii="GHEA Grapalat" w:eastAsia="Times New Roman" w:hAnsi="GHEA Grapalat" w:cs="Times New Roman"/>
                <w:sz w:val="24"/>
                <w:szCs w:val="24"/>
                <w:lang w:val="hy-AM" w:eastAsia="ru-RU"/>
              </w:rPr>
              <w:t xml:space="preserve"> </w:t>
            </w:r>
            <w:r w:rsidRPr="009E32B9">
              <w:rPr>
                <w:rFonts w:ascii="GHEA Grapalat" w:eastAsia="Times New Roman" w:hAnsi="GHEA Grapalat" w:cs="Times New Roman"/>
                <w:sz w:val="24"/>
                <w:szCs w:val="24"/>
                <w:lang w:val="hy-AM" w:eastAsia="ru-RU"/>
              </w:rPr>
              <w:t>Քաղաքացու նույնացումն ապահովելու պարագայում տեղեկանքը ձևավորվում է ինքնաշխատ եղանակով և առցանց ուղարկվում դիմողի էլեկտրոնային փոստի հասցեին, այսինքն ժամկետ սահմանելու անհրաժեշտությունը բացակայում է։ Ինչ վերաբերում է տեղեկանքի տրամադրումը մերժելու  կարգավորումների սահմանմանը, ապա տեղեկանքի տրամադրումը մերժելու օրենսդրական հիմքերի առկայության դեպքում համակարգն առցանց դիմում ներկայացնելու հնարավորություն չի ընձեռում, հետևաբար և կարգավորումներ նախատեսելու անհրաժեշտությունը բացակայում է</w:t>
            </w:r>
            <w:r>
              <w:rPr>
                <w:rFonts w:ascii="GHEA Grapalat" w:eastAsia="Times New Roman" w:hAnsi="GHEA Grapalat" w:cs="Times New Roman"/>
                <w:sz w:val="24"/>
                <w:szCs w:val="24"/>
                <w:lang w:val="hy-AM" w:eastAsia="ru-RU"/>
              </w:rPr>
              <w:t>։</w:t>
            </w:r>
            <w:r w:rsidRPr="009E32B9">
              <w:rPr>
                <w:rFonts w:ascii="GHEA Grapalat" w:eastAsia="Times New Roman" w:hAnsi="GHEA Grapalat" w:cs="Times New Roman"/>
                <w:sz w:val="24"/>
                <w:szCs w:val="24"/>
                <w:lang w:val="hy-AM" w:eastAsia="ru-RU"/>
              </w:rPr>
              <w:t xml:space="preserve">  </w:t>
            </w:r>
          </w:p>
        </w:tc>
      </w:tr>
      <w:tr w:rsidR="007C10CA" w:rsidRPr="00A632D9" w:rsidTr="00781CAC">
        <w:trPr>
          <w:trHeight w:val="710"/>
        </w:trPr>
        <w:tc>
          <w:tcPr>
            <w:tcW w:w="9000" w:type="dxa"/>
            <w:shd w:val="clear" w:color="auto" w:fill="auto"/>
          </w:tcPr>
          <w:p w:rsidR="007C10CA" w:rsidRPr="006062A7" w:rsidRDefault="006062A7" w:rsidP="006062A7">
            <w:pPr>
              <w:tabs>
                <w:tab w:val="left" w:pos="0"/>
              </w:tabs>
              <w:spacing w:after="0" w:line="360" w:lineRule="auto"/>
              <w:jc w:val="both"/>
              <w:rPr>
                <w:rFonts w:ascii="GHEA Grapalat" w:hAnsi="GHEA Grapalat"/>
                <w:color w:val="000000"/>
                <w:sz w:val="24"/>
                <w:szCs w:val="24"/>
                <w:shd w:val="clear" w:color="auto" w:fill="FFFFFF"/>
                <w:lang w:val="hy-AM"/>
              </w:rPr>
            </w:pPr>
            <w:r w:rsidRPr="006062A7">
              <w:rPr>
                <w:rFonts w:ascii="GHEA Grapalat" w:hAnsi="GHEA Grapalat"/>
                <w:sz w:val="24"/>
                <w:szCs w:val="24"/>
                <w:lang w:val="hy-AM"/>
              </w:rPr>
              <w:lastRenderedPageBreak/>
              <w:t>5.</w:t>
            </w:r>
            <w:r w:rsidRPr="006062A7">
              <w:rPr>
                <w:rFonts w:ascii="GHEA Grapalat" w:hAnsi="GHEA Grapalat"/>
                <w:color w:val="000000"/>
                <w:sz w:val="24"/>
                <w:szCs w:val="24"/>
                <w:shd w:val="clear" w:color="auto" w:fill="FFFFFF"/>
                <w:lang w:val="hy-AM"/>
              </w:rPr>
              <w:t xml:space="preserve"> </w:t>
            </w:r>
            <w:r w:rsidR="007C10CA" w:rsidRPr="006062A7">
              <w:rPr>
                <w:rFonts w:ascii="GHEA Grapalat" w:hAnsi="GHEA Grapalat"/>
                <w:color w:val="000000"/>
                <w:sz w:val="24"/>
                <w:szCs w:val="24"/>
                <w:shd w:val="clear" w:color="auto" w:fill="FFFFFF"/>
                <w:lang w:val="hy-AM"/>
              </w:rPr>
              <w:t>Նույն կետի «սույն հավելվածի» բառերն անհրաժեշտ է փոխարինել «սույն կարգի» բառով՝ նկատի ունենալով, որ Հայաստանի Հանրապետության կառավարության 2005 թվականի հուլիսի 14-ի N 1231-Ն որոշման N 1 հավելվածի 4-րդ կետում կիրառվում է նշված ձևակերպումը:</w:t>
            </w:r>
          </w:p>
        </w:tc>
        <w:tc>
          <w:tcPr>
            <w:tcW w:w="5490" w:type="dxa"/>
            <w:gridSpan w:val="2"/>
            <w:shd w:val="clear" w:color="auto" w:fill="auto"/>
          </w:tcPr>
          <w:p w:rsidR="00BC104E" w:rsidRDefault="00BC104E" w:rsidP="00BC104E">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7C10CA" w:rsidRDefault="007C10CA" w:rsidP="009E32B9">
            <w:pPr>
              <w:jc w:val="center"/>
              <w:rPr>
                <w:rFonts w:ascii="GHEA Grapalat" w:eastAsia="Times New Roman" w:hAnsi="GHEA Grapalat" w:cs="Times New Roman"/>
                <w:b/>
                <w:sz w:val="24"/>
                <w:szCs w:val="24"/>
                <w:lang w:val="hy-AM" w:eastAsia="ru-RU"/>
              </w:rPr>
            </w:pPr>
          </w:p>
        </w:tc>
      </w:tr>
      <w:tr w:rsidR="007C10CA" w:rsidRPr="00A632D9" w:rsidTr="00781CAC">
        <w:trPr>
          <w:trHeight w:val="710"/>
        </w:trPr>
        <w:tc>
          <w:tcPr>
            <w:tcW w:w="9000" w:type="dxa"/>
            <w:shd w:val="clear" w:color="auto" w:fill="auto"/>
          </w:tcPr>
          <w:p w:rsidR="007C10CA" w:rsidRPr="007C10CA" w:rsidRDefault="007C10CA" w:rsidP="007C10CA">
            <w:pPr>
              <w:tabs>
                <w:tab w:val="left" w:pos="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6</w:t>
            </w:r>
            <w:r w:rsidR="006062A7" w:rsidRPr="007153FC">
              <w:rPr>
                <w:rFonts w:ascii="GHEA Grapalat" w:hAnsi="GHEA Grapalat"/>
                <w:sz w:val="24"/>
                <w:szCs w:val="24"/>
                <w:lang w:val="hy-AM"/>
              </w:rPr>
              <w:t>.</w:t>
            </w:r>
            <w:r w:rsidR="006062A7" w:rsidRPr="007153FC">
              <w:rPr>
                <w:rFonts w:ascii="GHEA Grapalat" w:hAnsi="GHEA Grapalat"/>
                <w:color w:val="000000"/>
                <w:sz w:val="24"/>
                <w:szCs w:val="24"/>
                <w:shd w:val="clear" w:color="auto" w:fill="FFFFFF"/>
                <w:lang w:val="hy-AM"/>
              </w:rPr>
              <w:t xml:space="preserve"> </w:t>
            </w:r>
            <w:r w:rsidRPr="007C10CA">
              <w:rPr>
                <w:rFonts w:ascii="GHEA Grapalat" w:hAnsi="GHEA Grapalat"/>
                <w:color w:val="000000"/>
                <w:sz w:val="24"/>
                <w:szCs w:val="24"/>
                <w:shd w:val="clear" w:color="auto" w:fill="FFFFFF"/>
                <w:lang w:val="hy-AM"/>
              </w:rPr>
              <w:t xml:space="preserve">Միաժամանակ, «PDF» բառն անհրաժեշտ է նշել նաև հայերեն տառադարձությամբ՝ նկատի ունենալով «Նորմատիվ իրավական ակտերի մասին» օրենքի 10-րդ հոդվածի 2-րդ մասը, համաձայն որի՝ </w:t>
            </w:r>
            <w:r w:rsidRPr="007C10CA">
              <w:rPr>
                <w:rFonts w:ascii="Calibri" w:hAnsi="Calibri" w:cs="Calibri"/>
                <w:color w:val="000000"/>
                <w:sz w:val="21"/>
                <w:szCs w:val="21"/>
                <w:shd w:val="clear" w:color="auto" w:fill="FFFFFF"/>
                <w:lang w:val="hy-AM"/>
              </w:rPr>
              <w:t> </w:t>
            </w:r>
            <w:r w:rsidRPr="007C10CA">
              <w:rPr>
                <w:rFonts w:ascii="GHEA Grapalat" w:hAnsi="GHEA Grapalat" w:cs="Calibri"/>
                <w:color w:val="000000"/>
                <w:sz w:val="24"/>
                <w:szCs w:val="24"/>
                <w:shd w:val="clear" w:color="auto" w:fill="FFFFFF"/>
                <w:lang w:val="hy-AM"/>
              </w:rPr>
              <w:t>ն</w:t>
            </w:r>
            <w:r w:rsidRPr="007C10CA">
              <w:rPr>
                <w:rFonts w:ascii="GHEA Grapalat" w:hAnsi="GHEA Grapalat"/>
                <w:color w:val="000000"/>
                <w:sz w:val="24"/>
                <w:szCs w:val="24"/>
                <w:shd w:val="clear" w:color="auto" w:fill="FFFFFF"/>
                <w:lang w:val="hy-AM"/>
              </w:rPr>
              <w:t>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w:t>
            </w:r>
            <w:r w:rsidRPr="007C10CA">
              <w:rPr>
                <w:rFonts w:ascii="Arial Unicode" w:hAnsi="Arial Unicode"/>
                <w:color w:val="000000"/>
                <w:sz w:val="21"/>
                <w:szCs w:val="21"/>
                <w:shd w:val="clear" w:color="auto" w:fill="FFFFFF"/>
                <w:lang w:val="hy-AM"/>
              </w:rPr>
              <w:t xml:space="preserve"> </w:t>
            </w:r>
            <w:r w:rsidRPr="007C10CA">
              <w:rPr>
                <w:rFonts w:ascii="GHEA Grapalat" w:hAnsi="GHEA Grapalat"/>
                <w:color w:val="000000"/>
                <w:sz w:val="24"/>
                <w:szCs w:val="24"/>
                <w:shd w:val="clear" w:color="auto" w:fill="FFFFFF"/>
                <w:lang w:val="hy-AM"/>
              </w:rPr>
              <w:t>կամ տերմիններ:</w:t>
            </w:r>
          </w:p>
        </w:tc>
        <w:tc>
          <w:tcPr>
            <w:tcW w:w="5490" w:type="dxa"/>
            <w:gridSpan w:val="2"/>
            <w:shd w:val="clear" w:color="auto" w:fill="auto"/>
          </w:tcPr>
          <w:p w:rsidR="00BC104E" w:rsidRDefault="00BC104E" w:rsidP="00BC104E">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7C10CA" w:rsidRDefault="007C10CA" w:rsidP="009E32B9">
            <w:pPr>
              <w:jc w:val="center"/>
              <w:rPr>
                <w:rFonts w:ascii="GHEA Grapalat" w:eastAsia="Times New Roman" w:hAnsi="GHEA Grapalat" w:cs="Times New Roman"/>
                <w:b/>
                <w:sz w:val="24"/>
                <w:szCs w:val="24"/>
                <w:lang w:val="hy-AM" w:eastAsia="ru-RU"/>
              </w:rPr>
            </w:pPr>
          </w:p>
        </w:tc>
      </w:tr>
      <w:tr w:rsidR="006715D2" w:rsidRPr="00393DA3" w:rsidTr="00781CAC">
        <w:trPr>
          <w:trHeight w:val="710"/>
        </w:trPr>
        <w:tc>
          <w:tcPr>
            <w:tcW w:w="9000" w:type="dxa"/>
            <w:shd w:val="clear" w:color="auto" w:fill="auto"/>
          </w:tcPr>
          <w:p w:rsidR="006715D2" w:rsidRPr="006062A7" w:rsidRDefault="006062A7" w:rsidP="006062A7">
            <w:pPr>
              <w:tabs>
                <w:tab w:val="left" w:pos="0"/>
              </w:tabs>
              <w:spacing w:after="0" w:line="360" w:lineRule="auto"/>
              <w:jc w:val="both"/>
              <w:rPr>
                <w:rFonts w:ascii="GHEA Grapalat" w:hAnsi="GHEA Grapalat"/>
                <w:color w:val="000000"/>
                <w:sz w:val="24"/>
                <w:szCs w:val="24"/>
                <w:shd w:val="clear" w:color="auto" w:fill="FFFFFF"/>
                <w:lang w:val="hy-AM"/>
              </w:rPr>
            </w:pPr>
            <w:r w:rsidRPr="006062A7">
              <w:rPr>
                <w:rFonts w:ascii="GHEA Grapalat" w:hAnsi="GHEA Grapalat"/>
                <w:sz w:val="24"/>
                <w:szCs w:val="24"/>
                <w:lang w:val="hy-AM"/>
              </w:rPr>
              <w:t>7.</w:t>
            </w:r>
            <w:r w:rsidRPr="006062A7">
              <w:rPr>
                <w:rFonts w:ascii="GHEA Grapalat" w:hAnsi="GHEA Grapalat"/>
                <w:color w:val="000000"/>
                <w:sz w:val="24"/>
                <w:szCs w:val="24"/>
                <w:shd w:val="clear" w:color="auto" w:fill="FFFFFF"/>
                <w:lang w:val="hy-AM"/>
              </w:rPr>
              <w:t xml:space="preserve"> </w:t>
            </w:r>
            <w:r w:rsidR="006715D2" w:rsidRPr="006062A7">
              <w:rPr>
                <w:rFonts w:ascii="GHEA Grapalat" w:hAnsi="GHEA Grapalat"/>
                <w:color w:val="000000"/>
                <w:sz w:val="24"/>
                <w:szCs w:val="24"/>
                <w:shd w:val="clear" w:color="auto" w:fill="FFFFFF"/>
                <w:lang w:val="hy-AM"/>
              </w:rPr>
              <w:t>Նախագծի 1-ին կետի 2-րդ ենթակետի գ. ենթակետով Հայաստանի Հանրապետության կառավարության 2005 թվականի հուլիսի 14-ի N 1231-Ն որոշման N 1 հավելվածի նոր խմբագրությամբ շարադրվող 23-րդ կետում անհրաժեշտ է հստակեցնել, թե ինչ ժամկետում պետք է իրականացվի տվյալների մուտքագրումը ռեգիստր:</w:t>
            </w:r>
          </w:p>
        </w:tc>
        <w:tc>
          <w:tcPr>
            <w:tcW w:w="5490" w:type="dxa"/>
            <w:gridSpan w:val="2"/>
            <w:shd w:val="clear" w:color="auto" w:fill="auto"/>
          </w:tcPr>
          <w:p w:rsidR="004B2094" w:rsidRDefault="009E32B9" w:rsidP="004B2094">
            <w:pPr>
              <w:jc w:val="center"/>
              <w:rPr>
                <w:rFonts w:ascii="GHEA Grapalat" w:eastAsia="Times New Roman" w:hAnsi="GHEA Grapalat" w:cs="Times New Roman"/>
                <w:b/>
                <w:sz w:val="24"/>
                <w:szCs w:val="24"/>
                <w:lang w:val="hy-AM" w:eastAsia="ru-RU"/>
              </w:rPr>
            </w:pPr>
            <w:r w:rsidRPr="009E32B9">
              <w:rPr>
                <w:rFonts w:ascii="GHEA Grapalat" w:eastAsia="Times New Roman" w:hAnsi="GHEA Grapalat" w:cs="Times New Roman"/>
                <w:sz w:val="24"/>
                <w:szCs w:val="24"/>
                <w:lang w:val="hy-AM" w:eastAsia="ru-RU"/>
              </w:rPr>
              <w:t xml:space="preserve"> </w:t>
            </w:r>
            <w:r w:rsidR="004B2094">
              <w:rPr>
                <w:rFonts w:ascii="GHEA Grapalat" w:eastAsia="Times New Roman" w:hAnsi="GHEA Grapalat" w:cs="Times New Roman"/>
                <w:b/>
                <w:sz w:val="24"/>
                <w:szCs w:val="24"/>
                <w:lang w:val="hy-AM" w:eastAsia="ru-RU"/>
              </w:rPr>
              <w:t>Չի ընդունվել</w:t>
            </w:r>
          </w:p>
          <w:p w:rsidR="004B2094" w:rsidRPr="004B2094" w:rsidRDefault="004B2094" w:rsidP="004B2094">
            <w:pPr>
              <w:spacing w:line="360" w:lineRule="auto"/>
              <w:jc w:val="both"/>
              <w:rPr>
                <w:rFonts w:ascii="GHEA Grapalat" w:eastAsia="Times New Roman" w:hAnsi="GHEA Grapalat" w:cs="Times New Roman"/>
                <w:sz w:val="24"/>
                <w:szCs w:val="24"/>
                <w:lang w:val="hy-AM" w:eastAsia="ru-RU"/>
              </w:rPr>
            </w:pPr>
            <w:r w:rsidRPr="004B2094">
              <w:rPr>
                <w:rFonts w:ascii="GHEA Grapalat" w:eastAsia="Times New Roman" w:hAnsi="GHEA Grapalat" w:cs="Times New Roman"/>
                <w:sz w:val="24"/>
                <w:szCs w:val="24"/>
                <w:lang w:val="hy-AM" w:eastAsia="ru-RU"/>
              </w:rPr>
              <w:t>Մահացած անձի տվյալների մուտքագրում ռեգիստր իրականացվում է ինքնաշխատ եղանակով ՔԿԱԳ կողմից, հետևաբար սույն որոշմամբ ժամկետ սահմանելու անհրաժեշտությունը բացակայում է:</w:t>
            </w:r>
          </w:p>
          <w:p w:rsidR="006715D2" w:rsidRPr="009E32B9" w:rsidRDefault="006715D2" w:rsidP="009E32B9">
            <w:pPr>
              <w:spacing w:after="0" w:line="360" w:lineRule="auto"/>
              <w:ind w:left="-104" w:firstLine="180"/>
              <w:jc w:val="both"/>
              <w:rPr>
                <w:rFonts w:ascii="GHEA Grapalat" w:hAnsi="GHEA Grapalat"/>
                <w:sz w:val="24"/>
                <w:szCs w:val="24"/>
                <w:lang w:val="hy-AM"/>
              </w:rPr>
            </w:pPr>
          </w:p>
        </w:tc>
      </w:tr>
      <w:tr w:rsidR="006715D2" w:rsidRPr="00A632D9" w:rsidTr="00781CAC">
        <w:trPr>
          <w:trHeight w:val="710"/>
        </w:trPr>
        <w:tc>
          <w:tcPr>
            <w:tcW w:w="9000" w:type="dxa"/>
            <w:shd w:val="clear" w:color="auto" w:fill="auto"/>
          </w:tcPr>
          <w:p w:rsidR="006715D2" w:rsidRPr="006062A7" w:rsidRDefault="006062A7" w:rsidP="006062A7">
            <w:pPr>
              <w:tabs>
                <w:tab w:val="left" w:pos="0"/>
              </w:tabs>
              <w:spacing w:after="0" w:line="360" w:lineRule="auto"/>
              <w:jc w:val="both"/>
              <w:rPr>
                <w:rFonts w:ascii="GHEA Grapalat" w:hAnsi="GHEA Grapalat"/>
                <w:color w:val="000000"/>
                <w:sz w:val="24"/>
                <w:szCs w:val="24"/>
                <w:shd w:val="clear" w:color="auto" w:fill="FFFFFF"/>
                <w:lang w:val="hy-AM"/>
              </w:rPr>
            </w:pPr>
            <w:r w:rsidRPr="006062A7">
              <w:rPr>
                <w:rFonts w:ascii="GHEA Grapalat" w:hAnsi="GHEA Grapalat"/>
                <w:sz w:val="24"/>
                <w:szCs w:val="24"/>
                <w:lang w:val="hy-AM"/>
              </w:rPr>
              <w:t>8.</w:t>
            </w:r>
            <w:r w:rsidRPr="006062A7">
              <w:rPr>
                <w:rFonts w:ascii="GHEA Grapalat" w:hAnsi="GHEA Grapalat"/>
                <w:color w:val="000000"/>
                <w:sz w:val="24"/>
                <w:szCs w:val="24"/>
                <w:shd w:val="clear" w:color="auto" w:fill="FFFFFF"/>
                <w:lang w:val="hy-AM"/>
              </w:rPr>
              <w:t xml:space="preserve"> </w:t>
            </w:r>
            <w:r w:rsidR="006715D2" w:rsidRPr="006062A7">
              <w:rPr>
                <w:rFonts w:ascii="GHEA Grapalat" w:hAnsi="GHEA Grapalat"/>
                <w:color w:val="000000"/>
                <w:sz w:val="24"/>
                <w:szCs w:val="24"/>
                <w:shd w:val="clear" w:color="auto" w:fill="FFFFFF"/>
                <w:lang w:val="hy-AM"/>
              </w:rPr>
              <w:t xml:space="preserve">Նախագծի 1-ին կետի 4-րդ ենթակետով նախատեսված փոփոխության արդյունքում անհրաժեշտ է ուժը կորցրած ճանաչել նաև Հանրապետության </w:t>
            </w:r>
            <w:r w:rsidR="006715D2" w:rsidRPr="006062A7">
              <w:rPr>
                <w:rFonts w:ascii="GHEA Grapalat" w:hAnsi="GHEA Grapalat"/>
                <w:color w:val="000000"/>
                <w:sz w:val="24"/>
                <w:szCs w:val="24"/>
                <w:shd w:val="clear" w:color="auto" w:fill="FFFFFF"/>
                <w:lang w:val="hy-AM"/>
              </w:rPr>
              <w:lastRenderedPageBreak/>
              <w:t>կառավարության 2005 թվականի հուլիսի 14-ի N 1231-Ն որոշման 5-րդ կետի ե. ենթակետը:</w:t>
            </w:r>
          </w:p>
          <w:p w:rsidR="006715D2" w:rsidRPr="006B0EF6" w:rsidRDefault="006715D2" w:rsidP="006715D2">
            <w:pPr>
              <w:shd w:val="clear" w:color="auto" w:fill="FFFFFF"/>
              <w:spacing w:after="0" w:line="240" w:lineRule="auto"/>
              <w:rPr>
                <w:rFonts w:ascii="GHEA Grapalat" w:hAnsi="GHEA Grapalat"/>
                <w:color w:val="000000"/>
                <w:sz w:val="24"/>
                <w:szCs w:val="24"/>
                <w:shd w:val="clear" w:color="auto" w:fill="FFFFFF"/>
                <w:lang w:val="hy-AM"/>
              </w:rPr>
            </w:pPr>
          </w:p>
          <w:p w:rsidR="006715D2" w:rsidRPr="006715D2" w:rsidRDefault="006715D2" w:rsidP="006715D2">
            <w:pPr>
              <w:tabs>
                <w:tab w:val="left" w:pos="0"/>
              </w:tabs>
              <w:spacing w:after="0" w:line="360" w:lineRule="auto"/>
              <w:jc w:val="both"/>
              <w:rPr>
                <w:rFonts w:ascii="GHEA Grapalat" w:hAnsi="GHEA Grapalat"/>
                <w:color w:val="000000"/>
                <w:sz w:val="24"/>
                <w:szCs w:val="24"/>
                <w:shd w:val="clear" w:color="auto" w:fill="FFFFFF"/>
                <w:lang w:val="hy-AM"/>
              </w:rPr>
            </w:pPr>
          </w:p>
        </w:tc>
        <w:tc>
          <w:tcPr>
            <w:tcW w:w="5490" w:type="dxa"/>
            <w:gridSpan w:val="2"/>
            <w:shd w:val="clear" w:color="auto" w:fill="auto"/>
          </w:tcPr>
          <w:p w:rsidR="007C10CA" w:rsidRDefault="007C10CA" w:rsidP="007C10CA">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6715D2" w:rsidRPr="00A632D9" w:rsidRDefault="006715D2" w:rsidP="007153FC">
            <w:pPr>
              <w:spacing w:after="0" w:line="360" w:lineRule="auto"/>
              <w:ind w:left="-104" w:firstLine="180"/>
              <w:jc w:val="both"/>
              <w:rPr>
                <w:rFonts w:ascii="GHEA Grapalat" w:hAnsi="GHEA Grapalat"/>
                <w:sz w:val="24"/>
                <w:szCs w:val="24"/>
                <w:lang w:val="hy-AM"/>
              </w:rPr>
            </w:pPr>
          </w:p>
        </w:tc>
      </w:tr>
      <w:tr w:rsidR="00A21974" w:rsidRPr="00E86DED" w:rsidTr="00D54D6E">
        <w:trPr>
          <w:trHeight w:val="345"/>
        </w:trPr>
        <w:tc>
          <w:tcPr>
            <w:tcW w:w="11269" w:type="dxa"/>
            <w:gridSpan w:val="2"/>
            <w:vMerge w:val="restart"/>
            <w:shd w:val="clear" w:color="auto" w:fill="E0E0E0"/>
          </w:tcPr>
          <w:p w:rsidR="00A21974" w:rsidRPr="001F202C" w:rsidRDefault="00A21974" w:rsidP="00D54D6E">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7</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վարչապետի աշխատակազմ</w:t>
            </w:r>
            <w:r w:rsidR="000D03F4">
              <w:rPr>
                <w:rFonts w:ascii="GHEA Grapalat" w:eastAsia="Times New Roman" w:hAnsi="GHEA Grapalat" w:cs="Times New Roman"/>
                <w:b/>
                <w:sz w:val="24"/>
                <w:szCs w:val="24"/>
                <w:lang w:val="hy-AM" w:eastAsia="ru-RU"/>
              </w:rPr>
              <w:t>ի</w:t>
            </w:r>
            <w:r w:rsidR="000D03F4" w:rsidRPr="00A21974">
              <w:rPr>
                <w:rFonts w:ascii="GHEA Grapalat" w:hAnsi="GHEA Grapalat"/>
                <w:b/>
                <w:lang w:val="hy-AM"/>
              </w:rPr>
              <w:t xml:space="preserve"> </w:t>
            </w:r>
            <w:r w:rsidR="000D03F4">
              <w:rPr>
                <w:rFonts w:ascii="GHEA Grapalat" w:hAnsi="GHEA Grapalat"/>
                <w:b/>
                <w:lang w:val="hy-AM"/>
              </w:rPr>
              <w:t>պ</w:t>
            </w:r>
            <w:r w:rsidR="000D03F4" w:rsidRPr="00A21974">
              <w:rPr>
                <w:rFonts w:ascii="GHEA Grapalat" w:hAnsi="GHEA Grapalat"/>
                <w:b/>
                <w:lang w:val="hy-AM"/>
              </w:rPr>
              <w:t>ետաիրավական վարչություն</w:t>
            </w:r>
          </w:p>
        </w:tc>
        <w:tc>
          <w:tcPr>
            <w:tcW w:w="3221" w:type="dxa"/>
            <w:shd w:val="clear" w:color="auto" w:fill="E0E0E0"/>
          </w:tcPr>
          <w:p w:rsidR="00A21974" w:rsidRPr="00E86DED" w:rsidRDefault="00D30351" w:rsidP="00D54D6E">
            <w:pPr>
              <w:spacing w:after="0" w:line="360" w:lineRule="auto"/>
              <w:jc w:val="center"/>
              <w:rPr>
                <w:rFonts w:ascii="GHEA Grapalat" w:hAnsi="GHEA Grapalat"/>
                <w:b/>
                <w:i/>
                <w:sz w:val="24"/>
                <w:szCs w:val="24"/>
                <w:lang w:val="hy-AM"/>
              </w:rPr>
            </w:pPr>
            <w:r>
              <w:rPr>
                <w:rFonts w:ascii="GHEA Grapalat" w:hAnsi="GHEA Grapalat"/>
                <w:b/>
                <w:i/>
                <w:sz w:val="24"/>
                <w:szCs w:val="24"/>
                <w:lang w:val="hy-AM"/>
              </w:rPr>
              <w:t>02/10</w:t>
            </w:r>
            <w:r w:rsidR="00171C26">
              <w:rPr>
                <w:rFonts w:ascii="GHEA Grapalat" w:hAnsi="GHEA Grapalat"/>
                <w:b/>
                <w:i/>
                <w:sz w:val="24"/>
                <w:szCs w:val="24"/>
                <w:lang w:val="hy-AM"/>
              </w:rPr>
              <w:t>․</w:t>
            </w:r>
            <w:r>
              <w:rPr>
                <w:rFonts w:ascii="GHEA Grapalat" w:hAnsi="GHEA Grapalat"/>
                <w:b/>
                <w:i/>
                <w:sz w:val="24"/>
                <w:szCs w:val="24"/>
                <w:lang w:val="hy-AM"/>
              </w:rPr>
              <w:t>39/27261</w:t>
            </w:r>
            <w:r w:rsidR="00171C26">
              <w:rPr>
                <w:rFonts w:ascii="GHEA Grapalat" w:hAnsi="GHEA Grapalat"/>
                <w:b/>
                <w:i/>
                <w:sz w:val="24"/>
                <w:szCs w:val="24"/>
                <w:lang w:val="hy-AM"/>
              </w:rPr>
              <w:t>-2023</w:t>
            </w:r>
          </w:p>
        </w:tc>
      </w:tr>
      <w:tr w:rsidR="00A21974" w:rsidRPr="00081E4D" w:rsidTr="00D54D6E">
        <w:trPr>
          <w:trHeight w:val="281"/>
        </w:trPr>
        <w:tc>
          <w:tcPr>
            <w:tcW w:w="11269" w:type="dxa"/>
            <w:gridSpan w:val="2"/>
            <w:vMerge/>
            <w:shd w:val="clear" w:color="auto" w:fill="E0E0E0"/>
          </w:tcPr>
          <w:p w:rsidR="00A21974" w:rsidRPr="001F202C" w:rsidRDefault="00A21974" w:rsidP="00D54D6E">
            <w:pPr>
              <w:spacing w:after="0" w:line="360" w:lineRule="auto"/>
              <w:jc w:val="center"/>
              <w:rPr>
                <w:rFonts w:ascii="GHEA Grapalat" w:hAnsi="GHEA Grapalat"/>
                <w:b/>
                <w:sz w:val="24"/>
                <w:szCs w:val="24"/>
                <w:lang w:val="hy-AM"/>
              </w:rPr>
            </w:pPr>
          </w:p>
        </w:tc>
        <w:tc>
          <w:tcPr>
            <w:tcW w:w="3221" w:type="dxa"/>
            <w:shd w:val="clear" w:color="auto" w:fill="E0E0E0"/>
          </w:tcPr>
          <w:p w:rsidR="00A21974" w:rsidRPr="00171C26" w:rsidRDefault="00D30351" w:rsidP="00D54D6E">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31</w:t>
            </w:r>
            <w:r w:rsidR="00171C26" w:rsidRPr="00171C26">
              <w:rPr>
                <w:rFonts w:ascii="Cambria Math" w:hAnsi="Cambria Math" w:cs="Cambria Math"/>
                <w:b/>
                <w:i/>
                <w:sz w:val="24"/>
                <w:szCs w:val="24"/>
                <w:lang w:val="hy-AM"/>
              </w:rPr>
              <w:t>․</w:t>
            </w:r>
            <w:r>
              <w:rPr>
                <w:rFonts w:ascii="GHEA Grapalat" w:hAnsi="GHEA Grapalat"/>
                <w:b/>
                <w:i/>
                <w:sz w:val="24"/>
                <w:szCs w:val="24"/>
                <w:lang w:val="hy-AM"/>
              </w:rPr>
              <w:t>07</w:t>
            </w:r>
            <w:r w:rsidR="00171C26" w:rsidRPr="00171C26">
              <w:rPr>
                <w:rFonts w:ascii="Cambria Math" w:hAnsi="Cambria Math" w:cs="Cambria Math"/>
                <w:b/>
                <w:i/>
                <w:sz w:val="24"/>
                <w:szCs w:val="24"/>
                <w:lang w:val="hy-AM"/>
              </w:rPr>
              <w:t>․</w:t>
            </w:r>
            <w:r w:rsidR="00171C26" w:rsidRPr="00171C26">
              <w:rPr>
                <w:rFonts w:ascii="GHEA Grapalat" w:hAnsi="GHEA Grapalat"/>
                <w:b/>
                <w:i/>
                <w:sz w:val="24"/>
                <w:szCs w:val="24"/>
                <w:lang w:val="hy-AM"/>
              </w:rPr>
              <w:t>2023թ</w:t>
            </w:r>
            <w:r w:rsidR="00171C26" w:rsidRPr="00171C26">
              <w:rPr>
                <w:rFonts w:ascii="Cambria Math" w:hAnsi="Cambria Math" w:cs="Cambria Math"/>
                <w:b/>
                <w:i/>
                <w:sz w:val="24"/>
                <w:szCs w:val="24"/>
                <w:lang w:val="hy-AM"/>
              </w:rPr>
              <w:t>․</w:t>
            </w:r>
          </w:p>
        </w:tc>
      </w:tr>
      <w:tr w:rsidR="00A21974" w:rsidRPr="00393DA3" w:rsidTr="00D54D6E">
        <w:tc>
          <w:tcPr>
            <w:tcW w:w="9000" w:type="dxa"/>
            <w:shd w:val="clear" w:color="auto" w:fill="auto"/>
          </w:tcPr>
          <w:p w:rsidR="007202B2" w:rsidRPr="00542E1B" w:rsidRDefault="00542E1B" w:rsidP="00542E1B">
            <w:pPr>
              <w:pStyle w:val="NormalWeb"/>
              <w:shd w:val="clear" w:color="auto" w:fill="FFFFFF"/>
              <w:spacing w:before="0" w:beforeAutospacing="0" w:after="0" w:afterAutospacing="0" w:line="360" w:lineRule="auto"/>
              <w:jc w:val="both"/>
              <w:rPr>
                <w:rFonts w:ascii="GHEA Grapalat" w:hAnsi="GHEA Grapalat"/>
                <w:b/>
                <w:lang w:val="hy-AM"/>
              </w:rPr>
            </w:pPr>
            <w:r w:rsidRPr="00FC669C">
              <w:rPr>
                <w:rFonts w:ascii="GHEA Grapalat" w:hAnsi="GHEA Grapalat"/>
                <w:lang w:val="hy-AM"/>
              </w:rPr>
              <w:t xml:space="preserve">    </w:t>
            </w:r>
            <w:r w:rsidR="00481C2F" w:rsidRPr="00FC669C">
              <w:rPr>
                <w:rFonts w:ascii="GHEA Grapalat" w:hAnsi="GHEA Grapalat"/>
                <w:lang w:val="hy-AM"/>
              </w:rPr>
              <w:t>1</w:t>
            </w:r>
            <w:r w:rsidR="000D03F4" w:rsidRPr="006062A7">
              <w:rPr>
                <w:rFonts w:ascii="GHEA Grapalat" w:hAnsi="GHEA Grapalat"/>
                <w:lang w:val="hy-AM"/>
              </w:rPr>
              <w:t>.</w:t>
            </w:r>
            <w:r w:rsidR="00481C2F" w:rsidRPr="00B27CC5">
              <w:rPr>
                <w:rFonts w:ascii="GHEA Grapalat" w:hAnsi="GHEA Grapalat"/>
                <w:lang w:val="hy-AM"/>
              </w:rPr>
              <w:t xml:space="preserve"> Նախագծի 1-ին կետի 2-րդ ենթակետի «գ» պարբերությամբ առաջարկվում է նոր խմբագրությամբ շարադրել Կառավարության 2005 թվական</w:t>
            </w:r>
            <w:r w:rsidR="00D3469C">
              <w:rPr>
                <w:rFonts w:ascii="GHEA Grapalat" w:hAnsi="GHEA Grapalat"/>
                <w:lang w:val="hy-AM"/>
              </w:rPr>
              <w:t xml:space="preserve">ի հուլիսի 14-ի </w:t>
            </w:r>
            <w:r w:rsidR="00481C2F" w:rsidRPr="00B27CC5">
              <w:rPr>
                <w:rFonts w:ascii="GHEA Grapalat" w:hAnsi="GHEA Grapalat"/>
                <w:lang w:val="hy-AM"/>
              </w:rPr>
              <w:t xml:space="preserve">1231-Ն որոշման (այսուհետ՝ որոշում) 1-ին հավելվածի 23-րդ կետը՝ սահմանելով, որ </w:t>
            </w:r>
            <w:r w:rsidR="00481C2F" w:rsidRPr="00B27CC5">
              <w:rPr>
                <w:rFonts w:ascii="GHEA Grapalat" w:hAnsi="GHEA Grapalat"/>
                <w:color w:val="000000"/>
                <w:lang w:val="hy-AM"/>
              </w:rPr>
              <w:t>անձի մահը գրանցած մարմինն առցանց մահվան փաստը հավաստող փաստաթղթի տվյալները (տեսակը, համարը, տալու ամսաթիվը, տրամադրող մարմինը), դրանում նշված</w:t>
            </w:r>
            <w:r w:rsidR="00481C2F" w:rsidRPr="00B27CC5">
              <w:rPr>
                <w:rFonts w:ascii="Calibri" w:hAnsi="Calibri" w:cs="Calibri"/>
                <w:color w:val="000000"/>
                <w:lang w:val="hy-AM"/>
              </w:rPr>
              <w:t> </w:t>
            </w:r>
            <w:r w:rsidR="00481C2F">
              <w:rPr>
                <w:rFonts w:ascii="GHEA Grapalat" w:hAnsi="GHEA Grapalat" w:cs="Arial Unicode"/>
                <w:color w:val="000000"/>
                <w:lang w:val="hy-AM"/>
              </w:rPr>
              <w:t xml:space="preserve">քաղաքացու </w:t>
            </w:r>
            <w:r w:rsidR="00481C2F" w:rsidRPr="00B27CC5">
              <w:rPr>
                <w:rFonts w:ascii="GHEA Grapalat" w:hAnsi="GHEA Grapalat" w:cs="Arial Unicode"/>
                <w:color w:val="000000"/>
                <w:lang w:val="hy-AM"/>
              </w:rPr>
              <w:t>անունը, հայրանունը, ազգանունը, ծննդյան օրը, ամիսը, տարեթիվը, ծննդավայրը, սեռը մուտքագրում է ռեգիստր, որի հիման վրա անձը հանվում է հաշվառումից:</w:t>
            </w:r>
            <w:r w:rsidR="00481C2F" w:rsidRPr="00B27CC5">
              <w:rPr>
                <w:rFonts w:ascii="GHEA Grapalat" w:hAnsi="GHEA Grapalat" w:cs="Arial Unicode"/>
                <w:b/>
                <w:color w:val="000000"/>
                <w:lang w:val="hy-AM"/>
              </w:rPr>
              <w:t xml:space="preserve"> </w:t>
            </w:r>
            <w:r w:rsidR="00481C2F" w:rsidRPr="00B27CC5">
              <w:rPr>
                <w:rFonts w:ascii="GHEA Grapalat" w:hAnsi="GHEA Grapalat"/>
                <w:color w:val="000000"/>
                <w:lang w:val="hy-AM"/>
              </w:rPr>
              <w:t xml:space="preserve"> Այս առումով հարկ ենք համարում նշել, որ թեև</w:t>
            </w:r>
            <w:r w:rsidR="00481C2F" w:rsidRPr="00B27CC5">
              <w:rPr>
                <w:rFonts w:ascii="GHEA Grapalat" w:hAnsi="GHEA Grapalat" w:cs="Arial Unicode"/>
                <w:color w:val="000000"/>
                <w:lang w:val="hy-AM"/>
              </w:rPr>
              <w:t xml:space="preserve"> նախագծի ընդունման հիմնավորմամբ նշվել է, որ համապատասխան գործառույթներն «...իրականացվում են առցանց, ուստի </w:t>
            </w:r>
            <w:r w:rsidR="00481C2F" w:rsidRPr="00B27CC5">
              <w:rPr>
                <w:rFonts w:ascii="GHEA Grapalat" w:hAnsi="GHEA Grapalat" w:cs="Arial Unicode"/>
                <w:b/>
                <w:color w:val="000000"/>
                <w:lang w:val="hy-AM"/>
              </w:rPr>
              <w:t>լրացուցիչ գործողություններ կատարելու և ժամկետներ սահմանելու անհրաժեշտություն չկա</w:t>
            </w:r>
            <w:r w:rsidR="00481C2F">
              <w:rPr>
                <w:rFonts w:ascii="GHEA Grapalat" w:hAnsi="GHEA Grapalat" w:cs="Arial Unicode"/>
                <w:color w:val="000000"/>
                <w:lang w:val="hy-AM"/>
              </w:rPr>
              <w:t>...», այդու</w:t>
            </w:r>
            <w:r w:rsidR="00481C2F" w:rsidRPr="00B27CC5">
              <w:rPr>
                <w:rFonts w:ascii="GHEA Grapalat" w:hAnsi="GHEA Grapalat" w:cs="Arial Unicode"/>
                <w:color w:val="000000"/>
                <w:lang w:val="hy-AM"/>
              </w:rPr>
              <w:t xml:space="preserve">հանդերձ, </w:t>
            </w:r>
            <w:r w:rsidR="00481C2F">
              <w:rPr>
                <w:rFonts w:ascii="GHEA Grapalat" w:hAnsi="GHEA Grapalat" w:cs="Arial Unicode"/>
                <w:color w:val="000000"/>
                <w:lang w:val="hy-AM"/>
              </w:rPr>
              <w:t>մեր գնահատմամբ, գործընթացն առց</w:t>
            </w:r>
            <w:r w:rsidR="00481C2F" w:rsidRPr="00B27CC5">
              <w:rPr>
                <w:rFonts w:ascii="GHEA Grapalat" w:hAnsi="GHEA Grapalat" w:cs="Arial Unicode"/>
                <w:color w:val="000000"/>
                <w:lang w:val="hy-AM"/>
              </w:rPr>
              <w:t xml:space="preserve">անց իրականացնելը դեռևս հիմք չէ արդեն իսկ սահմանված համապատասխան ժամկետները հանելու կամ նոր ժամկետներ չսահմանելու համար: Ուստի, գտնում ենք, որ անհրաժեշտ է սահմանել, թե </w:t>
            </w:r>
            <w:r w:rsidR="00481C2F" w:rsidRPr="00B27CC5">
              <w:rPr>
                <w:rFonts w:ascii="GHEA Grapalat" w:hAnsi="GHEA Grapalat" w:cs="Arial Unicode"/>
                <w:b/>
                <w:color w:val="000000"/>
                <w:lang w:val="hy-AM"/>
              </w:rPr>
              <w:t xml:space="preserve">ինչ ժամկետում </w:t>
            </w:r>
            <w:r w:rsidR="00481C2F" w:rsidRPr="00BA32EF">
              <w:rPr>
                <w:rFonts w:ascii="GHEA Grapalat" w:hAnsi="GHEA Grapalat" w:cs="Arial Unicode"/>
                <w:color w:val="000000"/>
                <w:lang w:val="hy-AM"/>
              </w:rPr>
              <w:t xml:space="preserve">անձի </w:t>
            </w:r>
            <w:r w:rsidR="00481C2F" w:rsidRPr="00BA32EF">
              <w:rPr>
                <w:rFonts w:ascii="GHEA Grapalat" w:hAnsi="GHEA Grapalat"/>
                <w:color w:val="000000"/>
                <w:lang w:val="hy-AM"/>
              </w:rPr>
              <w:t xml:space="preserve">մահվան փաստը հավաստող փաստաթղթի </w:t>
            </w:r>
            <w:r w:rsidR="00481C2F" w:rsidRPr="00B27CC5">
              <w:rPr>
                <w:rFonts w:ascii="GHEA Grapalat" w:hAnsi="GHEA Grapalat"/>
                <w:b/>
                <w:color w:val="000000"/>
                <w:lang w:val="hy-AM"/>
              </w:rPr>
              <w:t>տվյալները պետք է մուտքագրվեն ռեգիստր</w:t>
            </w:r>
            <w:r w:rsidR="00481C2F" w:rsidRPr="00B27CC5">
              <w:rPr>
                <w:rFonts w:ascii="GHEA Grapalat" w:hAnsi="GHEA Grapalat"/>
                <w:color w:val="000000"/>
                <w:lang w:val="hy-AM"/>
              </w:rPr>
              <w:t xml:space="preserve"> և մուտքագրումից հետո</w:t>
            </w:r>
            <w:r w:rsidR="007202B2" w:rsidRPr="007202B2">
              <w:rPr>
                <w:rFonts w:ascii="GHEA Grapalat" w:hAnsi="GHEA Grapalat"/>
                <w:b/>
                <w:color w:val="000000"/>
                <w:lang w:val="hy-AM"/>
              </w:rPr>
              <w:t xml:space="preserve"> ինչ ժամկետում անձը պետք է հանվի հաշվառումից</w:t>
            </w:r>
            <w:r w:rsidR="007202B2" w:rsidRPr="007202B2">
              <w:rPr>
                <w:rFonts w:ascii="GHEA Grapalat" w:hAnsi="GHEA Grapalat"/>
                <w:color w:val="000000"/>
                <w:lang w:val="hy-AM"/>
              </w:rPr>
              <w:t>:</w:t>
            </w:r>
          </w:p>
          <w:p w:rsidR="00171C26" w:rsidRPr="00A21974" w:rsidRDefault="00171C26" w:rsidP="00D54D6E">
            <w:pPr>
              <w:pStyle w:val="NormalWeb"/>
              <w:shd w:val="clear" w:color="auto" w:fill="FFFFFF"/>
              <w:spacing w:before="0" w:beforeAutospacing="0" w:after="0" w:afterAutospacing="0" w:line="360" w:lineRule="auto"/>
              <w:jc w:val="both"/>
              <w:rPr>
                <w:rFonts w:ascii="GHEA Grapalat" w:hAnsi="GHEA Grapalat"/>
                <w:b/>
                <w:lang w:val="hy-AM"/>
              </w:rPr>
            </w:pPr>
          </w:p>
        </w:tc>
        <w:tc>
          <w:tcPr>
            <w:tcW w:w="5490" w:type="dxa"/>
            <w:gridSpan w:val="2"/>
            <w:shd w:val="clear" w:color="auto" w:fill="auto"/>
          </w:tcPr>
          <w:p w:rsidR="00393DA3" w:rsidRDefault="00393DA3" w:rsidP="00393DA3">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A21974" w:rsidRPr="004A5F3C" w:rsidRDefault="00A21974" w:rsidP="004A5F3C">
            <w:pPr>
              <w:spacing w:after="0" w:line="360" w:lineRule="auto"/>
              <w:ind w:left="-104" w:firstLine="180"/>
              <w:jc w:val="both"/>
              <w:rPr>
                <w:rFonts w:ascii="GHEA Grapalat" w:hAnsi="GHEA Grapalat"/>
                <w:sz w:val="24"/>
                <w:szCs w:val="24"/>
                <w:lang w:val="hy-AM"/>
              </w:rPr>
            </w:pPr>
          </w:p>
        </w:tc>
      </w:tr>
      <w:tr w:rsidR="00481C2F" w:rsidRPr="00393DA3" w:rsidTr="00D54D6E">
        <w:tc>
          <w:tcPr>
            <w:tcW w:w="9000" w:type="dxa"/>
            <w:shd w:val="clear" w:color="auto" w:fill="auto"/>
          </w:tcPr>
          <w:p w:rsidR="003A1E83" w:rsidRPr="003A1E83" w:rsidRDefault="007202B2" w:rsidP="003A1E83">
            <w:pPr>
              <w:tabs>
                <w:tab w:val="left" w:pos="1103"/>
              </w:tabs>
              <w:spacing w:after="0" w:line="360" w:lineRule="auto"/>
              <w:jc w:val="both"/>
              <w:rPr>
                <w:rFonts w:ascii="GHEA Grapalat" w:eastAsia="Times New Roman" w:hAnsi="GHEA Grapalat" w:cs="Arial Unicode"/>
                <w:color w:val="000000"/>
                <w:sz w:val="24"/>
                <w:szCs w:val="24"/>
                <w:lang w:val="hy-AM"/>
              </w:rPr>
            </w:pPr>
            <w:r>
              <w:rPr>
                <w:rFonts w:ascii="GHEA Grapalat" w:hAnsi="GHEA Grapalat"/>
                <w:lang w:val="hy-AM"/>
              </w:rPr>
              <w:lastRenderedPageBreak/>
              <w:t>2․</w:t>
            </w:r>
            <w:r w:rsidR="003A1E83" w:rsidRPr="003A1E83">
              <w:rPr>
                <w:rFonts w:ascii="GHEA Grapalat" w:eastAsia="Times New Roman" w:hAnsi="GHEA Grapalat" w:cs="Arial Unicode"/>
                <w:color w:val="000000"/>
                <w:sz w:val="24"/>
                <w:szCs w:val="24"/>
                <w:lang w:val="hy-AM"/>
              </w:rPr>
              <w:t xml:space="preserve"> Նախագծի 1-ին կետի 2-րդ ենթակետի «դ» պարբերությամբ առաջարկվում է որոշման 1-ին հավելվածի 24-րդ կետի 2-րդ նախադասությունից հանել պահանջն առ այն, որ տեղական ռեգիստրը 7-օրյա ժամկետում</w:t>
            </w:r>
            <w:r w:rsidR="003A1E83" w:rsidRPr="003A1E83">
              <w:rPr>
                <w:rFonts w:ascii="GHEA Grapalat" w:eastAsia="Times New Roman" w:hAnsi="GHEA Grapalat" w:cs="Arial Unicode"/>
                <w:b/>
                <w:color w:val="000000"/>
                <w:sz w:val="24"/>
                <w:szCs w:val="24"/>
                <w:lang w:val="hy-AM"/>
              </w:rPr>
              <w:t xml:space="preserve"> </w:t>
            </w:r>
            <w:r w:rsidR="003A1E83" w:rsidRPr="003A1E83">
              <w:rPr>
                <w:rFonts w:ascii="GHEA Grapalat" w:eastAsia="Times New Roman" w:hAnsi="GHEA Grapalat" w:cs="Arial Unicode"/>
                <w:color w:val="000000"/>
                <w:sz w:val="24"/>
                <w:szCs w:val="24"/>
                <w:lang w:val="hy-AM"/>
              </w:rPr>
              <w:t>պետք է համապատասխան անձի տվյալների</w:t>
            </w:r>
            <w:r w:rsidR="003A1E83" w:rsidRPr="003A1E83">
              <w:rPr>
                <w:rFonts w:ascii="GHEA Grapalat" w:eastAsia="Times New Roman" w:hAnsi="GHEA Grapalat" w:cs="Arial Unicode"/>
                <w:b/>
                <w:color w:val="000000"/>
                <w:sz w:val="24"/>
                <w:szCs w:val="24"/>
                <w:lang w:val="hy-AM"/>
              </w:rPr>
              <w:t xml:space="preserve"> արխիվացման մասին հայտնի կենտրոնական ռեգիստրին: </w:t>
            </w:r>
            <w:r w:rsidR="003A1E83" w:rsidRPr="003A1E83">
              <w:rPr>
                <w:rFonts w:ascii="GHEA Grapalat" w:eastAsia="Times New Roman" w:hAnsi="GHEA Grapalat" w:cs="Arial Unicode"/>
                <w:color w:val="000000"/>
                <w:sz w:val="24"/>
                <w:szCs w:val="24"/>
                <w:lang w:val="hy-AM"/>
              </w:rPr>
              <w:t xml:space="preserve">Մինչդեռ, լրացուցիչ պարզաբանման կարիք ունի այն, թե ինչ հանգամանքների հաշվառմամբ է վերացել համապատասխան անձի տվյալների արխիվացման մասին կենտրոնական ռեգիստրին հայտնելու անհրաժեշտությունը:  </w:t>
            </w:r>
          </w:p>
          <w:p w:rsidR="00481C2F" w:rsidRDefault="00481C2F" w:rsidP="00D54D6E">
            <w:pPr>
              <w:pStyle w:val="NormalWeb"/>
              <w:shd w:val="clear" w:color="auto" w:fill="FFFFFF"/>
              <w:spacing w:before="0" w:beforeAutospacing="0" w:after="0" w:afterAutospacing="0" w:line="360" w:lineRule="auto"/>
              <w:jc w:val="both"/>
              <w:rPr>
                <w:rFonts w:ascii="GHEA Grapalat" w:hAnsi="GHEA Grapalat"/>
                <w:lang w:val="hy-AM"/>
              </w:rPr>
            </w:pPr>
          </w:p>
        </w:tc>
        <w:tc>
          <w:tcPr>
            <w:tcW w:w="5490" w:type="dxa"/>
            <w:gridSpan w:val="2"/>
            <w:shd w:val="clear" w:color="auto" w:fill="auto"/>
          </w:tcPr>
          <w:p w:rsidR="00393DA3" w:rsidRDefault="00393DA3" w:rsidP="00393DA3">
            <w:pPr>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481C2F" w:rsidRPr="00090CDB" w:rsidRDefault="00481C2F" w:rsidP="00090CDB">
            <w:pPr>
              <w:spacing w:after="0" w:line="360" w:lineRule="auto"/>
              <w:ind w:left="-104" w:firstLine="180"/>
              <w:jc w:val="both"/>
              <w:rPr>
                <w:rFonts w:ascii="GHEA Grapalat" w:hAnsi="GHEA Grapalat"/>
                <w:sz w:val="24"/>
                <w:szCs w:val="24"/>
                <w:lang w:val="hy-AM"/>
              </w:rPr>
            </w:pPr>
            <w:bookmarkStart w:id="0" w:name="_GoBack"/>
            <w:bookmarkEnd w:id="0"/>
          </w:p>
        </w:tc>
      </w:tr>
    </w:tbl>
    <w:p w:rsidR="00662F83" w:rsidRDefault="00662F83">
      <w:pPr>
        <w:spacing w:after="160" w:line="259" w:lineRule="auto"/>
        <w:rPr>
          <w:rFonts w:ascii="GHEA Grapalat" w:hAnsi="GHEA Grapalat"/>
          <w:b/>
          <w:sz w:val="24"/>
          <w:szCs w:val="24"/>
          <w:lang w:val="af-ZA"/>
        </w:rPr>
      </w:pPr>
    </w:p>
    <w:p w:rsidR="005B5FE5" w:rsidRPr="005675F1" w:rsidRDefault="005B5FE5">
      <w:pPr>
        <w:spacing w:after="160" w:line="259" w:lineRule="auto"/>
        <w:rPr>
          <w:rFonts w:ascii="GHEA Grapalat" w:hAnsi="GHEA Grapalat"/>
          <w:b/>
          <w:i/>
          <w:sz w:val="28"/>
          <w:szCs w:val="28"/>
          <w:lang w:val="hy-AM"/>
        </w:rPr>
      </w:pPr>
      <w:r w:rsidRPr="005675F1">
        <w:rPr>
          <w:rFonts w:ascii="GHEA Grapalat" w:hAnsi="GHEA Grapalat"/>
          <w:b/>
          <w:i/>
          <w:sz w:val="28"/>
          <w:szCs w:val="28"/>
          <w:lang w:val="hy-AM"/>
        </w:rPr>
        <w:t xml:space="preserve">                                                                                            </w:t>
      </w:r>
      <w:r w:rsidR="005675F1" w:rsidRPr="005675F1">
        <w:rPr>
          <w:rFonts w:ascii="GHEA Grapalat" w:hAnsi="GHEA Grapalat"/>
          <w:b/>
          <w:i/>
          <w:sz w:val="28"/>
          <w:szCs w:val="28"/>
          <w:lang w:val="hy-AM"/>
        </w:rPr>
        <w:t xml:space="preserve">        </w:t>
      </w:r>
      <w:r w:rsidRPr="005675F1">
        <w:rPr>
          <w:rFonts w:ascii="GHEA Grapalat" w:hAnsi="GHEA Grapalat"/>
          <w:b/>
          <w:i/>
          <w:sz w:val="28"/>
          <w:szCs w:val="28"/>
          <w:lang w:val="hy-AM"/>
        </w:rPr>
        <w:t xml:space="preserve">    ՀՀ ներքին գործերի նախարարություն</w:t>
      </w:r>
    </w:p>
    <w:sectPr w:rsidR="005B5FE5" w:rsidRPr="005675F1" w:rsidSect="0069240B">
      <w:pgSz w:w="15840" w:h="12240" w:orient="landscape"/>
      <w:pgMar w:top="360" w:right="389" w:bottom="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494" w:rsidRDefault="00440494" w:rsidP="001F202C">
      <w:pPr>
        <w:spacing w:after="0" w:line="240" w:lineRule="auto"/>
      </w:pPr>
      <w:r>
        <w:separator/>
      </w:r>
    </w:p>
  </w:endnote>
  <w:endnote w:type="continuationSeparator" w:id="0">
    <w:p w:rsidR="00440494" w:rsidRDefault="00440494"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K Courier">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494" w:rsidRDefault="00440494" w:rsidP="001F202C">
      <w:pPr>
        <w:spacing w:after="0" w:line="240" w:lineRule="auto"/>
      </w:pPr>
      <w:r>
        <w:separator/>
      </w:r>
    </w:p>
  </w:footnote>
  <w:footnote w:type="continuationSeparator" w:id="0">
    <w:p w:rsidR="00440494" w:rsidRDefault="00440494"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9"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1"/>
  </w:num>
  <w:num w:numId="3">
    <w:abstractNumId w:val="15"/>
  </w:num>
  <w:num w:numId="4">
    <w:abstractNumId w:val="5"/>
  </w:num>
  <w:num w:numId="5">
    <w:abstractNumId w:val="1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6"/>
  </w:num>
  <w:num w:numId="10">
    <w:abstractNumId w:val="7"/>
  </w:num>
  <w:num w:numId="11">
    <w:abstractNumId w:val="0"/>
  </w:num>
  <w:num w:numId="12">
    <w:abstractNumId w:val="22"/>
  </w:num>
  <w:num w:numId="13">
    <w:abstractNumId w:val="14"/>
  </w:num>
  <w:num w:numId="14">
    <w:abstractNumId w:val="11"/>
  </w:num>
  <w:num w:numId="15">
    <w:abstractNumId w:val="10"/>
  </w:num>
  <w:num w:numId="16">
    <w:abstractNumId w:val="9"/>
  </w:num>
  <w:num w:numId="17">
    <w:abstractNumId w:val="13"/>
  </w:num>
  <w:num w:numId="18">
    <w:abstractNumId w:val="12"/>
  </w:num>
  <w:num w:numId="19">
    <w:abstractNumId w:val="17"/>
  </w:num>
  <w:num w:numId="20">
    <w:abstractNumId w:val="20"/>
  </w:num>
  <w:num w:numId="21">
    <w:abstractNumId w:val="2"/>
  </w:num>
  <w:num w:numId="22">
    <w:abstractNumId w:val="4"/>
  </w:num>
  <w:num w:numId="23">
    <w:abstractNumId w:val="2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407B"/>
    <w:rsid w:val="0002595C"/>
    <w:rsid w:val="00026E00"/>
    <w:rsid w:val="00034FFC"/>
    <w:rsid w:val="00043AD6"/>
    <w:rsid w:val="00050C42"/>
    <w:rsid w:val="000614A4"/>
    <w:rsid w:val="00064CA8"/>
    <w:rsid w:val="00070186"/>
    <w:rsid w:val="0007440D"/>
    <w:rsid w:val="00077F41"/>
    <w:rsid w:val="00081E4D"/>
    <w:rsid w:val="00090CDB"/>
    <w:rsid w:val="00090F67"/>
    <w:rsid w:val="00096EAE"/>
    <w:rsid w:val="000A4EA2"/>
    <w:rsid w:val="000B11EF"/>
    <w:rsid w:val="000B4E80"/>
    <w:rsid w:val="000C1268"/>
    <w:rsid w:val="000D03F4"/>
    <w:rsid w:val="000D41F8"/>
    <w:rsid w:val="000E0155"/>
    <w:rsid w:val="000E1682"/>
    <w:rsid w:val="000E6DDB"/>
    <w:rsid w:val="000E79D6"/>
    <w:rsid w:val="00101A06"/>
    <w:rsid w:val="00103B18"/>
    <w:rsid w:val="00106D24"/>
    <w:rsid w:val="0011766F"/>
    <w:rsid w:val="00125586"/>
    <w:rsid w:val="00130077"/>
    <w:rsid w:val="0013094C"/>
    <w:rsid w:val="0013779E"/>
    <w:rsid w:val="00142C8D"/>
    <w:rsid w:val="00144BB5"/>
    <w:rsid w:val="00146B51"/>
    <w:rsid w:val="0015650A"/>
    <w:rsid w:val="00164B2F"/>
    <w:rsid w:val="00170FE4"/>
    <w:rsid w:val="00171221"/>
    <w:rsid w:val="00171C26"/>
    <w:rsid w:val="00176E8F"/>
    <w:rsid w:val="0017711B"/>
    <w:rsid w:val="00177CCB"/>
    <w:rsid w:val="00181379"/>
    <w:rsid w:val="00186268"/>
    <w:rsid w:val="00195751"/>
    <w:rsid w:val="001D1B84"/>
    <w:rsid w:val="001F202C"/>
    <w:rsid w:val="00200E8A"/>
    <w:rsid w:val="00206F0F"/>
    <w:rsid w:val="00212229"/>
    <w:rsid w:val="00216AC7"/>
    <w:rsid w:val="0022147A"/>
    <w:rsid w:val="00234471"/>
    <w:rsid w:val="00240409"/>
    <w:rsid w:val="00250DDD"/>
    <w:rsid w:val="00253D68"/>
    <w:rsid w:val="00265EF0"/>
    <w:rsid w:val="00273F17"/>
    <w:rsid w:val="0028056F"/>
    <w:rsid w:val="00285ED3"/>
    <w:rsid w:val="002A5260"/>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6FE2"/>
    <w:rsid w:val="00322D9C"/>
    <w:rsid w:val="00325D28"/>
    <w:rsid w:val="00333E3B"/>
    <w:rsid w:val="0034537C"/>
    <w:rsid w:val="003468B9"/>
    <w:rsid w:val="0035279B"/>
    <w:rsid w:val="003725E0"/>
    <w:rsid w:val="00382F4D"/>
    <w:rsid w:val="00393DA3"/>
    <w:rsid w:val="0039429E"/>
    <w:rsid w:val="003A097A"/>
    <w:rsid w:val="003A1E83"/>
    <w:rsid w:val="003B1B79"/>
    <w:rsid w:val="003C0153"/>
    <w:rsid w:val="003C2872"/>
    <w:rsid w:val="003D135F"/>
    <w:rsid w:val="003E0885"/>
    <w:rsid w:val="003F1881"/>
    <w:rsid w:val="003F6094"/>
    <w:rsid w:val="003F73D2"/>
    <w:rsid w:val="004035E5"/>
    <w:rsid w:val="0041336B"/>
    <w:rsid w:val="00414A2A"/>
    <w:rsid w:val="00415EBE"/>
    <w:rsid w:val="00430AE0"/>
    <w:rsid w:val="00432C92"/>
    <w:rsid w:val="00433BC8"/>
    <w:rsid w:val="00436523"/>
    <w:rsid w:val="00440494"/>
    <w:rsid w:val="0044107E"/>
    <w:rsid w:val="00446074"/>
    <w:rsid w:val="0047407F"/>
    <w:rsid w:val="0048158A"/>
    <w:rsid w:val="00481C2F"/>
    <w:rsid w:val="0048313B"/>
    <w:rsid w:val="00487DA9"/>
    <w:rsid w:val="00492752"/>
    <w:rsid w:val="004A18F8"/>
    <w:rsid w:val="004A23F2"/>
    <w:rsid w:val="004A5F3C"/>
    <w:rsid w:val="004A6EEB"/>
    <w:rsid w:val="004B2094"/>
    <w:rsid w:val="004C0AF5"/>
    <w:rsid w:val="004C22BA"/>
    <w:rsid w:val="004C5A18"/>
    <w:rsid w:val="004D20F4"/>
    <w:rsid w:val="004E0AD1"/>
    <w:rsid w:val="004F6480"/>
    <w:rsid w:val="00500469"/>
    <w:rsid w:val="00500829"/>
    <w:rsid w:val="005019EE"/>
    <w:rsid w:val="00533A4F"/>
    <w:rsid w:val="00535E03"/>
    <w:rsid w:val="00536DE0"/>
    <w:rsid w:val="00540747"/>
    <w:rsid w:val="00542E1B"/>
    <w:rsid w:val="005444FF"/>
    <w:rsid w:val="00566671"/>
    <w:rsid w:val="005675F1"/>
    <w:rsid w:val="00571A0B"/>
    <w:rsid w:val="00572AEA"/>
    <w:rsid w:val="0058736F"/>
    <w:rsid w:val="0059265F"/>
    <w:rsid w:val="005A08ED"/>
    <w:rsid w:val="005A2E58"/>
    <w:rsid w:val="005B1BE5"/>
    <w:rsid w:val="005B5FE5"/>
    <w:rsid w:val="005C2324"/>
    <w:rsid w:val="005C7A95"/>
    <w:rsid w:val="005D52A0"/>
    <w:rsid w:val="005D635E"/>
    <w:rsid w:val="005D7579"/>
    <w:rsid w:val="005E1CD7"/>
    <w:rsid w:val="005E22CE"/>
    <w:rsid w:val="005E6657"/>
    <w:rsid w:val="005F1903"/>
    <w:rsid w:val="00601888"/>
    <w:rsid w:val="006062A7"/>
    <w:rsid w:val="0061760C"/>
    <w:rsid w:val="00622790"/>
    <w:rsid w:val="006272B4"/>
    <w:rsid w:val="00631EEB"/>
    <w:rsid w:val="0063303F"/>
    <w:rsid w:val="00646C46"/>
    <w:rsid w:val="00653236"/>
    <w:rsid w:val="00656DFF"/>
    <w:rsid w:val="00662F83"/>
    <w:rsid w:val="0066579E"/>
    <w:rsid w:val="00665A4C"/>
    <w:rsid w:val="006715D2"/>
    <w:rsid w:val="00672FDD"/>
    <w:rsid w:val="00685BC8"/>
    <w:rsid w:val="0069240B"/>
    <w:rsid w:val="006B287A"/>
    <w:rsid w:val="006B6C7E"/>
    <w:rsid w:val="006C49F9"/>
    <w:rsid w:val="006C7DCD"/>
    <w:rsid w:val="006D2ADE"/>
    <w:rsid w:val="0070075D"/>
    <w:rsid w:val="00702C09"/>
    <w:rsid w:val="007153FC"/>
    <w:rsid w:val="0071590A"/>
    <w:rsid w:val="007202B2"/>
    <w:rsid w:val="007207E0"/>
    <w:rsid w:val="007218FD"/>
    <w:rsid w:val="00723356"/>
    <w:rsid w:val="0073366B"/>
    <w:rsid w:val="0073509C"/>
    <w:rsid w:val="00741072"/>
    <w:rsid w:val="0074204B"/>
    <w:rsid w:val="00746F77"/>
    <w:rsid w:val="0075434D"/>
    <w:rsid w:val="00761A44"/>
    <w:rsid w:val="00763DEB"/>
    <w:rsid w:val="00777977"/>
    <w:rsid w:val="00781CAC"/>
    <w:rsid w:val="0078241D"/>
    <w:rsid w:val="007861A5"/>
    <w:rsid w:val="007A195C"/>
    <w:rsid w:val="007A587C"/>
    <w:rsid w:val="007B78C9"/>
    <w:rsid w:val="007C10CA"/>
    <w:rsid w:val="007C5595"/>
    <w:rsid w:val="007D4585"/>
    <w:rsid w:val="007D50F1"/>
    <w:rsid w:val="007E0DD2"/>
    <w:rsid w:val="007E27DC"/>
    <w:rsid w:val="007E5AAA"/>
    <w:rsid w:val="007E6A71"/>
    <w:rsid w:val="007E6F64"/>
    <w:rsid w:val="007F04C0"/>
    <w:rsid w:val="007F0882"/>
    <w:rsid w:val="007F24E5"/>
    <w:rsid w:val="00801913"/>
    <w:rsid w:val="00811801"/>
    <w:rsid w:val="008262E8"/>
    <w:rsid w:val="008273C4"/>
    <w:rsid w:val="008329F4"/>
    <w:rsid w:val="00833C82"/>
    <w:rsid w:val="00834E74"/>
    <w:rsid w:val="008368E1"/>
    <w:rsid w:val="00836FEB"/>
    <w:rsid w:val="00837315"/>
    <w:rsid w:val="00841B26"/>
    <w:rsid w:val="008478C1"/>
    <w:rsid w:val="00850A4A"/>
    <w:rsid w:val="00857367"/>
    <w:rsid w:val="008616DF"/>
    <w:rsid w:val="00861F86"/>
    <w:rsid w:val="00867861"/>
    <w:rsid w:val="00884BF9"/>
    <w:rsid w:val="008962B6"/>
    <w:rsid w:val="008A191E"/>
    <w:rsid w:val="008A6FC5"/>
    <w:rsid w:val="008A7A5B"/>
    <w:rsid w:val="008B1244"/>
    <w:rsid w:val="008B15CC"/>
    <w:rsid w:val="008C37DB"/>
    <w:rsid w:val="008D7B94"/>
    <w:rsid w:val="008E4B61"/>
    <w:rsid w:val="008E67D4"/>
    <w:rsid w:val="008F035A"/>
    <w:rsid w:val="008F64D8"/>
    <w:rsid w:val="00911490"/>
    <w:rsid w:val="00913621"/>
    <w:rsid w:val="009266EF"/>
    <w:rsid w:val="00926E65"/>
    <w:rsid w:val="009319E7"/>
    <w:rsid w:val="00947B68"/>
    <w:rsid w:val="009513F8"/>
    <w:rsid w:val="00955407"/>
    <w:rsid w:val="00965594"/>
    <w:rsid w:val="00981741"/>
    <w:rsid w:val="00983EFC"/>
    <w:rsid w:val="00990212"/>
    <w:rsid w:val="00993842"/>
    <w:rsid w:val="009A155F"/>
    <w:rsid w:val="009A67AD"/>
    <w:rsid w:val="009B395C"/>
    <w:rsid w:val="009B3FE1"/>
    <w:rsid w:val="009C4940"/>
    <w:rsid w:val="009C67A8"/>
    <w:rsid w:val="009D1E79"/>
    <w:rsid w:val="009D6163"/>
    <w:rsid w:val="009E1548"/>
    <w:rsid w:val="009E32B9"/>
    <w:rsid w:val="009F47A6"/>
    <w:rsid w:val="009F626B"/>
    <w:rsid w:val="009F76DD"/>
    <w:rsid w:val="00A072C0"/>
    <w:rsid w:val="00A0788F"/>
    <w:rsid w:val="00A12A5D"/>
    <w:rsid w:val="00A13811"/>
    <w:rsid w:val="00A14C74"/>
    <w:rsid w:val="00A16CFC"/>
    <w:rsid w:val="00A21974"/>
    <w:rsid w:val="00A25DB2"/>
    <w:rsid w:val="00A319C8"/>
    <w:rsid w:val="00A3383C"/>
    <w:rsid w:val="00A36480"/>
    <w:rsid w:val="00A630BE"/>
    <w:rsid w:val="00A632D9"/>
    <w:rsid w:val="00A64E56"/>
    <w:rsid w:val="00A662D4"/>
    <w:rsid w:val="00A6733F"/>
    <w:rsid w:val="00A71699"/>
    <w:rsid w:val="00A75581"/>
    <w:rsid w:val="00A756F4"/>
    <w:rsid w:val="00A7686A"/>
    <w:rsid w:val="00A77759"/>
    <w:rsid w:val="00A8588E"/>
    <w:rsid w:val="00A93F42"/>
    <w:rsid w:val="00AB01B6"/>
    <w:rsid w:val="00AB4569"/>
    <w:rsid w:val="00AB7F35"/>
    <w:rsid w:val="00AC08A9"/>
    <w:rsid w:val="00AC30A2"/>
    <w:rsid w:val="00AD462A"/>
    <w:rsid w:val="00AF28EF"/>
    <w:rsid w:val="00B16645"/>
    <w:rsid w:val="00B22318"/>
    <w:rsid w:val="00B30E1E"/>
    <w:rsid w:val="00B524A7"/>
    <w:rsid w:val="00B623B6"/>
    <w:rsid w:val="00B62E05"/>
    <w:rsid w:val="00B63C92"/>
    <w:rsid w:val="00B81339"/>
    <w:rsid w:val="00B81D67"/>
    <w:rsid w:val="00B81FFD"/>
    <w:rsid w:val="00B878C2"/>
    <w:rsid w:val="00B929F8"/>
    <w:rsid w:val="00BA4ADE"/>
    <w:rsid w:val="00BB645B"/>
    <w:rsid w:val="00BC104E"/>
    <w:rsid w:val="00BC6CAE"/>
    <w:rsid w:val="00BE002F"/>
    <w:rsid w:val="00BE0B96"/>
    <w:rsid w:val="00BF0403"/>
    <w:rsid w:val="00BF5F96"/>
    <w:rsid w:val="00BF61A2"/>
    <w:rsid w:val="00BF7F9D"/>
    <w:rsid w:val="00C116A6"/>
    <w:rsid w:val="00C24150"/>
    <w:rsid w:val="00C40F65"/>
    <w:rsid w:val="00C53725"/>
    <w:rsid w:val="00C669F2"/>
    <w:rsid w:val="00C72371"/>
    <w:rsid w:val="00C727CE"/>
    <w:rsid w:val="00C92169"/>
    <w:rsid w:val="00CA140E"/>
    <w:rsid w:val="00CA20B2"/>
    <w:rsid w:val="00CA4AAD"/>
    <w:rsid w:val="00CB678E"/>
    <w:rsid w:val="00CB7C97"/>
    <w:rsid w:val="00CB7D57"/>
    <w:rsid w:val="00CC31C0"/>
    <w:rsid w:val="00CC69EF"/>
    <w:rsid w:val="00CD67C8"/>
    <w:rsid w:val="00CE0FC4"/>
    <w:rsid w:val="00CF3440"/>
    <w:rsid w:val="00CF61EC"/>
    <w:rsid w:val="00D03BFE"/>
    <w:rsid w:val="00D07601"/>
    <w:rsid w:val="00D105C5"/>
    <w:rsid w:val="00D30351"/>
    <w:rsid w:val="00D30D63"/>
    <w:rsid w:val="00D32670"/>
    <w:rsid w:val="00D32A3A"/>
    <w:rsid w:val="00D330E6"/>
    <w:rsid w:val="00D3469C"/>
    <w:rsid w:val="00D425B8"/>
    <w:rsid w:val="00D47166"/>
    <w:rsid w:val="00D60503"/>
    <w:rsid w:val="00D70504"/>
    <w:rsid w:val="00D73A77"/>
    <w:rsid w:val="00D844ED"/>
    <w:rsid w:val="00D973DB"/>
    <w:rsid w:val="00DA05B8"/>
    <w:rsid w:val="00DA1C14"/>
    <w:rsid w:val="00DB4A2A"/>
    <w:rsid w:val="00DB5A26"/>
    <w:rsid w:val="00DC0CB2"/>
    <w:rsid w:val="00DC3507"/>
    <w:rsid w:val="00DD4692"/>
    <w:rsid w:val="00DE66B6"/>
    <w:rsid w:val="00E00364"/>
    <w:rsid w:val="00E05606"/>
    <w:rsid w:val="00E21FB6"/>
    <w:rsid w:val="00E400B3"/>
    <w:rsid w:val="00E440DC"/>
    <w:rsid w:val="00E45088"/>
    <w:rsid w:val="00E460D9"/>
    <w:rsid w:val="00E46773"/>
    <w:rsid w:val="00E46C3C"/>
    <w:rsid w:val="00E51DBB"/>
    <w:rsid w:val="00E52AEF"/>
    <w:rsid w:val="00E85E0B"/>
    <w:rsid w:val="00E86DED"/>
    <w:rsid w:val="00E92BA2"/>
    <w:rsid w:val="00ED2F5B"/>
    <w:rsid w:val="00ED6AC9"/>
    <w:rsid w:val="00EE0560"/>
    <w:rsid w:val="00EE4CDA"/>
    <w:rsid w:val="00EE69E0"/>
    <w:rsid w:val="00EF6204"/>
    <w:rsid w:val="00F124C1"/>
    <w:rsid w:val="00F13CDA"/>
    <w:rsid w:val="00F15282"/>
    <w:rsid w:val="00F16F73"/>
    <w:rsid w:val="00F22F2E"/>
    <w:rsid w:val="00F25E3B"/>
    <w:rsid w:val="00F27D4F"/>
    <w:rsid w:val="00F35A64"/>
    <w:rsid w:val="00F43BC4"/>
    <w:rsid w:val="00F502F3"/>
    <w:rsid w:val="00F50C97"/>
    <w:rsid w:val="00F51EA8"/>
    <w:rsid w:val="00F56694"/>
    <w:rsid w:val="00F612EC"/>
    <w:rsid w:val="00F61540"/>
    <w:rsid w:val="00F64CD8"/>
    <w:rsid w:val="00F728A0"/>
    <w:rsid w:val="00F80C7B"/>
    <w:rsid w:val="00F81E45"/>
    <w:rsid w:val="00F8245D"/>
    <w:rsid w:val="00F83D95"/>
    <w:rsid w:val="00F8433F"/>
    <w:rsid w:val="00FA45CC"/>
    <w:rsid w:val="00FA63EF"/>
    <w:rsid w:val="00FB016F"/>
    <w:rsid w:val="00FC669C"/>
    <w:rsid w:val="00FC76F6"/>
    <w:rsid w:val="00FD797A"/>
    <w:rsid w:val="00FE47C4"/>
    <w:rsid w:val="00FE6F85"/>
    <w:rsid w:val="00FF2A42"/>
    <w:rsid w:val="00FF3242"/>
    <w:rsid w:val="00FF3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33BE9"/>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899F4-8C70-4387-AC83-D64D1D20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6</Pages>
  <Words>992</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https://mul2.gov.am/tasks/851595/oneclick/ampopatert 1231.docx?token=b89274b89237e1975152d488d35ccc77</cp:keywords>
  <dc:description/>
  <cp:lastModifiedBy>irav15</cp:lastModifiedBy>
  <cp:revision>316</cp:revision>
  <cp:lastPrinted>2023-07-25T12:37:00Z</cp:lastPrinted>
  <dcterms:created xsi:type="dcterms:W3CDTF">2020-07-06T08:14:00Z</dcterms:created>
  <dcterms:modified xsi:type="dcterms:W3CDTF">2023-09-13T14:10:00Z</dcterms:modified>
</cp:coreProperties>
</file>