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7F4" w:rsidRPr="00222329" w:rsidRDefault="008457F4" w:rsidP="00B72A36">
      <w:pPr>
        <w:autoSpaceDE w:val="0"/>
        <w:autoSpaceDN w:val="0"/>
        <w:adjustRightInd w:val="0"/>
        <w:spacing w:after="0" w:line="360" w:lineRule="auto"/>
        <w:ind w:hanging="18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8457F4" w:rsidRPr="00222329" w:rsidRDefault="008457F4" w:rsidP="008457F4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457F4" w:rsidRPr="00222329" w:rsidRDefault="008457F4" w:rsidP="008457F4">
      <w:pPr>
        <w:autoSpaceDE w:val="0"/>
        <w:autoSpaceDN w:val="0"/>
        <w:adjustRightInd w:val="0"/>
        <w:spacing w:after="0" w:line="259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 w:cs="AK Courier"/>
          <w:b/>
          <w:sz w:val="24"/>
          <w:szCs w:val="24"/>
          <w:lang w:val="hy-AM"/>
        </w:rPr>
        <w:t>2005</w:t>
      </w: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:rsidR="008457F4" w:rsidRPr="00222329" w:rsidRDefault="008457F4" w:rsidP="008457F4">
      <w:pPr>
        <w:autoSpaceDE w:val="0"/>
        <w:autoSpaceDN w:val="0"/>
        <w:adjustRightInd w:val="0"/>
        <w:spacing w:after="0" w:line="259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805410">
        <w:rPr>
          <w:rFonts w:ascii="GHEA Grapalat" w:hAnsi="GHEA Grapalat" w:cs="AK Courier"/>
          <w:b/>
          <w:sz w:val="24"/>
          <w:szCs w:val="24"/>
          <w:lang w:val="hy-AM"/>
        </w:rPr>
        <w:t>հուլիսի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14</w:t>
      </w: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N 1231</w:t>
      </w: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-Ն որոշման մեջ փոփոխություն</w:t>
      </w:r>
      <w:r w:rsidR="004754E5">
        <w:rPr>
          <w:rFonts w:ascii="GHEA Grapalat" w:hAnsi="GHEA Grapalat" w:cs="AK Courier"/>
          <w:b/>
          <w:sz w:val="24"/>
          <w:szCs w:val="24"/>
          <w:lang w:val="hy-AM"/>
        </w:rPr>
        <w:t>ներ և լրացում</w:t>
      </w: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</w:t>
      </w:r>
    </w:p>
    <w:p w:rsidR="008457F4" w:rsidRPr="00222329" w:rsidRDefault="008457F4" w:rsidP="008457F4">
      <w:pPr>
        <w:autoSpaceDE w:val="0"/>
        <w:autoSpaceDN w:val="0"/>
        <w:adjustRightInd w:val="0"/>
        <w:spacing w:after="0" w:line="259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222329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8457F4" w:rsidRPr="00222329" w:rsidRDefault="008457F4" w:rsidP="00B72A3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C35FF" w:rsidRDefault="00062483" w:rsidP="00B72A36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62483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8457F4" w:rsidRPr="006C4271" w:rsidRDefault="008457F4" w:rsidP="00B72A36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22329">
        <w:rPr>
          <w:rFonts w:ascii="GHEA Grapalat" w:hAnsi="GHEA Grapalat"/>
          <w:sz w:val="24"/>
          <w:szCs w:val="24"/>
          <w:lang w:val="hy-AM"/>
        </w:rPr>
        <w:t>Ներկայացվող նախագիծը նախապատրասվել է</w:t>
      </w:r>
      <w:r w:rsidRPr="00222329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222329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222329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22232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222329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22232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222329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proofErr w:type="spellStart"/>
      <w:r w:rsidRPr="00222329">
        <w:rPr>
          <w:rFonts w:ascii="GHEA Grapalat" w:hAnsi="GHEA Grapalat" w:cs="Arial Armenian"/>
          <w:sz w:val="24"/>
          <w:szCs w:val="24"/>
          <w:lang w:val="fr-FR"/>
        </w:rPr>
        <w:t>թիվ</w:t>
      </w:r>
      <w:proofErr w:type="spellEnd"/>
      <w:r w:rsidRPr="00222329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Pr="00222329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222329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r w:rsidRPr="006C4271">
        <w:rPr>
          <w:rFonts w:ascii="GHEA Grapalat" w:hAnsi="GHEA Grapalat" w:cs="Arial Armenian"/>
          <w:sz w:val="24"/>
          <w:szCs w:val="24"/>
          <w:lang w:val="fr-FR"/>
        </w:rPr>
        <w:t xml:space="preserve">ՀՀ </w:t>
      </w:r>
      <w:proofErr w:type="spellStart"/>
      <w:r w:rsidRPr="006C4271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C4271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կետի պահանջի կատարումն ապահովելու, Հայաստանի Հանրապետությունում բնակչության պետական ռեգիստրի վարման և սպասարկման գործառույթները ՆԳ նախարարության Միգրացիայի և քաղաքացիության ծառայությանը վերապահելու անհրաժեշտությամբ պայմանավորված:</w:t>
      </w:r>
    </w:p>
    <w:p w:rsidR="008457F4" w:rsidRDefault="008457F4" w:rsidP="001D0973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C4271">
        <w:rPr>
          <w:rFonts w:ascii="GHEA Grapalat" w:hAnsi="GHEA Grapalat" w:cs="Arial Armenian"/>
          <w:sz w:val="24"/>
          <w:szCs w:val="24"/>
          <w:lang w:val="hy-AM"/>
        </w:rPr>
        <w:t>Միաժամանակ, գործնականում աշխատանքներն առավել արդյունավետ կազմակերպելու</w:t>
      </w:r>
      <w:r w:rsidR="00981F5A" w:rsidRPr="006C42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C4271">
        <w:rPr>
          <w:rFonts w:ascii="GHEA Grapalat" w:hAnsi="GHEA Grapalat" w:cs="Arial Armenian"/>
          <w:sz w:val="24"/>
          <w:szCs w:val="24"/>
          <w:lang w:val="hy-AM"/>
        </w:rPr>
        <w:t xml:space="preserve">նպատակով անհրաժեշտություն է առաջացել կատարել </w:t>
      </w:r>
      <w:r w:rsidR="006C4271">
        <w:rPr>
          <w:rFonts w:ascii="GHEA Grapalat" w:hAnsi="GHEA Grapalat" w:cs="Arial Armenian"/>
          <w:sz w:val="24"/>
          <w:szCs w:val="24"/>
          <w:lang w:val="hy-AM"/>
        </w:rPr>
        <w:t xml:space="preserve">որոշակի </w:t>
      </w:r>
      <w:r w:rsidRPr="006C4271">
        <w:rPr>
          <w:rFonts w:ascii="GHEA Grapalat" w:hAnsi="GHEA Grapalat" w:cs="Arial Armenian"/>
          <w:sz w:val="24"/>
          <w:szCs w:val="24"/>
          <w:lang w:val="hy-AM"/>
        </w:rPr>
        <w:t>փոփոխություններ</w:t>
      </w:r>
      <w:r w:rsidR="00FC5897" w:rsidRPr="006C4271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6C427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C5897" w:rsidRPr="006C4271">
        <w:rPr>
          <w:rFonts w:ascii="GHEA Grapalat" w:hAnsi="GHEA Grapalat" w:cs="Arial Armenian"/>
          <w:sz w:val="24"/>
          <w:szCs w:val="24"/>
          <w:lang w:val="hy-AM"/>
        </w:rPr>
        <w:t>քաղաքացիներին մատուցվող ծառայությունների որակը բարելավելու համար։</w:t>
      </w:r>
    </w:p>
    <w:p w:rsidR="00062483" w:rsidRDefault="00062483" w:rsidP="0006248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8C35F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2232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2</w:t>
      </w:r>
      <w:r w:rsidRPr="0022232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. </w:t>
      </w:r>
      <w:r w:rsidRPr="0006248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Կապը ռազմավարական փաստղթղթերի հետ </w:t>
      </w:r>
    </w:p>
    <w:p w:rsidR="00062483" w:rsidRPr="00062483" w:rsidRDefault="00062483" w:rsidP="0006248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      </w:t>
      </w:r>
      <w:r w:rsidRPr="000624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Նախագծի ընդունումը չի բխում ռազմավարական փաստաթղթերից։</w:t>
      </w:r>
    </w:p>
    <w:p w:rsidR="00062483" w:rsidRDefault="00062483" w:rsidP="00B72A36">
      <w:pPr>
        <w:shd w:val="clear" w:color="auto" w:fill="FFFFFF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 w:rsidR="008457F4" w:rsidRPr="0022232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Առաջարկվող </w:t>
      </w:r>
      <w:r w:rsidRPr="000539F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</w:t>
      </w:r>
      <w:r w:rsidR="008457F4" w:rsidRPr="000539F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արգավորման բնույթը</w:t>
      </w:r>
      <w:r w:rsidR="008457F4" w:rsidRPr="0022232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bookmarkStart w:id="0" w:name="_GoBack"/>
      <w:bookmarkEnd w:id="0"/>
    </w:p>
    <w:p w:rsidR="008457F4" w:rsidRPr="00222329" w:rsidRDefault="008457F4" w:rsidP="00B72A36">
      <w:pPr>
        <w:shd w:val="clear" w:color="auto" w:fill="FFFFFF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2232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222329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2022թ. </w:t>
      </w:r>
      <w:proofErr w:type="spellStart"/>
      <w:proofErr w:type="gramStart"/>
      <w:r w:rsidRPr="00222329">
        <w:rPr>
          <w:rFonts w:ascii="GHEA Grapalat" w:eastAsia="Times New Roman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Pr="00222329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16-ին </w:t>
      </w:r>
      <w:r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Ազգային ժողով</w:t>
      </w:r>
      <w:r w:rsidR="00FC589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 </w:t>
      </w:r>
      <w:r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222329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ՆԳ նախարարության կազմում </w:t>
      </w:r>
      <w:r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</w:t>
      </w:r>
      <w:r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փոփոխություններից բխող </w:t>
      </w:r>
      <w:r w:rsidRPr="002223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այլ իրավական ակտերն ընդունվում</w:t>
      </w:r>
      <w:r w:rsidRPr="0022232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2223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են սույն օրենքն ուժի</w:t>
      </w:r>
      <w:r w:rsidRPr="0022232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2223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</w:t>
      </w:r>
      <w:r w:rsidRPr="0022232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Pr="0022232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մտնելուց հետո՝ վեցամսյա ժամկետում։</w:t>
      </w:r>
    </w:p>
    <w:p w:rsidR="008457F4" w:rsidRPr="00FC5897" w:rsidRDefault="008457F4" w:rsidP="00B72A36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C5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</w:t>
      </w:r>
      <w:r w:rsidR="00964A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</w:t>
      </w:r>
      <w:r w:rsidRPr="00FC5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964A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FC5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ժեշտ է 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2005 թվականի հուլիսի 14-ի N 1231-Ն որոշման մեջ կատարել համապատասխան փոփոխություններ և </w:t>
      </w:r>
      <w:r w:rsidRPr="00FC5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FC589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C5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Հանրապետությունում բնակչության պետական ռեգիստրի վարման և սպասարկաման</w:t>
      </w:r>
      <w:r w:rsidRPr="00FC589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5897">
        <w:rPr>
          <w:rFonts w:ascii="GHEA Grapalat" w:hAnsi="GHEA Grapalat" w:cs="Arial Armenian"/>
          <w:sz w:val="24"/>
          <w:szCs w:val="24"/>
          <w:lang w:val="hy-AM"/>
        </w:rPr>
        <w:t>գործառույթները սահմանել որպես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 ՆԳՆ Միգրացիայի և քաղաքացիության ծառայության գործառույթներ:</w:t>
      </w:r>
    </w:p>
    <w:p w:rsidR="00DA4AF0" w:rsidRDefault="008457F4" w:rsidP="00B72A36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Միաժամանակ, </w:t>
      </w:r>
      <w:r w:rsidRPr="00FC5897">
        <w:rPr>
          <w:rFonts w:ascii="GHEA Grapalat" w:hAnsi="GHEA Grapalat" w:cs="Arial Armenian"/>
          <w:sz w:val="24"/>
          <w:szCs w:val="24"/>
          <w:lang w:val="hy-AM"/>
        </w:rPr>
        <w:t xml:space="preserve">Անձնագրային և վիզաների վարչության և Միգրացիոն ծառայության միավորմամբ 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պայմանավորված՝ նախագծով նախատեսվում է որոշման 2-րդ կետի </w:t>
      </w:r>
      <w:r w:rsidR="00964AD6"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>դ</w:t>
      </w:r>
      <w:r w:rsidR="00964AD6" w:rsidRPr="002223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»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 ենթակետը ճանաչել ուժը կորցրած</w:t>
      </w:r>
      <w:r w:rsidR="00FC5897">
        <w:rPr>
          <w:rFonts w:ascii="GHEA Grapalat" w:hAnsi="GHEA Grapalat" w:cs="AK Courier"/>
          <w:sz w:val="24"/>
          <w:szCs w:val="24"/>
          <w:lang w:val="hy-AM"/>
        </w:rPr>
        <w:t xml:space="preserve">, քանի որ Միգրացիոն ծառայությունն այլևս Տարածքային կառավարման և </w:t>
      </w:r>
      <w:r w:rsidR="00964AD6">
        <w:rPr>
          <w:rFonts w:ascii="GHEA Grapalat" w:hAnsi="GHEA Grapalat" w:cs="AK Courier"/>
          <w:sz w:val="24"/>
          <w:szCs w:val="24"/>
          <w:lang w:val="hy-AM"/>
        </w:rPr>
        <w:t xml:space="preserve">ենթակառուցվածքների </w:t>
      </w:r>
      <w:r w:rsidR="00FC5897">
        <w:rPr>
          <w:rFonts w:ascii="GHEA Grapalat" w:hAnsi="GHEA Grapalat" w:cs="AK Courier"/>
          <w:sz w:val="24"/>
          <w:szCs w:val="24"/>
          <w:lang w:val="hy-AM"/>
        </w:rPr>
        <w:t xml:space="preserve">նախարարության </w:t>
      </w:r>
      <w:r w:rsidR="00964AD6">
        <w:rPr>
          <w:rFonts w:ascii="GHEA Grapalat" w:hAnsi="GHEA Grapalat" w:cs="AK Courier"/>
          <w:sz w:val="24"/>
          <w:szCs w:val="24"/>
          <w:lang w:val="hy-AM"/>
        </w:rPr>
        <w:t>կազ</w:t>
      </w:r>
      <w:r w:rsidR="00FC5897">
        <w:rPr>
          <w:rFonts w:ascii="GHEA Grapalat" w:hAnsi="GHEA Grapalat" w:cs="AK Courier"/>
          <w:sz w:val="24"/>
          <w:szCs w:val="24"/>
          <w:lang w:val="hy-AM"/>
        </w:rPr>
        <w:t>մում գործող մարմին չէ</w:t>
      </w:r>
      <w:r w:rsidRPr="00FC5897">
        <w:rPr>
          <w:rFonts w:ascii="GHEA Grapalat" w:hAnsi="GHEA Grapalat" w:cs="AK Courier"/>
          <w:sz w:val="24"/>
          <w:szCs w:val="24"/>
          <w:lang w:val="hy-AM"/>
        </w:rPr>
        <w:t>:</w:t>
      </w:r>
      <w:r w:rsidR="00DA4AF0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DA4AF0" w:rsidRPr="00FC5897" w:rsidRDefault="008457F4" w:rsidP="00B72A36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A4AF0">
        <w:rPr>
          <w:rFonts w:ascii="GHEA Grapalat" w:hAnsi="GHEA Grapalat" w:cs="AK Courier"/>
          <w:sz w:val="24"/>
          <w:szCs w:val="24"/>
          <w:lang w:val="hy-AM"/>
        </w:rPr>
        <w:t>Բացի այդ, նախագծով նախատեսված է գործող որոշմամբ հաստատված N 1 հավելված</w:t>
      </w:r>
      <w:r w:rsidR="00DA4AF0" w:rsidRPr="00DA4AF0">
        <w:rPr>
          <w:rFonts w:ascii="GHEA Grapalat" w:hAnsi="GHEA Grapalat" w:cs="AK Courier"/>
          <w:sz w:val="24"/>
          <w:szCs w:val="24"/>
          <w:lang w:val="hy-AM"/>
        </w:rPr>
        <w:t xml:space="preserve">ը լրացնել նոր </w:t>
      </w:r>
      <w:r w:rsidRPr="00DA4AF0">
        <w:rPr>
          <w:rFonts w:ascii="GHEA Grapalat" w:hAnsi="GHEA Grapalat" w:cs="AK Courier"/>
          <w:sz w:val="24"/>
          <w:szCs w:val="24"/>
          <w:lang w:val="hy-AM"/>
        </w:rPr>
        <w:t xml:space="preserve">17.8–րդ </w:t>
      </w:r>
      <w:r w:rsidR="00DA4AF0" w:rsidRPr="00DA4AF0">
        <w:rPr>
          <w:rFonts w:ascii="GHEA Grapalat" w:hAnsi="GHEA Grapalat" w:cs="AK Courier"/>
          <w:sz w:val="24"/>
          <w:szCs w:val="24"/>
          <w:lang w:val="hy-AM"/>
        </w:rPr>
        <w:t>կետով, որի նպատակը կայանում է նրա</w:t>
      </w:r>
      <w:r w:rsidR="00DA4AF0">
        <w:rPr>
          <w:rFonts w:ascii="GHEA Grapalat" w:hAnsi="GHEA Grapalat" w:cs="AK Courier"/>
          <w:sz w:val="24"/>
          <w:szCs w:val="24"/>
          <w:lang w:val="hy-AM"/>
        </w:rPr>
        <w:t>ն</w:t>
      </w:r>
      <w:r w:rsidR="00DA4AF0" w:rsidRPr="00DA4AF0">
        <w:rPr>
          <w:rFonts w:ascii="GHEA Grapalat" w:hAnsi="GHEA Grapalat" w:cs="AK Courier"/>
          <w:sz w:val="24"/>
          <w:szCs w:val="24"/>
          <w:lang w:val="hy-AM"/>
        </w:rPr>
        <w:t xml:space="preserve">ում, որ թվայնացման ռազմավարության շրջանակներում ՆԳՆ </w:t>
      </w:r>
      <w:r w:rsidR="008C0CF3">
        <w:rPr>
          <w:rFonts w:ascii="GHEA Grapalat" w:hAnsi="GHEA Grapalat" w:cs="AK Courier"/>
          <w:sz w:val="24"/>
          <w:szCs w:val="24"/>
          <w:lang w:val="hy-AM"/>
        </w:rPr>
        <w:t>մի</w:t>
      </w:r>
      <w:r w:rsidR="00DA4AF0" w:rsidRPr="00DA4AF0">
        <w:rPr>
          <w:rFonts w:ascii="GHEA Grapalat" w:hAnsi="GHEA Grapalat" w:cs="AK Courier"/>
          <w:sz w:val="24"/>
          <w:szCs w:val="24"/>
          <w:lang w:val="hy-AM"/>
        </w:rPr>
        <w:t>գրացիայի և քաղաքացիության ծառայության կողմից ակտիվ աշխատանքներ են տարվում քաղաքացիներին էլեկտրոնային/առցանց/ եղանակով ծառայություններ մատուցելու ուղղությամբ։ Նշված հանգամանքով պայմանավորված</w:t>
      </w:r>
      <w:r w:rsidR="00DA4AF0">
        <w:rPr>
          <w:rFonts w:ascii="GHEA Grapalat" w:hAnsi="GHEA Grapalat" w:cs="AK Courier"/>
          <w:sz w:val="24"/>
          <w:szCs w:val="24"/>
          <w:lang w:val="hy-AM"/>
        </w:rPr>
        <w:t xml:space="preserve"> քաղաքաց</w:t>
      </w:r>
      <w:r w:rsidR="006C4271">
        <w:rPr>
          <w:rFonts w:ascii="GHEA Grapalat" w:hAnsi="GHEA Grapalat" w:cs="AK Courier"/>
          <w:sz w:val="24"/>
          <w:szCs w:val="24"/>
          <w:lang w:val="hy-AM"/>
        </w:rPr>
        <w:t>ու</w:t>
      </w:r>
      <w:r w:rsidR="00DA4AF0">
        <w:rPr>
          <w:rFonts w:ascii="GHEA Grapalat" w:hAnsi="GHEA Grapalat" w:cs="AK Courier"/>
          <w:sz w:val="24"/>
          <w:szCs w:val="24"/>
          <w:lang w:val="hy-AM"/>
        </w:rPr>
        <w:t xml:space="preserve"> համար</w:t>
      </w:r>
      <w:r w:rsidR="00DA4AF0" w:rsidRPr="00DA4AF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A4AF0">
        <w:rPr>
          <w:rFonts w:ascii="GHEA Grapalat" w:hAnsi="GHEA Grapalat"/>
          <w:sz w:val="24"/>
          <w:szCs w:val="24"/>
          <w:lang w:val="hy-AM"/>
        </w:rPr>
        <w:t xml:space="preserve">հնարավորություն է ստեղծվել </w:t>
      </w:r>
      <w:r w:rsidR="00DA4AF0" w:rsidRPr="00DA4AF0">
        <w:rPr>
          <w:rFonts w:ascii="GHEA Grapalat" w:hAnsi="GHEA Grapalat"/>
          <w:sz w:val="24"/>
          <w:szCs w:val="24"/>
          <w:lang w:val="hy-AM"/>
        </w:rPr>
        <w:t>migration.e-gov.am</w:t>
      </w:r>
      <w:r w:rsidR="00DA4AF0">
        <w:rPr>
          <w:rFonts w:ascii="GHEA Grapalat" w:hAnsi="GHEA Grapalat"/>
          <w:sz w:val="24"/>
          <w:szCs w:val="24"/>
          <w:lang w:val="hy-AM"/>
        </w:rPr>
        <w:t xml:space="preserve"> հարթակում խիստ նույնացման պարագայում ներկայացնել առցանց դիմում և 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իր կամ իր անչափահաս երեխայի համար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>նակչության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>ռեգիստրում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Նշվածը հնարավորություն </w:t>
      </w:r>
      <w:r w:rsidR="001E35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>ընձեռ</w:t>
      </w:r>
      <w:r w:rsidR="001E3560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քաղաքացիներին </w:t>
      </w:r>
      <w:r w:rsidR="001E3560">
        <w:rPr>
          <w:rFonts w:ascii="GHEA Grapalat" w:eastAsia="Times New Roman" w:hAnsi="GHEA Grapalat" w:cs="Times New Roman"/>
          <w:sz w:val="24"/>
          <w:szCs w:val="24"/>
          <w:lang w:val="hy-AM"/>
        </w:rPr>
        <w:t>առանց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անձնագրային ծառայություններ ներկայանալու</w:t>
      </w:r>
      <w:r w:rsidR="001E35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 վերը նշված գործարքը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>, քանի որ համակարգը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անձի 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նույնացումն ապահովելու պարագայում ինքնաշխատ եղանակով ձևավորում է հաշվառման վերաբերյալ տեղեկանք՝ PDF ձևաչափով և ուղարկում դիմողի էլեկտրոնային փոստի հասցեին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Տեղեկանքը պարունակում է հսկիչ համար և արագ արձագանքման 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DA4AF0" w:rsidRPr="00DA4AF0">
        <w:rPr>
          <w:rFonts w:ascii="GHEA Grapalat" w:eastAsia="Times New Roman" w:hAnsi="GHEA Grapalat" w:cs="Times New Roman"/>
          <w:sz w:val="24"/>
          <w:szCs w:val="24"/>
          <w:lang w:val="hy-AM"/>
        </w:rPr>
        <w:t>QR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DA4AF0"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կոդ, ինչը հնարավորություն է տալիս Հայաստանի Հանրապետության փաստաթղթերի վավերականության ստուգման միասնական verify.e-gov.am հարթակի միջոցով ստուգել փաստաթղթի իսկությունն ու դրանում ամրագրված տեղեկությունները</w:t>
      </w:r>
      <w:r w:rsidR="00DA4AF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8457F4" w:rsidRPr="00FC5897" w:rsidRDefault="001E3560" w:rsidP="00B72A36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Նախագծի 2-րդ կետի «գ» և «դ» ենթակետերով առաջարկվող փոփոխությունները նպատակ ունեն ամրագրված ընթացակարգը </w:t>
      </w:r>
      <w:r w:rsidR="008457F4" w:rsidRPr="00FC5897">
        <w:rPr>
          <w:rFonts w:ascii="GHEA Grapalat" w:hAnsi="GHEA Grapalat" w:cs="AK Courier"/>
          <w:sz w:val="24"/>
          <w:szCs w:val="24"/>
          <w:lang w:val="hy-AM"/>
        </w:rPr>
        <w:t>համապատասխանեց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նել ներկայումս գործող </w:t>
      </w:r>
      <w:r w:rsidR="008457F4" w:rsidRPr="00FC5897">
        <w:rPr>
          <w:rFonts w:ascii="GHEA Grapalat" w:hAnsi="GHEA Grapalat" w:cs="AK Courier"/>
          <w:sz w:val="24"/>
          <w:szCs w:val="24"/>
          <w:lang w:val="hy-AM"/>
        </w:rPr>
        <w:lastRenderedPageBreak/>
        <w:t>կարգերին</w:t>
      </w:r>
      <w:r>
        <w:rPr>
          <w:rFonts w:ascii="GHEA Grapalat" w:hAnsi="GHEA Grapalat" w:cs="AK Courier"/>
          <w:sz w:val="24"/>
          <w:szCs w:val="24"/>
          <w:lang w:val="hy-AM"/>
        </w:rPr>
        <w:t>։ Մասնավորապես,</w:t>
      </w:r>
      <w:r w:rsidR="008457F4" w:rsidRPr="00FC5897">
        <w:rPr>
          <w:rFonts w:ascii="GHEA Grapalat" w:hAnsi="GHEA Grapalat" w:cs="AK Courier"/>
          <w:sz w:val="24"/>
          <w:szCs w:val="24"/>
          <w:lang w:val="hy-AM"/>
        </w:rPr>
        <w:t xml:space="preserve"> ներկայումս նշված գործառույթներն իրականացվում են առցանց, ուստի լրացուցիչ գործողություններ կատարելու և ժամկետներ սահմանելու անհրաժեշտություն </w:t>
      </w:r>
      <w:r w:rsidR="00964AD6">
        <w:rPr>
          <w:rFonts w:ascii="GHEA Grapalat" w:hAnsi="GHEA Grapalat" w:cs="AK Courier"/>
          <w:sz w:val="24"/>
          <w:szCs w:val="24"/>
          <w:lang w:val="hy-AM"/>
        </w:rPr>
        <w:t>չկա</w:t>
      </w:r>
      <w:r w:rsidR="008457F4" w:rsidRPr="00FC5897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8457F4" w:rsidRPr="008C35FF" w:rsidRDefault="008457F4" w:rsidP="008C35FF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C5897">
        <w:rPr>
          <w:rFonts w:ascii="GHEA Grapalat" w:hAnsi="GHEA Grapalat" w:cs="AK Courier"/>
          <w:sz w:val="24"/>
          <w:szCs w:val="24"/>
          <w:lang w:val="hy-AM"/>
        </w:rPr>
        <w:t xml:space="preserve">Նախագծով նաև նախատեսվում է որոշմամբ հաստատված N 1 հավելվածի 18-րդ կետի 3-րդ և 4-րդ պարբերությունները ճանաչել ուժը կորցրած, քանի որ </w:t>
      </w:r>
      <w:r w:rsidRPr="00FC58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առանձին մատյան պահելու անհրաժեշտությունը բացակայում է, ներկայումս</w:t>
      </w:r>
      <w:r w:rsidR="001E356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անձնագրային ծառայություններում</w:t>
      </w:r>
      <w:r w:rsidRPr="00FC58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դիմումները հաշվառվում են այբբենական մատյաններում, </w:t>
      </w:r>
      <w:r w:rsidR="001E356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իսկ </w:t>
      </w:r>
      <w:r w:rsidRPr="00FC58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առաջիկայում փաստաթղթաշրջանառությունն իրականացվելու է</w:t>
      </w:r>
      <w:r w:rsidR="001E356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բացառապես</w:t>
      </w:r>
      <w:r w:rsidRPr="00FC58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Մալբրի համակարգով և նախատեսվում է փաստաթղթային ամբողջ հիմքերը մուտքագրել նշված համակարգ և պահպանել էլեկտրոնային եղանակով</w:t>
      </w:r>
      <w:r w:rsidRPr="00FC5897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8457F4" w:rsidRPr="00222329" w:rsidRDefault="00B72A36" w:rsidP="00B72A3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72A3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457F4" w:rsidRPr="00222329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="008457F4" w:rsidRPr="0022232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72A36" w:rsidRDefault="008457F4" w:rsidP="00B72A3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2329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:rsidR="008C35FF" w:rsidRPr="00222329" w:rsidRDefault="008C35FF" w:rsidP="008C35F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sz w:val="24"/>
          <w:szCs w:val="24"/>
          <w:lang w:val="fr-FR"/>
        </w:rPr>
        <w:t>5</w:t>
      </w:r>
      <w:r w:rsidRPr="00222329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22232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22232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8C35FF" w:rsidRPr="008C35FF" w:rsidRDefault="008C35FF" w:rsidP="008C35FF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222329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222329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2223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2223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22329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</w:t>
      </w:r>
    </w:p>
    <w:p w:rsidR="00B72A36" w:rsidRDefault="00B72A36" w:rsidP="00B72A3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62483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C35FF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8C35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8457F4" w:rsidRPr="00222329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>. Ակնկալվող արդյունքը</w:t>
      </w:r>
    </w:p>
    <w:p w:rsidR="008457F4" w:rsidRPr="00B72A36" w:rsidRDefault="008C35FF" w:rsidP="00B72A3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ընդունման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արդյունքում </w:t>
      </w:r>
      <w:r w:rsidR="008457F4" w:rsidRPr="00222329">
        <w:rPr>
          <w:rFonts w:ascii="GHEA Grapalat" w:eastAsia="Times New Roman" w:hAnsi="GHEA Grapalat" w:cs="Arial Armenian"/>
          <w:sz w:val="24"/>
          <w:szCs w:val="24"/>
          <w:lang w:val="hy-AM"/>
        </w:rPr>
        <w:t>Հայաստանի Հանրապետություն</w:t>
      </w:r>
      <w:r w:rsidR="008457F4" w:rsidRPr="00B72A36">
        <w:rPr>
          <w:rFonts w:ascii="GHEA Grapalat" w:eastAsia="Times New Roman" w:hAnsi="GHEA Grapalat" w:cs="Arial Armenian"/>
          <w:sz w:val="24"/>
          <w:szCs w:val="24"/>
          <w:lang w:val="hy-AM"/>
        </w:rPr>
        <w:t>ում</w:t>
      </w:r>
      <w:r w:rsidR="008457F4" w:rsidRPr="000832DB">
        <w:rPr>
          <w:rFonts w:ascii="GHEA Grapalat" w:eastAsia="Times New Roman" w:hAnsi="GHEA Grapalat" w:cs="Arial Armenian"/>
          <w:sz w:val="24"/>
          <w:szCs w:val="24"/>
          <w:lang w:val="pt-BR"/>
        </w:rPr>
        <w:t xml:space="preserve"> </w:t>
      </w:r>
      <w:r w:rsidR="008457F4" w:rsidRPr="00B72A36">
        <w:rPr>
          <w:rFonts w:ascii="GHEA Grapalat" w:eastAsia="Times New Roman" w:hAnsi="GHEA Grapalat" w:cs="Arial Armenian"/>
          <w:sz w:val="24"/>
          <w:szCs w:val="24"/>
          <w:lang w:val="hy-AM"/>
        </w:rPr>
        <w:t>բնակչության</w:t>
      </w:r>
      <w:r w:rsidR="008457F4" w:rsidRPr="000832DB">
        <w:rPr>
          <w:rFonts w:ascii="GHEA Grapalat" w:eastAsia="Times New Roman" w:hAnsi="GHEA Grapalat" w:cs="Arial Armenian"/>
          <w:sz w:val="24"/>
          <w:szCs w:val="24"/>
          <w:lang w:val="pt-BR"/>
        </w:rPr>
        <w:t xml:space="preserve"> </w:t>
      </w:r>
      <w:r w:rsidR="008457F4" w:rsidRPr="00B72A36">
        <w:rPr>
          <w:rFonts w:ascii="GHEA Grapalat" w:eastAsia="Times New Roman" w:hAnsi="GHEA Grapalat" w:cs="Arial Armenian"/>
          <w:sz w:val="24"/>
          <w:szCs w:val="24"/>
          <w:lang w:val="hy-AM"/>
        </w:rPr>
        <w:t>պետական</w:t>
      </w:r>
      <w:r w:rsidR="008457F4" w:rsidRPr="000832DB">
        <w:rPr>
          <w:rFonts w:ascii="GHEA Grapalat" w:eastAsia="Times New Roman" w:hAnsi="GHEA Grapalat" w:cs="Arial Armenian"/>
          <w:sz w:val="24"/>
          <w:szCs w:val="24"/>
          <w:lang w:val="pt-BR"/>
        </w:rPr>
        <w:t xml:space="preserve"> </w:t>
      </w:r>
      <w:r w:rsidR="008457F4" w:rsidRPr="00B72A36">
        <w:rPr>
          <w:rFonts w:ascii="GHEA Grapalat" w:eastAsia="Times New Roman" w:hAnsi="GHEA Grapalat" w:cs="Arial Armenian"/>
          <w:sz w:val="24"/>
          <w:szCs w:val="24"/>
          <w:lang w:val="hy-AM"/>
        </w:rPr>
        <w:t>ռեգիստրի</w:t>
      </w:r>
      <w:r w:rsidR="008457F4" w:rsidRPr="000832DB">
        <w:rPr>
          <w:rFonts w:ascii="GHEA Grapalat" w:eastAsia="Times New Roman" w:hAnsi="GHEA Grapalat" w:cs="Arial Armenian"/>
          <w:sz w:val="24"/>
          <w:szCs w:val="24"/>
          <w:lang w:val="pt-BR"/>
        </w:rPr>
        <w:t xml:space="preserve"> </w:t>
      </w:r>
      <w:r w:rsidR="008457F4" w:rsidRPr="00B72A36">
        <w:rPr>
          <w:rFonts w:ascii="GHEA Grapalat" w:eastAsia="Times New Roman" w:hAnsi="GHEA Grapalat" w:cs="Arial Armenian"/>
          <w:sz w:val="24"/>
          <w:szCs w:val="24"/>
          <w:lang w:val="hy-AM"/>
        </w:rPr>
        <w:t>համակարգ</w:t>
      </w:r>
      <w:r w:rsidR="004B736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ի վարման և սպասարկման </w:t>
      </w:r>
      <w:r w:rsidR="008457F4" w:rsidRPr="00222329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գործառույթը կվերապահվի ՆԳ նախարարության Միգրացիայի և քաղաքացիության ծառայությանը</w:t>
      </w:r>
      <w:r w:rsidR="004B73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ինչպես նաև էլեկտրոնային ծառայություններ մատուցելու հնարավորության ստեղծմամբ պայմանավորված քաղաքացիներին հաշվառման վերաբերյալ տեղեկանքները կտրամադրվեն առցանց եղանակով</w:t>
      </w:r>
      <w:r w:rsidR="008457F4" w:rsidRPr="00222329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:</w:t>
      </w:r>
    </w:p>
    <w:p w:rsidR="005852E2" w:rsidRPr="00222329" w:rsidRDefault="005852E2" w:rsidP="004B736A">
      <w:pPr>
        <w:shd w:val="clear" w:color="auto" w:fill="FFFFFF"/>
        <w:spacing w:before="100" w:beforeAutospacing="1" w:after="100" w:afterAutospacing="1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:rsidR="008457F4" w:rsidRPr="003C5BF8" w:rsidRDefault="008457F4" w:rsidP="008457F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22232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ՀՀ </w:t>
      </w:r>
      <w:r w:rsidR="003C5BF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8457F4" w:rsidRPr="00222329" w:rsidRDefault="008457F4" w:rsidP="008457F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8457F4" w:rsidRPr="00222329" w:rsidRDefault="008457F4" w:rsidP="008457F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8457F4" w:rsidRPr="00222329" w:rsidRDefault="008457F4" w:rsidP="008457F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1E3560" w:rsidRDefault="001E3560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1E3560" w:rsidSect="00B72A36">
      <w:pgSz w:w="12240" w:h="15840"/>
      <w:pgMar w:top="630" w:right="81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2F42"/>
    <w:rsid w:val="000539FA"/>
    <w:rsid w:val="00062483"/>
    <w:rsid w:val="001D0973"/>
    <w:rsid w:val="001E3560"/>
    <w:rsid w:val="00211D8B"/>
    <w:rsid w:val="00234C05"/>
    <w:rsid w:val="00311F71"/>
    <w:rsid w:val="0033674B"/>
    <w:rsid w:val="003C5BF8"/>
    <w:rsid w:val="004754E5"/>
    <w:rsid w:val="0048651C"/>
    <w:rsid w:val="004B736A"/>
    <w:rsid w:val="004B7F76"/>
    <w:rsid w:val="00535771"/>
    <w:rsid w:val="005852E2"/>
    <w:rsid w:val="006060D5"/>
    <w:rsid w:val="00627089"/>
    <w:rsid w:val="00662CF4"/>
    <w:rsid w:val="006B5F00"/>
    <w:rsid w:val="006C4271"/>
    <w:rsid w:val="00735E44"/>
    <w:rsid w:val="00752C04"/>
    <w:rsid w:val="007B3210"/>
    <w:rsid w:val="007D0B12"/>
    <w:rsid w:val="00830F2E"/>
    <w:rsid w:val="008457F4"/>
    <w:rsid w:val="008A4CE5"/>
    <w:rsid w:val="008C0CF3"/>
    <w:rsid w:val="008C35FF"/>
    <w:rsid w:val="008E3C88"/>
    <w:rsid w:val="008F1A44"/>
    <w:rsid w:val="00964AD6"/>
    <w:rsid w:val="00981F5A"/>
    <w:rsid w:val="00A03672"/>
    <w:rsid w:val="00A3357E"/>
    <w:rsid w:val="00AB6D42"/>
    <w:rsid w:val="00B12F42"/>
    <w:rsid w:val="00B41936"/>
    <w:rsid w:val="00B4283B"/>
    <w:rsid w:val="00B72A36"/>
    <w:rsid w:val="00B951BA"/>
    <w:rsid w:val="00BE115E"/>
    <w:rsid w:val="00BF0E27"/>
    <w:rsid w:val="00CC635F"/>
    <w:rsid w:val="00CE65C1"/>
    <w:rsid w:val="00D034B8"/>
    <w:rsid w:val="00D05B68"/>
    <w:rsid w:val="00DA4AF0"/>
    <w:rsid w:val="00F928B5"/>
    <w:rsid w:val="00F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09381-C15D-4BD3-BF63-7EFD0290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B12"/>
  </w:style>
  <w:style w:type="paragraph" w:styleId="Heading1">
    <w:name w:val="heading 1"/>
    <w:basedOn w:val="Normal"/>
    <w:link w:val="Heading1Char"/>
    <w:uiPriority w:val="9"/>
    <w:qFormat/>
    <w:rsid w:val="00DA4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1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457F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F42"/>
    <w:rPr>
      <w:b/>
      <w:bCs/>
    </w:rPr>
  </w:style>
  <w:style w:type="character" w:styleId="Emphasis">
    <w:name w:val="Emphasis"/>
    <w:basedOn w:val="DefaultParagraphFont"/>
    <w:uiPriority w:val="20"/>
    <w:qFormat/>
    <w:rsid w:val="00B12F42"/>
    <w:rPr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7F4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4A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062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5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3781D-D7EB-4CD8-BC4F-C14B879B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https://mul2.gov.am/tasks/851595/oneclick/1231himnavorum (2).docx?token=73a8ffa888bfac85aa3ad2333cf946ad</cp:keywords>
  <cp:lastModifiedBy>irav15</cp:lastModifiedBy>
  <cp:revision>42</cp:revision>
  <dcterms:created xsi:type="dcterms:W3CDTF">2023-03-27T13:01:00Z</dcterms:created>
  <dcterms:modified xsi:type="dcterms:W3CDTF">2023-07-28T07:11:00Z</dcterms:modified>
</cp:coreProperties>
</file>