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2333D5" w:rsidRDefault="00844853" w:rsidP="00C6257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2042E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C6257D" w:rsidRPr="00C6257D">
        <w:rPr>
          <w:rFonts w:ascii="GHEA Grapalat" w:hAnsi="GHEA Grapalat" w:cs="Arial"/>
          <w:b/>
          <w:bCs/>
          <w:sz w:val="24"/>
          <w:szCs w:val="24"/>
          <w:lang w:val="hy-AM"/>
        </w:rPr>
        <w:t>«</w:t>
      </w:r>
      <w:r w:rsidR="00C6257D" w:rsidRPr="00C6257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C6257D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257D" w:rsidRPr="00C6257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C6257D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257D" w:rsidRPr="00C6257D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C6257D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2021 ԹՎԱԿԱՆԻ ՀՈՒԼԻՍԻ 15-Ի N </w:t>
      </w:r>
      <w:r w:rsidR="00C6257D" w:rsidRPr="00247663">
        <w:rPr>
          <w:rFonts w:ascii="GHEA Grapalat" w:hAnsi="GHEA Grapalat"/>
          <w:b/>
          <w:bCs/>
          <w:sz w:val="24"/>
          <w:szCs w:val="24"/>
          <w:lang w:val="hy-AM"/>
        </w:rPr>
        <w:t>1135-Ա</w:t>
      </w:r>
      <w:r w:rsidR="00C6257D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257D" w:rsidRPr="00C6257D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C6257D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257D" w:rsidRPr="00C6257D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C6257D" w:rsidRPr="00247663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6257D" w:rsidRPr="00247663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C6257D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C6257D" w:rsidRPr="0082042E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257D" w:rsidRPr="0082042E">
        <w:rPr>
          <w:rFonts w:ascii="GHEA Grapalat" w:hAnsi="GHEA Grapalat"/>
          <w:b/>
          <w:bCs/>
          <w:sz w:val="24"/>
          <w:szCs w:val="24"/>
          <w:lang w:val="hy-AM"/>
        </w:rPr>
        <w:t>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1B203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1418"/>
        <w:gridCol w:w="3206"/>
      </w:tblGrid>
      <w:tr w:rsidR="00D06446" w:rsidRPr="00CF4B28" w:rsidTr="00D06446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D06446" w:rsidRPr="0067306D" w:rsidRDefault="00D06446" w:rsidP="00321F2D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D06446" w:rsidRPr="0067306D" w:rsidRDefault="00CF4B28" w:rsidP="00321F2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26.08</w:t>
            </w:r>
            <w:r w:rsidR="00D06446"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D06446" w:rsidRPr="00CF4B28" w:rsidTr="00D06446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D06446" w:rsidRPr="00B21ED3" w:rsidRDefault="00D06446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D06446" w:rsidRDefault="00D06446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F4B28" w:rsidRPr="00CF4B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01/16.4/11160-2023</w:t>
            </w:r>
          </w:p>
        </w:tc>
      </w:tr>
      <w:tr w:rsidR="00D06446" w:rsidRPr="005317C3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CF4B28" w:rsidRPr="00CF4B28" w:rsidRDefault="00CF4B28" w:rsidP="00CF4B2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F4B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քաղաքաշինության կոմիտեն «ՀՀ կառավարության 2021 թվականի հուլիսի 15-ի </w:t>
            </w:r>
          </w:p>
          <w:p w:rsidR="00CF4B28" w:rsidRPr="00CF4B28" w:rsidRDefault="00CF4B28" w:rsidP="00CF4B2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F4B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1135-Ա որոշման մեջ փոփոխություն և լրացումներ կատարելու, ինչպես նաև գնման պայմանագրում փոփոխություն կատարելու թույլտվություն տալու մասին» Հայաստանի Հանրապետության կառավարության որոշման նախագծի (այսուհետ՝ Նախագիծ) վերաբերյալ ներկայացնում է հետևյալ դիտողություններն ու առաջարկությունները.</w:t>
            </w:r>
          </w:p>
          <w:p w:rsidR="00CF4B28" w:rsidRPr="00CF4B28" w:rsidRDefault="00CF4B28" w:rsidP="00CF4B2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F4B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</w:t>
            </w:r>
          </w:p>
          <w:p w:rsidR="00CF4B28" w:rsidRPr="00CF4B28" w:rsidRDefault="00CF4B28" w:rsidP="00CF4B2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F4B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- 1-ին կետի 3-րդ ենթակետը շարադրել հետևյալ նոր խմբագրությամբ «Որոշման 1-ին կետի 12-րդ պարբերությունը շարադրել հետևյալ նոր խմբագրությամբ. «-«Ինտերեվրոս-Արգոս» ՍՊԸ-ի հետ 15.04.2021թ. կնքված N ՀՀՔԿ-ԲՄԱՇՁԲ-21/1-2 և  20.07.2021թ. կնքված N ՀՀՔԿ-ԲՄԱՇՁԲ-20/9-3 պայմանագրեր».»,</w:t>
            </w:r>
          </w:p>
          <w:p w:rsidR="00CF4B28" w:rsidRPr="00CF4B28" w:rsidRDefault="00CF4B28" w:rsidP="00CF4B2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F4B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- 1-ին կետի 4-րդ ենթակետով առաջարկվող փոփոխությունն ավելացնել նախկին որոշման 2-րդ կետում,</w:t>
            </w:r>
          </w:p>
          <w:p w:rsidR="00D06446" w:rsidRPr="00B21ED3" w:rsidRDefault="00CF4B28" w:rsidP="00CF4B2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F4B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- 2-րդ կետում պայմանագրով նախատեսված մնացորդային աշխատանքների կատարման </w:t>
            </w:r>
            <w:r w:rsidRPr="00CF4B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վերջնաժամկետ սահմանել մինչև 2023 թվականի նոյեմբերի 30-ը ներառյալ: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D06446" w:rsidRDefault="00D06446" w:rsidP="00CF4B28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D06446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  <w:r w:rsidR="00CF4B2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մասնակի</w:t>
            </w:r>
          </w:p>
          <w:p w:rsidR="00CF4B28" w:rsidRPr="00CF4B28" w:rsidRDefault="00CF4B28" w:rsidP="00CF4B28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1-ին կետի 4-րդ ենթակետը չի կարող լրացվել որոշման 2-րդ կետում, քանի որ ծավալների ավելացման </w:t>
            </w:r>
            <w:r w:rsidRPr="00CF4B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%-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ները, օբյեկտները և պայմանագրերը տարբեր են:</w:t>
            </w:r>
          </w:p>
        </w:tc>
      </w:tr>
      <w:tr w:rsidR="00AD1D99" w:rsidRPr="000768C2" w:rsidTr="00AD1D99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AD1D99" w:rsidRPr="0067306D" w:rsidRDefault="00AD1D99" w:rsidP="00AD1D99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ՀՀ արդարադատության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AD1D99" w:rsidRPr="0067306D" w:rsidRDefault="000768C2" w:rsidP="00321F2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28.08</w:t>
            </w:r>
            <w:r w:rsidR="00AD1D99"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D1D99" w:rsidRPr="000768C2" w:rsidTr="00AD1D99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AD1D99" w:rsidRPr="00D06446" w:rsidRDefault="00AD1D99" w:rsidP="0067306D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AD1D99" w:rsidRPr="00D06446" w:rsidRDefault="00AD1D99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768C2" w:rsidRPr="000768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/27.4/38778-2023</w:t>
            </w:r>
          </w:p>
        </w:tc>
      </w:tr>
      <w:tr w:rsidR="00B27BB2" w:rsidRPr="005317C3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0768C2" w:rsidRPr="000768C2" w:rsidRDefault="000768C2" w:rsidP="000768C2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768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1. Իրավական ակտի պաշտոնական ինկորպորացիայի իրականացման ընթացքում իրավական տեխնիկայի սխալների բացառման նպատակով՝ առաջարկում ենք Նախագծի 1-ին կետի 2-րդ ենթակետը շարադրել հետևյալ խմբագրությամբ. </w:t>
            </w:r>
          </w:p>
          <w:p w:rsidR="000768C2" w:rsidRPr="000768C2" w:rsidRDefault="000768C2" w:rsidP="000768C2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768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«2) Որոշման 1-ին կետում՝ ««Վանի» ՍՊԸ-ի հետ 15.09.2020 թ. կնքված N ՀՀՔԿ-ԲՄԱՇՁԲ-20/10-2 պայմանագիր.» բառերը փախարինել « «Վանի» ՍՊԸ-ի հետ 15.09.2020 թ. կնքված N ՀՀՔԿ-ԲՄԱՇՁԲ-20/10-2 պայմանագիր (բացառությամբ «Դարբասի միջնակարգ դպրոց» ՊՈԱԿ-ի մասով աշխատանքներից).» բառերով:</w:t>
            </w:r>
          </w:p>
          <w:p w:rsidR="000768C2" w:rsidRPr="000768C2" w:rsidRDefault="000768C2" w:rsidP="000768C2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F4B2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Միաժամանակ առաջարկում ենք հստակեցնել, թե որ պարբերությունից հետո է նախատեսվում կատարել նախագծի 1-ին կետի 3-րդ ենթակետով նախատեսված լրացումը:</w:t>
            </w:r>
          </w:p>
          <w:p w:rsidR="00B27BB2" w:rsidRPr="00635194" w:rsidRDefault="000768C2" w:rsidP="000768C2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768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Նախագծի 1-ին կետի 4-րդ ենթակետում՝ «լրացնել նոր կետով» բառերն անհրաժեշտ է փոխարինել «լրացնել նոր 3-րդ կետով» բառերով: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B27BB2" w:rsidRDefault="00B27BB2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Ընդուվել է</w:t>
            </w:r>
            <w:r w:rsidR="001568B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մասնակի</w:t>
            </w:r>
          </w:p>
          <w:p w:rsidR="001568BE" w:rsidRPr="001568BE" w:rsidRDefault="001568BE" w:rsidP="001568BE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1-ին կետի 3-րդ ենթակետը այլ կերպ է խմբագրվել</w:t>
            </w:r>
          </w:p>
        </w:tc>
      </w:tr>
      <w:tr w:rsidR="000648FC" w:rsidRPr="000768C2" w:rsidTr="000648FC">
        <w:trPr>
          <w:trHeight w:val="416"/>
          <w:tblCellSpacing w:w="0" w:type="dxa"/>
        </w:trPr>
        <w:tc>
          <w:tcPr>
            <w:tcW w:w="7696" w:type="dxa"/>
            <w:gridSpan w:val="2"/>
            <w:vMerge w:val="restart"/>
            <w:shd w:val="clear" w:color="auto" w:fill="D9D9D9" w:themeFill="background1" w:themeFillShade="D9"/>
            <w:hideMark/>
          </w:tcPr>
          <w:p w:rsidR="000648FC" w:rsidRPr="000648FC" w:rsidRDefault="000648FC" w:rsidP="000648FC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67306D" w:rsidRDefault="000768C2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29.08</w:t>
            </w:r>
            <w:r w:rsidR="000648FC" w:rsidRPr="0067306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0648FC" w:rsidRPr="000768C2" w:rsidTr="000648FC">
        <w:trPr>
          <w:trHeight w:val="416"/>
          <w:tblCellSpacing w:w="0" w:type="dxa"/>
        </w:trPr>
        <w:tc>
          <w:tcPr>
            <w:tcW w:w="7696" w:type="dxa"/>
            <w:gridSpan w:val="2"/>
            <w:vMerge/>
            <w:shd w:val="clear" w:color="auto" w:fill="D9D9D9" w:themeFill="background1" w:themeFillShade="D9"/>
            <w:hideMark/>
          </w:tcPr>
          <w:p w:rsidR="000648FC" w:rsidRPr="00B27BB2" w:rsidRDefault="000648FC" w:rsidP="00635194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206" w:type="dxa"/>
            <w:shd w:val="clear" w:color="auto" w:fill="D9D9D9" w:themeFill="background1" w:themeFillShade="D9"/>
          </w:tcPr>
          <w:p w:rsidR="000648FC" w:rsidRPr="00D06446" w:rsidRDefault="000648FC" w:rsidP="00B43A7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9700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768C2" w:rsidRPr="000768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01/26/17080-2023</w:t>
            </w:r>
          </w:p>
        </w:tc>
      </w:tr>
      <w:tr w:rsidR="000648FC" w:rsidRPr="005317C3" w:rsidTr="00AA54BA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0648FC" w:rsidRPr="00B27BB2" w:rsidRDefault="000768C2" w:rsidP="000648F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768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Ուսումնասիրելով ՀՀ վարչապետի աշխատակազմի 25/08/2023թ. թիվ 02/16.4/29382-2023  և Ձեր 23/08/2023թ. թիվ 01/17.2/22018-2023 </w:t>
            </w:r>
            <w:r w:rsidRPr="000768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գրություններով ներկայացված ՀՀ կառավարության որոշման նախագիծը, առաջարկում ենք որպես ավելորդ դրույթ հանել              2-րդ կետը, նկատի ունենալով, որ բացակայում է աշխատանքների կատարման վերջնաժամկետը անփոփոխ մնալու պայմաններում օրացուցային գրաֆիկի ժամկետների վերանայման համար ՀՀ կառավարության կողմից թույլտվություն ստանալու անհրաժեշտությունը: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0648FC" w:rsidRDefault="000648FC" w:rsidP="00B21ED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0648FC" w:rsidRPr="000648FC" w:rsidRDefault="000768C2" w:rsidP="000768C2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Համաձայն ՀՀ քաղաքաշինության կոմիտեի գրությանը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համապատասխան նշվել է վերջնաժամկետը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6E21" w:rsidRDefault="00566E21" w:rsidP="009F26EA">
      <w:pPr>
        <w:spacing w:after="0" w:line="240" w:lineRule="auto"/>
      </w:pPr>
      <w:r>
        <w:separator/>
      </w:r>
    </w:p>
  </w:endnote>
  <w:endnote w:type="continuationSeparator" w:id="0">
    <w:p w:rsidR="00566E21" w:rsidRDefault="00566E21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6E21" w:rsidRDefault="00566E21" w:rsidP="009F26EA">
      <w:pPr>
        <w:spacing w:after="0" w:line="240" w:lineRule="auto"/>
      </w:pPr>
      <w:r>
        <w:separator/>
      </w:r>
    </w:p>
  </w:footnote>
  <w:footnote w:type="continuationSeparator" w:id="0">
    <w:p w:rsidR="00566E21" w:rsidRDefault="00566E21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3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9"/>
  </w:num>
  <w:num w:numId="5">
    <w:abstractNumId w:val="10"/>
  </w:num>
  <w:num w:numId="6">
    <w:abstractNumId w:val="2"/>
  </w:num>
  <w:num w:numId="7">
    <w:abstractNumId w:val="8"/>
  </w:num>
  <w:num w:numId="8">
    <w:abstractNumId w:val="7"/>
  </w:num>
  <w:num w:numId="9">
    <w:abstractNumId w:val="4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4DC2"/>
    <w:rsid w:val="000061B6"/>
    <w:rsid w:val="00034DB2"/>
    <w:rsid w:val="00053347"/>
    <w:rsid w:val="00056F54"/>
    <w:rsid w:val="000648FC"/>
    <w:rsid w:val="00071F76"/>
    <w:rsid w:val="00072453"/>
    <w:rsid w:val="000768C2"/>
    <w:rsid w:val="00085076"/>
    <w:rsid w:val="00091A79"/>
    <w:rsid w:val="000A0E77"/>
    <w:rsid w:val="000A43DC"/>
    <w:rsid w:val="000A50D9"/>
    <w:rsid w:val="000B11C8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568BE"/>
    <w:rsid w:val="001675D6"/>
    <w:rsid w:val="00170F0C"/>
    <w:rsid w:val="00183260"/>
    <w:rsid w:val="00194CC5"/>
    <w:rsid w:val="001972C7"/>
    <w:rsid w:val="001B2036"/>
    <w:rsid w:val="001C7342"/>
    <w:rsid w:val="001E0628"/>
    <w:rsid w:val="001E0D02"/>
    <w:rsid w:val="001E256A"/>
    <w:rsid w:val="00201E73"/>
    <w:rsid w:val="00202481"/>
    <w:rsid w:val="00205CF6"/>
    <w:rsid w:val="0021092A"/>
    <w:rsid w:val="00231DA1"/>
    <w:rsid w:val="002330F3"/>
    <w:rsid w:val="002333D5"/>
    <w:rsid w:val="0025735C"/>
    <w:rsid w:val="00263E92"/>
    <w:rsid w:val="00272385"/>
    <w:rsid w:val="00273450"/>
    <w:rsid w:val="00275EF2"/>
    <w:rsid w:val="00284FEA"/>
    <w:rsid w:val="00293693"/>
    <w:rsid w:val="00295F58"/>
    <w:rsid w:val="0029724A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131E8"/>
    <w:rsid w:val="00321B8F"/>
    <w:rsid w:val="00322D19"/>
    <w:rsid w:val="00325496"/>
    <w:rsid w:val="00330648"/>
    <w:rsid w:val="003414B9"/>
    <w:rsid w:val="0034622C"/>
    <w:rsid w:val="003472BE"/>
    <w:rsid w:val="00350CB5"/>
    <w:rsid w:val="00354039"/>
    <w:rsid w:val="003649F3"/>
    <w:rsid w:val="00365A91"/>
    <w:rsid w:val="00382F17"/>
    <w:rsid w:val="003A01BB"/>
    <w:rsid w:val="003A1497"/>
    <w:rsid w:val="003A6EC5"/>
    <w:rsid w:val="003B0402"/>
    <w:rsid w:val="003B1A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C4564"/>
    <w:rsid w:val="004E109B"/>
    <w:rsid w:val="004F066E"/>
    <w:rsid w:val="00502000"/>
    <w:rsid w:val="005102BA"/>
    <w:rsid w:val="005108AA"/>
    <w:rsid w:val="00512110"/>
    <w:rsid w:val="00520550"/>
    <w:rsid w:val="00522C9D"/>
    <w:rsid w:val="005244DD"/>
    <w:rsid w:val="005317C3"/>
    <w:rsid w:val="00532780"/>
    <w:rsid w:val="00533298"/>
    <w:rsid w:val="005332CC"/>
    <w:rsid w:val="00537EA7"/>
    <w:rsid w:val="0055469D"/>
    <w:rsid w:val="00566E21"/>
    <w:rsid w:val="00574E58"/>
    <w:rsid w:val="00591C88"/>
    <w:rsid w:val="00592CC9"/>
    <w:rsid w:val="005A135D"/>
    <w:rsid w:val="005A1C94"/>
    <w:rsid w:val="005B14CE"/>
    <w:rsid w:val="005C2014"/>
    <w:rsid w:val="005D01DC"/>
    <w:rsid w:val="005F68D9"/>
    <w:rsid w:val="006003AC"/>
    <w:rsid w:val="006119A5"/>
    <w:rsid w:val="00612F45"/>
    <w:rsid w:val="0062482A"/>
    <w:rsid w:val="00635194"/>
    <w:rsid w:val="00641C49"/>
    <w:rsid w:val="00645BAB"/>
    <w:rsid w:val="00651CC0"/>
    <w:rsid w:val="00660FF1"/>
    <w:rsid w:val="006672DE"/>
    <w:rsid w:val="0067306D"/>
    <w:rsid w:val="00674C40"/>
    <w:rsid w:val="00676705"/>
    <w:rsid w:val="00682199"/>
    <w:rsid w:val="00682B1F"/>
    <w:rsid w:val="00695E5E"/>
    <w:rsid w:val="00696ADF"/>
    <w:rsid w:val="006B724D"/>
    <w:rsid w:val="006C1859"/>
    <w:rsid w:val="006C2771"/>
    <w:rsid w:val="006D5C8F"/>
    <w:rsid w:val="006E4F40"/>
    <w:rsid w:val="006F0083"/>
    <w:rsid w:val="006F27EA"/>
    <w:rsid w:val="006F5F9D"/>
    <w:rsid w:val="00700B98"/>
    <w:rsid w:val="00704668"/>
    <w:rsid w:val="007047A7"/>
    <w:rsid w:val="00705227"/>
    <w:rsid w:val="00707BBC"/>
    <w:rsid w:val="00714691"/>
    <w:rsid w:val="00715A98"/>
    <w:rsid w:val="00733E96"/>
    <w:rsid w:val="007362EA"/>
    <w:rsid w:val="007417DA"/>
    <w:rsid w:val="00746009"/>
    <w:rsid w:val="0074764C"/>
    <w:rsid w:val="007719FF"/>
    <w:rsid w:val="007A3ADB"/>
    <w:rsid w:val="007A6CC1"/>
    <w:rsid w:val="007B10D7"/>
    <w:rsid w:val="007B5E7B"/>
    <w:rsid w:val="007D5437"/>
    <w:rsid w:val="007E30D1"/>
    <w:rsid w:val="007E57F2"/>
    <w:rsid w:val="007E7424"/>
    <w:rsid w:val="00807831"/>
    <w:rsid w:val="008272C5"/>
    <w:rsid w:val="00832F19"/>
    <w:rsid w:val="00833CC9"/>
    <w:rsid w:val="00844853"/>
    <w:rsid w:val="008518F2"/>
    <w:rsid w:val="00861968"/>
    <w:rsid w:val="00862B3E"/>
    <w:rsid w:val="008632BE"/>
    <w:rsid w:val="00873135"/>
    <w:rsid w:val="00880A3E"/>
    <w:rsid w:val="00891097"/>
    <w:rsid w:val="00893A22"/>
    <w:rsid w:val="0089798F"/>
    <w:rsid w:val="008A68A2"/>
    <w:rsid w:val="008B7455"/>
    <w:rsid w:val="008C17AA"/>
    <w:rsid w:val="008C393B"/>
    <w:rsid w:val="008D7F19"/>
    <w:rsid w:val="008E3367"/>
    <w:rsid w:val="008F295F"/>
    <w:rsid w:val="00944B38"/>
    <w:rsid w:val="0094652E"/>
    <w:rsid w:val="00946814"/>
    <w:rsid w:val="009646B5"/>
    <w:rsid w:val="0096588D"/>
    <w:rsid w:val="009700BA"/>
    <w:rsid w:val="009823C2"/>
    <w:rsid w:val="00982B7B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653A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1D99"/>
    <w:rsid w:val="00AD797F"/>
    <w:rsid w:val="00AD7BB6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21ED3"/>
    <w:rsid w:val="00B27BB2"/>
    <w:rsid w:val="00B304B1"/>
    <w:rsid w:val="00B33CED"/>
    <w:rsid w:val="00B33FAB"/>
    <w:rsid w:val="00B522B5"/>
    <w:rsid w:val="00B548B9"/>
    <w:rsid w:val="00B57540"/>
    <w:rsid w:val="00B63AC0"/>
    <w:rsid w:val="00B64BAC"/>
    <w:rsid w:val="00B6758F"/>
    <w:rsid w:val="00B7001A"/>
    <w:rsid w:val="00B75CEA"/>
    <w:rsid w:val="00B90818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2C22"/>
    <w:rsid w:val="00C375B0"/>
    <w:rsid w:val="00C43260"/>
    <w:rsid w:val="00C472B7"/>
    <w:rsid w:val="00C6199E"/>
    <w:rsid w:val="00C6257D"/>
    <w:rsid w:val="00C70BFF"/>
    <w:rsid w:val="00C80A4A"/>
    <w:rsid w:val="00C82E20"/>
    <w:rsid w:val="00CC7FF0"/>
    <w:rsid w:val="00CD0195"/>
    <w:rsid w:val="00CD27BD"/>
    <w:rsid w:val="00CD7ADA"/>
    <w:rsid w:val="00CE1404"/>
    <w:rsid w:val="00CE2937"/>
    <w:rsid w:val="00CE42BF"/>
    <w:rsid w:val="00CE5E37"/>
    <w:rsid w:val="00CE7D31"/>
    <w:rsid w:val="00CF4B28"/>
    <w:rsid w:val="00D02CAC"/>
    <w:rsid w:val="00D06446"/>
    <w:rsid w:val="00D12629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E0A94"/>
    <w:rsid w:val="00EE174C"/>
    <w:rsid w:val="00EE304A"/>
    <w:rsid w:val="00F024FD"/>
    <w:rsid w:val="00F045D4"/>
    <w:rsid w:val="00F159AC"/>
    <w:rsid w:val="00F3465A"/>
    <w:rsid w:val="00F425CB"/>
    <w:rsid w:val="00F52020"/>
    <w:rsid w:val="00F564D2"/>
    <w:rsid w:val="00F56CC5"/>
    <w:rsid w:val="00F62304"/>
    <w:rsid w:val="00F6667F"/>
    <w:rsid w:val="00F75DD5"/>
    <w:rsid w:val="00F76DF8"/>
    <w:rsid w:val="00F945F1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C2FB73-D35C-4612-BC59-51C755B13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174</cp:revision>
  <cp:lastPrinted>2022-04-22T07:01:00Z</cp:lastPrinted>
  <dcterms:created xsi:type="dcterms:W3CDTF">2021-03-05T10:37:00Z</dcterms:created>
  <dcterms:modified xsi:type="dcterms:W3CDTF">2023-09-12T16:53:00Z</dcterms:modified>
  <cp:keywords>https://mul2.gov.am/tasks/851077/oneclick/ampopatert.docx?token=bcd814b74c26fd4c76a51f27ddbac122</cp:keywords>
</cp:coreProperties>
</file>