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AAD" w:rsidRDefault="007A6AAD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AAD" w:rsidRDefault="007A6AAD" w:rsidP="00B85E8A">
      <w:pPr>
        <w:jc w:val="center"/>
      </w:pPr>
    </w:p>
    <w:p w:rsidR="007A6AAD" w:rsidRDefault="007A6AAD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A6AAD" w:rsidRDefault="007A6AAD" w:rsidP="00B85E8A">
      <w:pPr>
        <w:pStyle w:val="mechtex"/>
        <w:rPr>
          <w:rFonts w:ascii="GHEA Mariam" w:hAnsi="GHEA Mariam"/>
          <w:b/>
        </w:rPr>
      </w:pPr>
    </w:p>
    <w:p w:rsidR="007A6AAD" w:rsidRDefault="007A6AAD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6AAD" w:rsidRPr="008E1B5A" w:rsidRDefault="007A6AAD" w:rsidP="00B85E8A">
      <w:pPr>
        <w:jc w:val="center"/>
        <w:rPr>
          <w:rFonts w:ascii="GHEA Mariam" w:hAnsi="GHEA Mariam"/>
          <w:sz w:val="24"/>
          <w:szCs w:val="24"/>
        </w:rPr>
      </w:pPr>
    </w:p>
    <w:p w:rsidR="007A6AAD" w:rsidRPr="008E1B5A" w:rsidRDefault="007A6AAD" w:rsidP="00B85E8A">
      <w:pPr>
        <w:jc w:val="center"/>
        <w:rPr>
          <w:rFonts w:ascii="GHEA Mariam" w:hAnsi="GHEA Mariam"/>
          <w:sz w:val="24"/>
          <w:szCs w:val="24"/>
        </w:rPr>
      </w:pPr>
    </w:p>
    <w:p w:rsidR="007A6AAD" w:rsidRPr="008E1B5A" w:rsidRDefault="007A6AAD" w:rsidP="00B85E8A">
      <w:pPr>
        <w:jc w:val="center"/>
        <w:rPr>
          <w:rFonts w:ascii="GHEA Mariam" w:hAnsi="GHEA Mariam"/>
          <w:sz w:val="24"/>
          <w:szCs w:val="24"/>
        </w:rPr>
      </w:pPr>
    </w:p>
    <w:p w:rsidR="007A6AAD" w:rsidRPr="006740E0" w:rsidRDefault="007A6AAD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14 </w:t>
      </w:r>
      <w:proofErr w:type="spellStart"/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7A6AAD" w:rsidRDefault="007A6AAD" w:rsidP="00B85E8A">
      <w:pPr>
        <w:jc w:val="center"/>
        <w:rPr>
          <w:rFonts w:ascii="GHEA Mariam" w:hAnsi="GHEA Mariam"/>
          <w:sz w:val="24"/>
          <w:szCs w:val="24"/>
        </w:rPr>
      </w:pPr>
    </w:p>
    <w:p w:rsidR="007A6AAD" w:rsidRPr="00000A81" w:rsidRDefault="007A6AAD" w:rsidP="00B85E8A">
      <w:pPr>
        <w:jc w:val="center"/>
        <w:rPr>
          <w:rFonts w:ascii="GHEA Mariam" w:hAnsi="GHEA Mariam"/>
          <w:sz w:val="24"/>
          <w:szCs w:val="24"/>
        </w:rPr>
      </w:pPr>
    </w:p>
    <w:p w:rsidR="007A6AAD" w:rsidRDefault="007A6AAD" w:rsidP="00B85E8A">
      <w:pPr>
        <w:jc w:val="center"/>
        <w:rPr>
          <w:rFonts w:ascii="GHEA Mariam" w:hAnsi="GHEA Mariam"/>
          <w:sz w:val="24"/>
          <w:szCs w:val="24"/>
        </w:rPr>
      </w:pPr>
    </w:p>
    <w:p w:rsidR="007A6AAD" w:rsidRDefault="007A6AAD" w:rsidP="007A6AAD">
      <w:pPr>
        <w:pStyle w:val="mechtex"/>
        <w:rPr>
          <w:rFonts w:ascii="GHEA Mariam" w:hAnsi="GHEA Mariam" w:cs="Arial"/>
          <w:sz w:val="24"/>
          <w:lang w:val="hy-AM"/>
        </w:rPr>
      </w:pPr>
      <w:r w:rsidRPr="007A6AAD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ՇՐՋԱՆԱԿ</w:t>
      </w:r>
      <w:r w:rsidRPr="007A6AAD">
        <w:rPr>
          <w:rFonts w:ascii="GHEA Mariam" w:hAnsi="GHEA Mariam" w:cs="Arial"/>
          <w:spacing w:val="-8"/>
          <w:sz w:val="24"/>
          <w:lang w:val="hy-AM"/>
        </w:rPr>
        <w:softHyphen/>
        <w:t>ՆԵՐՈՒՄ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ՍԱՐՔԱՎՈՐՈՒՄՆԵՐԻ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, </w:t>
      </w:r>
      <w:r w:rsidRPr="007A6AAD">
        <w:rPr>
          <w:rFonts w:ascii="GHEA Mariam" w:hAnsi="GHEA Mariam" w:cs="Arial"/>
          <w:spacing w:val="-8"/>
          <w:sz w:val="24"/>
          <w:lang w:val="hy-AM"/>
        </w:rPr>
        <w:t>ԴՐԱՆՑ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ԲԱՂԿԱՑՈՒՑԻՉ</w:t>
      </w:r>
      <w:r>
        <w:rPr>
          <w:rFonts w:ascii="GHEA Mariam" w:hAnsi="GHEA Mariam" w:cs="Arial"/>
          <w:sz w:val="24"/>
        </w:rPr>
        <w:t xml:space="preserve"> 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ՈՒ</w:t>
      </w:r>
      <w:r>
        <w:rPr>
          <w:rFonts w:ascii="GHEA Mariam" w:hAnsi="GHEA Mariam" w:cs="Arial"/>
          <w:sz w:val="24"/>
        </w:rPr>
        <w:t xml:space="preserve"> 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ՀԱՄԱԼՐՈՂ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ՄԱՍԵՐԻ</w:t>
      </w:r>
      <w:r w:rsidRPr="007A6AAD">
        <w:rPr>
          <w:rFonts w:ascii="GHEA Mariam" w:hAnsi="GHEA Mariam"/>
          <w:sz w:val="24"/>
          <w:lang w:val="hy-AM"/>
        </w:rPr>
        <w:t xml:space="preserve">, </w:t>
      </w:r>
      <w:r w:rsidRPr="007A6AAD">
        <w:rPr>
          <w:rFonts w:ascii="GHEA Mariam" w:hAnsi="GHEA Mariam" w:cs="Arial"/>
          <w:sz w:val="24"/>
          <w:lang w:val="hy-AM"/>
        </w:rPr>
        <w:t>ՀՈՒՄՔԻ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ԵՎ</w:t>
      </w:r>
      <w:r w:rsidRPr="007A6AAD">
        <w:rPr>
          <w:rFonts w:ascii="GHEA Mariam" w:hAnsi="GHEA Mariam"/>
          <w:sz w:val="24"/>
          <w:lang w:val="hy-AM"/>
        </w:rPr>
        <w:t xml:space="preserve"> (</w:t>
      </w:r>
      <w:r w:rsidRPr="007A6AAD">
        <w:rPr>
          <w:rFonts w:ascii="GHEA Mariam" w:hAnsi="GHEA Mariam" w:cs="Arial"/>
          <w:sz w:val="24"/>
          <w:lang w:val="hy-AM"/>
        </w:rPr>
        <w:t>ԿԱՄ</w:t>
      </w:r>
      <w:r w:rsidRPr="007A6AAD">
        <w:rPr>
          <w:rFonts w:ascii="GHEA Mariam" w:hAnsi="GHEA Mariam"/>
          <w:sz w:val="24"/>
          <w:lang w:val="hy-AM"/>
        </w:rPr>
        <w:t xml:space="preserve">) </w:t>
      </w:r>
      <w:r w:rsidRPr="007A6AAD">
        <w:rPr>
          <w:rFonts w:ascii="GHEA Mariam" w:hAnsi="GHEA Mariam" w:cs="Arial"/>
          <w:sz w:val="24"/>
          <w:lang w:val="hy-AM"/>
        </w:rPr>
        <w:t>ՆՅՈՒԹԵՐԻ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ՆԿԱՏՄԱՄԲ</w:t>
      </w:r>
      <w:r>
        <w:rPr>
          <w:rFonts w:ascii="GHEA Mariam" w:hAnsi="GHEA Mariam" w:cs="Arial"/>
          <w:sz w:val="24"/>
        </w:rPr>
        <w:t xml:space="preserve"> 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ՍԱԿԱԳՆԱՅԻՆ</w:t>
      </w:r>
      <w:r>
        <w:rPr>
          <w:rFonts w:ascii="GHEA Mariam" w:hAnsi="GHEA Mariam" w:cs="Arial"/>
          <w:sz w:val="24"/>
        </w:rPr>
        <w:t xml:space="preserve"> </w:t>
      </w:r>
      <w:r w:rsidRPr="007A6AAD">
        <w:rPr>
          <w:rFonts w:ascii="GHEA Mariam" w:hAnsi="GHEA Mariam"/>
          <w:sz w:val="24"/>
          <w:lang w:val="hy-AM"/>
        </w:rPr>
        <w:t xml:space="preserve">, </w:t>
      </w:r>
      <w:r w:rsidRPr="007A6AAD">
        <w:rPr>
          <w:rFonts w:ascii="GHEA Mariam" w:hAnsi="GHEA Mariam" w:cs="Arial"/>
          <w:sz w:val="24"/>
          <w:lang w:val="hy-AM"/>
        </w:rPr>
        <w:t>ՄԱՍՆԱՎՈՐԱՊԵՍ</w:t>
      </w:r>
      <w:r w:rsidRPr="007A6AAD">
        <w:rPr>
          <w:rFonts w:ascii="GHEA Mariam" w:hAnsi="GHEA Mariam"/>
          <w:sz w:val="24"/>
          <w:lang w:val="hy-AM"/>
        </w:rPr>
        <w:t xml:space="preserve">, </w:t>
      </w:r>
      <w:r w:rsidRPr="007A6AAD">
        <w:rPr>
          <w:rFonts w:ascii="GHEA Mariam" w:hAnsi="GHEA Mariam" w:cs="Arial"/>
          <w:sz w:val="24"/>
          <w:lang w:val="hy-AM"/>
        </w:rPr>
        <w:t>ՆԵՐՄՈՒԾՄԱՆ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ՄԱՔՍԱ</w:t>
      </w:r>
      <w:r w:rsidRPr="007A6AAD">
        <w:rPr>
          <w:rFonts w:ascii="GHEA Mariam" w:hAnsi="GHEA Mariam" w:cs="Arial"/>
          <w:spacing w:val="-8"/>
          <w:sz w:val="24"/>
          <w:lang w:val="hy-AM"/>
        </w:rPr>
        <w:softHyphen/>
        <w:t>ՏՈՒՐՔԻՑ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ԱԶԱՏԵԼՈՒ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ԱՐՏՈՆՈՒԹՅՈՒՆԻՑ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ՕԳՏՎԵԼՈՒ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ՀԱՄԱՐ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7A6AAD">
        <w:rPr>
          <w:rFonts w:ascii="GHEA Mariam" w:hAnsi="GHEA Mariam" w:cs="Arial"/>
          <w:spacing w:val="-8"/>
          <w:sz w:val="24"/>
          <w:lang w:val="hy-AM"/>
        </w:rPr>
        <w:t>ԱՍԿԵ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ԳՐՈՒՊ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7A6AAD">
        <w:rPr>
          <w:rFonts w:ascii="GHEA Mariam" w:hAnsi="GHEA Mariam" w:cs="Arial"/>
          <w:spacing w:val="-8"/>
          <w:sz w:val="24"/>
          <w:lang w:val="hy-AM"/>
        </w:rPr>
        <w:t>ԲԱՑ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ԲԱԺՆԵՏԻՐԱԿԱՆ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ԸՆԿԵՐՈՒԹՅԱՆ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pacing w:val="-8"/>
          <w:sz w:val="24"/>
          <w:lang w:val="hy-AM"/>
        </w:rPr>
        <w:t>ԿՈՂՄԻՑ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7A6AA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ՆԵՐԿԱՅԱՑՎԱԾ</w:t>
      </w:r>
      <w:r>
        <w:rPr>
          <w:rFonts w:ascii="GHEA Mariam" w:hAnsi="GHEA Mariam" w:cs="Arial"/>
          <w:sz w:val="24"/>
        </w:rPr>
        <w:t xml:space="preserve"> 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ՀԱՅՏԸ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ԲԱՎԱՐԱՐԵԼՈՒ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ԵՎ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ԱՐՏՈՆՈՒԹՅՈՒՆԸ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ԿԻՐԱՌԵԼՈՒ</w:t>
      </w:r>
      <w:r w:rsidRPr="007A6AAD">
        <w:rPr>
          <w:rFonts w:ascii="GHEA Mariam" w:hAnsi="GHEA Mariam"/>
          <w:sz w:val="24"/>
          <w:lang w:val="hy-AM"/>
        </w:rPr>
        <w:t xml:space="preserve"> </w:t>
      </w:r>
      <w:r w:rsidRPr="007A6AAD">
        <w:rPr>
          <w:rFonts w:ascii="GHEA Mariam" w:hAnsi="GHEA Mariam" w:cs="Arial"/>
          <w:sz w:val="24"/>
          <w:lang w:val="hy-AM"/>
        </w:rPr>
        <w:t>ՄԱՍԻՆ</w:t>
      </w:r>
    </w:p>
    <w:p w:rsidR="007A6AAD" w:rsidRPr="006D7164" w:rsidRDefault="007A6AA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A6AAD" w:rsidRPr="007A6AAD" w:rsidRDefault="007A6AAD" w:rsidP="007A6AAD">
      <w:pPr>
        <w:pStyle w:val="mechtex"/>
        <w:rPr>
          <w:rFonts w:ascii="GHEA Mariam" w:hAnsi="GHEA Mariam"/>
          <w:sz w:val="18"/>
          <w:lang w:val="hy-AM"/>
        </w:rPr>
      </w:pPr>
    </w:p>
    <w:p w:rsidR="007A6AAD" w:rsidRPr="007A6AAD" w:rsidRDefault="007A6AAD" w:rsidP="007A6AAD">
      <w:pPr>
        <w:pStyle w:val="mechtex"/>
        <w:rPr>
          <w:rFonts w:ascii="GHEA Mariam" w:hAnsi="GHEA Mariam"/>
          <w:sz w:val="24"/>
          <w:lang w:val="hy-AM"/>
        </w:rPr>
      </w:pPr>
    </w:p>
    <w:p w:rsidR="007A6AAD" w:rsidRPr="007A6AAD" w:rsidRDefault="007A6AAD" w:rsidP="007A6AAD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A6AAD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7A6AAD">
        <w:rPr>
          <w:rFonts w:ascii="GHEA Mariam" w:hAnsi="GHEA Mariam"/>
          <w:sz w:val="24"/>
          <w:szCs w:val="24"/>
          <w:lang w:val="hy-AM" w:eastAsia="en-US"/>
        </w:rPr>
        <w:t>N</w:t>
      </w:r>
      <w:r w:rsidRPr="007A6AAD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proofErr w:type="spellStart"/>
      <w:r w:rsidRPr="007A6AAD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7A6AA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7A6AAD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7A6AA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7A6AA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7A6AA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A6AAD">
        <w:rPr>
          <w:rFonts w:ascii="GHEA Mariam" w:hAnsi="GHEA Mariam" w:cs="Sylfaen"/>
          <w:sz w:val="24"/>
          <w:szCs w:val="24"/>
          <w:lang w:val="de-DE"/>
        </w:rPr>
        <w:t>ո</w:t>
      </w:r>
      <w:r w:rsidRPr="007A6AA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6AAD">
        <w:rPr>
          <w:rFonts w:ascii="GHEA Mariam" w:hAnsi="GHEA Mariam" w:cs="Sylfaen"/>
          <w:sz w:val="24"/>
          <w:szCs w:val="24"/>
          <w:lang w:val="de-DE"/>
        </w:rPr>
        <w:t>ր</w:t>
      </w:r>
      <w:r w:rsidRPr="007A6AA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6AAD">
        <w:rPr>
          <w:rFonts w:ascii="GHEA Mariam" w:hAnsi="GHEA Mariam" w:cs="Sylfaen"/>
          <w:sz w:val="24"/>
          <w:szCs w:val="24"/>
          <w:lang w:val="de-DE"/>
        </w:rPr>
        <w:t>ո</w:t>
      </w:r>
      <w:r w:rsidRPr="007A6AA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6AAD">
        <w:rPr>
          <w:rFonts w:ascii="GHEA Mariam" w:hAnsi="GHEA Mariam" w:cs="Sylfaen"/>
          <w:sz w:val="24"/>
          <w:szCs w:val="24"/>
          <w:lang w:val="de-DE"/>
        </w:rPr>
        <w:t>շ</w:t>
      </w:r>
      <w:r w:rsidRPr="007A6AA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7A6AAD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7A6AA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6AAD">
        <w:rPr>
          <w:rFonts w:ascii="GHEA Mariam" w:hAnsi="GHEA Mariam" w:cs="Sylfaen"/>
          <w:sz w:val="24"/>
          <w:szCs w:val="24"/>
          <w:lang w:val="de-DE"/>
        </w:rPr>
        <w:t>մ</w:t>
      </w:r>
      <w:r w:rsidRPr="007A6AA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A6AAD">
        <w:rPr>
          <w:rFonts w:ascii="GHEA Mariam" w:hAnsi="GHEA Mariam" w:cs="Sylfaen"/>
          <w:sz w:val="24"/>
          <w:szCs w:val="24"/>
          <w:lang w:val="de-DE"/>
        </w:rPr>
        <w:t>է</w:t>
      </w:r>
      <w:r w:rsidRPr="007A6AA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A6AAD" w:rsidRPr="007A6AAD" w:rsidRDefault="007A6AAD" w:rsidP="007A6AAD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A6AAD">
        <w:rPr>
          <w:rFonts w:ascii="GHEA Mariam" w:hAnsi="GHEA Mariam"/>
          <w:spacing w:val="-8"/>
          <w:sz w:val="24"/>
          <w:szCs w:val="24"/>
          <w:lang w:val="hy-AM"/>
        </w:rPr>
        <w:t>Բավարարել «ԱՍԿԵ ԳՐՈՒՊ» բաց բաժնետիրական ընկերության</w:t>
      </w:r>
      <w:r w:rsidRPr="007A6AAD">
        <w:rPr>
          <w:rFonts w:ascii="GHEA Mariam" w:hAnsi="GHEA Mariam"/>
          <w:sz w:val="24"/>
          <w:szCs w:val="24"/>
          <w:lang w:val="hy-AM"/>
        </w:rPr>
        <w:t xml:space="preserve"> կողմից ներկայացված հայտը գերակա ոլորտում իրականացվող ներդրումային ծրագրի </w:t>
      </w:r>
      <w:r w:rsidRPr="007A6AAD">
        <w:rPr>
          <w:rFonts w:ascii="GHEA Mariam" w:hAnsi="GHEA Mariam"/>
          <w:spacing w:val="-8"/>
          <w:sz w:val="24"/>
          <w:szCs w:val="24"/>
          <w:lang w:val="hy-AM"/>
        </w:rPr>
        <w:t>շրջանակներում ներմուծվող տեխնոլոգիական սարքավորումների, դրանց</w:t>
      </w:r>
      <w:r w:rsidRPr="007A6AAD">
        <w:rPr>
          <w:rFonts w:ascii="GHEA Mariam" w:hAnsi="GHEA Mariam"/>
          <w:sz w:val="24"/>
          <w:szCs w:val="24"/>
          <w:lang w:val="hy-AM"/>
        </w:rPr>
        <w:t xml:space="preserve"> բաղկա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A6AAD">
        <w:rPr>
          <w:rFonts w:ascii="GHEA Mariam" w:hAnsi="GHEA Mariam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7A6AAD">
        <w:rPr>
          <w:rFonts w:ascii="GHEA Mariam" w:hAnsi="GHEA Mariam"/>
          <w:spacing w:val="-8"/>
          <w:sz w:val="24"/>
          <w:szCs w:val="24"/>
          <w:lang w:val="hy-AM"/>
        </w:rPr>
        <w:t>մասնավորապես, ներմուծման մաքսատուրքից ազատելու արտո</w:t>
      </w:r>
      <w:r w:rsidRPr="007A6AAD">
        <w:rPr>
          <w:rFonts w:ascii="GHEA Mariam" w:hAnsi="GHEA Mariam"/>
          <w:spacing w:val="-8"/>
          <w:sz w:val="24"/>
          <w:szCs w:val="24"/>
          <w:lang w:val="hy-AM"/>
        </w:rPr>
        <w:softHyphen/>
        <w:t>նությունից</w:t>
      </w:r>
      <w:r w:rsidRPr="007A6AAD">
        <w:rPr>
          <w:rFonts w:ascii="GHEA Mariam" w:hAnsi="GHEA Mariam"/>
          <w:sz w:val="24"/>
          <w:szCs w:val="24"/>
          <w:lang w:val="hy-AM"/>
        </w:rPr>
        <w:t xml:space="preserve"> օգտվելու </w:t>
      </w:r>
      <w:r w:rsidRPr="007A6AAD">
        <w:rPr>
          <w:rFonts w:ascii="GHEA Mariam" w:hAnsi="GHEA Mariam"/>
          <w:spacing w:val="-8"/>
          <w:sz w:val="24"/>
          <w:szCs w:val="24"/>
          <w:lang w:val="hy-AM"/>
        </w:rPr>
        <w:t>համար և սահմանված կարգով կիրառել համապատասխան արտոնությունը`</w:t>
      </w:r>
      <w:r w:rsidRPr="007A6AAD">
        <w:rPr>
          <w:rFonts w:ascii="GHEA Mariam" w:hAnsi="GHEA Mariam"/>
          <w:sz w:val="24"/>
          <w:szCs w:val="24"/>
          <w:lang w:val="hy-AM"/>
        </w:rPr>
        <w:t xml:space="preserve">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A6AAD">
        <w:rPr>
          <w:rFonts w:ascii="GHEA Mariam" w:hAnsi="GHEA Mariam"/>
          <w:spacing w:val="-8"/>
          <w:sz w:val="24"/>
          <w:szCs w:val="24"/>
          <w:lang w:val="hy-AM"/>
        </w:rPr>
        <w:t>ձայն հավելվածի ներմուծվող տեխնոլոգիական սարքա</w:t>
      </w:r>
      <w:r w:rsidRPr="007A6AAD">
        <w:rPr>
          <w:rFonts w:ascii="GHEA Mariam" w:hAnsi="GHEA Mariam"/>
          <w:spacing w:val="-8"/>
          <w:sz w:val="24"/>
          <w:szCs w:val="24"/>
          <w:lang w:val="hy-AM"/>
        </w:rPr>
        <w:softHyphen/>
        <w:t>վորումների, դրանց</w:t>
      </w:r>
      <w:r w:rsidRPr="007A6AAD">
        <w:rPr>
          <w:rFonts w:ascii="GHEA Mariam" w:hAnsi="GHEA Mariam"/>
          <w:sz w:val="24"/>
          <w:szCs w:val="24"/>
          <w:lang w:val="hy-AM"/>
        </w:rPr>
        <w:t xml:space="preserve"> բաղկա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A6AAD">
        <w:rPr>
          <w:rFonts w:ascii="GHEA Mariam" w:hAnsi="GHEA Mariam"/>
          <w:sz w:val="24"/>
          <w:szCs w:val="24"/>
          <w:lang w:val="hy-AM"/>
        </w:rPr>
        <w:t xml:space="preserve">ցուցիչ ու համալրող մասերի, հումքի և (կամ) նյութերի նկատմամբ: </w:t>
      </w:r>
    </w:p>
    <w:p w:rsidR="007A6AAD" w:rsidRPr="007A6AAD" w:rsidRDefault="007A6AAD" w:rsidP="007A6AAD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A6AAD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7A6AAD" w:rsidRPr="007A6AAD" w:rsidRDefault="009F2DC9" w:rsidP="007A6AAD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7A6AAD" w:rsidRPr="007A6AAD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7A6AAD">
        <w:rPr>
          <w:rFonts w:ascii="GHEA Mariam" w:hAnsi="GHEA Mariam"/>
          <w:lang w:val="hy-AM"/>
        </w:rPr>
        <w:t>ը.</w:t>
      </w:r>
    </w:p>
    <w:p w:rsidR="007A6AAD" w:rsidRPr="007A6AAD" w:rsidRDefault="007A6AAD" w:rsidP="007A6AAD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A6AAD">
        <w:rPr>
          <w:rFonts w:ascii="GHEA Mariam" w:hAnsi="GHEA Mariam"/>
          <w:spacing w:val="-8"/>
          <w:lang w:val="hy-AM"/>
        </w:rPr>
        <w:t>«ԱՍԿԵ ԳՐՈՒՊ» բաց բաժնետիրական ընկերության կողմից</w:t>
      </w:r>
      <w:r w:rsidRPr="007A6AAD">
        <w:rPr>
          <w:rFonts w:ascii="GHEA Mariam" w:hAnsi="GHEA Mariam"/>
          <w:lang w:val="hy-AM"/>
        </w:rPr>
        <w:t xml:space="preserve">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</w:t>
      </w:r>
      <w:r w:rsidRPr="007A6AAD">
        <w:rPr>
          <w:rFonts w:ascii="GHEA Mariam" w:hAnsi="GHEA Mariam"/>
          <w:spacing w:val="-2"/>
          <w:lang w:val="hy-AM"/>
        </w:rPr>
        <w:t xml:space="preserve">իրականացվելու </w:t>
      </w:r>
      <w:bookmarkStart w:id="0" w:name="_Hlk107399191"/>
      <w:r w:rsidRPr="007A6AAD">
        <w:rPr>
          <w:rFonts w:ascii="GHEA Mariam" w:hAnsi="GHEA Mariam"/>
          <w:spacing w:val="-2"/>
          <w:lang w:val="hy-AM"/>
        </w:rPr>
        <w:t xml:space="preserve">է 2023 թվականի </w:t>
      </w:r>
      <w:r w:rsidRPr="007A6AAD">
        <w:rPr>
          <w:rFonts w:ascii="GHEA Mariam" w:hAnsi="GHEA Mariam" w:cs="GHEA Grapalat"/>
          <w:spacing w:val="-2"/>
          <w:lang w:val="hy-AM"/>
        </w:rPr>
        <w:t>հուլիսի</w:t>
      </w:r>
      <w:r w:rsidRPr="007A6AAD">
        <w:rPr>
          <w:rFonts w:ascii="GHEA Mariam" w:hAnsi="GHEA Mariam"/>
          <w:spacing w:val="-2"/>
          <w:lang w:val="hy-AM"/>
        </w:rPr>
        <w:t xml:space="preserve"> 21-ից </w:t>
      </w:r>
      <w:proofErr w:type="spellStart"/>
      <w:r w:rsidRPr="007A6AAD">
        <w:rPr>
          <w:rFonts w:ascii="GHEA Mariam" w:hAnsi="GHEA Mariam"/>
          <w:spacing w:val="-2"/>
          <w:lang w:val="hy-AM"/>
        </w:rPr>
        <w:t>մինչև</w:t>
      </w:r>
      <w:proofErr w:type="spellEnd"/>
      <w:r w:rsidRPr="007A6AAD">
        <w:rPr>
          <w:rFonts w:ascii="GHEA Mariam" w:hAnsi="GHEA Mariam"/>
          <w:spacing w:val="-2"/>
          <w:lang w:val="hy-AM"/>
        </w:rPr>
        <w:t xml:space="preserve"> </w:t>
      </w:r>
      <w:bookmarkEnd w:id="0"/>
      <w:r w:rsidRPr="007A6AAD">
        <w:rPr>
          <w:rFonts w:ascii="GHEA Mariam" w:hAnsi="GHEA Mariam"/>
          <w:spacing w:val="-2"/>
          <w:lang w:val="hy-AM"/>
        </w:rPr>
        <w:t>2024 թվականի հուլիսի 20-</w:t>
      </w:r>
      <w:r w:rsidRPr="007A6AAD">
        <w:rPr>
          <w:rFonts w:ascii="GHEA Mariam" w:hAnsi="GHEA Mariam"/>
          <w:lang w:val="hy-AM"/>
        </w:rPr>
        <w:t>ը ներառյա</w:t>
      </w:r>
      <w:r>
        <w:rPr>
          <w:rFonts w:ascii="GHEA Mariam" w:hAnsi="GHEA Mariam"/>
          <w:lang w:val="hy-AM"/>
        </w:rPr>
        <w:t>լ.</w:t>
      </w:r>
    </w:p>
    <w:p w:rsidR="007A6AAD" w:rsidRPr="007A6AAD" w:rsidRDefault="006D7164" w:rsidP="007A6AAD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7A6AAD" w:rsidRPr="007A6AA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7A6AAD" w:rsidRPr="006D7164" w:rsidRDefault="007A6AAD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7A6AAD" w:rsidRPr="006D7164" w:rsidRDefault="007A6AAD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A6AAD" w:rsidRPr="006D7164" w:rsidRDefault="007A6AAD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716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716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D716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6AAD" w:rsidRPr="006D7164" w:rsidRDefault="007A6AAD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D716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D716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D7164">
        <w:rPr>
          <w:rFonts w:ascii="GHEA Mariam" w:hAnsi="GHEA Mariam" w:cs="Sylfaen"/>
          <w:sz w:val="24"/>
          <w:szCs w:val="24"/>
          <w:lang w:val="hy-AM"/>
        </w:rPr>
        <w:t>.</w:t>
      </w:r>
      <w:r w:rsidRPr="006D716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D716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6AAD" w:rsidRPr="006D7164" w:rsidRDefault="007A6AAD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A6AAD" w:rsidRPr="006D7164" w:rsidRDefault="007A6AAD" w:rsidP="007A6AA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7A6AAD" w:rsidRPr="006D7164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6D716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A6AAD" w:rsidRPr="006D7164" w:rsidRDefault="007A6AAD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D716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7A6AAD" w:rsidRPr="006D7164" w:rsidRDefault="007A6AAD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D716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D716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6D716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A6AAD" w:rsidRPr="006D7164" w:rsidRDefault="007A6AAD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proofErr w:type="spellEnd"/>
      <w:proofErr w:type="gramEnd"/>
      <w:r w:rsidRPr="006D7164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164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7A6AAD" w:rsidRPr="006D7164" w:rsidRDefault="007A6AA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A6AAD" w:rsidRDefault="007A6AAD" w:rsidP="007A6AAD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CF108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 w:rsidR="00CF1083" w:rsidRPr="006D716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CF108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 w:rsidR="00CF1083" w:rsidRPr="006D716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CF108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 w:rsidR="00CF1083" w:rsidRPr="006D716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CF108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CF1083" w:rsidRPr="00CF1083" w:rsidRDefault="00CF1083" w:rsidP="007A6AAD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14"/>
          <w:szCs w:val="22"/>
          <w:lang w:val="hy-AM" w:eastAsia="en-US"/>
        </w:rPr>
      </w:pPr>
    </w:p>
    <w:p w:rsidR="007A6AAD" w:rsidRPr="00CF1083" w:rsidRDefault="007A6AAD" w:rsidP="007A6AAD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CF108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7A6AAD" w:rsidRPr="00CF1083" w:rsidRDefault="007A6AAD" w:rsidP="007A6AAD">
      <w:pPr>
        <w:shd w:val="clear" w:color="auto" w:fill="FFFFFF"/>
        <w:spacing w:line="360" w:lineRule="auto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CF108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84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00"/>
        <w:gridCol w:w="3510"/>
        <w:gridCol w:w="2592"/>
        <w:gridCol w:w="972"/>
        <w:gridCol w:w="810"/>
        <w:gridCol w:w="1440"/>
        <w:gridCol w:w="1350"/>
        <w:gridCol w:w="1530"/>
        <w:gridCol w:w="1188"/>
      </w:tblGrid>
      <w:tr w:rsidR="007A6AAD" w:rsidRPr="00CF1083" w:rsidTr="00CF1083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083" w:rsidRPr="00CF1083" w:rsidRDefault="007A6AAD">
            <w:pPr>
              <w:pStyle w:val="mechtex"/>
              <w:rPr>
                <w:rFonts w:ascii="GHEA Mariam" w:hAnsi="GHEA Mariam"/>
                <w:szCs w:val="22"/>
              </w:rPr>
            </w:pPr>
            <w:r w:rsidRPr="00CF1083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="00CF1083" w:rsidRPr="00CF1083">
              <w:rPr>
                <w:rFonts w:ascii="GHEA Mariam" w:hAnsi="GHEA Mariam"/>
                <w:szCs w:val="22"/>
              </w:rPr>
              <w:t>NN</w:t>
            </w:r>
          </w:p>
          <w:p w:rsidR="007A6AAD" w:rsidRPr="00CF1083" w:rsidRDefault="00CF1083" w:rsidP="00C316F6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CF108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CF108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CF108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CF108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CF108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 w:rsid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 w:rsid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proofErr w:type="spellStart"/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</w:t>
            </w:r>
            <w:r w:rsid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 w:rsid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proofErr w:type="spellStart"/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նակը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CF108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9F2DC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bookmarkStart w:id="1" w:name="_GoBack"/>
            <w:bookmarkEnd w:id="1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86B10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</w:t>
            </w:r>
            <w:r w:rsidR="00086B10" w:rsidRPr="00086B10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eastAsia="en-US"/>
              </w:rPr>
              <w:t>-</w:t>
            </w:r>
            <w:r w:rsidRPr="00086B10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ման</w:t>
            </w: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երկիրը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CF1083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CF108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7A6AAD" w:rsidRPr="00CF1083" w:rsidTr="00CF1083">
        <w:trPr>
          <w:trHeight w:val="134"/>
        </w:trPr>
        <w:tc>
          <w:tcPr>
            <w:tcW w:w="158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AAD" w:rsidRPr="00CF1083" w:rsidRDefault="007A6AAD" w:rsidP="00C316F6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2" w:name="_Hlk95309836"/>
            <w:r w:rsidRPr="00CF108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2"/>
      <w:tr w:rsidR="007A6AAD" w:rsidRPr="00CF1083" w:rsidTr="00CF108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AAD" w:rsidRPr="00CF1083" w:rsidRDefault="007A6AAD" w:rsidP="00C316F6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CF108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8462</w:t>
            </w:r>
            <w:r w:rsidRPr="00CF1083">
              <w:rPr>
                <w:rFonts w:ascii="GHEA Mariam" w:hAnsi="GHEA Mariam" w:cs="Calibri"/>
                <w:color w:val="000000"/>
                <w:sz w:val="22"/>
                <w:szCs w:val="22"/>
              </w:rPr>
              <w:t>610096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Սառը եղանակով մետաղի կտրման հիդրավլիկ մամլիչ (</w:t>
            </w:r>
            <w:proofErr w:type="spellStart"/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կտորահատիչ</w:t>
            </w:r>
            <w:proofErr w:type="spellEnd"/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 պրես), առանց թվային ղեկավարման</w:t>
            </w:r>
          </w:p>
        </w:tc>
        <w:tc>
          <w:tcPr>
            <w:tcW w:w="2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Թեք </w:t>
            </w:r>
            <w:proofErr w:type="spellStart"/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կտորահատիչ</w:t>
            </w:r>
            <w:proofErr w:type="spellEnd"/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սարքավորում (</w:t>
            </w:r>
            <w:proofErr w:type="spellStart"/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inclined</w:t>
            </w:r>
            <w:proofErr w:type="spellEnd"/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shear</w:t>
            </w:r>
            <w:proofErr w:type="spellEnd"/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), 1350տ</w:t>
            </w:r>
            <w:r w:rsidRPr="00CF1083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/>
              </w:rPr>
              <w:t>․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կտրող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ուժով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էլեկտրական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շարժիչով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արտադրողականու</w:t>
            </w:r>
            <w:proofErr w:type="spellEnd"/>
            <w:r w:rsidR="00086B10" w:rsidRPr="006D7164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-</w:t>
            </w:r>
            <w:r w:rsidR="00086B10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br/>
            </w:r>
            <w:proofErr w:type="spellStart"/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թյունը</w:t>
            </w:r>
            <w:proofErr w:type="spellEnd"/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՝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25-60</w:t>
            </w:r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տ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/</w:t>
            </w:r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ժամում՝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lastRenderedPageBreak/>
              <w:t>կախված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կտրվող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մետաղի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երկարությունից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1 </w:t>
            </w:r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ցիկլի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տևողությունը</w:t>
            </w:r>
            <w:proofErr w:type="spellEnd"/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՝</w:t>
            </w:r>
            <w:r w:rsidRPr="00CF108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22-23 </w:t>
            </w:r>
            <w:r w:rsidRPr="00CF1083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վայրկյան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հատ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Թուրքիա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Թուրքիա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955 000 000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6AAD" w:rsidRPr="00CF1083" w:rsidRDefault="007A6AAD" w:rsidP="00C316F6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A6AAD" w:rsidRPr="00CF1083" w:rsidTr="00CF108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AAD" w:rsidRPr="00CF1083" w:rsidRDefault="007A6AAD" w:rsidP="00C316F6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="006D7164" w:rsidRPr="00CF1083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AAD" w:rsidRPr="00CF1083" w:rsidRDefault="007A6AAD" w:rsidP="00C316F6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CF108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955 000 000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AAD" w:rsidRPr="00CF1083" w:rsidRDefault="007A6AAD" w:rsidP="00C316F6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7A6AAD" w:rsidRDefault="007A6AA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F1083" w:rsidRPr="008005B3" w:rsidRDefault="00CF108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6AAD" w:rsidRPr="008005B3" w:rsidRDefault="007A6AA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6AAD" w:rsidRPr="008005B3" w:rsidRDefault="007A6AAD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A6AAD" w:rsidRPr="008005B3" w:rsidRDefault="007A6AAD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A6AAD" w:rsidRDefault="007A6AAD">
      <w:pPr>
        <w:pStyle w:val="mechtex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7A6AAD" w:rsidSect="007A6AA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B01" w:rsidRDefault="00CF0B01">
      <w:r>
        <w:separator/>
      </w:r>
    </w:p>
  </w:endnote>
  <w:endnote w:type="continuationSeparator" w:id="0">
    <w:p w:rsidR="00CF0B01" w:rsidRDefault="00CF0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03A33">
      <w:rPr>
        <w:noProof/>
        <w:sz w:val="18"/>
      </w:rPr>
      <w:t>voroshumKK428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A33" w:rsidRPr="00003A33" w:rsidRDefault="00CF0B01" w:rsidP="00003A3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03A33">
      <w:rPr>
        <w:noProof/>
      </w:rPr>
      <w:t>voroshumKK428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B01" w:rsidRDefault="00CF0B01">
      <w:r>
        <w:separator/>
      </w:r>
    </w:p>
  </w:footnote>
  <w:footnote w:type="continuationSeparator" w:id="0">
    <w:p w:rsidR="00CF0B01" w:rsidRDefault="00CF0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2DC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0E0731E"/>
    <w:lvl w:ilvl="0" w:tplc="A1D86E8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AA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A33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6B10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151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593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164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AA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2DC9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31A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0B01"/>
    <w:rsid w:val="00CF1083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0F0F74"/>
  <w15:chartTrackingRefBased/>
  <w15:docId w15:val="{2A286F49-0F1E-4188-9B40-DEF18897E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A6AA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A6AA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A6AA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A6AAD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003A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03A3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https:/mul2.gov.am/tasks/843371/oneclick/voroshumMK-326.docx?token=ad7f5653ff1c8e8e2bb92368e56c1468</cp:keywords>
  <dc:description/>
  <cp:lastModifiedBy>Kristina Papyan</cp:lastModifiedBy>
  <cp:revision>5</cp:revision>
  <cp:lastPrinted>2023-09-13T05:39:00Z</cp:lastPrinted>
  <dcterms:created xsi:type="dcterms:W3CDTF">2023-09-13T05:39:00Z</dcterms:created>
  <dcterms:modified xsi:type="dcterms:W3CDTF">2023-09-13T07:15:00Z</dcterms:modified>
</cp:coreProperties>
</file>