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5D2" w:rsidRDefault="007065D2"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065D2" w:rsidRDefault="007065D2" w:rsidP="00B85E8A">
      <w:pPr>
        <w:jc w:val="center"/>
      </w:pPr>
    </w:p>
    <w:p w:rsidR="007065D2" w:rsidRDefault="007065D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065D2" w:rsidRDefault="007065D2" w:rsidP="00B85E8A">
      <w:pPr>
        <w:pStyle w:val="mechtex"/>
        <w:rPr>
          <w:rFonts w:ascii="GHEA Mariam" w:hAnsi="GHEA Mariam"/>
          <w:b/>
        </w:rPr>
      </w:pPr>
    </w:p>
    <w:p w:rsidR="007065D2" w:rsidRDefault="007065D2"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065D2" w:rsidRPr="0001429D" w:rsidRDefault="007065D2" w:rsidP="00B85E8A">
      <w:pPr>
        <w:jc w:val="center"/>
        <w:rPr>
          <w:rFonts w:ascii="GHEA Mariam" w:hAnsi="GHEA Mariam"/>
          <w:sz w:val="22"/>
          <w:szCs w:val="24"/>
        </w:rPr>
      </w:pPr>
    </w:p>
    <w:p w:rsidR="007065D2" w:rsidRPr="0001429D" w:rsidRDefault="007065D2" w:rsidP="00B85E8A">
      <w:pPr>
        <w:jc w:val="center"/>
        <w:rPr>
          <w:rFonts w:ascii="GHEA Mariam" w:hAnsi="GHEA Mariam"/>
          <w:sz w:val="4"/>
          <w:szCs w:val="24"/>
        </w:rPr>
      </w:pPr>
    </w:p>
    <w:p w:rsidR="007065D2" w:rsidRPr="0001429D" w:rsidRDefault="007065D2" w:rsidP="00B85E8A">
      <w:pPr>
        <w:jc w:val="center"/>
        <w:rPr>
          <w:rFonts w:ascii="GHEA Mariam" w:hAnsi="GHEA Mariam"/>
          <w:sz w:val="22"/>
          <w:szCs w:val="24"/>
        </w:rPr>
      </w:pPr>
    </w:p>
    <w:p w:rsidR="007065D2" w:rsidRPr="006740E0" w:rsidRDefault="007065D2" w:rsidP="00B85E8A">
      <w:pPr>
        <w:jc w:val="center"/>
        <w:rPr>
          <w:rFonts w:ascii="GHEA Mariam" w:hAnsi="GHEA Mariam"/>
          <w:sz w:val="24"/>
          <w:szCs w:val="24"/>
        </w:rPr>
      </w:pPr>
      <w:r>
        <w:rPr>
          <w:rFonts w:ascii="GHEA Mariam" w:hAnsi="GHEA Mariam" w:cs="Sylfaen"/>
          <w:spacing w:val="-4"/>
          <w:sz w:val="24"/>
          <w:szCs w:val="24"/>
          <w:lang w:val="fr-FR"/>
        </w:rPr>
        <w:t xml:space="preserve">14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191944">
        <w:rPr>
          <w:rFonts w:ascii="GHEA Mariam" w:hAnsi="GHEA Mariam"/>
          <w:sz w:val="24"/>
          <w:szCs w:val="24"/>
        </w:rPr>
        <w:t xml:space="preserve"> </w:t>
      </w:r>
      <w:r>
        <w:rPr>
          <w:rFonts w:ascii="GHEA Mariam" w:hAnsi="GHEA Mariam"/>
          <w:sz w:val="24"/>
          <w:szCs w:val="24"/>
        </w:rPr>
        <w:t>N              - Ա</w:t>
      </w:r>
    </w:p>
    <w:p w:rsidR="007065D2" w:rsidRDefault="007065D2" w:rsidP="00B85E8A">
      <w:pPr>
        <w:jc w:val="center"/>
        <w:rPr>
          <w:rFonts w:ascii="GHEA Mariam" w:hAnsi="GHEA Mariam"/>
          <w:sz w:val="24"/>
          <w:szCs w:val="24"/>
        </w:rPr>
      </w:pPr>
    </w:p>
    <w:p w:rsidR="007065D2" w:rsidRPr="0001429D" w:rsidRDefault="007065D2" w:rsidP="00B85E8A">
      <w:pPr>
        <w:jc w:val="center"/>
        <w:rPr>
          <w:rFonts w:ascii="GHEA Mariam" w:hAnsi="GHEA Mariam"/>
          <w:sz w:val="10"/>
          <w:szCs w:val="24"/>
        </w:rPr>
      </w:pPr>
    </w:p>
    <w:p w:rsidR="007065D2" w:rsidRDefault="007065D2" w:rsidP="00B85E8A">
      <w:pPr>
        <w:jc w:val="center"/>
        <w:rPr>
          <w:rFonts w:ascii="GHEA Mariam" w:hAnsi="GHEA Mariam"/>
          <w:sz w:val="24"/>
          <w:szCs w:val="24"/>
        </w:rPr>
      </w:pPr>
    </w:p>
    <w:p w:rsidR="00191944" w:rsidRPr="00191944" w:rsidRDefault="007065D2" w:rsidP="007065D2">
      <w:pPr>
        <w:pStyle w:val="mechtex"/>
        <w:rPr>
          <w:rFonts w:ascii="GHEA Mariam" w:hAnsi="GHEA Mariam"/>
          <w:spacing w:val="-2"/>
          <w:sz w:val="24"/>
          <w:lang w:val="hy-AM"/>
        </w:rPr>
      </w:pPr>
      <w:r w:rsidRPr="00191944">
        <w:rPr>
          <w:rFonts w:ascii="GHEA Mariam" w:hAnsi="GHEA Mariam" w:cs="Arial"/>
          <w:spacing w:val="-2"/>
          <w:sz w:val="24"/>
          <w:lang w:val="hy-AM"/>
        </w:rPr>
        <w:t>ԳԵՐԱԿԱ</w:t>
      </w:r>
      <w:r w:rsidRPr="00191944">
        <w:rPr>
          <w:rFonts w:ascii="GHEA Mariam" w:hAnsi="GHEA Mariam"/>
          <w:spacing w:val="-2"/>
          <w:sz w:val="24"/>
          <w:lang w:val="hy-AM"/>
        </w:rPr>
        <w:t xml:space="preserve"> </w:t>
      </w:r>
      <w:r w:rsidRPr="00191944">
        <w:rPr>
          <w:rFonts w:ascii="GHEA Mariam" w:hAnsi="GHEA Mariam" w:cs="Arial"/>
          <w:spacing w:val="-2"/>
          <w:sz w:val="24"/>
          <w:lang w:val="hy-AM"/>
        </w:rPr>
        <w:t>ՈԼՈՐՏՈՒՄ</w:t>
      </w:r>
      <w:r w:rsidRPr="00191944">
        <w:rPr>
          <w:rFonts w:ascii="GHEA Mariam" w:hAnsi="GHEA Mariam"/>
          <w:spacing w:val="-2"/>
          <w:sz w:val="24"/>
          <w:lang w:val="hy-AM"/>
        </w:rPr>
        <w:t xml:space="preserve"> </w:t>
      </w:r>
      <w:r w:rsidRPr="00191944">
        <w:rPr>
          <w:rFonts w:ascii="GHEA Mariam" w:hAnsi="GHEA Mariam" w:cs="Arial"/>
          <w:spacing w:val="-2"/>
          <w:sz w:val="24"/>
          <w:lang w:val="hy-AM"/>
        </w:rPr>
        <w:t>ԻՐԱԿԱՆԱՑՎՈՂ</w:t>
      </w:r>
      <w:r w:rsidRPr="00191944">
        <w:rPr>
          <w:rFonts w:ascii="GHEA Mariam" w:hAnsi="GHEA Mariam"/>
          <w:spacing w:val="-2"/>
          <w:sz w:val="24"/>
          <w:lang w:val="hy-AM"/>
        </w:rPr>
        <w:t xml:space="preserve"> </w:t>
      </w:r>
      <w:r w:rsidRPr="00191944">
        <w:rPr>
          <w:rFonts w:ascii="GHEA Mariam" w:hAnsi="GHEA Mariam" w:cs="Arial"/>
          <w:spacing w:val="-2"/>
          <w:sz w:val="24"/>
          <w:lang w:val="hy-AM"/>
        </w:rPr>
        <w:t>ՆԵՐԴՐՈՒՄԱՅԻՆ</w:t>
      </w:r>
      <w:r w:rsidRPr="00191944">
        <w:rPr>
          <w:rFonts w:ascii="GHEA Mariam" w:hAnsi="GHEA Mariam"/>
          <w:spacing w:val="-2"/>
          <w:sz w:val="24"/>
          <w:lang w:val="hy-AM"/>
        </w:rPr>
        <w:t xml:space="preserve"> </w:t>
      </w:r>
    </w:p>
    <w:p w:rsidR="00191944" w:rsidRDefault="007065D2" w:rsidP="007065D2">
      <w:pPr>
        <w:pStyle w:val="mechtex"/>
        <w:rPr>
          <w:rFonts w:ascii="GHEA Mariam" w:hAnsi="GHEA Mariam"/>
          <w:sz w:val="24"/>
          <w:lang w:val="hy-AM"/>
        </w:rPr>
      </w:pPr>
      <w:r w:rsidRPr="007065D2">
        <w:rPr>
          <w:rFonts w:ascii="GHEA Mariam" w:hAnsi="GHEA Mariam" w:cs="Arial"/>
          <w:spacing w:val="-8"/>
          <w:sz w:val="24"/>
          <w:lang w:val="hy-AM"/>
        </w:rPr>
        <w:t>ԾՐԱԳՐԻ</w:t>
      </w:r>
      <w:r w:rsidRPr="007065D2">
        <w:rPr>
          <w:rFonts w:ascii="GHEA Mariam" w:hAnsi="GHEA Mariam"/>
          <w:spacing w:val="-8"/>
          <w:sz w:val="24"/>
          <w:lang w:val="hy-AM"/>
        </w:rPr>
        <w:t xml:space="preserve"> </w:t>
      </w:r>
      <w:r w:rsidRPr="007065D2">
        <w:rPr>
          <w:rFonts w:ascii="GHEA Mariam" w:hAnsi="GHEA Mariam" w:cs="Arial"/>
          <w:spacing w:val="-4"/>
          <w:sz w:val="24"/>
          <w:lang w:val="hy-AM"/>
        </w:rPr>
        <w:t>ՇՐՋԱՆԱԿՆԵՐՈՒՄ ՆԵՐՄՈՒԾՎՈՂ</w:t>
      </w:r>
      <w:r w:rsidRPr="007065D2">
        <w:rPr>
          <w:rFonts w:ascii="GHEA Mariam" w:hAnsi="GHEA Mariam"/>
          <w:spacing w:val="-4"/>
          <w:sz w:val="24"/>
          <w:lang w:val="hy-AM"/>
        </w:rPr>
        <w:t xml:space="preserve"> </w:t>
      </w:r>
      <w:r w:rsidRPr="007065D2">
        <w:rPr>
          <w:rFonts w:ascii="GHEA Mariam" w:hAnsi="GHEA Mariam" w:cs="Arial"/>
          <w:spacing w:val="-4"/>
          <w:sz w:val="24"/>
          <w:lang w:val="hy-AM"/>
        </w:rPr>
        <w:t>ՏԵԽՆՈԼՈԳԻԱԿԱՆ</w:t>
      </w:r>
      <w:r w:rsidRPr="007065D2">
        <w:rPr>
          <w:rFonts w:ascii="GHEA Mariam" w:hAnsi="GHEA Mariam"/>
          <w:spacing w:val="-4"/>
          <w:sz w:val="24"/>
          <w:lang w:val="hy-AM"/>
        </w:rPr>
        <w:t xml:space="preserve"> </w:t>
      </w:r>
      <w:r w:rsidRPr="007065D2">
        <w:rPr>
          <w:rFonts w:ascii="GHEA Mariam" w:hAnsi="GHEA Mariam" w:cs="Arial"/>
          <w:spacing w:val="-4"/>
          <w:sz w:val="24"/>
          <w:lang w:val="hy-AM"/>
        </w:rPr>
        <w:t>ՍԱՐՔԱՎՈՐՈՒՄՆԵՐԻ</w:t>
      </w:r>
      <w:r w:rsidRPr="007065D2">
        <w:rPr>
          <w:rFonts w:ascii="GHEA Mariam" w:hAnsi="GHEA Mariam"/>
          <w:spacing w:val="-4"/>
          <w:sz w:val="24"/>
          <w:lang w:val="hy-AM"/>
        </w:rPr>
        <w:t xml:space="preserve">, </w:t>
      </w:r>
      <w:r w:rsidRPr="007065D2">
        <w:rPr>
          <w:rFonts w:ascii="GHEA Mariam" w:hAnsi="GHEA Mariam" w:cs="Arial"/>
          <w:spacing w:val="-4"/>
          <w:sz w:val="24"/>
          <w:lang w:val="hy-AM"/>
        </w:rPr>
        <w:t>ԴՐԱՆՑ</w:t>
      </w:r>
      <w:r w:rsidRPr="007065D2">
        <w:rPr>
          <w:rFonts w:ascii="GHEA Mariam" w:hAnsi="GHEA Mariam"/>
          <w:sz w:val="24"/>
          <w:lang w:val="hy-AM"/>
        </w:rPr>
        <w:t xml:space="preserve"> </w:t>
      </w:r>
      <w:r w:rsidRPr="007065D2">
        <w:rPr>
          <w:rFonts w:ascii="GHEA Mariam" w:hAnsi="GHEA Mariam" w:cs="Arial"/>
          <w:sz w:val="24"/>
          <w:lang w:val="hy-AM"/>
        </w:rPr>
        <w:t>ԲԱՂԿԱՑՈՒՑԻՉ</w:t>
      </w:r>
      <w:r w:rsidRPr="007065D2">
        <w:rPr>
          <w:rFonts w:ascii="GHEA Mariam" w:hAnsi="GHEA Mariam"/>
          <w:sz w:val="24"/>
          <w:lang w:val="hy-AM"/>
        </w:rPr>
        <w:t xml:space="preserve"> </w:t>
      </w:r>
      <w:r w:rsidRPr="007065D2">
        <w:rPr>
          <w:rFonts w:ascii="GHEA Mariam" w:hAnsi="GHEA Mariam" w:cs="Arial"/>
          <w:sz w:val="24"/>
          <w:lang w:val="hy-AM"/>
        </w:rPr>
        <w:t>ՈՒ</w:t>
      </w:r>
      <w:r w:rsidRPr="007065D2">
        <w:rPr>
          <w:rFonts w:ascii="GHEA Mariam" w:hAnsi="GHEA Mariam"/>
          <w:sz w:val="24"/>
          <w:lang w:val="hy-AM"/>
        </w:rPr>
        <w:t xml:space="preserve"> </w:t>
      </w:r>
      <w:r w:rsidRPr="007065D2">
        <w:rPr>
          <w:rFonts w:ascii="GHEA Mariam" w:hAnsi="GHEA Mariam" w:cs="Arial"/>
          <w:sz w:val="24"/>
          <w:lang w:val="hy-AM"/>
        </w:rPr>
        <w:t>ՀԱՄԱԼՐՈՂ</w:t>
      </w:r>
      <w:r w:rsidRPr="007065D2">
        <w:rPr>
          <w:rFonts w:ascii="GHEA Mariam" w:hAnsi="GHEA Mariam"/>
          <w:sz w:val="24"/>
          <w:lang w:val="hy-AM"/>
        </w:rPr>
        <w:t xml:space="preserve"> </w:t>
      </w:r>
    </w:p>
    <w:p w:rsidR="007065D2" w:rsidRDefault="007065D2" w:rsidP="007065D2">
      <w:pPr>
        <w:pStyle w:val="mechtex"/>
        <w:rPr>
          <w:rFonts w:ascii="GHEA Mariam" w:hAnsi="GHEA Mariam" w:cs="Arial"/>
          <w:sz w:val="24"/>
          <w:lang w:val="hy-AM"/>
        </w:rPr>
      </w:pPr>
      <w:r w:rsidRPr="00191944">
        <w:rPr>
          <w:rFonts w:ascii="GHEA Mariam" w:hAnsi="GHEA Mariam" w:cs="Arial"/>
          <w:spacing w:val="-6"/>
          <w:sz w:val="24"/>
          <w:lang w:val="hy-AM"/>
        </w:rPr>
        <w:t>ՄԱՍԵՐԻ</w:t>
      </w:r>
      <w:r w:rsidRPr="00191944">
        <w:rPr>
          <w:rFonts w:ascii="GHEA Mariam" w:hAnsi="GHEA Mariam"/>
          <w:spacing w:val="-6"/>
          <w:sz w:val="24"/>
          <w:lang w:val="hy-AM"/>
        </w:rPr>
        <w:t xml:space="preserve">, </w:t>
      </w:r>
      <w:r w:rsidRPr="00191944">
        <w:rPr>
          <w:rFonts w:ascii="GHEA Mariam" w:hAnsi="GHEA Mariam" w:cs="Arial"/>
          <w:spacing w:val="-6"/>
          <w:sz w:val="24"/>
          <w:lang w:val="hy-AM"/>
        </w:rPr>
        <w:t>ՀՈՒՄՔԻ</w:t>
      </w:r>
      <w:r w:rsidRPr="00191944">
        <w:rPr>
          <w:rFonts w:ascii="GHEA Mariam" w:hAnsi="GHEA Mariam"/>
          <w:spacing w:val="-6"/>
          <w:sz w:val="24"/>
          <w:lang w:val="hy-AM"/>
        </w:rPr>
        <w:t xml:space="preserve"> </w:t>
      </w:r>
      <w:r w:rsidRPr="00191944">
        <w:rPr>
          <w:rFonts w:ascii="GHEA Mariam" w:hAnsi="GHEA Mariam" w:cs="Arial"/>
          <w:spacing w:val="-6"/>
          <w:sz w:val="24"/>
          <w:lang w:val="hy-AM"/>
        </w:rPr>
        <w:t>ԵՎ</w:t>
      </w:r>
      <w:r w:rsidRPr="00191944">
        <w:rPr>
          <w:rFonts w:ascii="GHEA Mariam" w:hAnsi="GHEA Mariam"/>
          <w:spacing w:val="-6"/>
          <w:sz w:val="24"/>
          <w:lang w:val="hy-AM"/>
        </w:rPr>
        <w:t xml:space="preserve"> (</w:t>
      </w:r>
      <w:r w:rsidRPr="00191944">
        <w:rPr>
          <w:rFonts w:ascii="GHEA Mariam" w:hAnsi="GHEA Mariam" w:cs="Arial"/>
          <w:spacing w:val="-6"/>
          <w:sz w:val="24"/>
          <w:lang w:val="hy-AM"/>
        </w:rPr>
        <w:t>ԿԱՄ</w:t>
      </w:r>
      <w:r w:rsidRPr="00191944">
        <w:rPr>
          <w:rFonts w:ascii="GHEA Mariam" w:hAnsi="GHEA Mariam"/>
          <w:spacing w:val="-6"/>
          <w:sz w:val="24"/>
          <w:lang w:val="hy-AM"/>
        </w:rPr>
        <w:t xml:space="preserve">) </w:t>
      </w:r>
      <w:r w:rsidRPr="00191944">
        <w:rPr>
          <w:rFonts w:ascii="GHEA Mariam" w:hAnsi="GHEA Mariam" w:cs="Arial"/>
          <w:spacing w:val="-6"/>
          <w:sz w:val="24"/>
          <w:lang w:val="hy-AM"/>
        </w:rPr>
        <w:t>ՆՅՈՒԹԵՐԻ</w:t>
      </w:r>
      <w:r w:rsidRPr="00191944">
        <w:rPr>
          <w:rFonts w:ascii="GHEA Mariam" w:hAnsi="GHEA Mariam"/>
          <w:spacing w:val="-6"/>
          <w:sz w:val="24"/>
          <w:lang w:val="hy-AM"/>
        </w:rPr>
        <w:t xml:space="preserve"> </w:t>
      </w:r>
      <w:r w:rsidRPr="00191944">
        <w:rPr>
          <w:rFonts w:ascii="GHEA Mariam" w:hAnsi="GHEA Mariam" w:cs="Arial"/>
          <w:spacing w:val="-6"/>
          <w:sz w:val="24"/>
          <w:lang w:val="hy-AM"/>
        </w:rPr>
        <w:t>ՆԿԱՏՄԱՄԲ</w:t>
      </w:r>
      <w:r w:rsidRPr="00191944">
        <w:rPr>
          <w:rFonts w:ascii="GHEA Mariam" w:hAnsi="GHEA Mariam"/>
          <w:spacing w:val="-6"/>
          <w:sz w:val="24"/>
          <w:lang w:val="hy-AM"/>
        </w:rPr>
        <w:t xml:space="preserve"> </w:t>
      </w:r>
      <w:r w:rsidRPr="00191944">
        <w:rPr>
          <w:rFonts w:ascii="GHEA Mariam" w:hAnsi="GHEA Mariam" w:cs="Arial"/>
          <w:spacing w:val="-6"/>
          <w:sz w:val="24"/>
          <w:lang w:val="hy-AM"/>
        </w:rPr>
        <w:t>ՍԱԿԱԳՆԱՅԻՆ</w:t>
      </w:r>
      <w:r w:rsidRPr="007065D2">
        <w:rPr>
          <w:rFonts w:ascii="GHEA Mariam" w:hAnsi="GHEA Mariam"/>
          <w:sz w:val="24"/>
          <w:lang w:val="hy-AM"/>
        </w:rPr>
        <w:t xml:space="preserve">, </w:t>
      </w:r>
      <w:r w:rsidRPr="007065D2">
        <w:rPr>
          <w:rFonts w:ascii="GHEA Mariam" w:hAnsi="GHEA Mariam" w:cs="Arial"/>
          <w:sz w:val="24"/>
          <w:lang w:val="hy-AM"/>
        </w:rPr>
        <w:t>ՄԱՍՆԱՎՈՐԱՊԵՍ</w:t>
      </w:r>
      <w:r w:rsidRPr="007065D2">
        <w:rPr>
          <w:rFonts w:ascii="GHEA Mariam" w:hAnsi="GHEA Mariam"/>
          <w:sz w:val="24"/>
          <w:lang w:val="hy-AM"/>
        </w:rPr>
        <w:t xml:space="preserve">, </w:t>
      </w:r>
      <w:r w:rsidRPr="007065D2">
        <w:rPr>
          <w:rFonts w:ascii="GHEA Mariam" w:hAnsi="GHEA Mariam" w:cs="Arial"/>
          <w:sz w:val="24"/>
          <w:lang w:val="hy-AM"/>
        </w:rPr>
        <w:t>ՆԵՐՄՈՒԾՄԱՆ</w:t>
      </w:r>
      <w:r w:rsidRPr="007065D2">
        <w:rPr>
          <w:rFonts w:ascii="GHEA Mariam" w:hAnsi="GHEA Mariam"/>
          <w:sz w:val="24"/>
          <w:lang w:val="hy-AM"/>
        </w:rPr>
        <w:t xml:space="preserve"> </w:t>
      </w:r>
      <w:r w:rsidRPr="007065D2">
        <w:rPr>
          <w:rFonts w:ascii="GHEA Mariam" w:hAnsi="GHEA Mariam" w:cs="Arial"/>
          <w:sz w:val="24"/>
          <w:lang w:val="hy-AM"/>
        </w:rPr>
        <w:t>ՄԱՔՍԱ</w:t>
      </w:r>
      <w:r>
        <w:rPr>
          <w:rFonts w:ascii="GHEA Mariam" w:hAnsi="GHEA Mariam" w:cs="Arial"/>
          <w:sz w:val="24"/>
          <w:lang w:val="hy-AM"/>
        </w:rPr>
        <w:softHyphen/>
      </w:r>
      <w:r w:rsidRPr="007065D2">
        <w:rPr>
          <w:rFonts w:ascii="GHEA Mariam" w:hAnsi="GHEA Mariam" w:cs="Arial"/>
          <w:sz w:val="24"/>
          <w:lang w:val="hy-AM"/>
        </w:rPr>
        <w:t>ՏՈՒՐՔԻՑ</w:t>
      </w:r>
      <w:r w:rsidRPr="007065D2">
        <w:rPr>
          <w:rFonts w:ascii="GHEA Mariam" w:hAnsi="GHEA Mariam"/>
          <w:sz w:val="24"/>
          <w:lang w:val="hy-AM"/>
        </w:rPr>
        <w:t xml:space="preserve"> </w:t>
      </w:r>
      <w:r w:rsidRPr="007065D2">
        <w:rPr>
          <w:rFonts w:ascii="GHEA Mariam" w:hAnsi="GHEA Mariam" w:cs="Arial"/>
          <w:sz w:val="24"/>
          <w:lang w:val="hy-AM"/>
        </w:rPr>
        <w:t>ԱԶԱՏԵԼՈՒ</w:t>
      </w:r>
      <w:r w:rsidRPr="007065D2">
        <w:rPr>
          <w:rFonts w:ascii="GHEA Mariam" w:hAnsi="GHEA Mariam"/>
          <w:sz w:val="24"/>
          <w:lang w:val="hy-AM"/>
        </w:rPr>
        <w:t xml:space="preserve"> </w:t>
      </w:r>
      <w:r w:rsidRPr="007065D2">
        <w:rPr>
          <w:rFonts w:ascii="GHEA Mariam" w:hAnsi="GHEA Mariam" w:cs="Arial"/>
          <w:sz w:val="24"/>
          <w:lang w:val="hy-AM"/>
        </w:rPr>
        <w:t>ԱՐՏՈՆՈՒԹՅՈՒՆԻՑ</w:t>
      </w:r>
      <w:r w:rsidRPr="007065D2">
        <w:rPr>
          <w:rFonts w:ascii="GHEA Mariam" w:hAnsi="GHEA Mariam"/>
          <w:sz w:val="24"/>
          <w:lang w:val="hy-AM"/>
        </w:rPr>
        <w:t xml:space="preserve"> </w:t>
      </w:r>
      <w:r w:rsidRPr="007065D2">
        <w:rPr>
          <w:rFonts w:ascii="GHEA Mariam" w:hAnsi="GHEA Mariam" w:cs="Arial"/>
          <w:sz w:val="24"/>
          <w:lang w:val="hy-AM"/>
        </w:rPr>
        <w:t>ՕԳՏՎԵԼՈՒ</w:t>
      </w:r>
      <w:r w:rsidRPr="007065D2">
        <w:rPr>
          <w:rFonts w:ascii="GHEA Mariam" w:hAnsi="GHEA Mariam"/>
          <w:sz w:val="24"/>
          <w:lang w:val="hy-AM"/>
        </w:rPr>
        <w:t xml:space="preserve"> </w:t>
      </w:r>
      <w:r w:rsidRPr="007065D2">
        <w:rPr>
          <w:rFonts w:ascii="GHEA Mariam" w:hAnsi="GHEA Mariam" w:cs="Arial"/>
          <w:sz w:val="24"/>
          <w:lang w:val="hy-AM"/>
        </w:rPr>
        <w:t>ՀԱՄԱՐ</w:t>
      </w:r>
      <w:r w:rsidRPr="007065D2">
        <w:rPr>
          <w:rFonts w:ascii="GHEA Mariam" w:hAnsi="GHEA Mariam"/>
          <w:sz w:val="24"/>
          <w:lang w:val="hy-AM"/>
        </w:rPr>
        <w:t xml:space="preserve"> </w:t>
      </w:r>
      <w:r w:rsidRPr="007065D2">
        <w:rPr>
          <w:rFonts w:ascii="GHEA Mariam" w:hAnsi="GHEA Mariam" w:cs="Arial Armenian"/>
          <w:sz w:val="24"/>
          <w:lang w:val="hy-AM"/>
        </w:rPr>
        <w:t>«</w:t>
      </w:r>
      <w:r w:rsidRPr="007065D2">
        <w:rPr>
          <w:rFonts w:ascii="GHEA Mariam" w:hAnsi="GHEA Mariam" w:cs="Arial"/>
          <w:sz w:val="24"/>
          <w:lang w:val="hy-AM"/>
        </w:rPr>
        <w:t>ՍՈԼԱՐ</w:t>
      </w:r>
      <w:r w:rsidRPr="007065D2">
        <w:rPr>
          <w:rFonts w:ascii="GHEA Mariam" w:hAnsi="GHEA Mariam"/>
          <w:sz w:val="24"/>
          <w:lang w:val="hy-AM"/>
        </w:rPr>
        <w:t xml:space="preserve">-5» </w:t>
      </w:r>
      <w:r w:rsidRPr="007065D2">
        <w:rPr>
          <w:rFonts w:ascii="GHEA Mariam" w:hAnsi="GHEA Mariam" w:cs="Arial"/>
          <w:sz w:val="24"/>
          <w:lang w:val="hy-AM"/>
        </w:rPr>
        <w:t>ՍԱՀՄԱՆԱՓԱԿ</w:t>
      </w:r>
      <w:r w:rsidRPr="007065D2">
        <w:rPr>
          <w:rFonts w:ascii="GHEA Mariam" w:hAnsi="GHEA Mariam"/>
          <w:sz w:val="24"/>
          <w:lang w:val="hy-AM"/>
        </w:rPr>
        <w:t xml:space="preserve"> </w:t>
      </w:r>
      <w:r w:rsidRPr="00191944">
        <w:rPr>
          <w:rFonts w:ascii="GHEA Mariam" w:hAnsi="GHEA Mariam" w:cs="Arial"/>
          <w:spacing w:val="-6"/>
          <w:sz w:val="24"/>
          <w:lang w:val="hy-AM"/>
        </w:rPr>
        <w:t>ՊԱՏԱՍԽԱՆԱՏՎՈՒԹՅԱՄԲ</w:t>
      </w:r>
      <w:r w:rsidRPr="00191944">
        <w:rPr>
          <w:rFonts w:ascii="GHEA Mariam" w:hAnsi="GHEA Mariam"/>
          <w:spacing w:val="-6"/>
          <w:sz w:val="24"/>
          <w:lang w:val="hy-AM"/>
        </w:rPr>
        <w:t xml:space="preserve"> </w:t>
      </w:r>
      <w:r w:rsidRPr="00191944">
        <w:rPr>
          <w:rFonts w:ascii="GHEA Mariam" w:hAnsi="GHEA Mariam" w:cs="Arial"/>
          <w:spacing w:val="-6"/>
          <w:sz w:val="24"/>
          <w:lang w:val="hy-AM"/>
        </w:rPr>
        <w:t>ԸՆԿԵՐՈՒԹՅԱՆ</w:t>
      </w:r>
      <w:r w:rsidRPr="00191944">
        <w:rPr>
          <w:rFonts w:ascii="GHEA Mariam" w:hAnsi="GHEA Mariam"/>
          <w:spacing w:val="-6"/>
          <w:sz w:val="24"/>
          <w:lang w:val="hy-AM"/>
        </w:rPr>
        <w:t xml:space="preserve"> </w:t>
      </w:r>
      <w:r w:rsidRPr="00191944">
        <w:rPr>
          <w:rFonts w:ascii="GHEA Mariam" w:hAnsi="GHEA Mariam" w:cs="Arial"/>
          <w:spacing w:val="-6"/>
          <w:sz w:val="24"/>
          <w:lang w:val="hy-AM"/>
        </w:rPr>
        <w:t>ԿՈՂՄԻՑ</w:t>
      </w:r>
      <w:r w:rsidRPr="00191944">
        <w:rPr>
          <w:rFonts w:ascii="GHEA Mariam" w:hAnsi="GHEA Mariam"/>
          <w:spacing w:val="-6"/>
          <w:sz w:val="24"/>
          <w:lang w:val="hy-AM"/>
        </w:rPr>
        <w:t xml:space="preserve"> </w:t>
      </w:r>
      <w:r w:rsidRPr="00191944">
        <w:rPr>
          <w:rFonts w:ascii="GHEA Mariam" w:hAnsi="GHEA Mariam" w:cs="Arial"/>
          <w:spacing w:val="-6"/>
          <w:sz w:val="24"/>
          <w:lang w:val="hy-AM"/>
        </w:rPr>
        <w:t>ՆԵՐԿԱՅԱՑՎԱԾ</w:t>
      </w:r>
      <w:r w:rsidRPr="007065D2">
        <w:rPr>
          <w:rFonts w:ascii="GHEA Mariam" w:hAnsi="GHEA Mariam"/>
          <w:sz w:val="24"/>
          <w:lang w:val="hy-AM"/>
        </w:rPr>
        <w:t xml:space="preserve"> </w:t>
      </w:r>
      <w:r w:rsidRPr="007065D2">
        <w:rPr>
          <w:rFonts w:ascii="GHEA Mariam" w:hAnsi="GHEA Mariam" w:cs="Arial"/>
          <w:sz w:val="24"/>
          <w:lang w:val="hy-AM"/>
        </w:rPr>
        <w:t>ՀԱՅՏԸ</w:t>
      </w:r>
      <w:r w:rsidRPr="007065D2">
        <w:rPr>
          <w:rFonts w:ascii="GHEA Mariam" w:hAnsi="GHEA Mariam"/>
          <w:sz w:val="24"/>
          <w:lang w:val="hy-AM"/>
        </w:rPr>
        <w:t xml:space="preserve"> </w:t>
      </w:r>
      <w:r w:rsidRPr="007065D2">
        <w:rPr>
          <w:rFonts w:ascii="GHEA Mariam" w:hAnsi="GHEA Mariam" w:cs="Arial"/>
          <w:sz w:val="24"/>
          <w:lang w:val="hy-AM"/>
        </w:rPr>
        <w:t>ԲԱՎԱՐԱՐԵԼՈՒ</w:t>
      </w:r>
      <w:r w:rsidRPr="007065D2">
        <w:rPr>
          <w:rFonts w:ascii="GHEA Mariam" w:hAnsi="GHEA Mariam"/>
          <w:sz w:val="24"/>
          <w:lang w:val="hy-AM"/>
        </w:rPr>
        <w:t xml:space="preserve"> </w:t>
      </w:r>
      <w:r w:rsidRPr="007065D2">
        <w:rPr>
          <w:rFonts w:ascii="GHEA Mariam" w:hAnsi="GHEA Mariam" w:cs="Arial"/>
          <w:sz w:val="24"/>
          <w:lang w:val="hy-AM"/>
        </w:rPr>
        <w:t>ԵՎ</w:t>
      </w:r>
      <w:r w:rsidRPr="007065D2">
        <w:rPr>
          <w:rFonts w:ascii="GHEA Mariam" w:hAnsi="GHEA Mariam"/>
          <w:sz w:val="24"/>
          <w:lang w:val="hy-AM"/>
        </w:rPr>
        <w:t xml:space="preserve"> </w:t>
      </w:r>
      <w:r w:rsidRPr="007065D2">
        <w:rPr>
          <w:rFonts w:ascii="GHEA Mariam" w:hAnsi="GHEA Mariam" w:cs="Arial"/>
          <w:sz w:val="24"/>
          <w:lang w:val="hy-AM"/>
        </w:rPr>
        <w:t>ԱՐՏՈՆՈՒԹՅՈՒՆԸ</w:t>
      </w:r>
      <w:r w:rsidRPr="007065D2">
        <w:rPr>
          <w:rFonts w:ascii="GHEA Mariam" w:hAnsi="GHEA Mariam"/>
          <w:sz w:val="24"/>
          <w:lang w:val="hy-AM"/>
        </w:rPr>
        <w:t xml:space="preserve"> </w:t>
      </w:r>
      <w:r w:rsidRPr="007065D2">
        <w:rPr>
          <w:rFonts w:ascii="GHEA Mariam" w:hAnsi="GHEA Mariam" w:cs="Arial"/>
          <w:sz w:val="24"/>
          <w:lang w:val="hy-AM"/>
        </w:rPr>
        <w:t>ԿԻՐԱՌԵԼՈՒ</w:t>
      </w:r>
      <w:r w:rsidRPr="007065D2">
        <w:rPr>
          <w:rFonts w:ascii="GHEA Mariam" w:hAnsi="GHEA Mariam"/>
          <w:sz w:val="24"/>
          <w:lang w:val="hy-AM"/>
        </w:rPr>
        <w:t xml:space="preserve"> </w:t>
      </w:r>
      <w:r w:rsidRPr="007065D2">
        <w:rPr>
          <w:rFonts w:ascii="GHEA Mariam" w:hAnsi="GHEA Mariam" w:cs="Arial"/>
          <w:sz w:val="24"/>
          <w:lang w:val="hy-AM"/>
        </w:rPr>
        <w:t>ՄԱՍԻՆ</w:t>
      </w:r>
    </w:p>
    <w:p w:rsidR="007065D2" w:rsidRPr="00191944" w:rsidRDefault="007065D2"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7065D2" w:rsidRPr="0001429D" w:rsidRDefault="007065D2" w:rsidP="007065D2">
      <w:pPr>
        <w:pStyle w:val="mechtex"/>
        <w:rPr>
          <w:rFonts w:ascii="GHEA Mariam" w:hAnsi="GHEA Mariam"/>
          <w:sz w:val="18"/>
          <w:lang w:val="hy-AM"/>
        </w:rPr>
      </w:pPr>
    </w:p>
    <w:p w:rsidR="007065D2" w:rsidRPr="007065D2" w:rsidRDefault="007065D2" w:rsidP="007065D2">
      <w:pPr>
        <w:pStyle w:val="mechtex"/>
        <w:rPr>
          <w:rFonts w:ascii="GHEA Mariam" w:hAnsi="GHEA Mariam"/>
          <w:sz w:val="24"/>
          <w:lang w:val="hy-AM"/>
        </w:rPr>
      </w:pPr>
    </w:p>
    <w:p w:rsidR="007065D2" w:rsidRPr="007065D2" w:rsidRDefault="007065D2" w:rsidP="008E1B5A">
      <w:pPr>
        <w:pStyle w:val="norm"/>
        <w:spacing w:line="360" w:lineRule="auto"/>
        <w:rPr>
          <w:rFonts w:ascii="GHEA Mariam" w:hAnsi="GHEA Mariam"/>
          <w:sz w:val="24"/>
          <w:szCs w:val="24"/>
          <w:lang w:val="de-DE"/>
        </w:rPr>
      </w:pPr>
      <w:r w:rsidRPr="00191944">
        <w:rPr>
          <w:rFonts w:ascii="GHEA Mariam" w:hAnsi="GHEA Mariam"/>
          <w:spacing w:val="-4"/>
          <w:sz w:val="24"/>
          <w:szCs w:val="24"/>
          <w:lang w:val="hy-AM"/>
        </w:rPr>
        <w:t>Ղեկավարվելով Հայաստանի Հանրապետության կառավարության 2015 թվա</w:t>
      </w:r>
      <w:r w:rsidR="00191944" w:rsidRPr="00191944">
        <w:rPr>
          <w:rFonts w:ascii="GHEA Mariam" w:hAnsi="GHEA Mariam"/>
          <w:spacing w:val="-4"/>
          <w:sz w:val="24"/>
          <w:szCs w:val="24"/>
          <w:lang w:val="hy-AM"/>
        </w:rPr>
        <w:softHyphen/>
      </w:r>
      <w:r w:rsidRPr="00191944">
        <w:rPr>
          <w:rFonts w:ascii="GHEA Mariam" w:hAnsi="GHEA Mariam"/>
          <w:spacing w:val="-4"/>
          <w:sz w:val="24"/>
          <w:szCs w:val="24"/>
          <w:lang w:val="hy-AM"/>
        </w:rPr>
        <w:t>կան</w:t>
      </w:r>
      <w:r w:rsidRPr="007065D2">
        <w:rPr>
          <w:rFonts w:ascii="GHEA Mariam" w:hAnsi="GHEA Mariam"/>
          <w:sz w:val="24"/>
          <w:szCs w:val="24"/>
          <w:lang w:val="hy-AM"/>
        </w:rPr>
        <w:t xml:space="preserve">ի սեպտեմբերի 17-ի </w:t>
      </w:r>
      <w:r w:rsidRPr="00191944">
        <w:rPr>
          <w:rFonts w:ascii="GHEA Mariam" w:hAnsi="GHEA Mariam"/>
          <w:sz w:val="24"/>
          <w:szCs w:val="24"/>
          <w:lang w:val="hy-AM" w:eastAsia="en-US"/>
        </w:rPr>
        <w:t>N</w:t>
      </w:r>
      <w:r w:rsidRPr="00191944">
        <w:rPr>
          <w:rFonts w:ascii="GHEA Mariam" w:hAnsi="GHEA Mariam"/>
          <w:sz w:val="24"/>
          <w:szCs w:val="24"/>
          <w:lang w:val="hy-AM"/>
        </w:rPr>
        <w:t xml:space="preserve"> </w:t>
      </w:r>
      <w:r w:rsidRPr="007065D2">
        <w:rPr>
          <w:rFonts w:ascii="GHEA Mariam" w:hAnsi="GHEA Mariam"/>
          <w:sz w:val="24"/>
          <w:szCs w:val="24"/>
          <w:lang w:val="hy-AM"/>
        </w:rPr>
        <w:t xml:space="preserve">1118-Ն որոշման պահանջներով` </w:t>
      </w:r>
      <w:r w:rsidRPr="007065D2">
        <w:rPr>
          <w:rFonts w:ascii="GHEA Mariam" w:hAnsi="GHEA Mariam" w:cs="Sylfaen"/>
          <w:sz w:val="24"/>
          <w:szCs w:val="24"/>
          <w:lang w:val="de-DE"/>
        </w:rPr>
        <w:t>Հայաստանի</w:t>
      </w:r>
      <w:r w:rsidRPr="007065D2">
        <w:rPr>
          <w:rFonts w:ascii="GHEA Mariam" w:hAnsi="GHEA Mariam" w:cs="Arial Armenian"/>
          <w:sz w:val="24"/>
          <w:szCs w:val="24"/>
          <w:lang w:val="de-DE"/>
        </w:rPr>
        <w:t xml:space="preserve"> </w:t>
      </w:r>
      <w:r w:rsidRPr="007065D2">
        <w:rPr>
          <w:rFonts w:ascii="GHEA Mariam" w:hAnsi="GHEA Mariam" w:cs="Sylfaen"/>
          <w:sz w:val="24"/>
          <w:szCs w:val="24"/>
          <w:lang w:val="de-DE"/>
        </w:rPr>
        <w:t>Հան</w:t>
      </w:r>
      <w:r w:rsidR="00191944">
        <w:rPr>
          <w:rFonts w:ascii="GHEA Mariam" w:hAnsi="GHEA Mariam" w:cs="Sylfaen"/>
          <w:sz w:val="24"/>
          <w:szCs w:val="24"/>
          <w:lang w:val="de-DE"/>
        </w:rPr>
        <w:softHyphen/>
      </w:r>
      <w:r w:rsidRPr="007065D2">
        <w:rPr>
          <w:rFonts w:ascii="GHEA Mariam" w:hAnsi="GHEA Mariam" w:cs="Sylfaen"/>
          <w:sz w:val="24"/>
          <w:szCs w:val="24"/>
          <w:lang w:val="de-DE"/>
        </w:rPr>
        <w:t>րա</w:t>
      </w:r>
      <w:r w:rsidR="00191944">
        <w:rPr>
          <w:rFonts w:ascii="GHEA Mariam" w:hAnsi="GHEA Mariam" w:cs="Sylfaen"/>
          <w:sz w:val="24"/>
          <w:szCs w:val="24"/>
          <w:lang w:val="de-DE"/>
        </w:rPr>
        <w:softHyphen/>
      </w:r>
      <w:r w:rsidRPr="007065D2">
        <w:rPr>
          <w:rFonts w:ascii="GHEA Mariam" w:hAnsi="GHEA Mariam" w:cs="Sylfaen"/>
          <w:sz w:val="24"/>
          <w:szCs w:val="24"/>
          <w:lang w:val="de-DE"/>
        </w:rPr>
        <w:t>պետության</w:t>
      </w:r>
      <w:r w:rsidRPr="007065D2">
        <w:rPr>
          <w:rFonts w:ascii="GHEA Mariam" w:hAnsi="GHEA Mariam" w:cs="Arial Armenian"/>
          <w:sz w:val="24"/>
          <w:szCs w:val="24"/>
          <w:lang w:val="de-DE"/>
        </w:rPr>
        <w:t xml:space="preserve"> </w:t>
      </w:r>
      <w:r w:rsidRPr="007065D2">
        <w:rPr>
          <w:rFonts w:ascii="GHEA Mariam" w:hAnsi="GHEA Mariam" w:cs="Sylfaen"/>
          <w:sz w:val="24"/>
          <w:szCs w:val="24"/>
          <w:lang w:val="de-DE"/>
        </w:rPr>
        <w:t>կառավարությունը</w:t>
      </w:r>
      <w:r w:rsidRPr="007065D2">
        <w:rPr>
          <w:rFonts w:ascii="GHEA Mariam" w:hAnsi="GHEA Mariam" w:cs="Arial Armenian"/>
          <w:sz w:val="24"/>
          <w:szCs w:val="24"/>
          <w:lang w:val="de-DE"/>
        </w:rPr>
        <w:t xml:space="preserve">    </w:t>
      </w:r>
      <w:r w:rsidRPr="007065D2">
        <w:rPr>
          <w:rFonts w:ascii="GHEA Mariam" w:hAnsi="GHEA Mariam" w:cs="Sylfaen"/>
          <w:sz w:val="24"/>
          <w:szCs w:val="24"/>
          <w:lang w:val="de-DE"/>
        </w:rPr>
        <w:t>ո</w:t>
      </w:r>
      <w:r w:rsidRPr="007065D2">
        <w:rPr>
          <w:rFonts w:ascii="GHEA Mariam" w:hAnsi="GHEA Mariam" w:cs="Arial Armenian"/>
          <w:sz w:val="24"/>
          <w:szCs w:val="24"/>
          <w:lang w:val="de-DE"/>
        </w:rPr>
        <w:t xml:space="preserve"> </w:t>
      </w:r>
      <w:r w:rsidRPr="007065D2">
        <w:rPr>
          <w:rFonts w:ascii="GHEA Mariam" w:hAnsi="GHEA Mariam" w:cs="Sylfaen"/>
          <w:sz w:val="24"/>
          <w:szCs w:val="24"/>
          <w:lang w:val="de-DE"/>
        </w:rPr>
        <w:t>ր</w:t>
      </w:r>
      <w:r w:rsidRPr="007065D2">
        <w:rPr>
          <w:rFonts w:ascii="GHEA Mariam" w:hAnsi="GHEA Mariam" w:cs="Arial Armenian"/>
          <w:sz w:val="24"/>
          <w:szCs w:val="24"/>
          <w:lang w:val="de-DE"/>
        </w:rPr>
        <w:t xml:space="preserve"> </w:t>
      </w:r>
      <w:r w:rsidRPr="007065D2">
        <w:rPr>
          <w:rFonts w:ascii="GHEA Mariam" w:hAnsi="GHEA Mariam" w:cs="Sylfaen"/>
          <w:sz w:val="24"/>
          <w:szCs w:val="24"/>
          <w:lang w:val="de-DE"/>
        </w:rPr>
        <w:t>ո</w:t>
      </w:r>
      <w:r w:rsidRPr="007065D2">
        <w:rPr>
          <w:rFonts w:ascii="GHEA Mariam" w:hAnsi="GHEA Mariam" w:cs="Arial Armenian"/>
          <w:sz w:val="24"/>
          <w:szCs w:val="24"/>
          <w:lang w:val="de-DE"/>
        </w:rPr>
        <w:t xml:space="preserve"> </w:t>
      </w:r>
      <w:r w:rsidRPr="007065D2">
        <w:rPr>
          <w:rFonts w:ascii="GHEA Mariam" w:hAnsi="GHEA Mariam" w:cs="Sylfaen"/>
          <w:sz w:val="24"/>
          <w:szCs w:val="24"/>
          <w:lang w:val="de-DE"/>
        </w:rPr>
        <w:t>շ</w:t>
      </w:r>
      <w:r w:rsidRPr="007065D2">
        <w:rPr>
          <w:rFonts w:ascii="GHEA Mariam" w:hAnsi="GHEA Mariam" w:cs="Arial Armenian"/>
          <w:sz w:val="24"/>
          <w:szCs w:val="24"/>
          <w:lang w:val="de-DE"/>
        </w:rPr>
        <w:t xml:space="preserve"> </w:t>
      </w:r>
      <w:r w:rsidRPr="007065D2">
        <w:rPr>
          <w:rFonts w:ascii="GHEA Mariam" w:hAnsi="GHEA Mariam" w:cs="Sylfaen"/>
          <w:sz w:val="24"/>
          <w:szCs w:val="24"/>
          <w:lang w:val="de-DE"/>
        </w:rPr>
        <w:t>ու</w:t>
      </w:r>
      <w:r w:rsidRPr="007065D2">
        <w:rPr>
          <w:rFonts w:ascii="GHEA Mariam" w:hAnsi="GHEA Mariam" w:cs="Arial Armenian"/>
          <w:sz w:val="24"/>
          <w:szCs w:val="24"/>
          <w:lang w:val="de-DE"/>
        </w:rPr>
        <w:t xml:space="preserve"> </w:t>
      </w:r>
      <w:r w:rsidRPr="007065D2">
        <w:rPr>
          <w:rFonts w:ascii="GHEA Mariam" w:hAnsi="GHEA Mariam" w:cs="Sylfaen"/>
          <w:sz w:val="24"/>
          <w:szCs w:val="24"/>
          <w:lang w:val="de-DE"/>
        </w:rPr>
        <w:t>մ</w:t>
      </w:r>
      <w:r w:rsidRPr="007065D2">
        <w:rPr>
          <w:rFonts w:ascii="GHEA Mariam" w:hAnsi="GHEA Mariam" w:cs="Arial Armenian"/>
          <w:sz w:val="24"/>
          <w:szCs w:val="24"/>
          <w:lang w:val="de-DE"/>
        </w:rPr>
        <w:t xml:space="preserve">    </w:t>
      </w:r>
      <w:r w:rsidRPr="007065D2">
        <w:rPr>
          <w:rFonts w:ascii="GHEA Mariam" w:hAnsi="GHEA Mariam" w:cs="Sylfaen"/>
          <w:sz w:val="24"/>
          <w:szCs w:val="24"/>
          <w:lang w:val="de-DE"/>
        </w:rPr>
        <w:t>է</w:t>
      </w:r>
      <w:r w:rsidRPr="007065D2">
        <w:rPr>
          <w:rFonts w:ascii="GHEA Mariam" w:hAnsi="GHEA Mariam" w:cs="Arial Armenian"/>
          <w:sz w:val="24"/>
          <w:szCs w:val="24"/>
          <w:lang w:val="de-DE"/>
        </w:rPr>
        <w:t>.</w:t>
      </w:r>
    </w:p>
    <w:p w:rsidR="007065D2" w:rsidRPr="007065D2" w:rsidRDefault="007065D2" w:rsidP="007065D2">
      <w:pPr>
        <w:numPr>
          <w:ilvl w:val="0"/>
          <w:numId w:val="1"/>
        </w:numPr>
        <w:tabs>
          <w:tab w:val="left" w:pos="900"/>
          <w:tab w:val="left" w:pos="1080"/>
        </w:tabs>
        <w:spacing w:line="360" w:lineRule="auto"/>
        <w:ind w:left="0" w:firstLine="720"/>
        <w:jc w:val="both"/>
        <w:rPr>
          <w:rFonts w:ascii="GHEA Mariam" w:hAnsi="GHEA Mariam"/>
          <w:sz w:val="24"/>
          <w:szCs w:val="24"/>
          <w:lang w:val="hy-AM"/>
        </w:rPr>
      </w:pPr>
      <w:r w:rsidRPr="00191944">
        <w:rPr>
          <w:rFonts w:ascii="GHEA Mariam" w:hAnsi="GHEA Mariam"/>
          <w:spacing w:val="-8"/>
          <w:sz w:val="24"/>
          <w:szCs w:val="24"/>
          <w:lang w:val="hy-AM"/>
        </w:rPr>
        <w:t xml:space="preserve"> </w:t>
      </w:r>
      <w:r w:rsidRPr="007065D2">
        <w:rPr>
          <w:rFonts w:ascii="GHEA Mariam" w:hAnsi="GHEA Mariam"/>
          <w:spacing w:val="-8"/>
          <w:sz w:val="24"/>
          <w:szCs w:val="24"/>
          <w:lang w:val="hy-AM"/>
        </w:rPr>
        <w:t>Բավարարել «ՍՈԼԱՐ-5» սահմանափակ պատասխանատվությամբ</w:t>
      </w:r>
      <w:r w:rsidR="00191944">
        <w:rPr>
          <w:rFonts w:ascii="GHEA Mariam" w:hAnsi="GHEA Mariam"/>
          <w:sz w:val="24"/>
          <w:szCs w:val="24"/>
          <w:lang w:val="hy-AM"/>
        </w:rPr>
        <w:t xml:space="preserve"> </w:t>
      </w:r>
      <w:r w:rsidRPr="007065D2">
        <w:rPr>
          <w:rFonts w:ascii="GHEA Mariam" w:hAnsi="GHEA Mariam"/>
          <w:sz w:val="24"/>
          <w:szCs w:val="24"/>
          <w:lang w:val="hy-AM"/>
        </w:rPr>
        <w:t>ընկե</w:t>
      </w:r>
      <w:r>
        <w:rPr>
          <w:rFonts w:ascii="GHEA Mariam" w:hAnsi="GHEA Mariam"/>
          <w:sz w:val="24"/>
          <w:szCs w:val="24"/>
          <w:lang w:val="hy-AM"/>
        </w:rPr>
        <w:softHyphen/>
      </w:r>
      <w:r w:rsidRPr="007065D2">
        <w:rPr>
          <w:rFonts w:ascii="GHEA Mariam" w:hAnsi="GHEA Mariam"/>
          <w:spacing w:val="-8"/>
          <w:sz w:val="24"/>
          <w:szCs w:val="24"/>
          <w:lang w:val="hy-AM"/>
        </w:rPr>
        <w:t>րության կողմից ներկայացված հայտը գերակա ոլորտում իրականացվող</w:t>
      </w:r>
      <w:r w:rsidRPr="007065D2">
        <w:rPr>
          <w:rFonts w:ascii="GHEA Mariam" w:hAnsi="GHEA Mariam"/>
          <w:sz w:val="24"/>
          <w:szCs w:val="24"/>
          <w:lang w:val="hy-AM"/>
        </w:rPr>
        <w:t xml:space="preserve"> ներդրու</w:t>
      </w:r>
      <w:r>
        <w:rPr>
          <w:rFonts w:ascii="GHEA Mariam" w:hAnsi="GHEA Mariam"/>
          <w:sz w:val="24"/>
          <w:szCs w:val="24"/>
          <w:lang w:val="hy-AM"/>
        </w:rPr>
        <w:softHyphen/>
      </w:r>
      <w:r w:rsidRPr="007065D2">
        <w:rPr>
          <w:rFonts w:ascii="GHEA Mariam" w:hAnsi="GHEA Mariam"/>
          <w:sz w:val="24"/>
          <w:szCs w:val="24"/>
          <w:lang w:val="hy-AM"/>
        </w:rPr>
        <w:t xml:space="preserve">մային ծրագրի շրջանակներում ներմուծվող տեխնոլոգիական սարքավորումների, դրանց բաղկացուցիչ ու համալրող մասերի, հումքի և (կամ) նյութերի նկատմամբ </w:t>
      </w:r>
      <w:r w:rsidRPr="0001429D">
        <w:rPr>
          <w:rFonts w:ascii="GHEA Mariam" w:hAnsi="GHEA Mariam"/>
          <w:spacing w:val="-6"/>
          <w:sz w:val="24"/>
          <w:szCs w:val="24"/>
          <w:lang w:val="hy-AM"/>
        </w:rPr>
        <w:t>սակագնային, մասնավորապես, ներմուծման մաքսատուրքից ազատելու արտոնու</w:t>
      </w:r>
      <w:r w:rsidRPr="0001429D">
        <w:rPr>
          <w:rFonts w:ascii="GHEA Mariam" w:hAnsi="GHEA Mariam"/>
          <w:spacing w:val="-6"/>
          <w:sz w:val="24"/>
          <w:szCs w:val="24"/>
          <w:lang w:val="hy-AM"/>
        </w:rPr>
        <w:softHyphen/>
        <w:t>թյունից օգտվելու</w:t>
      </w:r>
      <w:r w:rsidRPr="007065D2">
        <w:rPr>
          <w:rFonts w:ascii="GHEA Mariam" w:hAnsi="GHEA Mariam"/>
          <w:sz w:val="24"/>
          <w:szCs w:val="24"/>
          <w:lang w:val="hy-AM"/>
        </w:rPr>
        <w:t xml:space="preserve"> համար և սահմանված կարգով կիրառել համապատասխան </w:t>
      </w:r>
      <w:r w:rsidRPr="007065D2">
        <w:rPr>
          <w:rFonts w:ascii="GHEA Mariam" w:hAnsi="GHEA Mariam"/>
          <w:spacing w:val="-8"/>
          <w:sz w:val="24"/>
          <w:szCs w:val="24"/>
          <w:lang w:val="hy-AM"/>
        </w:rPr>
        <w:t>արտո</w:t>
      </w:r>
      <w:r w:rsidRPr="007065D2">
        <w:rPr>
          <w:rFonts w:ascii="GHEA Mariam" w:hAnsi="GHEA Mariam"/>
          <w:spacing w:val="-8"/>
          <w:sz w:val="24"/>
          <w:szCs w:val="24"/>
          <w:lang w:val="hy-AM"/>
        </w:rPr>
        <w:softHyphen/>
        <w:t>նությունը` համաձայն հավելվածի ներմուծվող տեխնոլոգիական</w:t>
      </w:r>
      <w:r w:rsidRPr="007065D2">
        <w:rPr>
          <w:rFonts w:ascii="GHEA Mariam" w:hAnsi="GHEA Mariam"/>
          <w:sz w:val="24"/>
          <w:szCs w:val="24"/>
          <w:lang w:val="hy-AM"/>
        </w:rPr>
        <w:t xml:space="preserve"> սարքա</w:t>
      </w:r>
      <w:r>
        <w:rPr>
          <w:rFonts w:ascii="GHEA Mariam" w:hAnsi="GHEA Mariam"/>
          <w:sz w:val="24"/>
          <w:szCs w:val="24"/>
          <w:lang w:val="hy-AM"/>
        </w:rPr>
        <w:softHyphen/>
      </w:r>
      <w:r w:rsidRPr="007065D2">
        <w:rPr>
          <w:rFonts w:ascii="GHEA Mariam" w:hAnsi="GHEA Mariam"/>
          <w:sz w:val="24"/>
          <w:szCs w:val="24"/>
          <w:lang w:val="hy-AM"/>
        </w:rPr>
        <w:t>վո</w:t>
      </w:r>
      <w:r>
        <w:rPr>
          <w:rFonts w:ascii="GHEA Mariam" w:hAnsi="GHEA Mariam"/>
          <w:sz w:val="24"/>
          <w:szCs w:val="24"/>
          <w:lang w:val="hy-AM"/>
        </w:rPr>
        <w:softHyphen/>
      </w:r>
      <w:r w:rsidRPr="007065D2">
        <w:rPr>
          <w:rFonts w:ascii="GHEA Mariam" w:hAnsi="GHEA Mariam"/>
          <w:sz w:val="24"/>
          <w:szCs w:val="24"/>
          <w:lang w:val="hy-AM"/>
        </w:rPr>
        <w:t>րում</w:t>
      </w:r>
      <w:r w:rsidR="00191944">
        <w:rPr>
          <w:rFonts w:ascii="GHEA Mariam" w:hAnsi="GHEA Mariam"/>
          <w:sz w:val="24"/>
          <w:szCs w:val="24"/>
          <w:lang w:val="hy-AM"/>
        </w:rPr>
        <w:softHyphen/>
      </w:r>
      <w:r w:rsidRPr="007065D2">
        <w:rPr>
          <w:rFonts w:ascii="GHEA Mariam" w:hAnsi="GHEA Mariam"/>
          <w:sz w:val="24"/>
          <w:szCs w:val="24"/>
          <w:lang w:val="hy-AM"/>
        </w:rPr>
        <w:t xml:space="preserve">ների, </w:t>
      </w:r>
      <w:r w:rsidRPr="00191944">
        <w:rPr>
          <w:rFonts w:ascii="GHEA Mariam" w:hAnsi="GHEA Mariam"/>
          <w:spacing w:val="-6"/>
          <w:sz w:val="24"/>
          <w:szCs w:val="24"/>
          <w:lang w:val="hy-AM"/>
        </w:rPr>
        <w:t>դրանց բաղկացուցիչ ու համալրող մասերի, հումքի և (կամ) նյութերի նկատ</w:t>
      </w:r>
      <w:r w:rsidR="00191944">
        <w:rPr>
          <w:rFonts w:ascii="GHEA Mariam" w:hAnsi="GHEA Mariam"/>
          <w:spacing w:val="-6"/>
          <w:sz w:val="24"/>
          <w:szCs w:val="24"/>
          <w:lang w:val="hy-AM"/>
        </w:rPr>
        <w:softHyphen/>
      </w:r>
      <w:r w:rsidRPr="00191944">
        <w:rPr>
          <w:rFonts w:ascii="GHEA Mariam" w:hAnsi="GHEA Mariam"/>
          <w:spacing w:val="-6"/>
          <w:sz w:val="24"/>
          <w:szCs w:val="24"/>
          <w:lang w:val="hy-AM"/>
        </w:rPr>
        <w:t>մ</w:t>
      </w:r>
      <w:r w:rsidRPr="007065D2">
        <w:rPr>
          <w:rFonts w:ascii="GHEA Mariam" w:hAnsi="GHEA Mariam"/>
          <w:sz w:val="24"/>
          <w:szCs w:val="24"/>
          <w:lang w:val="hy-AM"/>
        </w:rPr>
        <w:t xml:space="preserve">ամբ: </w:t>
      </w:r>
    </w:p>
    <w:p w:rsidR="007065D2" w:rsidRPr="007065D2" w:rsidRDefault="007065D2" w:rsidP="007065D2">
      <w:pPr>
        <w:pStyle w:val="ListParagraph"/>
        <w:numPr>
          <w:ilvl w:val="0"/>
          <w:numId w:val="2"/>
        </w:numPr>
        <w:tabs>
          <w:tab w:val="left" w:pos="1080"/>
        </w:tabs>
        <w:spacing w:line="360" w:lineRule="auto"/>
        <w:ind w:left="0" w:firstLine="720"/>
        <w:jc w:val="both"/>
        <w:rPr>
          <w:rFonts w:ascii="GHEA Mariam" w:hAnsi="GHEA Mariam"/>
          <w:lang w:val="hy-AM"/>
        </w:rPr>
      </w:pPr>
      <w:r w:rsidRPr="007065D2">
        <w:rPr>
          <w:rFonts w:ascii="GHEA Mariam" w:hAnsi="GHEA Mariam"/>
          <w:lang w:val="hy-AM"/>
        </w:rPr>
        <w:lastRenderedPageBreak/>
        <w:t xml:space="preserve">Սահմանել, որ՝ </w:t>
      </w:r>
    </w:p>
    <w:p w:rsidR="007065D2" w:rsidRPr="007065D2" w:rsidRDefault="00191944" w:rsidP="007065D2">
      <w:pPr>
        <w:pStyle w:val="ListParagraph"/>
        <w:numPr>
          <w:ilvl w:val="0"/>
          <w:numId w:val="3"/>
        </w:numPr>
        <w:tabs>
          <w:tab w:val="left" w:pos="1080"/>
        </w:tabs>
        <w:spacing w:line="360" w:lineRule="auto"/>
        <w:ind w:left="0" w:firstLine="720"/>
        <w:jc w:val="both"/>
        <w:rPr>
          <w:rFonts w:ascii="GHEA Mariam" w:hAnsi="GHEA Mariam"/>
          <w:lang w:val="hy-AM"/>
        </w:rPr>
      </w:pPr>
      <w:r>
        <w:rPr>
          <w:rFonts w:ascii="GHEA Mariam" w:hAnsi="GHEA Mariam"/>
          <w:lang w:val="hy-AM"/>
        </w:rPr>
        <w:t>ս</w:t>
      </w:r>
      <w:r w:rsidR="007065D2" w:rsidRPr="007065D2">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w:t>
      </w:r>
      <w:r w:rsidR="007065D2">
        <w:rPr>
          <w:rFonts w:ascii="GHEA Mariam" w:hAnsi="GHEA Mariam"/>
          <w:lang w:val="hy-AM"/>
        </w:rPr>
        <w:t>ը.</w:t>
      </w:r>
    </w:p>
    <w:p w:rsidR="007065D2" w:rsidRPr="007065D2" w:rsidRDefault="007065D2" w:rsidP="007065D2">
      <w:pPr>
        <w:pStyle w:val="ListParagraph"/>
        <w:numPr>
          <w:ilvl w:val="0"/>
          <w:numId w:val="3"/>
        </w:numPr>
        <w:tabs>
          <w:tab w:val="left" w:pos="1080"/>
        </w:tabs>
        <w:spacing w:line="360" w:lineRule="auto"/>
        <w:ind w:left="0" w:firstLine="720"/>
        <w:jc w:val="both"/>
        <w:rPr>
          <w:rFonts w:ascii="GHEA Mariam" w:hAnsi="GHEA Mariam"/>
          <w:lang w:val="hy-AM"/>
        </w:rPr>
      </w:pPr>
      <w:r w:rsidRPr="007065D2">
        <w:rPr>
          <w:rFonts w:ascii="GHEA Mariam" w:hAnsi="GHEA Mariam"/>
          <w:spacing w:val="-8"/>
          <w:lang w:val="hy-AM"/>
        </w:rPr>
        <w:t>«ՍՈԼԱՐ-5» սահմանափակ պատասխանատվությամբ ընկերության</w:t>
      </w:r>
      <w:r w:rsidRPr="007065D2">
        <w:rPr>
          <w:rFonts w:ascii="GHEA Mariam" w:hAnsi="GHEA Mariam"/>
          <w:lang w:val="hy-AM"/>
        </w:rPr>
        <w:t xml:space="preserve"> կողմից իրականացվող ներդրումային ծրագրի շրջանակներում տեխնոլոգիական սարքա</w:t>
      </w:r>
      <w:r>
        <w:rPr>
          <w:rFonts w:ascii="GHEA Mariam" w:hAnsi="GHEA Mariam"/>
          <w:lang w:val="hy-AM"/>
        </w:rPr>
        <w:softHyphen/>
      </w:r>
      <w:r w:rsidRPr="007065D2">
        <w:rPr>
          <w:rFonts w:ascii="GHEA Mariam" w:hAnsi="GHEA Mariam"/>
          <w:lang w:val="hy-AM"/>
        </w:rPr>
        <w:t xml:space="preserve">վորումների, դրանց բաղկացուցիչ ու համալրող մասերի, հումքի և (կամ) նյութերի ներմուծումն իրականացվելու </w:t>
      </w:r>
      <w:bookmarkStart w:id="0" w:name="_Hlk107399191"/>
      <w:r w:rsidRPr="007065D2">
        <w:rPr>
          <w:rFonts w:ascii="GHEA Mariam" w:hAnsi="GHEA Mariam"/>
          <w:lang w:val="hy-AM"/>
        </w:rPr>
        <w:t xml:space="preserve">է 2023 թվականի </w:t>
      </w:r>
      <w:r w:rsidRPr="007065D2">
        <w:rPr>
          <w:rFonts w:ascii="GHEA Mariam" w:hAnsi="GHEA Mariam" w:cs="GHEA Grapalat"/>
          <w:lang w:val="hy-AM"/>
        </w:rPr>
        <w:t>հուլիսի</w:t>
      </w:r>
      <w:r w:rsidRPr="007065D2">
        <w:rPr>
          <w:rFonts w:ascii="GHEA Mariam" w:hAnsi="GHEA Mariam"/>
          <w:lang w:val="hy-AM"/>
        </w:rPr>
        <w:t xml:space="preserve"> 21-ից մինչև </w:t>
      </w:r>
      <w:bookmarkEnd w:id="0"/>
      <w:r w:rsidRPr="007065D2">
        <w:rPr>
          <w:rFonts w:ascii="GHEA Mariam" w:hAnsi="GHEA Mariam"/>
          <w:lang w:val="hy-AM"/>
        </w:rPr>
        <w:t>2024 թվականի հուլիսի 20-ը ներառյա</w:t>
      </w:r>
      <w:r>
        <w:rPr>
          <w:rFonts w:ascii="GHEA Mariam" w:hAnsi="GHEA Mariam"/>
          <w:lang w:val="hy-AM"/>
        </w:rPr>
        <w:t>լ.</w:t>
      </w:r>
    </w:p>
    <w:p w:rsidR="007065D2" w:rsidRPr="007065D2" w:rsidRDefault="00191944" w:rsidP="007065D2">
      <w:pPr>
        <w:pStyle w:val="ListParagraph"/>
        <w:numPr>
          <w:ilvl w:val="0"/>
          <w:numId w:val="3"/>
        </w:numPr>
        <w:tabs>
          <w:tab w:val="left" w:pos="1080"/>
        </w:tabs>
        <w:spacing w:line="360" w:lineRule="auto"/>
        <w:ind w:left="0" w:firstLine="720"/>
        <w:jc w:val="both"/>
        <w:rPr>
          <w:rFonts w:ascii="GHEA Mariam" w:hAnsi="GHEA Mariam"/>
          <w:lang w:val="hy-AM"/>
        </w:rPr>
      </w:pPr>
      <w:r>
        <w:rPr>
          <w:rFonts w:ascii="GHEA Mariam" w:hAnsi="GHEA Mariam"/>
          <w:lang w:val="hy-AM"/>
        </w:rPr>
        <w:t>ծ</w:t>
      </w:r>
      <w:r w:rsidR="007065D2" w:rsidRPr="007065D2">
        <w:rPr>
          <w:rFonts w:ascii="GHEA Mariam" w:hAnsi="GHEA Mariam"/>
          <w:lang w:val="hy-AM"/>
        </w:rPr>
        <w:t>րագրի իրականացման ժամկետ է սահմանվում սույն որոշումն ուժի մեջ մտնելուց հետո 1 տարի։</w:t>
      </w:r>
    </w:p>
    <w:p w:rsidR="007065D2" w:rsidRPr="00191944" w:rsidRDefault="007065D2" w:rsidP="00315C37">
      <w:pPr>
        <w:pStyle w:val="norm"/>
        <w:spacing w:line="360" w:lineRule="auto"/>
        <w:rPr>
          <w:rFonts w:ascii="GHEA Mariam" w:hAnsi="GHEA Mariam"/>
          <w:sz w:val="28"/>
          <w:szCs w:val="24"/>
          <w:lang w:val="hy-AM"/>
        </w:rPr>
      </w:pPr>
    </w:p>
    <w:p w:rsidR="007065D2" w:rsidRPr="00191944" w:rsidRDefault="007065D2" w:rsidP="00B85E8A">
      <w:pPr>
        <w:jc w:val="center"/>
        <w:rPr>
          <w:rFonts w:ascii="GHEA Mariam" w:hAnsi="GHEA Mariam"/>
          <w:sz w:val="24"/>
          <w:szCs w:val="24"/>
          <w:lang w:val="hy-AM"/>
        </w:rPr>
      </w:pPr>
    </w:p>
    <w:p w:rsidR="00191944" w:rsidRPr="000D5CEE" w:rsidRDefault="0019194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91944" w:rsidRPr="000D5CEE" w:rsidRDefault="0019194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91944" w:rsidRPr="00EF7ACC" w:rsidRDefault="00191944" w:rsidP="00B46EE8">
      <w:pPr>
        <w:pStyle w:val="mechtex"/>
        <w:jc w:val="left"/>
        <w:rPr>
          <w:rFonts w:ascii="GHEA Mariam" w:hAnsi="GHEA Mariam" w:cs="Sylfaen"/>
          <w:sz w:val="24"/>
          <w:szCs w:val="24"/>
          <w:lang w:val="hy-AM"/>
        </w:rPr>
      </w:pPr>
    </w:p>
    <w:p w:rsidR="00191944" w:rsidRPr="001531E2" w:rsidRDefault="0019194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065D2" w:rsidRPr="00191944" w:rsidRDefault="007065D2" w:rsidP="007065D2">
      <w:pPr>
        <w:pStyle w:val="mechtex"/>
        <w:ind w:firstLine="709"/>
        <w:jc w:val="left"/>
        <w:rPr>
          <w:rFonts w:ascii="GHEA Mariam" w:hAnsi="GHEA Mariam" w:cs="Arial"/>
          <w:sz w:val="24"/>
          <w:szCs w:val="24"/>
          <w:lang w:val="hy-AM"/>
        </w:rPr>
        <w:sectPr w:rsidR="007065D2" w:rsidRPr="00191944" w:rsidSect="0001429D">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pPr>
      <w:bookmarkStart w:id="1" w:name="_GoBack"/>
      <w:bookmarkEnd w:id="1"/>
    </w:p>
    <w:p w:rsidR="007065D2" w:rsidRPr="00191944" w:rsidRDefault="007065D2" w:rsidP="00C802CF">
      <w:pPr>
        <w:pStyle w:val="mechtex"/>
        <w:ind w:left="10080" w:firstLine="720"/>
        <w:jc w:val="left"/>
        <w:rPr>
          <w:rFonts w:ascii="GHEA Mariam" w:hAnsi="GHEA Mariam"/>
          <w:spacing w:val="-8"/>
          <w:sz w:val="24"/>
          <w:szCs w:val="24"/>
          <w:lang w:val="hy-AM"/>
        </w:rPr>
      </w:pPr>
      <w:r w:rsidRPr="00191944">
        <w:rPr>
          <w:rFonts w:ascii="GHEA Mariam" w:hAnsi="GHEA Mariam"/>
          <w:spacing w:val="-8"/>
          <w:sz w:val="24"/>
          <w:szCs w:val="24"/>
          <w:lang w:val="hy-AM"/>
        </w:rPr>
        <w:lastRenderedPageBreak/>
        <w:t xml:space="preserve">        Հավելված </w:t>
      </w:r>
    </w:p>
    <w:p w:rsidR="007065D2" w:rsidRPr="00191944" w:rsidRDefault="007065D2" w:rsidP="00C802CF">
      <w:pPr>
        <w:pStyle w:val="mechtex"/>
        <w:ind w:left="3600" w:firstLine="720"/>
        <w:jc w:val="left"/>
        <w:rPr>
          <w:rFonts w:ascii="GHEA Mariam" w:hAnsi="GHEA Mariam"/>
          <w:spacing w:val="-6"/>
          <w:sz w:val="24"/>
          <w:szCs w:val="24"/>
          <w:lang w:val="hy-AM"/>
        </w:rPr>
      </w:pPr>
      <w:r w:rsidRPr="00191944">
        <w:rPr>
          <w:rFonts w:ascii="GHEA Mariam" w:hAnsi="GHEA Mariam"/>
          <w:spacing w:val="-6"/>
          <w:sz w:val="24"/>
          <w:szCs w:val="24"/>
          <w:lang w:val="hy-AM"/>
        </w:rPr>
        <w:t xml:space="preserve">       </w:t>
      </w:r>
      <w:r w:rsidRPr="00191944">
        <w:rPr>
          <w:rFonts w:ascii="GHEA Mariam" w:hAnsi="GHEA Mariam"/>
          <w:spacing w:val="-6"/>
          <w:sz w:val="24"/>
          <w:szCs w:val="24"/>
          <w:lang w:val="hy-AM"/>
        </w:rPr>
        <w:tab/>
        <w:t xml:space="preserve">   </w:t>
      </w:r>
      <w:r w:rsidRPr="00191944">
        <w:rPr>
          <w:rFonts w:ascii="GHEA Mariam" w:hAnsi="GHEA Mariam"/>
          <w:spacing w:val="-6"/>
          <w:sz w:val="24"/>
          <w:szCs w:val="24"/>
          <w:lang w:val="hy-AM"/>
        </w:rPr>
        <w:tab/>
      </w:r>
      <w:r w:rsidRPr="00191944">
        <w:rPr>
          <w:rFonts w:ascii="GHEA Mariam" w:hAnsi="GHEA Mariam"/>
          <w:spacing w:val="-6"/>
          <w:sz w:val="24"/>
          <w:szCs w:val="24"/>
          <w:lang w:val="hy-AM"/>
        </w:rPr>
        <w:tab/>
      </w:r>
      <w:r w:rsidRPr="00191944">
        <w:rPr>
          <w:rFonts w:ascii="GHEA Mariam" w:hAnsi="GHEA Mariam"/>
          <w:spacing w:val="-6"/>
          <w:sz w:val="24"/>
          <w:szCs w:val="24"/>
          <w:lang w:val="hy-AM"/>
        </w:rPr>
        <w:tab/>
      </w:r>
      <w:r w:rsidRPr="00191944">
        <w:rPr>
          <w:rFonts w:ascii="GHEA Mariam" w:hAnsi="GHEA Mariam"/>
          <w:spacing w:val="-6"/>
          <w:sz w:val="24"/>
          <w:szCs w:val="24"/>
          <w:lang w:val="hy-AM"/>
        </w:rPr>
        <w:tab/>
      </w:r>
      <w:r w:rsidRPr="00191944">
        <w:rPr>
          <w:rFonts w:ascii="GHEA Mariam" w:hAnsi="GHEA Mariam"/>
          <w:spacing w:val="-6"/>
          <w:sz w:val="24"/>
          <w:szCs w:val="24"/>
          <w:lang w:val="hy-AM"/>
        </w:rPr>
        <w:tab/>
      </w:r>
      <w:r w:rsidRPr="00191944">
        <w:rPr>
          <w:rFonts w:ascii="GHEA Mariam" w:hAnsi="GHEA Mariam"/>
          <w:spacing w:val="-6"/>
          <w:sz w:val="24"/>
          <w:szCs w:val="24"/>
          <w:lang w:val="hy-AM"/>
        </w:rPr>
        <w:tab/>
        <w:t xml:space="preserve">          </w:t>
      </w:r>
      <w:r w:rsidR="00191944">
        <w:rPr>
          <w:rFonts w:ascii="GHEA Mariam" w:hAnsi="GHEA Mariam"/>
          <w:spacing w:val="-6"/>
          <w:sz w:val="24"/>
          <w:szCs w:val="24"/>
          <w:lang w:val="hy-AM"/>
        </w:rPr>
        <w:t xml:space="preserve">  </w:t>
      </w:r>
      <w:r w:rsidRPr="00191944">
        <w:rPr>
          <w:rFonts w:ascii="GHEA Mariam" w:hAnsi="GHEA Mariam"/>
          <w:spacing w:val="-6"/>
          <w:sz w:val="24"/>
          <w:szCs w:val="24"/>
          <w:lang w:val="hy-AM"/>
        </w:rPr>
        <w:t>ՀՀ կառավարության 2023 թվականի</w:t>
      </w:r>
    </w:p>
    <w:p w:rsidR="007065D2" w:rsidRPr="00191944" w:rsidRDefault="007065D2" w:rsidP="00C802CF">
      <w:pPr>
        <w:pStyle w:val="mechtex"/>
        <w:jc w:val="left"/>
        <w:rPr>
          <w:rFonts w:ascii="GHEA Mariam" w:hAnsi="GHEA Mariam"/>
          <w:spacing w:val="-2"/>
          <w:sz w:val="24"/>
          <w:szCs w:val="24"/>
          <w:lang w:val="hy-AM"/>
        </w:rPr>
      </w:pPr>
      <w:r w:rsidRPr="00191944">
        <w:rPr>
          <w:rFonts w:ascii="GHEA Mariam" w:hAnsi="GHEA Mariam"/>
          <w:spacing w:val="-2"/>
          <w:sz w:val="24"/>
          <w:szCs w:val="24"/>
          <w:lang w:val="hy-AM"/>
        </w:rPr>
        <w:tab/>
      </w:r>
      <w:r w:rsidRPr="00191944">
        <w:rPr>
          <w:rFonts w:ascii="GHEA Mariam" w:hAnsi="GHEA Mariam"/>
          <w:spacing w:val="-2"/>
          <w:sz w:val="24"/>
          <w:szCs w:val="24"/>
          <w:lang w:val="hy-AM"/>
        </w:rPr>
        <w:tab/>
      </w:r>
      <w:r w:rsidRPr="00191944">
        <w:rPr>
          <w:rFonts w:ascii="GHEA Mariam" w:hAnsi="GHEA Mariam"/>
          <w:spacing w:val="-2"/>
          <w:sz w:val="24"/>
          <w:szCs w:val="24"/>
          <w:lang w:val="hy-AM"/>
        </w:rPr>
        <w:tab/>
      </w:r>
      <w:r w:rsidRPr="00191944">
        <w:rPr>
          <w:rFonts w:ascii="GHEA Mariam" w:hAnsi="GHEA Mariam"/>
          <w:spacing w:val="-2"/>
          <w:sz w:val="24"/>
          <w:szCs w:val="24"/>
          <w:lang w:val="hy-AM"/>
        </w:rPr>
        <w:tab/>
      </w:r>
      <w:r w:rsidRPr="00191944">
        <w:rPr>
          <w:rFonts w:ascii="GHEA Mariam" w:hAnsi="GHEA Mariam"/>
          <w:spacing w:val="-2"/>
          <w:sz w:val="24"/>
          <w:szCs w:val="24"/>
          <w:lang w:val="hy-AM"/>
        </w:rPr>
        <w:tab/>
      </w:r>
      <w:r w:rsidRPr="00191944">
        <w:rPr>
          <w:rFonts w:ascii="GHEA Mariam" w:hAnsi="GHEA Mariam"/>
          <w:spacing w:val="-2"/>
          <w:sz w:val="24"/>
          <w:szCs w:val="24"/>
          <w:lang w:val="hy-AM"/>
        </w:rPr>
        <w:tab/>
        <w:t xml:space="preserve">   </w:t>
      </w:r>
      <w:r w:rsidRPr="00191944">
        <w:rPr>
          <w:rFonts w:ascii="GHEA Mariam" w:hAnsi="GHEA Mariam"/>
          <w:spacing w:val="-2"/>
          <w:sz w:val="24"/>
          <w:szCs w:val="24"/>
          <w:lang w:val="hy-AM"/>
        </w:rPr>
        <w:tab/>
        <w:t xml:space="preserve"> </w:t>
      </w:r>
      <w:r w:rsidRPr="00191944">
        <w:rPr>
          <w:rFonts w:ascii="GHEA Mariam" w:hAnsi="GHEA Mariam"/>
          <w:spacing w:val="-2"/>
          <w:sz w:val="24"/>
          <w:szCs w:val="24"/>
          <w:lang w:val="hy-AM"/>
        </w:rPr>
        <w:tab/>
      </w:r>
      <w:r w:rsidRPr="00191944">
        <w:rPr>
          <w:rFonts w:ascii="GHEA Mariam" w:hAnsi="GHEA Mariam"/>
          <w:spacing w:val="-2"/>
          <w:sz w:val="24"/>
          <w:szCs w:val="24"/>
          <w:lang w:val="hy-AM"/>
        </w:rPr>
        <w:tab/>
      </w:r>
      <w:r w:rsidRPr="00191944">
        <w:rPr>
          <w:rFonts w:ascii="GHEA Mariam" w:hAnsi="GHEA Mariam"/>
          <w:spacing w:val="-2"/>
          <w:sz w:val="24"/>
          <w:szCs w:val="24"/>
          <w:lang w:val="hy-AM"/>
        </w:rPr>
        <w:tab/>
      </w:r>
      <w:r w:rsidRPr="00191944">
        <w:rPr>
          <w:rFonts w:ascii="GHEA Mariam" w:hAnsi="GHEA Mariam"/>
          <w:spacing w:val="-2"/>
          <w:sz w:val="24"/>
          <w:szCs w:val="24"/>
          <w:lang w:val="hy-AM"/>
        </w:rPr>
        <w:tab/>
      </w:r>
      <w:r w:rsidRPr="00191944">
        <w:rPr>
          <w:rFonts w:ascii="GHEA Mariam" w:hAnsi="GHEA Mariam"/>
          <w:spacing w:val="-2"/>
          <w:sz w:val="24"/>
          <w:szCs w:val="24"/>
          <w:lang w:val="hy-AM"/>
        </w:rPr>
        <w:tab/>
      </w:r>
      <w:r w:rsidRPr="00191944">
        <w:rPr>
          <w:rFonts w:ascii="GHEA Mariam" w:hAnsi="GHEA Mariam"/>
          <w:spacing w:val="-2"/>
          <w:sz w:val="24"/>
          <w:szCs w:val="24"/>
          <w:lang w:val="hy-AM"/>
        </w:rPr>
        <w:tab/>
        <w:t xml:space="preserve">         </w:t>
      </w:r>
      <w:r w:rsidRPr="00A57E77">
        <w:rPr>
          <w:rFonts w:ascii="GHEA Mariam" w:hAnsi="GHEA Mariam" w:cs="Sylfaen"/>
          <w:spacing w:val="-4"/>
          <w:sz w:val="24"/>
          <w:szCs w:val="22"/>
          <w:lang w:val="pt-BR"/>
        </w:rPr>
        <w:t>սեպտեմբերի</w:t>
      </w:r>
      <w:r w:rsidRPr="00191944">
        <w:rPr>
          <w:rFonts w:ascii="GHEA Mariam" w:hAnsi="GHEA Mariam"/>
          <w:spacing w:val="-2"/>
          <w:sz w:val="24"/>
          <w:szCs w:val="24"/>
          <w:lang w:val="hy-AM"/>
        </w:rPr>
        <w:t xml:space="preserve"> 14</w:t>
      </w:r>
      <w:r w:rsidRPr="008005B3">
        <w:rPr>
          <w:rFonts w:ascii="GHEA Mariam" w:hAnsi="GHEA Mariam" w:cs="Sylfaen"/>
          <w:spacing w:val="-2"/>
          <w:sz w:val="24"/>
          <w:szCs w:val="24"/>
          <w:lang w:val="pt-BR"/>
        </w:rPr>
        <w:t>-</w:t>
      </w:r>
      <w:r w:rsidRPr="00191944">
        <w:rPr>
          <w:rFonts w:ascii="GHEA Mariam" w:hAnsi="GHEA Mariam"/>
          <w:spacing w:val="-2"/>
          <w:sz w:val="24"/>
          <w:szCs w:val="24"/>
          <w:lang w:val="hy-AM"/>
        </w:rPr>
        <w:t>ի N         - Ա  որոշման</w:t>
      </w:r>
    </w:p>
    <w:p w:rsidR="007065D2" w:rsidRPr="00191944" w:rsidRDefault="007065D2" w:rsidP="00C802CF">
      <w:pPr>
        <w:pStyle w:val="norm"/>
        <w:spacing w:line="240" w:lineRule="auto"/>
        <w:ind w:firstLine="0"/>
        <w:rPr>
          <w:rFonts w:ascii="GHEA Mariam" w:hAnsi="GHEA Mariam" w:cs="Arial"/>
          <w:sz w:val="24"/>
          <w:szCs w:val="24"/>
          <w:lang w:val="hy-AM"/>
        </w:rPr>
      </w:pPr>
    </w:p>
    <w:p w:rsidR="00430E4B" w:rsidRPr="00430E4B" w:rsidRDefault="00430E4B" w:rsidP="00430E4B">
      <w:pPr>
        <w:pStyle w:val="mechtex"/>
        <w:rPr>
          <w:rFonts w:ascii="GHEA Mariam" w:hAnsi="GHEA Mariam" w:cs="Arial"/>
          <w:sz w:val="6"/>
          <w:lang w:val="hy-AM" w:eastAsia="en-US"/>
        </w:rPr>
      </w:pPr>
    </w:p>
    <w:p w:rsidR="007065D2" w:rsidRPr="00430E4B" w:rsidRDefault="007065D2" w:rsidP="00430E4B">
      <w:pPr>
        <w:pStyle w:val="mechtex"/>
        <w:rPr>
          <w:rFonts w:ascii="GHEA Mariam" w:hAnsi="GHEA Mariam" w:cs="Arial"/>
          <w:lang w:val="hy-AM" w:eastAsia="en-US"/>
        </w:rPr>
      </w:pPr>
      <w:r w:rsidRPr="00430E4B">
        <w:rPr>
          <w:rFonts w:ascii="GHEA Mariam" w:hAnsi="GHEA Mariam" w:cs="Arial"/>
          <w:lang w:val="hy-AM" w:eastAsia="en-US"/>
        </w:rPr>
        <w:t>Ց</w:t>
      </w:r>
      <w:r w:rsidR="00430E4B" w:rsidRPr="00191944">
        <w:rPr>
          <w:rFonts w:ascii="GHEA Mariam" w:hAnsi="GHEA Mariam" w:cs="Arial"/>
          <w:lang w:val="hy-AM" w:eastAsia="en-US"/>
        </w:rPr>
        <w:t xml:space="preserve"> </w:t>
      </w:r>
      <w:r w:rsidRPr="00430E4B">
        <w:rPr>
          <w:rFonts w:ascii="GHEA Mariam" w:hAnsi="GHEA Mariam" w:cs="Arial"/>
          <w:lang w:val="hy-AM" w:eastAsia="en-US"/>
        </w:rPr>
        <w:t>Ա</w:t>
      </w:r>
      <w:r w:rsidR="00430E4B" w:rsidRPr="00191944">
        <w:rPr>
          <w:rFonts w:ascii="GHEA Mariam" w:hAnsi="GHEA Mariam" w:cs="Arial"/>
          <w:lang w:val="hy-AM" w:eastAsia="en-US"/>
        </w:rPr>
        <w:t xml:space="preserve"> </w:t>
      </w:r>
      <w:r w:rsidRPr="00430E4B">
        <w:rPr>
          <w:rFonts w:ascii="GHEA Mariam" w:hAnsi="GHEA Mariam" w:cs="Arial"/>
          <w:lang w:val="hy-AM" w:eastAsia="en-US"/>
        </w:rPr>
        <w:t>Ն</w:t>
      </w:r>
      <w:r w:rsidR="00430E4B" w:rsidRPr="00191944">
        <w:rPr>
          <w:rFonts w:ascii="GHEA Mariam" w:hAnsi="GHEA Mariam" w:cs="Arial"/>
          <w:lang w:val="hy-AM" w:eastAsia="en-US"/>
        </w:rPr>
        <w:t xml:space="preserve"> </w:t>
      </w:r>
      <w:r w:rsidRPr="00430E4B">
        <w:rPr>
          <w:rFonts w:ascii="GHEA Mariam" w:hAnsi="GHEA Mariam" w:cs="Arial"/>
          <w:lang w:val="hy-AM" w:eastAsia="en-US"/>
        </w:rPr>
        <w:t>Կ</w:t>
      </w:r>
    </w:p>
    <w:p w:rsidR="00430E4B" w:rsidRPr="00430E4B" w:rsidRDefault="00430E4B" w:rsidP="00430E4B">
      <w:pPr>
        <w:pStyle w:val="mechtex"/>
        <w:rPr>
          <w:rFonts w:ascii="GHEA Mariam" w:hAnsi="GHEA Mariam"/>
          <w:lang w:val="hy-AM" w:eastAsia="en-US"/>
        </w:rPr>
      </w:pPr>
    </w:p>
    <w:p w:rsidR="007065D2" w:rsidRPr="00430E4B" w:rsidRDefault="007065D2" w:rsidP="00430E4B">
      <w:pPr>
        <w:pStyle w:val="mechtex"/>
        <w:rPr>
          <w:rFonts w:ascii="GHEA Mariam" w:hAnsi="GHEA Mariam"/>
          <w:lang w:val="hy-AM" w:eastAsia="en-US"/>
        </w:rPr>
      </w:pPr>
      <w:r w:rsidRPr="00430E4B">
        <w:rPr>
          <w:rFonts w:ascii="GHEA Mariam" w:hAnsi="GHEA Mariam" w:cs="Arial"/>
          <w:spacing w:val="-8"/>
          <w:lang w:val="hy-AM" w:eastAsia="en-US"/>
        </w:rPr>
        <w:t>ԳԵՐԱԿԱ</w:t>
      </w:r>
      <w:r w:rsidRPr="00430E4B">
        <w:rPr>
          <w:rFonts w:ascii="GHEA Mariam" w:hAnsi="GHEA Mariam"/>
          <w:spacing w:val="-8"/>
          <w:lang w:val="hy-AM" w:eastAsia="en-US"/>
        </w:rPr>
        <w:t xml:space="preserve"> </w:t>
      </w:r>
      <w:r w:rsidRPr="00430E4B">
        <w:rPr>
          <w:rFonts w:ascii="GHEA Mariam" w:hAnsi="GHEA Mariam" w:cs="Arial"/>
          <w:spacing w:val="-8"/>
          <w:lang w:val="hy-AM" w:eastAsia="en-US"/>
        </w:rPr>
        <w:t>ՈԼՈՐՏՈՒՄ</w:t>
      </w:r>
      <w:r w:rsidRPr="00430E4B">
        <w:rPr>
          <w:rFonts w:ascii="GHEA Mariam" w:hAnsi="GHEA Mariam"/>
          <w:spacing w:val="-8"/>
          <w:lang w:val="hy-AM" w:eastAsia="en-US"/>
        </w:rPr>
        <w:t xml:space="preserve"> </w:t>
      </w:r>
      <w:r w:rsidRPr="00430E4B">
        <w:rPr>
          <w:rFonts w:ascii="GHEA Mariam" w:hAnsi="GHEA Mariam" w:cs="Arial"/>
          <w:spacing w:val="-8"/>
          <w:lang w:val="hy-AM" w:eastAsia="en-US"/>
        </w:rPr>
        <w:t>ԻՐԱԿԱՆԱՑՎՈՂ</w:t>
      </w:r>
      <w:r w:rsidRPr="00430E4B">
        <w:rPr>
          <w:rFonts w:ascii="GHEA Mariam" w:hAnsi="GHEA Mariam"/>
          <w:spacing w:val="-8"/>
          <w:lang w:val="hy-AM" w:eastAsia="en-US"/>
        </w:rPr>
        <w:t xml:space="preserve"> </w:t>
      </w:r>
      <w:r w:rsidRPr="00430E4B">
        <w:rPr>
          <w:rFonts w:ascii="GHEA Mariam" w:hAnsi="GHEA Mariam" w:cs="Arial"/>
          <w:spacing w:val="-8"/>
          <w:lang w:val="hy-AM" w:eastAsia="en-US"/>
        </w:rPr>
        <w:t>ՆԵՐԴՐՈՒՄԱՅԻՆ</w:t>
      </w:r>
      <w:r w:rsidRPr="00430E4B">
        <w:rPr>
          <w:rFonts w:ascii="GHEA Mariam" w:hAnsi="GHEA Mariam"/>
          <w:spacing w:val="-8"/>
          <w:lang w:val="hy-AM" w:eastAsia="en-US"/>
        </w:rPr>
        <w:t xml:space="preserve"> </w:t>
      </w:r>
      <w:r w:rsidRPr="00430E4B">
        <w:rPr>
          <w:rFonts w:ascii="GHEA Mariam" w:hAnsi="GHEA Mariam" w:cs="Arial"/>
          <w:spacing w:val="-8"/>
          <w:lang w:val="hy-AM" w:eastAsia="en-US"/>
        </w:rPr>
        <w:t>ԾՐԱԳՐԻ</w:t>
      </w:r>
      <w:r w:rsidRPr="00430E4B">
        <w:rPr>
          <w:rFonts w:ascii="GHEA Mariam" w:hAnsi="GHEA Mariam"/>
          <w:spacing w:val="-8"/>
          <w:lang w:val="hy-AM" w:eastAsia="en-US"/>
        </w:rPr>
        <w:t xml:space="preserve"> </w:t>
      </w:r>
      <w:r w:rsidRPr="00430E4B">
        <w:rPr>
          <w:rFonts w:ascii="GHEA Mariam" w:hAnsi="GHEA Mariam" w:cs="Arial"/>
          <w:spacing w:val="-8"/>
          <w:lang w:val="hy-AM" w:eastAsia="en-US"/>
        </w:rPr>
        <w:t>ՇՐՋԱՆԱԿՆԵՐՈՒՄ</w:t>
      </w:r>
      <w:r w:rsidRPr="00430E4B">
        <w:rPr>
          <w:rFonts w:ascii="GHEA Mariam" w:hAnsi="GHEA Mariam"/>
          <w:spacing w:val="-8"/>
          <w:lang w:val="hy-AM" w:eastAsia="en-US"/>
        </w:rPr>
        <w:t xml:space="preserve"> </w:t>
      </w:r>
      <w:r w:rsidRPr="00430E4B">
        <w:rPr>
          <w:rFonts w:ascii="GHEA Mariam" w:hAnsi="GHEA Mariam" w:cs="Arial"/>
          <w:spacing w:val="-8"/>
          <w:lang w:val="hy-AM" w:eastAsia="en-US"/>
        </w:rPr>
        <w:t>ՆԵՐՄՈՒԾՎՈՂ</w:t>
      </w:r>
      <w:r w:rsidRPr="00430E4B">
        <w:rPr>
          <w:rFonts w:ascii="GHEA Mariam" w:hAnsi="GHEA Mariam"/>
          <w:spacing w:val="-8"/>
          <w:lang w:val="hy-AM" w:eastAsia="en-US"/>
        </w:rPr>
        <w:t xml:space="preserve"> </w:t>
      </w:r>
      <w:r w:rsidRPr="00430E4B">
        <w:rPr>
          <w:rFonts w:ascii="GHEA Mariam" w:hAnsi="GHEA Mariam" w:cs="Arial"/>
          <w:spacing w:val="-8"/>
          <w:lang w:val="hy-AM" w:eastAsia="en-US"/>
        </w:rPr>
        <w:t>ՏԵԽՆՈԼՈ</w:t>
      </w:r>
      <w:r w:rsidRPr="00430E4B">
        <w:rPr>
          <w:rFonts w:ascii="GHEA Mariam" w:hAnsi="GHEA Mariam" w:cs="Arial"/>
          <w:lang w:val="hy-AM" w:eastAsia="en-US"/>
        </w:rPr>
        <w:t>ԳԻԱԿԱՆ</w:t>
      </w:r>
      <w:r w:rsidRPr="00430E4B">
        <w:rPr>
          <w:rFonts w:ascii="GHEA Mariam" w:hAnsi="GHEA Mariam"/>
          <w:lang w:val="hy-AM" w:eastAsia="en-US"/>
        </w:rPr>
        <w:t xml:space="preserve"> </w:t>
      </w:r>
      <w:r w:rsidRPr="00430E4B">
        <w:rPr>
          <w:rFonts w:ascii="GHEA Mariam" w:hAnsi="GHEA Mariam" w:cs="Arial"/>
          <w:lang w:val="hy-AM" w:eastAsia="en-US"/>
        </w:rPr>
        <w:t>ՍԱՐՔԱՎՈՐՈՒՄՆԵՐԻ</w:t>
      </w:r>
      <w:r w:rsidRPr="00430E4B">
        <w:rPr>
          <w:rFonts w:ascii="GHEA Mariam" w:hAnsi="GHEA Mariam"/>
          <w:lang w:val="hy-AM" w:eastAsia="en-US"/>
        </w:rPr>
        <w:t xml:space="preserve">, </w:t>
      </w:r>
      <w:r w:rsidRPr="00430E4B">
        <w:rPr>
          <w:rFonts w:ascii="GHEA Mariam" w:hAnsi="GHEA Mariam" w:cs="Arial"/>
          <w:lang w:val="hy-AM" w:eastAsia="en-US"/>
        </w:rPr>
        <w:t>ԴՐԱՆՑ</w:t>
      </w:r>
      <w:r w:rsidRPr="00430E4B">
        <w:rPr>
          <w:rFonts w:ascii="GHEA Mariam" w:hAnsi="GHEA Mariam"/>
          <w:lang w:val="hy-AM" w:eastAsia="en-US"/>
        </w:rPr>
        <w:t xml:space="preserve"> </w:t>
      </w:r>
      <w:r w:rsidRPr="00430E4B">
        <w:rPr>
          <w:rFonts w:ascii="GHEA Mariam" w:hAnsi="GHEA Mariam" w:cs="Arial"/>
          <w:lang w:val="hy-AM" w:eastAsia="en-US"/>
        </w:rPr>
        <w:t>ԲԱՂԿԱՑՈՒՑԻՉ</w:t>
      </w:r>
      <w:r w:rsidRPr="00430E4B">
        <w:rPr>
          <w:rFonts w:ascii="GHEA Mariam" w:hAnsi="GHEA Mariam"/>
          <w:lang w:val="hy-AM" w:eastAsia="en-US"/>
        </w:rPr>
        <w:t xml:space="preserve"> </w:t>
      </w:r>
      <w:r w:rsidRPr="00430E4B">
        <w:rPr>
          <w:rFonts w:ascii="GHEA Mariam" w:hAnsi="GHEA Mariam" w:cs="Arial"/>
          <w:lang w:val="hy-AM" w:eastAsia="en-US"/>
        </w:rPr>
        <w:t>ՈՒ</w:t>
      </w:r>
      <w:r w:rsidRPr="00430E4B">
        <w:rPr>
          <w:rFonts w:ascii="GHEA Mariam" w:hAnsi="GHEA Mariam"/>
          <w:lang w:val="hy-AM" w:eastAsia="en-US"/>
        </w:rPr>
        <w:t xml:space="preserve"> </w:t>
      </w:r>
      <w:r w:rsidRPr="00430E4B">
        <w:rPr>
          <w:rFonts w:ascii="GHEA Mariam" w:hAnsi="GHEA Mariam" w:cs="Arial"/>
          <w:lang w:val="hy-AM" w:eastAsia="en-US"/>
        </w:rPr>
        <w:t>ՀԱՄԱԼՐՈՂ</w:t>
      </w:r>
      <w:r w:rsidRPr="00430E4B">
        <w:rPr>
          <w:rFonts w:ascii="GHEA Mariam" w:hAnsi="GHEA Mariam"/>
          <w:lang w:val="hy-AM" w:eastAsia="en-US"/>
        </w:rPr>
        <w:t xml:space="preserve"> </w:t>
      </w:r>
      <w:r w:rsidRPr="00430E4B">
        <w:rPr>
          <w:rFonts w:ascii="GHEA Mariam" w:hAnsi="GHEA Mariam" w:cs="Arial"/>
          <w:lang w:val="hy-AM" w:eastAsia="en-US"/>
        </w:rPr>
        <w:t>ՄԱՍԵՐԻ</w:t>
      </w:r>
      <w:r w:rsidRPr="00430E4B">
        <w:rPr>
          <w:rFonts w:ascii="GHEA Mariam" w:hAnsi="GHEA Mariam"/>
          <w:lang w:val="hy-AM" w:eastAsia="en-US"/>
        </w:rPr>
        <w:t xml:space="preserve">, </w:t>
      </w:r>
      <w:r w:rsidRPr="00430E4B">
        <w:rPr>
          <w:rFonts w:ascii="GHEA Mariam" w:hAnsi="GHEA Mariam" w:cs="Arial"/>
          <w:lang w:val="hy-AM" w:eastAsia="en-US"/>
        </w:rPr>
        <w:t>ՀՈՒՄՔԻ</w:t>
      </w:r>
      <w:r w:rsidRPr="00430E4B">
        <w:rPr>
          <w:rFonts w:ascii="GHEA Mariam" w:hAnsi="GHEA Mariam"/>
          <w:lang w:val="hy-AM" w:eastAsia="en-US"/>
        </w:rPr>
        <w:t xml:space="preserve"> </w:t>
      </w:r>
      <w:r w:rsidRPr="00430E4B">
        <w:rPr>
          <w:rFonts w:ascii="GHEA Mariam" w:hAnsi="GHEA Mariam" w:cs="Arial"/>
          <w:lang w:val="hy-AM" w:eastAsia="en-US"/>
        </w:rPr>
        <w:t>ԵՎ</w:t>
      </w:r>
      <w:r w:rsidRPr="00430E4B">
        <w:rPr>
          <w:rFonts w:ascii="GHEA Mariam" w:hAnsi="GHEA Mariam"/>
          <w:lang w:val="hy-AM" w:eastAsia="en-US"/>
        </w:rPr>
        <w:t xml:space="preserve"> (</w:t>
      </w:r>
      <w:r w:rsidRPr="00430E4B">
        <w:rPr>
          <w:rFonts w:ascii="GHEA Mariam" w:hAnsi="GHEA Mariam" w:cs="Arial"/>
          <w:lang w:val="hy-AM" w:eastAsia="en-US"/>
        </w:rPr>
        <w:t>ԿԱՄ</w:t>
      </w:r>
      <w:r w:rsidRPr="00430E4B">
        <w:rPr>
          <w:rFonts w:ascii="GHEA Mariam" w:hAnsi="GHEA Mariam"/>
          <w:lang w:val="hy-AM" w:eastAsia="en-US"/>
        </w:rPr>
        <w:t xml:space="preserve">) </w:t>
      </w:r>
      <w:r w:rsidRPr="00430E4B">
        <w:rPr>
          <w:rFonts w:ascii="GHEA Mariam" w:hAnsi="GHEA Mariam" w:cs="Arial"/>
          <w:lang w:val="hy-AM" w:eastAsia="en-US"/>
        </w:rPr>
        <w:t>ՆՅՈՒԹԵՐԻ</w:t>
      </w:r>
    </w:p>
    <w:p w:rsidR="007065D2" w:rsidRDefault="007065D2" w:rsidP="00430E4B">
      <w:pPr>
        <w:pStyle w:val="mechtex"/>
        <w:rPr>
          <w:rFonts w:ascii="Sylfaen" w:hAnsi="Sylfaen" w:cs="Calibri"/>
          <w:sz w:val="24"/>
          <w:lang w:val="hy-AM" w:eastAsia="en-US"/>
        </w:rPr>
      </w:pPr>
      <w:r w:rsidRPr="00430E4B">
        <w:rPr>
          <w:rFonts w:ascii="Calibri" w:hAnsi="Calibri" w:cs="Calibri"/>
          <w:sz w:val="24"/>
          <w:lang w:val="hy-AM" w:eastAsia="en-US"/>
        </w:rPr>
        <w:t> </w:t>
      </w:r>
    </w:p>
    <w:p w:rsidR="00430E4B" w:rsidRPr="00430E4B" w:rsidRDefault="00430E4B" w:rsidP="00430E4B">
      <w:pPr>
        <w:pStyle w:val="mechtex"/>
        <w:rPr>
          <w:rFonts w:ascii="Sylfaen" w:hAnsi="Sylfaen"/>
          <w:sz w:val="18"/>
          <w:lang w:val="hy-AM" w:eastAsia="en-US"/>
        </w:rPr>
      </w:pPr>
    </w:p>
    <w:tbl>
      <w:tblPr>
        <w:tblW w:w="1593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890"/>
        <w:gridCol w:w="2682"/>
        <w:gridCol w:w="2790"/>
        <w:gridCol w:w="1080"/>
        <w:gridCol w:w="1242"/>
        <w:gridCol w:w="1422"/>
        <w:gridCol w:w="1476"/>
        <w:gridCol w:w="1494"/>
        <w:gridCol w:w="1206"/>
      </w:tblGrid>
      <w:tr w:rsidR="007065D2" w:rsidRPr="00430E4B" w:rsidTr="00430E4B">
        <w:trPr>
          <w:trHeight w:val="1033"/>
        </w:trPr>
        <w:tc>
          <w:tcPr>
            <w:tcW w:w="648" w:type="dxa"/>
            <w:vAlign w:val="center"/>
            <w:hideMark/>
          </w:tcPr>
          <w:p w:rsidR="00430E4B" w:rsidRPr="00430E4B" w:rsidRDefault="007065D2">
            <w:pPr>
              <w:pStyle w:val="mechtex"/>
              <w:rPr>
                <w:rFonts w:ascii="GHEA Mariam" w:hAnsi="GHEA Mariam"/>
                <w:szCs w:val="22"/>
              </w:rPr>
            </w:pPr>
            <w:r w:rsidRPr="00430E4B">
              <w:rPr>
                <w:rFonts w:ascii="GHEA Mariam" w:hAnsi="GHEA Mariam"/>
                <w:i/>
                <w:iCs/>
                <w:color w:val="000000" w:themeColor="text1"/>
                <w:szCs w:val="22"/>
                <w:u w:val="single"/>
                <w:lang w:val="hy-AM" w:eastAsia="en-GB"/>
              </w:rPr>
              <w:br w:type="page"/>
            </w:r>
            <w:r w:rsidR="00430E4B" w:rsidRPr="00430E4B">
              <w:rPr>
                <w:rFonts w:ascii="GHEA Mariam" w:hAnsi="GHEA Mariam"/>
                <w:szCs w:val="22"/>
              </w:rPr>
              <w:t>NN</w:t>
            </w:r>
          </w:p>
          <w:p w:rsidR="007065D2" w:rsidRPr="00430E4B" w:rsidRDefault="00430E4B" w:rsidP="00430E4B">
            <w:pPr>
              <w:spacing w:line="360" w:lineRule="auto"/>
              <w:jc w:val="center"/>
              <w:rPr>
                <w:rFonts w:ascii="GHEA Mariam" w:hAnsi="GHEA Mariam"/>
                <w:color w:val="000000" w:themeColor="text1"/>
                <w:sz w:val="22"/>
                <w:szCs w:val="22"/>
                <w:lang w:val="hy-AM" w:eastAsia="en-US"/>
              </w:rPr>
            </w:pPr>
            <w:r w:rsidRPr="00430E4B">
              <w:rPr>
                <w:rFonts w:ascii="GHEA Mariam" w:hAnsi="GHEA Mariam"/>
                <w:sz w:val="22"/>
                <w:szCs w:val="22"/>
              </w:rPr>
              <w:t>ը/կ</w:t>
            </w:r>
          </w:p>
        </w:tc>
        <w:tc>
          <w:tcPr>
            <w:tcW w:w="1890" w:type="dxa"/>
            <w:vAlign w:val="center"/>
            <w:hideMark/>
          </w:tcPr>
          <w:p w:rsidR="007065D2" w:rsidRPr="00430E4B" w:rsidRDefault="007065D2" w:rsidP="00191944">
            <w:pPr>
              <w:jc w:val="center"/>
              <w:rPr>
                <w:rFonts w:ascii="GHEA Mariam" w:hAnsi="GHEA Mariam"/>
                <w:color w:val="000000" w:themeColor="text1"/>
                <w:sz w:val="22"/>
                <w:szCs w:val="22"/>
                <w:lang w:val="hy-AM" w:eastAsia="en-US"/>
              </w:rPr>
            </w:pPr>
            <w:r w:rsidRPr="00430E4B">
              <w:rPr>
                <w:rFonts w:ascii="GHEA Mariam" w:hAnsi="GHEA Mariam" w:cs="Sylfaen"/>
                <w:color w:val="000000" w:themeColor="text1"/>
                <w:sz w:val="22"/>
                <w:szCs w:val="22"/>
                <w:lang w:val="hy-AM" w:eastAsia="en-US"/>
              </w:rPr>
              <w:t>ԱՏԳ</w:t>
            </w:r>
            <w:r w:rsidRPr="00430E4B">
              <w:rPr>
                <w:rFonts w:ascii="GHEA Mariam" w:hAnsi="GHEA Mariam"/>
                <w:color w:val="000000" w:themeColor="text1"/>
                <w:sz w:val="22"/>
                <w:szCs w:val="22"/>
                <w:lang w:val="hy-AM" w:eastAsia="en-US"/>
              </w:rPr>
              <w:t xml:space="preserve"> </w:t>
            </w:r>
            <w:r w:rsidRPr="00430E4B">
              <w:rPr>
                <w:rFonts w:ascii="GHEA Mariam" w:hAnsi="GHEA Mariam" w:cs="Sylfaen"/>
                <w:color w:val="000000" w:themeColor="text1"/>
                <w:sz w:val="22"/>
                <w:szCs w:val="22"/>
                <w:lang w:val="hy-AM" w:eastAsia="en-US"/>
              </w:rPr>
              <w:t>ԱԱ</w:t>
            </w:r>
            <w:r w:rsidRPr="00430E4B">
              <w:rPr>
                <w:rFonts w:ascii="GHEA Mariam" w:hAnsi="GHEA Mariam"/>
                <w:color w:val="000000" w:themeColor="text1"/>
                <w:sz w:val="22"/>
                <w:szCs w:val="22"/>
                <w:lang w:val="hy-AM" w:eastAsia="en-US"/>
              </w:rPr>
              <w:t>-</w:t>
            </w:r>
            <w:r w:rsidRPr="00430E4B">
              <w:rPr>
                <w:rFonts w:ascii="GHEA Mariam" w:hAnsi="GHEA Mariam" w:cs="Sylfaen"/>
                <w:color w:val="000000" w:themeColor="text1"/>
                <w:sz w:val="22"/>
                <w:szCs w:val="22"/>
                <w:lang w:val="hy-AM" w:eastAsia="en-US"/>
              </w:rPr>
              <w:t>ի</w:t>
            </w:r>
            <w:r w:rsidRPr="00430E4B">
              <w:rPr>
                <w:rFonts w:ascii="GHEA Mariam" w:hAnsi="GHEA Mariam"/>
                <w:color w:val="000000" w:themeColor="text1"/>
                <w:sz w:val="22"/>
                <w:szCs w:val="22"/>
                <w:lang w:val="hy-AM" w:eastAsia="en-US"/>
              </w:rPr>
              <w:t xml:space="preserve"> </w:t>
            </w:r>
            <w:r w:rsidRPr="00430E4B">
              <w:rPr>
                <w:rFonts w:ascii="GHEA Mariam" w:hAnsi="GHEA Mariam" w:cs="Sylfaen"/>
                <w:color w:val="000000" w:themeColor="text1"/>
                <w:sz w:val="22"/>
                <w:szCs w:val="22"/>
                <w:lang w:val="hy-AM" w:eastAsia="en-US"/>
              </w:rPr>
              <w:t>ծածկագիրը</w:t>
            </w:r>
          </w:p>
        </w:tc>
        <w:tc>
          <w:tcPr>
            <w:tcW w:w="2682" w:type="dxa"/>
            <w:vAlign w:val="center"/>
            <w:hideMark/>
          </w:tcPr>
          <w:p w:rsidR="007065D2" w:rsidRPr="00430E4B" w:rsidRDefault="007065D2" w:rsidP="00191944">
            <w:pPr>
              <w:jc w:val="center"/>
              <w:rPr>
                <w:rFonts w:ascii="GHEA Mariam" w:hAnsi="GHEA Mariam"/>
                <w:color w:val="000000" w:themeColor="text1"/>
                <w:sz w:val="22"/>
                <w:szCs w:val="22"/>
                <w:lang w:val="hy-AM" w:eastAsia="en-US"/>
              </w:rPr>
            </w:pPr>
            <w:r w:rsidRPr="00430E4B">
              <w:rPr>
                <w:rFonts w:ascii="GHEA Mariam" w:hAnsi="GHEA Mariam" w:cs="Sylfaen"/>
                <w:color w:val="000000" w:themeColor="text1"/>
                <w:sz w:val="22"/>
                <w:szCs w:val="22"/>
                <w:lang w:val="hy-AM" w:eastAsia="en-US"/>
              </w:rPr>
              <w:t>Անվանումը</w:t>
            </w:r>
          </w:p>
        </w:tc>
        <w:tc>
          <w:tcPr>
            <w:tcW w:w="2790" w:type="dxa"/>
            <w:vAlign w:val="center"/>
            <w:hideMark/>
          </w:tcPr>
          <w:p w:rsidR="007065D2" w:rsidRPr="00430E4B" w:rsidRDefault="007065D2" w:rsidP="00191944">
            <w:pPr>
              <w:jc w:val="center"/>
              <w:rPr>
                <w:rFonts w:ascii="GHEA Mariam" w:hAnsi="GHEA Mariam"/>
                <w:color w:val="000000" w:themeColor="text1"/>
                <w:sz w:val="22"/>
                <w:szCs w:val="22"/>
                <w:lang w:val="hy-AM" w:eastAsia="en-US"/>
              </w:rPr>
            </w:pPr>
            <w:r w:rsidRPr="00430E4B">
              <w:rPr>
                <w:rFonts w:ascii="GHEA Mariam" w:hAnsi="GHEA Mariam" w:cs="Sylfaen"/>
                <w:color w:val="000000" w:themeColor="text1"/>
                <w:sz w:val="22"/>
                <w:szCs w:val="22"/>
                <w:lang w:val="hy-AM" w:eastAsia="en-US"/>
              </w:rPr>
              <w:t>Տեխնիկական</w:t>
            </w:r>
            <w:r w:rsidRPr="00430E4B">
              <w:rPr>
                <w:rFonts w:ascii="GHEA Mariam" w:hAnsi="GHEA Mariam"/>
                <w:color w:val="000000" w:themeColor="text1"/>
                <w:sz w:val="22"/>
                <w:szCs w:val="22"/>
                <w:lang w:val="hy-AM" w:eastAsia="en-US"/>
              </w:rPr>
              <w:t xml:space="preserve"> </w:t>
            </w:r>
            <w:r w:rsidRPr="00430E4B">
              <w:rPr>
                <w:rFonts w:ascii="GHEA Mariam" w:hAnsi="GHEA Mariam" w:cs="Sylfaen"/>
                <w:color w:val="000000" w:themeColor="text1"/>
                <w:sz w:val="22"/>
                <w:szCs w:val="22"/>
                <w:lang w:val="hy-AM" w:eastAsia="en-US"/>
              </w:rPr>
              <w:t>բնութագիրը</w:t>
            </w:r>
          </w:p>
        </w:tc>
        <w:tc>
          <w:tcPr>
            <w:tcW w:w="1080" w:type="dxa"/>
            <w:vAlign w:val="center"/>
            <w:hideMark/>
          </w:tcPr>
          <w:p w:rsidR="007065D2" w:rsidRPr="00430E4B" w:rsidRDefault="007065D2" w:rsidP="00191944">
            <w:pPr>
              <w:jc w:val="center"/>
              <w:rPr>
                <w:rFonts w:ascii="GHEA Mariam" w:hAnsi="GHEA Mariam"/>
                <w:color w:val="000000" w:themeColor="text1"/>
                <w:sz w:val="22"/>
                <w:szCs w:val="22"/>
                <w:lang w:val="hy-AM" w:eastAsia="en-US"/>
              </w:rPr>
            </w:pPr>
            <w:r w:rsidRPr="00430E4B">
              <w:rPr>
                <w:rFonts w:ascii="GHEA Mariam" w:hAnsi="GHEA Mariam" w:cs="Sylfaen"/>
                <w:color w:val="000000" w:themeColor="text1"/>
                <w:sz w:val="22"/>
                <w:szCs w:val="22"/>
                <w:lang w:val="hy-AM" w:eastAsia="en-US"/>
              </w:rPr>
              <w:t>Չափի</w:t>
            </w:r>
            <w:r w:rsidRPr="00430E4B">
              <w:rPr>
                <w:rFonts w:ascii="GHEA Mariam" w:hAnsi="GHEA Mariam"/>
                <w:color w:val="000000" w:themeColor="text1"/>
                <w:sz w:val="22"/>
                <w:szCs w:val="22"/>
                <w:lang w:val="hy-AM" w:eastAsia="en-US"/>
              </w:rPr>
              <w:t xml:space="preserve"> </w:t>
            </w:r>
            <w:r w:rsidRPr="00430E4B">
              <w:rPr>
                <w:rFonts w:ascii="GHEA Mariam" w:hAnsi="GHEA Mariam" w:cs="Sylfaen"/>
                <w:color w:val="000000" w:themeColor="text1"/>
                <w:sz w:val="22"/>
                <w:szCs w:val="22"/>
                <w:lang w:val="hy-AM" w:eastAsia="en-US"/>
              </w:rPr>
              <w:t>միա</w:t>
            </w:r>
            <w:r w:rsidR="00430E4B">
              <w:rPr>
                <w:rFonts w:ascii="GHEA Mariam" w:hAnsi="GHEA Mariam" w:cs="Sylfaen"/>
                <w:color w:val="000000" w:themeColor="text1"/>
                <w:sz w:val="22"/>
                <w:szCs w:val="22"/>
                <w:lang w:eastAsia="en-US"/>
              </w:rPr>
              <w:t>-</w:t>
            </w:r>
            <w:r w:rsidR="00430E4B">
              <w:rPr>
                <w:rFonts w:ascii="GHEA Mariam" w:hAnsi="GHEA Mariam" w:cs="Sylfaen"/>
                <w:color w:val="000000" w:themeColor="text1"/>
                <w:sz w:val="22"/>
                <w:szCs w:val="22"/>
                <w:lang w:val="hy-AM" w:eastAsia="en-US"/>
              </w:rPr>
              <w:br/>
            </w:r>
            <w:r w:rsidRPr="00430E4B">
              <w:rPr>
                <w:rFonts w:ascii="GHEA Mariam" w:hAnsi="GHEA Mariam" w:cs="Sylfaen"/>
                <w:color w:val="000000" w:themeColor="text1"/>
                <w:sz w:val="22"/>
                <w:szCs w:val="22"/>
                <w:lang w:val="hy-AM" w:eastAsia="en-US"/>
              </w:rPr>
              <w:t>վորը</w:t>
            </w:r>
          </w:p>
        </w:tc>
        <w:tc>
          <w:tcPr>
            <w:tcW w:w="1242" w:type="dxa"/>
            <w:vAlign w:val="center"/>
            <w:hideMark/>
          </w:tcPr>
          <w:p w:rsidR="007065D2" w:rsidRPr="00430E4B" w:rsidRDefault="007065D2" w:rsidP="00191944">
            <w:pPr>
              <w:jc w:val="center"/>
              <w:rPr>
                <w:rFonts w:ascii="GHEA Mariam" w:hAnsi="GHEA Mariam"/>
                <w:color w:val="000000" w:themeColor="text1"/>
                <w:sz w:val="22"/>
                <w:szCs w:val="22"/>
                <w:lang w:val="hy-AM" w:eastAsia="en-US"/>
              </w:rPr>
            </w:pPr>
            <w:r w:rsidRPr="00430E4B">
              <w:rPr>
                <w:rFonts w:ascii="GHEA Mariam" w:hAnsi="GHEA Mariam" w:cs="Sylfaen"/>
                <w:color w:val="000000" w:themeColor="text1"/>
                <w:sz w:val="22"/>
                <w:szCs w:val="22"/>
                <w:lang w:val="hy-AM" w:eastAsia="en-US"/>
              </w:rPr>
              <w:t>Քանակը</w:t>
            </w:r>
          </w:p>
        </w:tc>
        <w:tc>
          <w:tcPr>
            <w:tcW w:w="1422" w:type="dxa"/>
            <w:vAlign w:val="center"/>
            <w:hideMark/>
          </w:tcPr>
          <w:p w:rsidR="007065D2" w:rsidRPr="00430E4B" w:rsidRDefault="007065D2" w:rsidP="00191944">
            <w:pPr>
              <w:jc w:val="center"/>
              <w:rPr>
                <w:rFonts w:ascii="GHEA Mariam" w:hAnsi="GHEA Mariam"/>
                <w:color w:val="000000" w:themeColor="text1"/>
                <w:sz w:val="22"/>
                <w:szCs w:val="22"/>
                <w:lang w:val="hy-AM" w:eastAsia="en-US"/>
              </w:rPr>
            </w:pPr>
            <w:r w:rsidRPr="00430E4B">
              <w:rPr>
                <w:rFonts w:ascii="GHEA Mariam" w:hAnsi="GHEA Mariam" w:cs="Sylfaen"/>
                <w:color w:val="000000" w:themeColor="text1"/>
                <w:sz w:val="22"/>
                <w:szCs w:val="22"/>
                <w:lang w:val="hy-AM" w:eastAsia="en-US"/>
              </w:rPr>
              <w:t>Ծագման</w:t>
            </w:r>
            <w:r w:rsidRPr="00430E4B">
              <w:rPr>
                <w:rFonts w:ascii="GHEA Mariam" w:hAnsi="GHEA Mariam"/>
                <w:color w:val="000000" w:themeColor="text1"/>
                <w:sz w:val="22"/>
                <w:szCs w:val="22"/>
                <w:lang w:val="hy-AM" w:eastAsia="en-US"/>
              </w:rPr>
              <w:t xml:space="preserve"> </w:t>
            </w:r>
            <w:r w:rsidRPr="00430E4B">
              <w:rPr>
                <w:rFonts w:ascii="GHEA Mariam" w:hAnsi="GHEA Mariam" w:cs="Sylfaen"/>
                <w:color w:val="000000" w:themeColor="text1"/>
                <w:sz w:val="22"/>
                <w:szCs w:val="22"/>
                <w:lang w:val="hy-AM" w:eastAsia="en-US"/>
              </w:rPr>
              <w:t>երկիր</w:t>
            </w:r>
            <w:r w:rsidR="00191944">
              <w:rPr>
                <w:rFonts w:ascii="GHEA Mariam" w:hAnsi="GHEA Mariam" w:cs="Sylfaen"/>
                <w:color w:val="000000" w:themeColor="text1"/>
                <w:sz w:val="22"/>
                <w:szCs w:val="22"/>
                <w:lang w:val="hy-AM" w:eastAsia="en-US"/>
              </w:rPr>
              <w:t>ը</w:t>
            </w:r>
          </w:p>
        </w:tc>
        <w:tc>
          <w:tcPr>
            <w:tcW w:w="1476" w:type="dxa"/>
            <w:vAlign w:val="center"/>
            <w:hideMark/>
          </w:tcPr>
          <w:p w:rsidR="007065D2" w:rsidRPr="00430E4B" w:rsidRDefault="007065D2" w:rsidP="00191944">
            <w:pPr>
              <w:jc w:val="center"/>
              <w:rPr>
                <w:rFonts w:ascii="GHEA Mariam" w:hAnsi="GHEA Mariam" w:cs="Sylfaen"/>
                <w:color w:val="000000" w:themeColor="text1"/>
                <w:sz w:val="22"/>
                <w:szCs w:val="22"/>
                <w:lang w:val="hy-AM" w:eastAsia="en-US"/>
              </w:rPr>
            </w:pPr>
            <w:r w:rsidRPr="00430E4B">
              <w:rPr>
                <w:rFonts w:ascii="GHEA Mariam" w:hAnsi="GHEA Mariam" w:cs="Sylfaen"/>
                <w:color w:val="000000" w:themeColor="text1"/>
                <w:sz w:val="22"/>
                <w:szCs w:val="22"/>
                <w:lang w:val="hy-AM" w:eastAsia="en-US"/>
              </w:rPr>
              <w:t>Արտահան</w:t>
            </w:r>
            <w:r w:rsidR="00430E4B">
              <w:rPr>
                <w:rFonts w:ascii="GHEA Mariam" w:hAnsi="GHEA Mariam" w:cs="Sylfaen"/>
                <w:color w:val="000000" w:themeColor="text1"/>
                <w:sz w:val="22"/>
                <w:szCs w:val="22"/>
                <w:lang w:eastAsia="en-US"/>
              </w:rPr>
              <w:t>-</w:t>
            </w:r>
            <w:r w:rsidR="00430E4B">
              <w:rPr>
                <w:rFonts w:ascii="GHEA Mariam" w:hAnsi="GHEA Mariam" w:cs="Sylfaen"/>
                <w:color w:val="000000" w:themeColor="text1"/>
                <w:sz w:val="22"/>
                <w:szCs w:val="22"/>
                <w:lang w:val="hy-AM" w:eastAsia="en-US"/>
              </w:rPr>
              <w:br/>
            </w:r>
            <w:r w:rsidRPr="00430E4B">
              <w:rPr>
                <w:rFonts w:ascii="GHEA Mariam" w:hAnsi="GHEA Mariam" w:cs="Sylfaen"/>
                <w:color w:val="000000" w:themeColor="text1"/>
                <w:sz w:val="22"/>
                <w:szCs w:val="22"/>
                <w:lang w:val="hy-AM" w:eastAsia="en-US"/>
              </w:rPr>
              <w:t>ման երկիրը</w:t>
            </w:r>
          </w:p>
        </w:tc>
        <w:tc>
          <w:tcPr>
            <w:tcW w:w="1494" w:type="dxa"/>
            <w:vAlign w:val="center"/>
            <w:hideMark/>
          </w:tcPr>
          <w:p w:rsidR="007065D2" w:rsidRPr="00430E4B" w:rsidRDefault="007065D2" w:rsidP="00191944">
            <w:pPr>
              <w:jc w:val="center"/>
              <w:rPr>
                <w:rFonts w:ascii="GHEA Mariam" w:hAnsi="GHEA Mariam" w:cs="Sylfaen"/>
                <w:color w:val="000000" w:themeColor="text1"/>
                <w:sz w:val="22"/>
                <w:szCs w:val="22"/>
                <w:lang w:val="hy-AM" w:eastAsia="en-US"/>
              </w:rPr>
            </w:pPr>
            <w:r w:rsidRPr="00430E4B">
              <w:rPr>
                <w:rFonts w:ascii="GHEA Mariam" w:hAnsi="GHEA Mariam" w:cs="Sylfaen"/>
                <w:color w:val="000000" w:themeColor="text1"/>
                <w:sz w:val="22"/>
                <w:szCs w:val="22"/>
                <w:lang w:val="hy-AM" w:eastAsia="en-US"/>
              </w:rPr>
              <w:t>Արժեքը</w:t>
            </w:r>
            <w:r w:rsidRPr="00430E4B">
              <w:rPr>
                <w:rFonts w:ascii="Calibri" w:hAnsi="Calibri" w:cs="Calibri"/>
                <w:color w:val="000000" w:themeColor="text1"/>
                <w:sz w:val="22"/>
                <w:szCs w:val="22"/>
                <w:lang w:val="hy-AM" w:eastAsia="en-US"/>
              </w:rPr>
              <w:t> </w:t>
            </w:r>
            <w:r w:rsidRPr="00430E4B">
              <w:rPr>
                <w:rFonts w:ascii="GHEA Mariam" w:hAnsi="GHEA Mariam" w:cs="Sylfaen"/>
                <w:color w:val="000000" w:themeColor="text1"/>
                <w:sz w:val="22"/>
                <w:szCs w:val="22"/>
                <w:lang w:val="hy-AM" w:eastAsia="en-US"/>
              </w:rPr>
              <w:br/>
              <w:t>(դրամ)</w:t>
            </w:r>
          </w:p>
        </w:tc>
        <w:tc>
          <w:tcPr>
            <w:tcW w:w="1206" w:type="dxa"/>
            <w:vAlign w:val="center"/>
            <w:hideMark/>
          </w:tcPr>
          <w:p w:rsidR="007065D2" w:rsidRPr="00430E4B" w:rsidRDefault="007065D2" w:rsidP="00191944">
            <w:pPr>
              <w:jc w:val="center"/>
              <w:rPr>
                <w:rFonts w:ascii="GHEA Mariam" w:hAnsi="GHEA Mariam"/>
                <w:color w:val="000000" w:themeColor="text1"/>
                <w:sz w:val="22"/>
                <w:szCs w:val="22"/>
                <w:lang w:val="hy-AM" w:eastAsia="en-US"/>
              </w:rPr>
            </w:pPr>
            <w:r w:rsidRPr="00430E4B">
              <w:rPr>
                <w:rFonts w:ascii="GHEA Mariam" w:hAnsi="GHEA Mariam"/>
                <w:color w:val="000000" w:themeColor="text1"/>
                <w:sz w:val="22"/>
                <w:szCs w:val="22"/>
                <w:lang w:val="hy-AM" w:eastAsia="en-US"/>
              </w:rPr>
              <w:t>Այլ տեղեկու-թյուններ</w:t>
            </w:r>
          </w:p>
        </w:tc>
      </w:tr>
      <w:tr w:rsidR="007065D2" w:rsidRPr="00430E4B" w:rsidTr="00191944">
        <w:trPr>
          <w:trHeight w:val="388"/>
        </w:trPr>
        <w:tc>
          <w:tcPr>
            <w:tcW w:w="15930" w:type="dxa"/>
            <w:gridSpan w:val="10"/>
            <w:noWrap/>
            <w:vAlign w:val="center"/>
          </w:tcPr>
          <w:p w:rsidR="007065D2" w:rsidRPr="00430E4B" w:rsidRDefault="007065D2" w:rsidP="00191944">
            <w:pPr>
              <w:spacing w:after="160" w:line="360" w:lineRule="auto"/>
              <w:jc w:val="center"/>
              <w:rPr>
                <w:rFonts w:ascii="GHEA Mariam" w:eastAsia="Calibri" w:hAnsi="GHEA Mariam" w:cs="Calibri"/>
                <w:color w:val="000000" w:themeColor="text1"/>
                <w:sz w:val="22"/>
                <w:szCs w:val="22"/>
                <w:lang w:val="hy-AM" w:eastAsia="en-US"/>
              </w:rPr>
            </w:pPr>
            <w:bookmarkStart w:id="2" w:name="_Hlk95309836"/>
            <w:r w:rsidRPr="00430E4B">
              <w:rPr>
                <w:rFonts w:ascii="GHEA Mariam" w:eastAsia="Calibri" w:hAnsi="GHEA Mariam" w:cs="Calibri"/>
                <w:b/>
                <w:bCs/>
                <w:color w:val="000000" w:themeColor="text1"/>
                <w:sz w:val="22"/>
                <w:szCs w:val="22"/>
                <w:lang w:val="hy-AM" w:eastAsia="en-US"/>
              </w:rPr>
              <w:t>ՏԵԽՆՈԼՈԳԻԱԿԱՆ ՍԱՐՔԱՎՈՐՈՒՄՆԵՐԻ, ԴՐԱՆՑ ԲԱՂԿԱՑՈՒՑԻՉ ՈՒ ՀԱՄԱԼՐՈՂ ՄԱՍԵՐ</w:t>
            </w:r>
          </w:p>
        </w:tc>
      </w:tr>
      <w:bookmarkEnd w:id="2"/>
      <w:tr w:rsidR="007065D2" w:rsidRPr="00430E4B" w:rsidTr="00191944">
        <w:trPr>
          <w:trHeight w:val="761"/>
        </w:trPr>
        <w:tc>
          <w:tcPr>
            <w:tcW w:w="648" w:type="dxa"/>
            <w:noWrap/>
            <w:vAlign w:val="center"/>
          </w:tcPr>
          <w:p w:rsidR="007065D2" w:rsidRPr="00430E4B" w:rsidRDefault="007065D2" w:rsidP="00191944">
            <w:pPr>
              <w:spacing w:line="360" w:lineRule="auto"/>
              <w:jc w:val="center"/>
              <w:rPr>
                <w:rFonts w:ascii="GHEA Mariam" w:eastAsia="Calibri" w:hAnsi="GHEA Mariam"/>
                <w:color w:val="000000" w:themeColor="text1"/>
                <w:sz w:val="22"/>
                <w:szCs w:val="22"/>
                <w:lang w:eastAsia="en-US"/>
              </w:rPr>
            </w:pPr>
            <w:r w:rsidRPr="00430E4B">
              <w:rPr>
                <w:rFonts w:ascii="GHEA Mariam" w:eastAsia="Calibri" w:hAnsi="GHEA Mariam"/>
                <w:color w:val="000000" w:themeColor="text1"/>
                <w:sz w:val="22"/>
                <w:szCs w:val="22"/>
                <w:lang w:eastAsia="en-US"/>
              </w:rPr>
              <w:t>1.</w:t>
            </w:r>
          </w:p>
        </w:tc>
        <w:tc>
          <w:tcPr>
            <w:tcW w:w="189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065D2" w:rsidRPr="00430E4B" w:rsidRDefault="007065D2" w:rsidP="00A65C63">
            <w:pPr>
              <w:spacing w:line="360" w:lineRule="auto"/>
              <w:jc w:val="center"/>
              <w:rPr>
                <w:rFonts w:ascii="GHEA Mariam" w:eastAsia="Calibri" w:hAnsi="GHEA Mariam" w:cs="Sylfaen"/>
                <w:color w:val="000000" w:themeColor="text1"/>
                <w:sz w:val="22"/>
                <w:szCs w:val="22"/>
                <w:lang w:val="hy-AM" w:eastAsia="en-US"/>
              </w:rPr>
            </w:pPr>
            <w:r w:rsidRPr="00430E4B">
              <w:rPr>
                <w:rFonts w:ascii="GHEA Mariam" w:eastAsia="Calibri" w:hAnsi="GHEA Mariam" w:cs="Sylfaen"/>
                <w:color w:val="000000" w:themeColor="text1"/>
                <w:sz w:val="22"/>
                <w:szCs w:val="22"/>
                <w:lang w:val="hy-AM" w:eastAsia="en-US"/>
              </w:rPr>
              <w:t>8504229000</w:t>
            </w:r>
          </w:p>
        </w:tc>
        <w:tc>
          <w:tcPr>
            <w:tcW w:w="2682" w:type="dxa"/>
            <w:tcBorders>
              <w:top w:val="outset" w:sz="6" w:space="0" w:color="auto"/>
              <w:left w:val="outset" w:sz="6" w:space="0" w:color="auto"/>
              <w:bottom w:val="outset" w:sz="6" w:space="0" w:color="auto"/>
              <w:right w:val="outset" w:sz="6" w:space="0" w:color="auto"/>
            </w:tcBorders>
            <w:shd w:val="clear" w:color="auto" w:fill="auto"/>
            <w:vAlign w:val="center"/>
          </w:tcPr>
          <w:p w:rsidR="007065D2" w:rsidRPr="00430E4B" w:rsidRDefault="007065D2" w:rsidP="00A65C63">
            <w:pPr>
              <w:spacing w:line="360" w:lineRule="auto"/>
              <w:jc w:val="center"/>
              <w:rPr>
                <w:rFonts w:ascii="GHEA Mariam" w:eastAsia="Calibri" w:hAnsi="GHEA Mariam" w:cs="Sylfaen"/>
                <w:color w:val="000000" w:themeColor="text1"/>
                <w:sz w:val="22"/>
                <w:szCs w:val="22"/>
                <w:lang w:val="hy-AM" w:eastAsia="en-US"/>
              </w:rPr>
            </w:pPr>
            <w:r w:rsidRPr="00430E4B">
              <w:rPr>
                <w:rFonts w:ascii="GHEA Mariam" w:eastAsia="Calibri" w:hAnsi="GHEA Mariam" w:cs="Sylfaen"/>
                <w:color w:val="000000" w:themeColor="text1"/>
                <w:sz w:val="22"/>
                <w:szCs w:val="22"/>
                <w:lang w:val="hy-AM" w:eastAsia="en-US"/>
              </w:rPr>
              <w:t>Ուժային տրանսֆորմատոր</w:t>
            </w:r>
          </w:p>
        </w:tc>
        <w:tc>
          <w:tcPr>
            <w:tcW w:w="2790" w:type="dxa"/>
            <w:tcBorders>
              <w:top w:val="outset" w:sz="6" w:space="0" w:color="auto"/>
              <w:left w:val="outset" w:sz="6" w:space="0" w:color="auto"/>
              <w:bottom w:val="outset" w:sz="6" w:space="0" w:color="auto"/>
              <w:right w:val="outset" w:sz="6" w:space="0" w:color="auto"/>
            </w:tcBorders>
            <w:shd w:val="clear" w:color="auto" w:fill="auto"/>
            <w:vAlign w:val="center"/>
          </w:tcPr>
          <w:p w:rsidR="007065D2" w:rsidRPr="00430E4B" w:rsidRDefault="007065D2" w:rsidP="00A65C63">
            <w:pPr>
              <w:spacing w:line="360" w:lineRule="auto"/>
              <w:jc w:val="center"/>
              <w:rPr>
                <w:rFonts w:ascii="GHEA Mariam" w:eastAsia="Calibri" w:hAnsi="GHEA Mariam" w:cs="Calibri"/>
                <w:color w:val="000000" w:themeColor="text1"/>
                <w:sz w:val="22"/>
                <w:szCs w:val="22"/>
                <w:lang w:val="hy-AM" w:eastAsia="en-US"/>
              </w:rPr>
            </w:pPr>
            <w:r w:rsidRPr="00430E4B">
              <w:rPr>
                <w:rFonts w:ascii="GHEA Mariam" w:eastAsia="Calibri" w:hAnsi="GHEA Mariam" w:cs="Calibri"/>
                <w:color w:val="000000" w:themeColor="text1"/>
                <w:sz w:val="22"/>
                <w:szCs w:val="22"/>
                <w:lang w:val="hy-AM" w:eastAsia="en-US"/>
              </w:rPr>
              <w:t>35/0</w:t>
            </w:r>
            <w:r w:rsidRPr="00430E4B">
              <w:rPr>
                <w:rFonts w:ascii="Microsoft JhengHei" w:eastAsia="Microsoft JhengHei" w:hAnsi="Microsoft JhengHei" w:cs="Microsoft JhengHei" w:hint="eastAsia"/>
                <w:color w:val="000000" w:themeColor="text1"/>
                <w:sz w:val="22"/>
                <w:szCs w:val="22"/>
                <w:lang w:val="hy-AM" w:eastAsia="en-US"/>
              </w:rPr>
              <w:t>․</w:t>
            </w:r>
            <w:r w:rsidRPr="00430E4B">
              <w:rPr>
                <w:rFonts w:ascii="GHEA Mariam" w:eastAsia="Calibri" w:hAnsi="GHEA Mariam" w:cs="Calibri"/>
                <w:color w:val="000000" w:themeColor="text1"/>
                <w:sz w:val="22"/>
                <w:szCs w:val="22"/>
                <w:lang w:val="hy-AM" w:eastAsia="en-US"/>
              </w:rPr>
              <w:t>8/0</w:t>
            </w:r>
            <w:r w:rsidRPr="00430E4B">
              <w:rPr>
                <w:rFonts w:ascii="Microsoft JhengHei" w:eastAsia="Microsoft JhengHei" w:hAnsi="Microsoft JhengHei" w:cs="Microsoft JhengHei" w:hint="eastAsia"/>
                <w:color w:val="000000" w:themeColor="text1"/>
                <w:sz w:val="22"/>
                <w:szCs w:val="22"/>
                <w:lang w:val="hy-AM" w:eastAsia="en-US"/>
              </w:rPr>
              <w:t>․</w:t>
            </w:r>
            <w:r w:rsidRPr="00430E4B">
              <w:rPr>
                <w:rFonts w:ascii="GHEA Mariam" w:eastAsia="Calibri" w:hAnsi="GHEA Mariam" w:cs="Calibri"/>
                <w:color w:val="000000" w:themeColor="text1"/>
                <w:sz w:val="22"/>
                <w:szCs w:val="22"/>
                <w:lang w:val="hy-AM" w:eastAsia="en-US"/>
              </w:rPr>
              <w:t>8ԿՎ 6300 ԿՎԱ</w:t>
            </w:r>
          </w:p>
        </w:tc>
        <w:tc>
          <w:tcPr>
            <w:tcW w:w="1080" w:type="dxa"/>
            <w:tcBorders>
              <w:top w:val="outset" w:sz="6" w:space="0" w:color="auto"/>
              <w:left w:val="outset" w:sz="6" w:space="0" w:color="auto"/>
              <w:bottom w:val="outset" w:sz="6" w:space="0" w:color="auto"/>
              <w:right w:val="outset" w:sz="6" w:space="0" w:color="auto"/>
            </w:tcBorders>
            <w:shd w:val="clear" w:color="auto" w:fill="auto"/>
            <w:noWrap/>
            <w:vAlign w:val="center"/>
          </w:tcPr>
          <w:p w:rsidR="007065D2" w:rsidRPr="00430E4B" w:rsidRDefault="007065D2" w:rsidP="00A65C63">
            <w:pPr>
              <w:spacing w:line="360" w:lineRule="auto"/>
              <w:jc w:val="center"/>
              <w:rPr>
                <w:rFonts w:ascii="GHEA Mariam" w:eastAsia="Calibri" w:hAnsi="GHEA Mariam" w:cs="Sylfaen"/>
                <w:color w:val="000000" w:themeColor="text1"/>
                <w:sz w:val="22"/>
                <w:szCs w:val="22"/>
                <w:lang w:val="hy-AM" w:eastAsia="en-US"/>
              </w:rPr>
            </w:pPr>
            <w:r w:rsidRPr="00430E4B">
              <w:rPr>
                <w:rFonts w:ascii="GHEA Mariam" w:eastAsia="Calibri" w:hAnsi="GHEA Mariam" w:cs="Sylfaen"/>
                <w:color w:val="000000" w:themeColor="text1"/>
                <w:sz w:val="22"/>
                <w:szCs w:val="22"/>
                <w:lang w:val="hy-AM" w:eastAsia="en-US"/>
              </w:rPr>
              <w:t>հատ/կգ</w:t>
            </w:r>
          </w:p>
        </w:tc>
        <w:tc>
          <w:tcPr>
            <w:tcW w:w="124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065D2" w:rsidRPr="00430E4B" w:rsidRDefault="007065D2" w:rsidP="00A65C63">
            <w:pPr>
              <w:spacing w:line="360" w:lineRule="auto"/>
              <w:jc w:val="center"/>
              <w:rPr>
                <w:rFonts w:ascii="GHEA Mariam" w:eastAsia="Calibri" w:hAnsi="GHEA Mariam" w:cs="Calibri"/>
                <w:color w:val="000000" w:themeColor="text1"/>
                <w:sz w:val="22"/>
                <w:szCs w:val="22"/>
                <w:lang w:val="hy-AM" w:eastAsia="en-US"/>
              </w:rPr>
            </w:pPr>
            <w:r w:rsidRPr="00430E4B">
              <w:rPr>
                <w:rFonts w:ascii="GHEA Mariam" w:eastAsia="Calibri" w:hAnsi="GHEA Mariam" w:cs="Calibri"/>
                <w:color w:val="000000" w:themeColor="text1"/>
                <w:sz w:val="22"/>
                <w:szCs w:val="22"/>
                <w:lang w:val="hy-AM" w:eastAsia="en-US"/>
              </w:rPr>
              <w:t>1/13 500</w:t>
            </w:r>
          </w:p>
        </w:tc>
        <w:tc>
          <w:tcPr>
            <w:tcW w:w="1422" w:type="dxa"/>
            <w:tcBorders>
              <w:top w:val="outset" w:sz="6" w:space="0" w:color="auto"/>
              <w:left w:val="outset" w:sz="6" w:space="0" w:color="auto"/>
              <w:bottom w:val="outset" w:sz="6" w:space="0" w:color="auto"/>
              <w:right w:val="outset" w:sz="6" w:space="0" w:color="auto"/>
            </w:tcBorders>
            <w:shd w:val="clear" w:color="auto" w:fill="auto"/>
            <w:noWrap/>
            <w:vAlign w:val="center"/>
          </w:tcPr>
          <w:p w:rsidR="007065D2" w:rsidRPr="00430E4B" w:rsidRDefault="007065D2" w:rsidP="00A65C63">
            <w:pPr>
              <w:spacing w:line="360" w:lineRule="auto"/>
              <w:jc w:val="center"/>
              <w:rPr>
                <w:rFonts w:ascii="GHEA Mariam" w:eastAsia="Calibri" w:hAnsi="GHEA Mariam" w:cs="Calibri"/>
                <w:color w:val="000000" w:themeColor="text1"/>
                <w:sz w:val="22"/>
                <w:szCs w:val="22"/>
                <w:lang w:val="hy-AM" w:eastAsia="en-US"/>
              </w:rPr>
            </w:pPr>
            <w:r w:rsidRPr="00430E4B">
              <w:rPr>
                <w:rFonts w:ascii="GHEA Mariam" w:eastAsia="Calibri" w:hAnsi="GHEA Mariam" w:cs="Calibri"/>
                <w:color w:val="000000" w:themeColor="text1"/>
                <w:sz w:val="22"/>
                <w:szCs w:val="22"/>
                <w:lang w:val="hy-AM" w:eastAsia="en-US"/>
              </w:rPr>
              <w:t>Չինաստան</w:t>
            </w:r>
          </w:p>
        </w:tc>
        <w:tc>
          <w:tcPr>
            <w:tcW w:w="1476" w:type="dxa"/>
            <w:tcBorders>
              <w:top w:val="outset" w:sz="6" w:space="0" w:color="auto"/>
              <w:left w:val="outset" w:sz="6" w:space="0" w:color="auto"/>
              <w:bottom w:val="outset" w:sz="6" w:space="0" w:color="auto"/>
              <w:right w:val="outset" w:sz="6" w:space="0" w:color="auto"/>
            </w:tcBorders>
            <w:shd w:val="clear" w:color="auto" w:fill="auto"/>
            <w:vAlign w:val="center"/>
          </w:tcPr>
          <w:p w:rsidR="007065D2" w:rsidRPr="00430E4B" w:rsidRDefault="007065D2" w:rsidP="00A65C63">
            <w:pPr>
              <w:spacing w:line="360" w:lineRule="auto"/>
              <w:jc w:val="center"/>
              <w:rPr>
                <w:rFonts w:ascii="GHEA Mariam" w:eastAsia="Calibri" w:hAnsi="GHEA Mariam" w:cs="Calibri"/>
                <w:color w:val="000000" w:themeColor="text1"/>
                <w:sz w:val="22"/>
                <w:szCs w:val="22"/>
                <w:lang w:val="hy-AM" w:eastAsia="en-US"/>
              </w:rPr>
            </w:pPr>
            <w:r w:rsidRPr="00430E4B">
              <w:rPr>
                <w:rFonts w:ascii="GHEA Mariam" w:eastAsia="Calibri" w:hAnsi="GHEA Mariam" w:cs="Calibri"/>
                <w:color w:val="000000" w:themeColor="text1"/>
                <w:sz w:val="22"/>
                <w:szCs w:val="22"/>
                <w:lang w:val="hy-AM" w:eastAsia="en-US"/>
              </w:rPr>
              <w:t>Չինաստան</w:t>
            </w:r>
          </w:p>
        </w:tc>
        <w:tc>
          <w:tcPr>
            <w:tcW w:w="1494" w:type="dxa"/>
            <w:tcBorders>
              <w:top w:val="outset" w:sz="6" w:space="0" w:color="auto"/>
              <w:left w:val="outset" w:sz="6" w:space="0" w:color="auto"/>
              <w:bottom w:val="outset" w:sz="6" w:space="0" w:color="auto"/>
              <w:right w:val="outset" w:sz="6" w:space="0" w:color="auto"/>
            </w:tcBorders>
            <w:shd w:val="clear" w:color="auto" w:fill="auto"/>
            <w:vAlign w:val="center"/>
          </w:tcPr>
          <w:p w:rsidR="007065D2" w:rsidRPr="00430E4B" w:rsidRDefault="007065D2" w:rsidP="00A65C63">
            <w:pPr>
              <w:spacing w:line="360" w:lineRule="auto"/>
              <w:jc w:val="center"/>
              <w:rPr>
                <w:rFonts w:ascii="GHEA Mariam" w:eastAsia="Calibri" w:hAnsi="GHEA Mariam" w:cs="Calibri"/>
                <w:color w:val="000000" w:themeColor="text1"/>
                <w:sz w:val="22"/>
                <w:szCs w:val="22"/>
                <w:lang w:val="hy-AM" w:eastAsia="en-US"/>
              </w:rPr>
            </w:pPr>
            <w:r w:rsidRPr="00430E4B">
              <w:rPr>
                <w:rFonts w:ascii="GHEA Mariam" w:eastAsia="Calibri" w:hAnsi="GHEA Mariam" w:cs="Calibri"/>
                <w:color w:val="000000" w:themeColor="text1"/>
                <w:sz w:val="22"/>
                <w:szCs w:val="22"/>
                <w:lang w:val="hy-AM" w:eastAsia="en-US"/>
              </w:rPr>
              <w:t>60 000 000</w:t>
            </w:r>
          </w:p>
        </w:tc>
        <w:tc>
          <w:tcPr>
            <w:tcW w:w="1206" w:type="dxa"/>
            <w:noWrap/>
          </w:tcPr>
          <w:p w:rsidR="007065D2" w:rsidRPr="00430E4B" w:rsidRDefault="007065D2" w:rsidP="00A65C63">
            <w:pPr>
              <w:spacing w:after="160" w:line="360" w:lineRule="auto"/>
              <w:jc w:val="center"/>
              <w:rPr>
                <w:rFonts w:ascii="GHEA Mariam" w:eastAsia="Calibri" w:hAnsi="GHEA Mariam" w:cs="Calibri"/>
                <w:color w:val="000000" w:themeColor="text1"/>
                <w:sz w:val="22"/>
                <w:szCs w:val="22"/>
                <w:lang w:val="hy-AM" w:eastAsia="en-US"/>
              </w:rPr>
            </w:pPr>
          </w:p>
        </w:tc>
      </w:tr>
      <w:tr w:rsidR="007065D2" w:rsidRPr="00430E4B" w:rsidTr="00430E4B">
        <w:trPr>
          <w:trHeight w:val="134"/>
        </w:trPr>
        <w:tc>
          <w:tcPr>
            <w:tcW w:w="648" w:type="dxa"/>
            <w:noWrap/>
            <w:vAlign w:val="center"/>
          </w:tcPr>
          <w:p w:rsidR="007065D2" w:rsidRPr="00430E4B" w:rsidRDefault="007065D2" w:rsidP="00191944">
            <w:pPr>
              <w:spacing w:line="360" w:lineRule="auto"/>
              <w:jc w:val="center"/>
              <w:rPr>
                <w:rFonts w:ascii="GHEA Mariam" w:eastAsia="Calibri" w:hAnsi="GHEA Mariam"/>
                <w:color w:val="000000" w:themeColor="text1"/>
                <w:sz w:val="22"/>
                <w:szCs w:val="22"/>
                <w:lang w:val="hy-AM" w:eastAsia="en-US"/>
              </w:rPr>
            </w:pPr>
            <w:r w:rsidRPr="00430E4B">
              <w:rPr>
                <w:rFonts w:ascii="GHEA Mariam" w:eastAsia="Calibri" w:hAnsi="GHEA Mariam"/>
                <w:color w:val="000000" w:themeColor="text1"/>
                <w:sz w:val="22"/>
                <w:szCs w:val="22"/>
                <w:lang w:val="hy-AM" w:eastAsia="en-US"/>
              </w:rPr>
              <w:t>2</w:t>
            </w:r>
            <w:r w:rsidRPr="00430E4B">
              <w:rPr>
                <w:rFonts w:ascii="Microsoft JhengHei" w:eastAsia="Microsoft JhengHei" w:hAnsi="Microsoft JhengHei" w:cs="Microsoft JhengHei" w:hint="eastAsia"/>
                <w:color w:val="000000" w:themeColor="text1"/>
                <w:sz w:val="22"/>
                <w:szCs w:val="22"/>
                <w:lang w:val="hy-AM" w:eastAsia="en-US"/>
              </w:rPr>
              <w:t>․</w:t>
            </w:r>
          </w:p>
        </w:tc>
        <w:tc>
          <w:tcPr>
            <w:tcW w:w="189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065D2" w:rsidRPr="00430E4B" w:rsidRDefault="007065D2" w:rsidP="00A65C63">
            <w:pPr>
              <w:spacing w:line="360" w:lineRule="auto"/>
              <w:jc w:val="center"/>
              <w:rPr>
                <w:rFonts w:ascii="GHEA Mariam" w:eastAsia="Calibri" w:hAnsi="GHEA Mariam" w:cs="Sylfaen"/>
                <w:color w:val="000000" w:themeColor="text1"/>
                <w:sz w:val="22"/>
                <w:szCs w:val="22"/>
                <w:lang w:val="hy-AM" w:eastAsia="en-US"/>
              </w:rPr>
            </w:pPr>
            <w:r w:rsidRPr="00430E4B">
              <w:rPr>
                <w:rFonts w:ascii="GHEA Mariam" w:eastAsia="Calibri" w:hAnsi="GHEA Mariam" w:cs="Sylfaen"/>
                <w:color w:val="000000" w:themeColor="text1"/>
                <w:sz w:val="22"/>
                <w:szCs w:val="22"/>
                <w:lang w:val="hy-AM" w:eastAsia="en-US"/>
              </w:rPr>
              <w:t>3403990000</w:t>
            </w:r>
          </w:p>
        </w:tc>
        <w:tc>
          <w:tcPr>
            <w:tcW w:w="2682" w:type="dxa"/>
            <w:tcBorders>
              <w:top w:val="outset" w:sz="6" w:space="0" w:color="auto"/>
              <w:left w:val="outset" w:sz="6" w:space="0" w:color="auto"/>
              <w:bottom w:val="outset" w:sz="6" w:space="0" w:color="auto"/>
              <w:right w:val="outset" w:sz="6" w:space="0" w:color="auto"/>
            </w:tcBorders>
            <w:shd w:val="clear" w:color="auto" w:fill="auto"/>
            <w:vAlign w:val="center"/>
          </w:tcPr>
          <w:p w:rsidR="007065D2" w:rsidRPr="00430E4B" w:rsidRDefault="007065D2" w:rsidP="00A65C63">
            <w:pPr>
              <w:spacing w:line="360" w:lineRule="auto"/>
              <w:jc w:val="center"/>
              <w:rPr>
                <w:rFonts w:ascii="GHEA Mariam" w:eastAsia="Calibri" w:hAnsi="GHEA Mariam" w:cs="Sylfaen"/>
                <w:color w:val="000000" w:themeColor="text1"/>
                <w:sz w:val="22"/>
                <w:szCs w:val="22"/>
                <w:lang w:val="hy-AM" w:eastAsia="en-US"/>
              </w:rPr>
            </w:pPr>
            <w:r w:rsidRPr="00430E4B">
              <w:rPr>
                <w:rFonts w:ascii="GHEA Mariam" w:eastAsia="Calibri" w:hAnsi="GHEA Mariam" w:cs="Sylfaen"/>
                <w:color w:val="000000" w:themeColor="text1"/>
                <w:sz w:val="22"/>
                <w:szCs w:val="22"/>
                <w:lang w:val="hy-AM" w:eastAsia="en-US"/>
              </w:rPr>
              <w:t>Տրանսֆորմատորի յուղ</w:t>
            </w:r>
          </w:p>
        </w:tc>
        <w:tc>
          <w:tcPr>
            <w:tcW w:w="2790" w:type="dxa"/>
            <w:tcBorders>
              <w:top w:val="outset" w:sz="6" w:space="0" w:color="auto"/>
              <w:left w:val="outset" w:sz="6" w:space="0" w:color="auto"/>
              <w:bottom w:val="outset" w:sz="6" w:space="0" w:color="auto"/>
              <w:right w:val="outset" w:sz="6" w:space="0" w:color="auto"/>
            </w:tcBorders>
            <w:shd w:val="clear" w:color="auto" w:fill="auto"/>
            <w:vAlign w:val="center"/>
          </w:tcPr>
          <w:p w:rsidR="007065D2" w:rsidRPr="00430E4B" w:rsidRDefault="007065D2" w:rsidP="00A65C63">
            <w:pPr>
              <w:spacing w:line="360" w:lineRule="auto"/>
              <w:jc w:val="center"/>
              <w:rPr>
                <w:rFonts w:ascii="GHEA Mariam" w:eastAsia="Calibri" w:hAnsi="GHEA Mariam" w:cs="Calibri"/>
                <w:color w:val="000000" w:themeColor="text1"/>
                <w:sz w:val="22"/>
                <w:szCs w:val="22"/>
                <w:lang w:val="hy-AM" w:eastAsia="en-US"/>
              </w:rPr>
            </w:pPr>
            <w:r w:rsidRPr="00430E4B">
              <w:rPr>
                <w:rFonts w:ascii="GHEA Mariam" w:eastAsia="Calibri" w:hAnsi="GHEA Mariam" w:cs="Calibri"/>
                <w:color w:val="000000" w:themeColor="text1"/>
                <w:sz w:val="22"/>
                <w:szCs w:val="22"/>
                <w:lang w:val="hy-AM" w:eastAsia="en-US"/>
              </w:rPr>
              <w:t>Տրանսֆորմատորի յուղ</w:t>
            </w:r>
          </w:p>
        </w:tc>
        <w:tc>
          <w:tcPr>
            <w:tcW w:w="1080" w:type="dxa"/>
            <w:tcBorders>
              <w:top w:val="outset" w:sz="6" w:space="0" w:color="auto"/>
              <w:left w:val="outset" w:sz="6" w:space="0" w:color="auto"/>
              <w:bottom w:val="outset" w:sz="6" w:space="0" w:color="auto"/>
              <w:right w:val="outset" w:sz="6" w:space="0" w:color="auto"/>
            </w:tcBorders>
            <w:shd w:val="clear" w:color="auto" w:fill="auto"/>
            <w:noWrap/>
            <w:vAlign w:val="center"/>
          </w:tcPr>
          <w:p w:rsidR="007065D2" w:rsidRPr="00430E4B" w:rsidRDefault="007065D2" w:rsidP="00A65C63">
            <w:pPr>
              <w:spacing w:line="360" w:lineRule="auto"/>
              <w:jc w:val="center"/>
              <w:rPr>
                <w:rFonts w:ascii="GHEA Mariam" w:eastAsia="Calibri" w:hAnsi="GHEA Mariam" w:cs="Sylfaen"/>
                <w:color w:val="000000" w:themeColor="text1"/>
                <w:sz w:val="22"/>
                <w:szCs w:val="22"/>
                <w:lang w:val="hy-AM" w:eastAsia="en-US"/>
              </w:rPr>
            </w:pPr>
            <w:r w:rsidRPr="00430E4B">
              <w:rPr>
                <w:rFonts w:ascii="GHEA Mariam" w:eastAsia="Calibri" w:hAnsi="GHEA Mariam" w:cs="Sylfaen"/>
                <w:color w:val="000000" w:themeColor="text1"/>
                <w:sz w:val="22"/>
                <w:szCs w:val="22"/>
                <w:lang w:val="hy-AM" w:eastAsia="en-US"/>
              </w:rPr>
              <w:t>կգ</w:t>
            </w:r>
          </w:p>
        </w:tc>
        <w:tc>
          <w:tcPr>
            <w:tcW w:w="124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065D2" w:rsidRPr="00430E4B" w:rsidRDefault="007065D2" w:rsidP="00A65C63">
            <w:pPr>
              <w:spacing w:line="360" w:lineRule="auto"/>
              <w:jc w:val="center"/>
              <w:rPr>
                <w:rFonts w:ascii="GHEA Mariam" w:eastAsia="Calibri" w:hAnsi="GHEA Mariam" w:cs="Calibri"/>
                <w:color w:val="000000" w:themeColor="text1"/>
                <w:sz w:val="22"/>
                <w:szCs w:val="22"/>
                <w:lang w:val="hy-AM" w:eastAsia="en-US"/>
              </w:rPr>
            </w:pPr>
            <w:r w:rsidRPr="00430E4B">
              <w:rPr>
                <w:rFonts w:ascii="GHEA Mariam" w:eastAsia="Calibri" w:hAnsi="GHEA Mariam" w:cs="Calibri"/>
                <w:color w:val="000000" w:themeColor="text1"/>
                <w:sz w:val="22"/>
                <w:szCs w:val="22"/>
                <w:lang w:val="hy-AM" w:eastAsia="en-US"/>
              </w:rPr>
              <w:t>300</w:t>
            </w:r>
          </w:p>
        </w:tc>
        <w:tc>
          <w:tcPr>
            <w:tcW w:w="1422" w:type="dxa"/>
            <w:tcBorders>
              <w:top w:val="outset" w:sz="6" w:space="0" w:color="auto"/>
              <w:left w:val="outset" w:sz="6" w:space="0" w:color="auto"/>
              <w:bottom w:val="outset" w:sz="6" w:space="0" w:color="auto"/>
              <w:right w:val="outset" w:sz="6" w:space="0" w:color="auto"/>
            </w:tcBorders>
            <w:shd w:val="clear" w:color="auto" w:fill="auto"/>
            <w:noWrap/>
            <w:vAlign w:val="center"/>
          </w:tcPr>
          <w:p w:rsidR="007065D2" w:rsidRPr="00430E4B" w:rsidRDefault="007065D2" w:rsidP="00A65C63">
            <w:pPr>
              <w:spacing w:line="360" w:lineRule="auto"/>
              <w:jc w:val="center"/>
              <w:rPr>
                <w:rFonts w:ascii="GHEA Mariam" w:eastAsia="Calibri" w:hAnsi="GHEA Mariam" w:cs="Calibri"/>
                <w:color w:val="000000" w:themeColor="text1"/>
                <w:sz w:val="22"/>
                <w:szCs w:val="22"/>
                <w:lang w:val="hy-AM" w:eastAsia="en-US"/>
              </w:rPr>
            </w:pPr>
            <w:r w:rsidRPr="00430E4B">
              <w:rPr>
                <w:rFonts w:ascii="GHEA Mariam" w:eastAsia="Calibri" w:hAnsi="GHEA Mariam" w:cs="Calibri"/>
                <w:color w:val="000000" w:themeColor="text1"/>
                <w:sz w:val="22"/>
                <w:szCs w:val="22"/>
                <w:lang w:val="hy-AM" w:eastAsia="en-US"/>
              </w:rPr>
              <w:t>Չինաստան</w:t>
            </w:r>
          </w:p>
        </w:tc>
        <w:tc>
          <w:tcPr>
            <w:tcW w:w="1476" w:type="dxa"/>
            <w:tcBorders>
              <w:top w:val="outset" w:sz="6" w:space="0" w:color="auto"/>
              <w:left w:val="outset" w:sz="6" w:space="0" w:color="auto"/>
              <w:bottom w:val="outset" w:sz="6" w:space="0" w:color="auto"/>
              <w:right w:val="outset" w:sz="6" w:space="0" w:color="auto"/>
            </w:tcBorders>
            <w:shd w:val="clear" w:color="auto" w:fill="auto"/>
            <w:vAlign w:val="center"/>
          </w:tcPr>
          <w:p w:rsidR="007065D2" w:rsidRPr="00430E4B" w:rsidRDefault="007065D2" w:rsidP="00A65C63">
            <w:pPr>
              <w:spacing w:line="360" w:lineRule="auto"/>
              <w:jc w:val="center"/>
              <w:rPr>
                <w:rFonts w:ascii="GHEA Mariam" w:eastAsia="Calibri" w:hAnsi="GHEA Mariam" w:cs="Calibri"/>
                <w:color w:val="000000" w:themeColor="text1"/>
                <w:sz w:val="22"/>
                <w:szCs w:val="22"/>
                <w:lang w:val="hy-AM" w:eastAsia="en-US"/>
              </w:rPr>
            </w:pPr>
            <w:r w:rsidRPr="00430E4B">
              <w:rPr>
                <w:rFonts w:ascii="GHEA Mariam" w:eastAsia="Calibri" w:hAnsi="GHEA Mariam" w:cs="Calibri"/>
                <w:color w:val="000000" w:themeColor="text1"/>
                <w:sz w:val="22"/>
                <w:szCs w:val="22"/>
                <w:lang w:val="hy-AM" w:eastAsia="en-US"/>
              </w:rPr>
              <w:t>Չինաստան</w:t>
            </w:r>
          </w:p>
        </w:tc>
        <w:tc>
          <w:tcPr>
            <w:tcW w:w="1494" w:type="dxa"/>
            <w:tcBorders>
              <w:top w:val="outset" w:sz="6" w:space="0" w:color="auto"/>
              <w:left w:val="outset" w:sz="6" w:space="0" w:color="auto"/>
              <w:bottom w:val="outset" w:sz="6" w:space="0" w:color="auto"/>
              <w:right w:val="outset" w:sz="6" w:space="0" w:color="auto"/>
            </w:tcBorders>
            <w:shd w:val="clear" w:color="auto" w:fill="auto"/>
            <w:vAlign w:val="center"/>
          </w:tcPr>
          <w:p w:rsidR="007065D2" w:rsidRPr="00430E4B" w:rsidRDefault="007065D2" w:rsidP="00A65C63">
            <w:pPr>
              <w:spacing w:line="360" w:lineRule="auto"/>
              <w:jc w:val="center"/>
              <w:rPr>
                <w:rFonts w:ascii="GHEA Mariam" w:eastAsia="Calibri" w:hAnsi="GHEA Mariam" w:cs="Calibri"/>
                <w:color w:val="000000" w:themeColor="text1"/>
                <w:sz w:val="22"/>
                <w:szCs w:val="22"/>
                <w:lang w:val="hy-AM" w:eastAsia="en-US"/>
              </w:rPr>
            </w:pPr>
            <w:r w:rsidRPr="00430E4B">
              <w:rPr>
                <w:rFonts w:ascii="GHEA Mariam" w:eastAsia="Calibri" w:hAnsi="GHEA Mariam" w:cs="Calibri"/>
                <w:color w:val="000000" w:themeColor="text1"/>
                <w:sz w:val="22"/>
                <w:szCs w:val="22"/>
                <w:lang w:val="hy-AM" w:eastAsia="en-US"/>
              </w:rPr>
              <w:t>600 000</w:t>
            </w:r>
          </w:p>
        </w:tc>
        <w:tc>
          <w:tcPr>
            <w:tcW w:w="1206" w:type="dxa"/>
            <w:noWrap/>
          </w:tcPr>
          <w:p w:rsidR="007065D2" w:rsidRPr="00430E4B" w:rsidRDefault="007065D2" w:rsidP="00A65C63">
            <w:pPr>
              <w:spacing w:after="160" w:line="360" w:lineRule="auto"/>
              <w:jc w:val="center"/>
              <w:rPr>
                <w:rFonts w:ascii="GHEA Mariam" w:eastAsia="Calibri" w:hAnsi="GHEA Mariam" w:cs="Calibri"/>
                <w:color w:val="000000" w:themeColor="text1"/>
                <w:sz w:val="22"/>
                <w:szCs w:val="22"/>
                <w:lang w:val="hy-AM" w:eastAsia="en-US"/>
              </w:rPr>
            </w:pPr>
          </w:p>
        </w:tc>
      </w:tr>
      <w:tr w:rsidR="007065D2" w:rsidRPr="00430E4B" w:rsidTr="00430E4B">
        <w:trPr>
          <w:trHeight w:val="134"/>
        </w:trPr>
        <w:tc>
          <w:tcPr>
            <w:tcW w:w="648" w:type="dxa"/>
            <w:noWrap/>
            <w:vAlign w:val="center"/>
          </w:tcPr>
          <w:p w:rsidR="007065D2" w:rsidRPr="00430E4B" w:rsidRDefault="007065D2" w:rsidP="00A65C63">
            <w:pPr>
              <w:spacing w:line="360" w:lineRule="auto"/>
              <w:jc w:val="right"/>
              <w:rPr>
                <w:rFonts w:ascii="GHEA Mariam" w:eastAsia="Calibri" w:hAnsi="GHEA Mariam"/>
                <w:color w:val="000000" w:themeColor="text1"/>
                <w:sz w:val="22"/>
                <w:szCs w:val="22"/>
                <w:lang w:eastAsia="en-US"/>
              </w:rPr>
            </w:pPr>
          </w:p>
        </w:tc>
        <w:tc>
          <w:tcPr>
            <w:tcW w:w="1890" w:type="dxa"/>
            <w:shd w:val="clear" w:color="auto" w:fill="auto"/>
            <w:noWrap/>
            <w:vAlign w:val="center"/>
          </w:tcPr>
          <w:p w:rsidR="007065D2" w:rsidRPr="00430E4B" w:rsidRDefault="007065D2" w:rsidP="00A65C63">
            <w:pPr>
              <w:spacing w:line="360" w:lineRule="auto"/>
              <w:jc w:val="center"/>
              <w:rPr>
                <w:rFonts w:ascii="GHEA Mariam" w:hAnsi="GHEA Mariam" w:cs="Arial"/>
                <w:sz w:val="22"/>
                <w:szCs w:val="22"/>
              </w:rPr>
            </w:pPr>
            <w:r w:rsidRPr="00430E4B">
              <w:rPr>
                <w:rFonts w:ascii="GHEA Mariam" w:hAnsi="GHEA Mariam" w:cs="Arial"/>
                <w:b/>
                <w:bCs/>
                <w:sz w:val="22"/>
                <w:szCs w:val="22"/>
                <w:lang w:val="hy-AM"/>
              </w:rPr>
              <w:t>ԸՆԴԱՄԵՆԸ</w:t>
            </w:r>
          </w:p>
        </w:tc>
        <w:tc>
          <w:tcPr>
            <w:tcW w:w="2682" w:type="dxa"/>
            <w:shd w:val="clear" w:color="auto" w:fill="auto"/>
            <w:vAlign w:val="center"/>
          </w:tcPr>
          <w:p w:rsidR="007065D2" w:rsidRPr="00430E4B" w:rsidRDefault="007065D2" w:rsidP="00A65C63">
            <w:pPr>
              <w:spacing w:line="360" w:lineRule="auto"/>
              <w:jc w:val="center"/>
              <w:rPr>
                <w:rFonts w:ascii="GHEA Mariam" w:hAnsi="GHEA Mariam" w:cs="Arial"/>
                <w:color w:val="000000"/>
                <w:sz w:val="22"/>
                <w:szCs w:val="22"/>
              </w:rPr>
            </w:pPr>
          </w:p>
        </w:tc>
        <w:tc>
          <w:tcPr>
            <w:tcW w:w="2790" w:type="dxa"/>
            <w:shd w:val="clear" w:color="auto" w:fill="auto"/>
            <w:vAlign w:val="center"/>
          </w:tcPr>
          <w:p w:rsidR="007065D2" w:rsidRPr="00430E4B" w:rsidRDefault="007065D2" w:rsidP="00A65C63">
            <w:pPr>
              <w:spacing w:line="360" w:lineRule="auto"/>
              <w:jc w:val="center"/>
              <w:rPr>
                <w:rFonts w:ascii="GHEA Mariam" w:hAnsi="GHEA Mariam" w:cs="Arial"/>
                <w:color w:val="000000"/>
                <w:sz w:val="22"/>
                <w:szCs w:val="22"/>
              </w:rPr>
            </w:pPr>
          </w:p>
        </w:tc>
        <w:tc>
          <w:tcPr>
            <w:tcW w:w="1080" w:type="dxa"/>
            <w:shd w:val="clear" w:color="auto" w:fill="auto"/>
            <w:noWrap/>
            <w:vAlign w:val="center"/>
          </w:tcPr>
          <w:p w:rsidR="007065D2" w:rsidRPr="00430E4B" w:rsidRDefault="007065D2" w:rsidP="00A65C63">
            <w:pPr>
              <w:spacing w:line="360" w:lineRule="auto"/>
              <w:jc w:val="center"/>
              <w:rPr>
                <w:rFonts w:ascii="GHEA Mariam" w:hAnsi="GHEA Mariam" w:cs="Arial"/>
                <w:color w:val="000000"/>
                <w:sz w:val="22"/>
                <w:szCs w:val="22"/>
              </w:rPr>
            </w:pPr>
          </w:p>
        </w:tc>
        <w:tc>
          <w:tcPr>
            <w:tcW w:w="1242" w:type="dxa"/>
            <w:shd w:val="clear" w:color="auto" w:fill="auto"/>
            <w:noWrap/>
            <w:vAlign w:val="center"/>
          </w:tcPr>
          <w:p w:rsidR="007065D2" w:rsidRPr="00430E4B" w:rsidRDefault="007065D2" w:rsidP="00A65C63">
            <w:pPr>
              <w:spacing w:line="360" w:lineRule="auto"/>
              <w:jc w:val="center"/>
              <w:rPr>
                <w:rFonts w:ascii="GHEA Mariam" w:hAnsi="GHEA Mariam" w:cs="Arial"/>
                <w:color w:val="000000"/>
                <w:sz w:val="22"/>
                <w:szCs w:val="22"/>
              </w:rPr>
            </w:pPr>
          </w:p>
        </w:tc>
        <w:tc>
          <w:tcPr>
            <w:tcW w:w="1422" w:type="dxa"/>
            <w:shd w:val="clear" w:color="auto" w:fill="auto"/>
            <w:noWrap/>
            <w:vAlign w:val="center"/>
          </w:tcPr>
          <w:p w:rsidR="007065D2" w:rsidRPr="00430E4B" w:rsidRDefault="007065D2" w:rsidP="00A65C63">
            <w:pPr>
              <w:spacing w:line="360" w:lineRule="auto"/>
              <w:jc w:val="center"/>
              <w:rPr>
                <w:rFonts w:ascii="GHEA Mariam" w:hAnsi="GHEA Mariam" w:cs="Arial"/>
                <w:color w:val="000000"/>
                <w:sz w:val="22"/>
                <w:szCs w:val="22"/>
              </w:rPr>
            </w:pPr>
          </w:p>
        </w:tc>
        <w:tc>
          <w:tcPr>
            <w:tcW w:w="1476" w:type="dxa"/>
            <w:shd w:val="clear" w:color="auto" w:fill="auto"/>
            <w:vAlign w:val="center"/>
          </w:tcPr>
          <w:p w:rsidR="007065D2" w:rsidRPr="00430E4B" w:rsidRDefault="007065D2" w:rsidP="00A65C63">
            <w:pPr>
              <w:spacing w:line="360" w:lineRule="auto"/>
              <w:jc w:val="center"/>
              <w:rPr>
                <w:rFonts w:ascii="GHEA Mariam" w:hAnsi="GHEA Mariam" w:cs="Arial"/>
                <w:color w:val="000000"/>
                <w:sz w:val="22"/>
                <w:szCs w:val="22"/>
              </w:rPr>
            </w:pPr>
          </w:p>
        </w:tc>
        <w:tc>
          <w:tcPr>
            <w:tcW w:w="1494" w:type="dxa"/>
            <w:shd w:val="clear" w:color="auto" w:fill="auto"/>
            <w:vAlign w:val="center"/>
          </w:tcPr>
          <w:p w:rsidR="007065D2" w:rsidRPr="00430E4B" w:rsidRDefault="007065D2" w:rsidP="00A65C63">
            <w:pPr>
              <w:spacing w:line="360" w:lineRule="auto"/>
              <w:jc w:val="center"/>
              <w:rPr>
                <w:rFonts w:ascii="GHEA Mariam" w:hAnsi="GHEA Mariam" w:cs="Arial"/>
                <w:b/>
                <w:bCs/>
                <w:sz w:val="22"/>
                <w:szCs w:val="22"/>
                <w:lang w:val="hy-AM"/>
              </w:rPr>
            </w:pPr>
            <w:r w:rsidRPr="00430E4B">
              <w:rPr>
                <w:rFonts w:ascii="GHEA Mariam" w:hAnsi="GHEA Mariam" w:cs="Arial"/>
                <w:b/>
                <w:bCs/>
                <w:sz w:val="22"/>
                <w:szCs w:val="22"/>
                <w:lang w:val="hy-AM"/>
              </w:rPr>
              <w:t>60 600 000</w:t>
            </w:r>
          </w:p>
        </w:tc>
        <w:tc>
          <w:tcPr>
            <w:tcW w:w="1206" w:type="dxa"/>
            <w:noWrap/>
            <w:vAlign w:val="center"/>
          </w:tcPr>
          <w:p w:rsidR="007065D2" w:rsidRPr="00430E4B" w:rsidRDefault="007065D2" w:rsidP="00A65C63">
            <w:pPr>
              <w:spacing w:after="160" w:line="360" w:lineRule="auto"/>
              <w:jc w:val="center"/>
              <w:rPr>
                <w:rFonts w:ascii="GHEA Mariam" w:eastAsia="Calibri" w:hAnsi="GHEA Mariam" w:cs="Calibri"/>
                <w:color w:val="000000" w:themeColor="text1"/>
                <w:sz w:val="22"/>
                <w:szCs w:val="22"/>
                <w:lang w:val="hy-AM" w:eastAsia="en-US"/>
              </w:rPr>
            </w:pPr>
          </w:p>
        </w:tc>
      </w:tr>
    </w:tbl>
    <w:p w:rsidR="007065D2" w:rsidRPr="00430E4B" w:rsidRDefault="007065D2" w:rsidP="00C802CF">
      <w:pPr>
        <w:pStyle w:val="norm"/>
        <w:spacing w:line="240" w:lineRule="auto"/>
        <w:ind w:firstLine="0"/>
        <w:rPr>
          <w:rFonts w:ascii="GHEA Mariam" w:hAnsi="GHEA Mariam" w:cs="Arial"/>
          <w:sz w:val="20"/>
          <w:szCs w:val="24"/>
        </w:rPr>
      </w:pPr>
    </w:p>
    <w:p w:rsidR="007065D2" w:rsidRPr="008005B3" w:rsidRDefault="007065D2" w:rsidP="00C802CF">
      <w:pPr>
        <w:pStyle w:val="norm"/>
        <w:spacing w:line="240" w:lineRule="auto"/>
        <w:ind w:firstLine="0"/>
        <w:rPr>
          <w:rFonts w:ascii="GHEA Mariam" w:hAnsi="GHEA Mariam" w:cs="Arial"/>
          <w:sz w:val="24"/>
          <w:szCs w:val="24"/>
        </w:rPr>
      </w:pPr>
    </w:p>
    <w:p w:rsidR="007065D2" w:rsidRPr="008005B3" w:rsidRDefault="007065D2"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7065D2" w:rsidRPr="008005B3" w:rsidRDefault="007065D2"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7065D2" w:rsidRDefault="007065D2" w:rsidP="007065D2">
      <w:pPr>
        <w:pStyle w:val="mechtex"/>
        <w:ind w:firstLine="709"/>
        <w:jc w:val="left"/>
        <w:rPr>
          <w:rFonts w:ascii="Arial" w:hAnsi="Arial" w:cs="Arial"/>
        </w:rPr>
      </w:pP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7065D2" w:rsidSect="00191944">
      <w:pgSz w:w="16834" w:h="11909" w:orient="landscape" w:code="9"/>
      <w:pgMar w:top="1135"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636" w:rsidRDefault="00E66636">
      <w:r>
        <w:separator/>
      </w:r>
    </w:p>
  </w:endnote>
  <w:endnote w:type="continuationSeparator" w:id="0">
    <w:p w:rsidR="00E66636" w:rsidRDefault="00E66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636" w:rsidRDefault="00E66636">
      <w:r>
        <w:separator/>
      </w:r>
    </w:p>
  </w:footnote>
  <w:footnote w:type="continuationSeparator" w:id="0">
    <w:p w:rsidR="00E66636" w:rsidRDefault="00E66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429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AA4964"/>
    <w:lvl w:ilvl="0" w:tplc="D74658AC">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5D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9D"/>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944"/>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0E4B"/>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2B"/>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5D2"/>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562"/>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636"/>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A117210-B32C-447C-B685-54D4D00B2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065D2"/>
    <w:rPr>
      <w:rFonts w:ascii="Arial Armenian" w:hAnsi="Arial Armenian"/>
      <w:sz w:val="22"/>
      <w:lang w:eastAsia="ru-RU"/>
    </w:rPr>
  </w:style>
  <w:style w:type="character" w:customStyle="1" w:styleId="normChar">
    <w:name w:val="norm Char"/>
    <w:link w:val="norm"/>
    <w:rsid w:val="007065D2"/>
    <w:rPr>
      <w:rFonts w:ascii="Arial Armenian" w:hAnsi="Arial Armenian"/>
      <w:sz w:val="22"/>
      <w:lang w:eastAsia="ru-RU"/>
    </w:rPr>
  </w:style>
  <w:style w:type="character" w:customStyle="1" w:styleId="FooterChar">
    <w:name w:val="Footer Char"/>
    <w:link w:val="Footer"/>
    <w:locked/>
    <w:rsid w:val="007065D2"/>
    <w:rPr>
      <w:rFonts w:ascii="Arial Armenian" w:hAnsi="Arial Armenian"/>
      <w:lang w:eastAsia="ru-RU"/>
    </w:rPr>
  </w:style>
  <w:style w:type="paragraph" w:styleId="ListParagraph">
    <w:name w:val="List Paragraph"/>
    <w:basedOn w:val="Normal"/>
    <w:uiPriority w:val="34"/>
    <w:qFormat/>
    <w:rsid w:val="007065D2"/>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9194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91944"/>
    <w:rPr>
      <w:sz w:val="24"/>
      <w:szCs w:val="24"/>
    </w:rPr>
  </w:style>
  <w:style w:type="character" w:customStyle="1" w:styleId="mechtex0">
    <w:name w:val="mechtex Знак"/>
    <w:locked/>
    <w:rsid w:val="0019194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https:/mul2.gov.am/tasks/843474/oneclick/voroshumMK-327.docx?token=79df565393f2e4b64cd11458bc31f1b5</cp:keywords>
  <dc:description/>
  <cp:lastModifiedBy>Lianna Harutyunyan</cp:lastModifiedBy>
  <cp:revision>4</cp:revision>
  <dcterms:created xsi:type="dcterms:W3CDTF">2023-09-12T12:16:00Z</dcterms:created>
  <dcterms:modified xsi:type="dcterms:W3CDTF">2023-09-12T12:23:00Z</dcterms:modified>
</cp:coreProperties>
</file>