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95" w:rsidRDefault="001E3295" w:rsidP="001E3295">
      <w:pPr>
        <w:jc w:val="center"/>
      </w:pPr>
      <w:r>
        <w:rPr>
          <w:noProof/>
          <w:lang w:eastAsia="en-US"/>
        </w:rPr>
        <w:drawing>
          <wp:inline distT="0" distB="0" distL="0" distR="0" wp14:anchorId="171B70ED" wp14:editId="12C7F76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295" w:rsidRDefault="001E3295" w:rsidP="001E3295">
      <w:pPr>
        <w:jc w:val="center"/>
      </w:pPr>
    </w:p>
    <w:p w:rsidR="001E3295" w:rsidRDefault="001E3295" w:rsidP="001E329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E3295" w:rsidRDefault="001E3295" w:rsidP="001E3295">
      <w:pPr>
        <w:pStyle w:val="mechtex"/>
        <w:rPr>
          <w:rFonts w:ascii="GHEA Mariam" w:hAnsi="GHEA Mariam"/>
          <w:b/>
        </w:rPr>
      </w:pPr>
    </w:p>
    <w:p w:rsidR="001E3295" w:rsidRDefault="001E3295" w:rsidP="001E329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E3295" w:rsidRPr="008E1B5A" w:rsidRDefault="001E3295" w:rsidP="001E3295">
      <w:pPr>
        <w:jc w:val="center"/>
        <w:rPr>
          <w:rFonts w:ascii="GHEA Mariam" w:hAnsi="GHEA Mariam"/>
          <w:sz w:val="24"/>
          <w:szCs w:val="24"/>
        </w:rPr>
      </w:pPr>
    </w:p>
    <w:p w:rsidR="001E3295" w:rsidRPr="001E3295" w:rsidRDefault="001E3295">
      <w:pPr>
        <w:jc w:val="center"/>
        <w:rPr>
          <w:rFonts w:ascii="GHEA Mariam" w:hAnsi="GHEA Mariam"/>
          <w:sz w:val="24"/>
          <w:szCs w:val="24"/>
        </w:rPr>
      </w:pPr>
    </w:p>
    <w:p w:rsidR="001E3295" w:rsidRPr="001E3295" w:rsidRDefault="001E3295">
      <w:pPr>
        <w:jc w:val="center"/>
        <w:rPr>
          <w:rFonts w:ascii="GHEA Mariam" w:hAnsi="GHEA Mariam"/>
          <w:sz w:val="24"/>
          <w:szCs w:val="24"/>
        </w:rPr>
      </w:pPr>
      <w:r w:rsidRPr="001E3295">
        <w:rPr>
          <w:rFonts w:ascii="GHEA Mariam" w:hAnsi="GHEA Mariam"/>
          <w:sz w:val="24"/>
          <w:szCs w:val="24"/>
        </w:rPr>
        <w:t>1</w:t>
      </w:r>
      <w:r w:rsidRPr="001E3295">
        <w:rPr>
          <w:rFonts w:ascii="GHEA Mariam" w:hAnsi="GHEA Mariam"/>
          <w:sz w:val="24"/>
          <w:szCs w:val="24"/>
          <w:lang w:val="hy-AM"/>
        </w:rPr>
        <w:t>4</w:t>
      </w:r>
      <w:r w:rsidRPr="001E3295">
        <w:rPr>
          <w:rFonts w:ascii="GHEA Mariam" w:hAnsi="GHEA Mariam"/>
          <w:sz w:val="24"/>
          <w:szCs w:val="24"/>
        </w:rPr>
        <w:t xml:space="preserve"> </w:t>
      </w:r>
      <w:r w:rsidRPr="001E3295">
        <w:rPr>
          <w:rFonts w:ascii="GHEA Mariam" w:hAnsi="GHEA Mariam"/>
          <w:sz w:val="24"/>
          <w:szCs w:val="24"/>
          <w:lang w:val="hy-AM"/>
        </w:rPr>
        <w:t>սեպտեմբերի</w:t>
      </w:r>
      <w:r w:rsidRPr="001E3295">
        <w:rPr>
          <w:rFonts w:ascii="GHEA Mariam" w:hAnsi="GHEA Mariam"/>
          <w:sz w:val="24"/>
          <w:szCs w:val="24"/>
        </w:rPr>
        <w:t xml:space="preserve"> 202</w:t>
      </w:r>
      <w:r w:rsidRPr="001E3295">
        <w:rPr>
          <w:rFonts w:ascii="GHEA Mariam" w:hAnsi="GHEA Mariam"/>
          <w:sz w:val="24"/>
          <w:szCs w:val="24"/>
          <w:lang w:val="hy-AM"/>
        </w:rPr>
        <w:t>3</w:t>
      </w:r>
      <w:r w:rsidRPr="001E3295">
        <w:rPr>
          <w:rFonts w:ascii="GHEA Mariam" w:hAnsi="GHEA Mariam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թվականի</w:t>
      </w:r>
      <w:r w:rsidRPr="001E3295">
        <w:rPr>
          <w:rFonts w:ascii="GHEA Mariam" w:hAnsi="GHEA Mariam"/>
          <w:sz w:val="24"/>
          <w:szCs w:val="24"/>
        </w:rPr>
        <w:t xml:space="preserve">  N              - Ն</w:t>
      </w:r>
    </w:p>
    <w:p w:rsidR="001E3295" w:rsidRPr="001E3295" w:rsidRDefault="001E3295">
      <w:pPr>
        <w:jc w:val="center"/>
        <w:rPr>
          <w:rFonts w:ascii="GHEA Mariam" w:hAnsi="GHEA Mariam"/>
          <w:sz w:val="24"/>
          <w:szCs w:val="24"/>
        </w:rPr>
      </w:pPr>
    </w:p>
    <w:p w:rsidR="001E3295" w:rsidRPr="001E3295" w:rsidRDefault="001E3295">
      <w:pPr>
        <w:jc w:val="center"/>
        <w:rPr>
          <w:rFonts w:ascii="GHEA Mariam" w:hAnsi="GHEA Mariam"/>
          <w:sz w:val="24"/>
          <w:szCs w:val="24"/>
        </w:rPr>
      </w:pPr>
    </w:p>
    <w:p w:rsidR="001E3295" w:rsidRDefault="001E3295" w:rsidP="001E3295">
      <w:pPr>
        <w:pStyle w:val="mechtex"/>
        <w:rPr>
          <w:rFonts w:ascii="GHEA Mariam" w:hAnsi="GHEA Mariam" w:cs="Arial"/>
          <w:sz w:val="24"/>
          <w:szCs w:val="24"/>
        </w:rPr>
      </w:pPr>
      <w:r w:rsidRPr="001E329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1E3295">
        <w:rPr>
          <w:rFonts w:ascii="GHEA Mariam" w:hAnsi="GHEA Mariam" w:cs="Times Armenian"/>
          <w:spacing w:val="-8"/>
          <w:sz w:val="24"/>
          <w:szCs w:val="24"/>
        </w:rPr>
        <w:t xml:space="preserve"> </w:t>
      </w:r>
      <w:r w:rsidRPr="001E329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1E3295">
        <w:rPr>
          <w:rFonts w:ascii="GHEA Mariam" w:hAnsi="GHEA Mariam" w:cs="Times Armenian"/>
          <w:spacing w:val="-8"/>
          <w:sz w:val="24"/>
          <w:szCs w:val="24"/>
        </w:rPr>
        <w:t xml:space="preserve"> </w:t>
      </w:r>
      <w:r w:rsidRPr="001E3295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1E3295">
        <w:rPr>
          <w:rFonts w:ascii="GHEA Mariam" w:hAnsi="GHEA Mariam" w:cs="Times Armenian"/>
          <w:spacing w:val="-8"/>
          <w:sz w:val="24"/>
          <w:szCs w:val="24"/>
        </w:rPr>
        <w:t xml:space="preserve"> 200</w:t>
      </w:r>
      <w:r w:rsidRPr="001E3295">
        <w:rPr>
          <w:rFonts w:ascii="GHEA Mariam" w:hAnsi="GHEA Mariam" w:cs="Times Armenian"/>
          <w:spacing w:val="-8"/>
          <w:sz w:val="24"/>
          <w:szCs w:val="24"/>
          <w:lang w:val="hy-AM"/>
        </w:rPr>
        <w:t>4</w:t>
      </w:r>
      <w:r w:rsidRPr="001E3295">
        <w:rPr>
          <w:rFonts w:ascii="GHEA Mariam" w:hAnsi="GHEA Mariam" w:cs="Times Armenian"/>
          <w:spacing w:val="-8"/>
          <w:sz w:val="24"/>
          <w:szCs w:val="24"/>
        </w:rPr>
        <w:t xml:space="preserve"> </w:t>
      </w:r>
      <w:r w:rsidRPr="001E3295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Arial"/>
          <w:sz w:val="24"/>
          <w:szCs w:val="24"/>
          <w:lang w:val="hy-AM"/>
        </w:rPr>
        <w:t>ՄԱՅԻՍԻ</w:t>
      </w:r>
      <w:r w:rsidRPr="001E3295">
        <w:rPr>
          <w:rFonts w:ascii="GHEA Mariam" w:hAnsi="GHEA Mariam" w:cs="Times Armenian"/>
          <w:sz w:val="24"/>
          <w:szCs w:val="24"/>
        </w:rPr>
        <w:t xml:space="preserve"> 2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>7</w:t>
      </w:r>
      <w:r w:rsidRPr="001E3295">
        <w:rPr>
          <w:rFonts w:ascii="GHEA Mariam" w:hAnsi="GHEA Mariam" w:cs="Times Armenian"/>
          <w:sz w:val="24"/>
          <w:szCs w:val="24"/>
        </w:rPr>
        <w:t>-</w:t>
      </w:r>
      <w:r w:rsidRPr="001E3295">
        <w:rPr>
          <w:rFonts w:ascii="GHEA Mariam" w:hAnsi="GHEA Mariam" w:cs="Arial"/>
          <w:sz w:val="24"/>
          <w:szCs w:val="24"/>
        </w:rPr>
        <w:t>Ի</w:t>
      </w:r>
      <w:r w:rsidRPr="001E3295">
        <w:rPr>
          <w:rFonts w:ascii="GHEA Mariam" w:hAnsi="GHEA Mariam" w:cs="Times Armenian"/>
          <w:sz w:val="24"/>
          <w:szCs w:val="24"/>
        </w:rPr>
        <w:t xml:space="preserve"> N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Times Armenian"/>
          <w:sz w:val="24"/>
          <w:szCs w:val="24"/>
        </w:rPr>
        <w:t>944-</w:t>
      </w:r>
      <w:r w:rsidRPr="001E3295">
        <w:rPr>
          <w:rFonts w:ascii="GHEA Mariam" w:hAnsi="GHEA Mariam" w:cs="Arial"/>
          <w:sz w:val="24"/>
          <w:szCs w:val="24"/>
        </w:rPr>
        <w:t>Ն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Arial"/>
          <w:sz w:val="24"/>
          <w:szCs w:val="24"/>
        </w:rPr>
        <w:t>ՈՐՈՇՄԱՆ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Arial"/>
          <w:sz w:val="24"/>
          <w:szCs w:val="24"/>
        </w:rPr>
        <w:t>ՄԵՋ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="00A977E3" w:rsidRPr="001E3295">
        <w:rPr>
          <w:rFonts w:ascii="GHEA Mariam" w:hAnsi="GHEA Mariam" w:cs="Arial"/>
          <w:sz w:val="24"/>
          <w:szCs w:val="24"/>
        </w:rPr>
        <w:t>ՓՈՓՈԽՈՒԹՅՈՒՆՆԵՐ</w:t>
      </w:r>
      <w:r w:rsidR="00A977E3" w:rsidRPr="001E3295">
        <w:rPr>
          <w:rFonts w:ascii="GHEA Mariam" w:hAnsi="GHEA Mariam" w:cs="Arial"/>
          <w:sz w:val="24"/>
          <w:szCs w:val="24"/>
        </w:rPr>
        <w:t xml:space="preserve"> </w:t>
      </w:r>
      <w:r w:rsidR="00A977E3" w:rsidRPr="001E3295">
        <w:rPr>
          <w:rFonts w:ascii="GHEA Mariam" w:hAnsi="GHEA Mariam" w:cs="Arial"/>
          <w:sz w:val="24"/>
          <w:szCs w:val="24"/>
        </w:rPr>
        <w:t>ԵՎ</w:t>
      </w:r>
      <w:r w:rsidR="00A977E3" w:rsidRPr="001E3295">
        <w:rPr>
          <w:rFonts w:ascii="GHEA Mariam" w:hAnsi="GHEA Mariam" w:cs="Arial"/>
          <w:sz w:val="24"/>
          <w:szCs w:val="24"/>
        </w:rPr>
        <w:t xml:space="preserve"> </w:t>
      </w:r>
      <w:r w:rsidRPr="001E3295">
        <w:rPr>
          <w:rFonts w:ascii="GHEA Mariam" w:hAnsi="GHEA Mariam" w:cs="Arial"/>
          <w:sz w:val="24"/>
          <w:szCs w:val="24"/>
        </w:rPr>
        <w:t>ԼՐԱՑՈՒՄՆԵՐ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Arial"/>
          <w:sz w:val="24"/>
          <w:szCs w:val="24"/>
        </w:rPr>
        <w:t>ԿԱՏԱՐԵԼՈՒ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Arial"/>
          <w:sz w:val="24"/>
          <w:szCs w:val="24"/>
        </w:rPr>
        <w:t>ՄԱՍԻՆ</w:t>
      </w:r>
    </w:p>
    <w:p w:rsidR="001E3295" w:rsidRDefault="001E3295" w:rsidP="001E329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E3295" w:rsidRPr="001E3295" w:rsidRDefault="001E3295" w:rsidP="001E3295">
      <w:pPr>
        <w:pStyle w:val="mechtex"/>
        <w:rPr>
          <w:rFonts w:ascii="GHEA Mariam" w:hAnsi="GHEA Mariam"/>
          <w:sz w:val="24"/>
          <w:szCs w:val="24"/>
        </w:rPr>
      </w:pPr>
    </w:p>
    <w:p w:rsidR="001E3295" w:rsidRPr="001E3295" w:rsidRDefault="001E3295" w:rsidP="001E329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E3295">
        <w:rPr>
          <w:rFonts w:ascii="GHEA Mariam" w:hAnsi="GHEA Mariam" w:cs="Sylfaen"/>
          <w:sz w:val="24"/>
          <w:szCs w:val="24"/>
        </w:rPr>
        <w:t>Ղեկավարվելով</w:t>
      </w:r>
      <w:r w:rsidRPr="001E3295">
        <w:rPr>
          <w:rFonts w:ascii="GHEA Mariam" w:hAnsi="GHEA Mariam" w:cs="Times Armenian"/>
          <w:sz w:val="24"/>
          <w:szCs w:val="24"/>
        </w:rPr>
        <w:t xml:space="preserve"> «</w:t>
      </w:r>
      <w:r w:rsidRPr="001E3295">
        <w:rPr>
          <w:rFonts w:ascii="GHEA Mariam" w:hAnsi="GHEA Mariam" w:cs="Sylfaen"/>
          <w:sz w:val="24"/>
          <w:szCs w:val="24"/>
        </w:rPr>
        <w:t>Նորմատիվ իրավական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ակտերի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մասին»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օրենքի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>33</w:t>
      </w:r>
      <w:r w:rsidRPr="001E3295">
        <w:rPr>
          <w:rFonts w:ascii="GHEA Mariam" w:hAnsi="GHEA Mariam" w:cs="Times Armenian"/>
          <w:sz w:val="24"/>
          <w:szCs w:val="24"/>
        </w:rPr>
        <w:t>-</w:t>
      </w:r>
      <w:r w:rsidRPr="001E3295">
        <w:rPr>
          <w:rFonts w:ascii="GHEA Mariam" w:hAnsi="GHEA Mariam" w:cs="Sylfaen"/>
          <w:sz w:val="24"/>
          <w:szCs w:val="24"/>
        </w:rPr>
        <w:t>րդ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հոդվածով</w:t>
      </w:r>
      <w:r w:rsidRPr="001E3295">
        <w:rPr>
          <w:rFonts w:ascii="GHEA Mariam" w:hAnsi="GHEA Mariam" w:cs="Times Armenian"/>
          <w:sz w:val="24"/>
          <w:szCs w:val="24"/>
        </w:rPr>
        <w:t>, ինչպես նաև «</w:t>
      </w:r>
      <w:r w:rsidRPr="001E3295">
        <w:rPr>
          <w:rFonts w:ascii="GHEA Mariam" w:hAnsi="GHEA Mariam" w:cs="Sylfaen"/>
          <w:sz w:val="24"/>
          <w:szCs w:val="24"/>
          <w:lang w:val="hy-AM"/>
        </w:rPr>
        <w:t>Միջազգային քաղաքացիական ավիացիայի մասին</w:t>
      </w:r>
      <w:r w:rsidRPr="001E3295">
        <w:rPr>
          <w:rFonts w:ascii="GHEA Mariam" w:hAnsi="GHEA Mariam" w:cs="Sylfaen"/>
          <w:sz w:val="24"/>
          <w:szCs w:val="24"/>
        </w:rPr>
        <w:t>»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>կ</w:t>
      </w:r>
      <w:r w:rsidRPr="001E3295">
        <w:rPr>
          <w:rFonts w:ascii="GHEA Mariam" w:hAnsi="GHEA Mariam" w:cs="Sylfaen"/>
          <w:sz w:val="24"/>
          <w:szCs w:val="24"/>
        </w:rPr>
        <w:t>ոնվենցիայի</w:t>
      </w:r>
      <w:r w:rsidRPr="001E3295">
        <w:rPr>
          <w:rFonts w:ascii="GHEA Mariam" w:hAnsi="GHEA Mariam" w:cs="Times Armenian"/>
          <w:sz w:val="24"/>
          <w:szCs w:val="24"/>
        </w:rPr>
        <w:t xml:space="preserve"> N</w:t>
      </w:r>
      <w:r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Times Armenian"/>
          <w:sz w:val="24"/>
          <w:szCs w:val="24"/>
        </w:rPr>
        <w:t>17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>՝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«Անվտան</w:t>
      </w:r>
      <w:r w:rsidRPr="001E3295">
        <w:rPr>
          <w:rFonts w:ascii="GHEA Mariam" w:hAnsi="GHEA Mariam" w:cs="Times Armenian"/>
          <w:sz w:val="24"/>
          <w:szCs w:val="24"/>
        </w:rPr>
        <w:t>գ</w:t>
      </w:r>
      <w:r w:rsidRPr="001E3295">
        <w:rPr>
          <w:rFonts w:ascii="GHEA Mariam" w:hAnsi="GHEA Mariam" w:cs="Sylfaen"/>
          <w:sz w:val="24"/>
          <w:szCs w:val="24"/>
        </w:rPr>
        <w:t>ություն</w:t>
      </w:r>
      <w:r w:rsidRPr="001E3295">
        <w:rPr>
          <w:rFonts w:ascii="GHEA Mariam" w:hAnsi="GHEA Mariam" w:cs="Sylfaen"/>
          <w:sz w:val="24"/>
          <w:szCs w:val="24"/>
          <w:lang w:val="hy-AM"/>
        </w:rPr>
        <w:t>, քաղաքացիական ավիացիայի պաշտպա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E3295">
        <w:rPr>
          <w:rFonts w:ascii="GHEA Mariam" w:hAnsi="GHEA Mariam" w:cs="Sylfaen"/>
          <w:sz w:val="24"/>
          <w:szCs w:val="24"/>
          <w:lang w:val="hy-AM"/>
        </w:rPr>
        <w:t>նությունն անօրինական միջամտության ակտերից</w:t>
      </w:r>
      <w:r w:rsidRPr="001E3295">
        <w:rPr>
          <w:rFonts w:ascii="GHEA Mariam" w:hAnsi="GHEA Mariam" w:cs="Sylfaen"/>
          <w:sz w:val="24"/>
          <w:szCs w:val="24"/>
        </w:rPr>
        <w:t>»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հավելվածով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սահմանված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դրույթների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համապատասխանության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ապահովման</w:t>
      </w:r>
      <w:r w:rsidRPr="001E3295">
        <w:rPr>
          <w:rFonts w:ascii="GHEA Mariam" w:hAnsi="GHEA Mariam" w:cs="Times Armenian"/>
          <w:sz w:val="24"/>
          <w:szCs w:val="24"/>
        </w:rPr>
        <w:t xml:space="preserve"> </w:t>
      </w:r>
      <w:r w:rsidRPr="001E3295">
        <w:rPr>
          <w:rFonts w:ascii="GHEA Mariam" w:hAnsi="GHEA Mariam" w:cs="Sylfaen"/>
          <w:sz w:val="24"/>
          <w:szCs w:val="24"/>
        </w:rPr>
        <w:t>նպատակով</w:t>
      </w:r>
      <w:r w:rsidRPr="001E3295">
        <w:rPr>
          <w:rFonts w:ascii="GHEA Mariam" w:hAnsi="GHEA Mariam" w:cs="Times Armenian"/>
          <w:sz w:val="24"/>
          <w:szCs w:val="24"/>
        </w:rPr>
        <w:t xml:space="preserve">` </w:t>
      </w:r>
      <w:r w:rsidRPr="001E329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E3295">
        <w:rPr>
          <w:rFonts w:ascii="GHEA Mariam" w:hAnsi="GHEA Mariam" w:cs="Sylfaen"/>
          <w:sz w:val="24"/>
          <w:szCs w:val="24"/>
          <w:lang w:val="hy-AM"/>
        </w:rPr>
        <w:t>ո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  <w:lang w:val="hy-AM"/>
        </w:rPr>
        <w:t>ր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  <w:lang w:val="hy-AM"/>
        </w:rPr>
        <w:t>ո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  <w:lang w:val="hy-AM"/>
        </w:rPr>
        <w:t>շ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  <w:lang w:val="hy-AM"/>
        </w:rPr>
        <w:t>ու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"/>
          <w:sz w:val="24"/>
          <w:szCs w:val="24"/>
          <w:lang w:val="hy-AM"/>
        </w:rPr>
        <w:t>մ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E3295">
        <w:rPr>
          <w:rFonts w:ascii="GHEA Mariam" w:hAnsi="GHEA Mariam" w:cs="Sylfaen"/>
          <w:sz w:val="24"/>
          <w:szCs w:val="24"/>
          <w:lang w:val="hy-AM"/>
        </w:rPr>
        <w:t>է</w:t>
      </w:r>
      <w:r w:rsidRPr="001E329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E3295" w:rsidRPr="001E3295" w:rsidRDefault="001E3295" w:rsidP="001E3295">
      <w:pPr>
        <w:pStyle w:val="ListParagraph"/>
        <w:numPr>
          <w:ilvl w:val="0"/>
          <w:numId w:val="1"/>
        </w:numPr>
        <w:tabs>
          <w:tab w:val="left" w:pos="284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Armenian"/>
          <w:color w:val="000000"/>
          <w:sz w:val="24"/>
          <w:szCs w:val="24"/>
          <w:lang w:val="af-ZA"/>
        </w:rPr>
      </w:pP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Հայաստանի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Հանրապետության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կառավարության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2004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թվականի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մայիս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ի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>27-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ի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«Հայաստանի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Հանրապետության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օդանավակայաններում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ավիացիոն</w:t>
      </w:r>
      <w:r w:rsidRPr="001E3295">
        <w:rPr>
          <w:rFonts w:ascii="GHEA Mariam" w:hAnsi="GHEA Mariam" w:cs="Times Armenian"/>
          <w:color w:val="000000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անվտան</w:t>
      </w:r>
      <w:r w:rsidRPr="001E329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softHyphen/>
      </w:r>
      <w:r w:rsidRPr="001E3295">
        <w:rPr>
          <w:rFonts w:ascii="GHEA Mariam" w:hAnsi="GHEA Mariam" w:cs="Times Armenian"/>
          <w:color w:val="000000"/>
          <w:sz w:val="24"/>
          <w:szCs w:val="24"/>
          <w:lang w:val="hy-AM"/>
        </w:rPr>
        <w:t>գ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ության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հսկողության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կազմակերպման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իրականացման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կար</w:t>
      </w:r>
      <w:r w:rsidRPr="001E3295">
        <w:rPr>
          <w:rFonts w:ascii="GHEA Mariam" w:hAnsi="GHEA Mariam" w:cs="Times Armenian"/>
          <w:color w:val="000000"/>
          <w:sz w:val="24"/>
          <w:szCs w:val="24"/>
          <w:lang w:val="hy-AM"/>
        </w:rPr>
        <w:t>գ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ը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հաստատելու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մասին»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N</w:t>
      </w:r>
      <w:r w:rsidR="00A977E3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>944-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Ն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որոշման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հավելվածում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կատարել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հետևյալ</w:t>
      </w:r>
      <w:r w:rsidRPr="001E3295">
        <w:rPr>
          <w:rFonts w:ascii="GHEA Mariam" w:hAnsi="GHEA Mariam" w:cs="Times Armenia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փոփոխությունները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լրացումները</w:t>
      </w:r>
      <w:r>
        <w:rPr>
          <w:rFonts w:ascii="GHEA Mariam" w:hAnsi="GHEA Mariam" w:cs="Times Armenian"/>
          <w:color w:val="000000"/>
          <w:sz w:val="24"/>
          <w:szCs w:val="24"/>
          <w:lang w:val="af-ZA"/>
        </w:rPr>
        <w:t>՝</w:t>
      </w:r>
    </w:p>
    <w:p w:rsidR="001E3295" w:rsidRPr="001E3295" w:rsidRDefault="001E3295" w:rsidP="001E3295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imes Armenian"/>
          <w:sz w:val="24"/>
          <w:szCs w:val="24"/>
          <w:lang w:val="af-ZA"/>
        </w:rPr>
      </w:pPr>
      <w:r w:rsidRPr="001E3295">
        <w:rPr>
          <w:rFonts w:ascii="GHEA Mariam" w:hAnsi="GHEA Mariam" w:cs="Times Armenian"/>
          <w:sz w:val="24"/>
          <w:szCs w:val="24"/>
          <w:lang w:val="hy-AM"/>
        </w:rPr>
        <w:t>1</w:t>
      </w:r>
      <w:r w:rsidRPr="001E3295">
        <w:rPr>
          <w:rFonts w:ascii="GHEA Mariam" w:hAnsi="GHEA Mariam" w:cs="Times Armenian"/>
          <w:sz w:val="24"/>
          <w:szCs w:val="24"/>
          <w:lang w:val="af-ZA"/>
        </w:rPr>
        <w:t xml:space="preserve">) 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>39</w:t>
      </w:r>
      <w:r w:rsidRPr="001E3295">
        <w:rPr>
          <w:rFonts w:ascii="GHEA Mariam" w:hAnsi="GHEA Mariam" w:cs="Times Armenian"/>
          <w:sz w:val="24"/>
          <w:szCs w:val="24"/>
          <w:lang w:val="af-ZA"/>
        </w:rPr>
        <w:t>-րդ կետ</w:t>
      </w:r>
      <w:r w:rsidRPr="001E3295">
        <w:rPr>
          <w:rFonts w:ascii="GHEA Mariam" w:hAnsi="GHEA Mariam" w:cs="Times Armenian"/>
          <w:sz w:val="24"/>
          <w:szCs w:val="24"/>
          <w:lang w:val="hy-AM"/>
        </w:rPr>
        <w:t xml:space="preserve">ը </w:t>
      </w:r>
      <w:r w:rsidR="00374CD3">
        <w:rPr>
          <w:rFonts w:ascii="GHEA Mariam" w:hAnsi="GHEA Mariam" w:cs="Times Armenian"/>
          <w:sz w:val="24"/>
          <w:szCs w:val="24"/>
          <w:lang w:val="af-ZA"/>
        </w:rPr>
        <w:t>շարադրել հետևյալ խմբագրությամբ.</w:t>
      </w:r>
    </w:p>
    <w:p w:rsidR="001E3295" w:rsidRPr="00A977E3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</w:rPr>
      </w:pPr>
      <w:r w:rsidRPr="001E3295">
        <w:rPr>
          <w:rFonts w:ascii="GHEA Mariam" w:hAnsi="GHEA Mariam" w:cs="Times Armenian"/>
          <w:sz w:val="24"/>
          <w:szCs w:val="24"/>
          <w:lang w:val="hy-AM"/>
        </w:rPr>
        <w:t>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39. </w:t>
      </w:r>
      <w:r w:rsidRPr="001E3295">
        <w:rPr>
          <w:rFonts w:ascii="GHEA Mariam" w:hAnsi="GHEA Mariam" w:cs="SylfaenRegular"/>
          <w:sz w:val="24"/>
          <w:szCs w:val="24"/>
        </w:rPr>
        <w:t>Ուղևորների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, </w:t>
      </w:r>
      <w:r w:rsidRPr="001E3295">
        <w:rPr>
          <w:rFonts w:ascii="GHEA Mariam" w:hAnsi="GHEA Mariam" w:cs="SylfaenRegular"/>
          <w:sz w:val="24"/>
          <w:szCs w:val="24"/>
        </w:rPr>
        <w:t>նրանց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ձեռքի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իրերի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, </w:t>
      </w:r>
      <w:r w:rsidRPr="001E3295">
        <w:rPr>
          <w:rFonts w:ascii="GHEA Mariam" w:hAnsi="GHEA Mariam" w:cs="SylfaenRegular"/>
          <w:sz w:val="24"/>
          <w:szCs w:val="24"/>
        </w:rPr>
        <w:t>ուղեբեռի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ավիացիոն </w:t>
      </w:r>
      <w:r w:rsidRPr="001E3295">
        <w:rPr>
          <w:rFonts w:ascii="GHEA Mariam" w:hAnsi="GHEA Mariam" w:cs="SylfaenRegular"/>
          <w:sz w:val="24"/>
          <w:szCs w:val="24"/>
        </w:rPr>
        <w:t>անվտանգու</w:t>
      </w:r>
      <w:r w:rsidRPr="001E3295">
        <w:rPr>
          <w:rFonts w:ascii="GHEA Mariam" w:hAnsi="GHEA Mariam" w:cs="SylfaenRegular"/>
          <w:sz w:val="24"/>
          <w:szCs w:val="24"/>
          <w:lang w:val="af-ZA"/>
        </w:rPr>
        <w:softHyphen/>
      </w:r>
      <w:r w:rsidRPr="001E3295">
        <w:rPr>
          <w:rFonts w:ascii="GHEA Mariam" w:hAnsi="GHEA Mariam" w:cs="SylfaenRegular"/>
          <w:sz w:val="24"/>
          <w:szCs w:val="24"/>
        </w:rPr>
        <w:t>թյան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հսկողության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իրականացման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համար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օդանավակայաններում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առանձնաց</w:t>
      </w:r>
      <w:r w:rsidRPr="001E3295">
        <w:rPr>
          <w:rFonts w:ascii="GHEA Mariam" w:hAnsi="GHEA Mariam" w:cs="SylfaenRegular"/>
          <w:sz w:val="24"/>
          <w:szCs w:val="24"/>
          <w:lang w:val="af-ZA"/>
        </w:rPr>
        <w:softHyphen/>
      </w:r>
      <w:r w:rsidRPr="001E3295">
        <w:rPr>
          <w:rFonts w:ascii="GHEA Mariam" w:hAnsi="GHEA Mariam" w:cs="SylfaenRegular"/>
          <w:sz w:val="24"/>
          <w:szCs w:val="24"/>
        </w:rPr>
        <w:lastRenderedPageBreak/>
        <w:t>վում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են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ավիացիոն </w:t>
      </w:r>
      <w:r w:rsidRPr="001E3295">
        <w:rPr>
          <w:rFonts w:ascii="GHEA Mariam" w:hAnsi="GHEA Mariam" w:cs="SylfaenRegular"/>
          <w:sz w:val="24"/>
          <w:szCs w:val="24"/>
        </w:rPr>
        <w:t>անվտանգության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հսկողության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</w:rPr>
        <w:t>գոտիներ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,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որտեղ նախա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տեսվում են աշխատողների համար ծառայողական մուտքի կետեր և հաշվառում անցած ուղևորների համար մուտքի կետեր՝ կահավորված տեսահսկման համա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կարգերով: Սույն կետով նախատեսված մուտքի կետերը կարող են կահավորված լինել նաև մուտքի հսկողության ավտոմա</w:t>
      </w:r>
      <w:r w:rsidR="00A977E3">
        <w:rPr>
          <w:rFonts w:ascii="GHEA Mariam" w:hAnsi="GHEA Mariam" w:cs="SylfaenRegular"/>
          <w:sz w:val="24"/>
          <w:szCs w:val="24"/>
          <w:lang w:val="hy-AM"/>
        </w:rPr>
        <w:t>տացված ծրագրային համակարգերով։»</w:t>
      </w:r>
      <w:r w:rsidR="00A977E3">
        <w:rPr>
          <w:rFonts w:ascii="GHEA Mariam" w:hAnsi="GHEA Mariam" w:cs="SylfaenRegular"/>
          <w:sz w:val="24"/>
          <w:szCs w:val="24"/>
        </w:rPr>
        <w:t>.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2) լրացնել հետևյալ բովանդակությամբ </w:t>
      </w:r>
      <w:r>
        <w:rPr>
          <w:rFonts w:ascii="GHEA Mariam" w:hAnsi="GHEA Mariam" w:cs="SylfaenRegular"/>
          <w:sz w:val="24"/>
          <w:szCs w:val="24"/>
          <w:lang w:val="hy-AM"/>
        </w:rPr>
        <w:t xml:space="preserve">նոր՝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39.1-ին և 39.2-րդ կետերով. 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1E3295">
        <w:rPr>
          <w:rFonts w:ascii="GHEA Mariam" w:hAnsi="GHEA Mariam" w:cs="SylfaenRegular"/>
          <w:sz w:val="24"/>
          <w:szCs w:val="24"/>
          <w:lang w:val="hy-AM"/>
        </w:rPr>
        <w:t>«39.1. Այն օդանավակայաններում, որտեղ տեղադրված չեն մուտքի հսկո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ղության ավտոմատացված ծրագրային համակարգեր, հաշվառում անցած ուղևոր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ների </w:t>
      </w:r>
      <w:r w:rsidRPr="001E3295">
        <w:rPr>
          <w:rFonts w:ascii="GHEA Mariam" w:hAnsi="GHEA Mariam" w:cs="IRTEK Courier"/>
          <w:sz w:val="24"/>
          <w:szCs w:val="24"/>
          <w:lang w:val="hy-AM"/>
        </w:rPr>
        <w:t>մուտք</w:t>
      </w:r>
      <w:r w:rsidR="00A977E3">
        <w:rPr>
          <w:rFonts w:ascii="GHEA Mariam" w:hAnsi="GHEA Mariam" w:cs="IRTEK Courier"/>
          <w:sz w:val="24"/>
          <w:szCs w:val="24"/>
          <w:lang w:val="hy-AM"/>
        </w:rPr>
        <w:t>ն</w:t>
      </w: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 ավիացիոն անվտանգության հսկողության գոտի պետք է իրակա</w:t>
      </w:r>
      <w:r>
        <w:rPr>
          <w:rFonts w:ascii="GHEA Mariam" w:hAnsi="GHEA Mariam" w:cs="IRTEK Courier"/>
          <w:sz w:val="24"/>
          <w:szCs w:val="24"/>
          <w:lang w:val="hy-AM"/>
        </w:rPr>
        <w:softHyphen/>
      </w: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նացվի նրանց ճամփորդական փաստաթղթերի և նստեցման կտրոնի տվյալների նույնականացումից հետո, իսկ այն օդանավակայաններում, որտեղ տեղադրված են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մուտքի հսկողության </w:t>
      </w:r>
      <w:r w:rsidRPr="001E3295">
        <w:rPr>
          <w:rFonts w:ascii="GHEA Mariam" w:hAnsi="GHEA Mariam" w:cs="IRTEK Courier"/>
          <w:sz w:val="24"/>
          <w:szCs w:val="24"/>
          <w:lang w:val="hy-AM"/>
        </w:rPr>
        <w:t>ավտոմատացված ծրագրային համակարգեր, վերը նշված գործընթացն իրականացվում է համապատասխան ավտոմատացված համակար</w:t>
      </w:r>
      <w:r>
        <w:rPr>
          <w:rFonts w:ascii="GHEA Mariam" w:hAnsi="GHEA Mariam" w:cs="IRTEK Courier"/>
          <w:sz w:val="24"/>
          <w:szCs w:val="24"/>
          <w:lang w:val="hy-AM"/>
        </w:rPr>
        <w:softHyphen/>
      </w: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գով ուղևորի նստեցման կտրոնի սքանավորման միջոցով՝ համապատասխան չվերթի տվյալների համադրման եղանակով։ 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af-ZA"/>
        </w:rPr>
      </w:pPr>
      <w:r w:rsidRPr="001E3295">
        <w:rPr>
          <w:rFonts w:ascii="GHEA Mariam" w:hAnsi="GHEA Mariam" w:cs="IRTEK Courier"/>
          <w:sz w:val="24"/>
          <w:szCs w:val="24"/>
          <w:lang w:val="hy-AM"/>
        </w:rPr>
        <w:t>39.2. Հաշվի առնելով օդանավակայանի առանձնահատկությունները, մեկ</w:t>
      </w:r>
      <w:r>
        <w:rPr>
          <w:rFonts w:ascii="GHEA Mariam" w:hAnsi="GHEA Mariam" w:cs="IRTEK Courier"/>
          <w:sz w:val="24"/>
          <w:szCs w:val="24"/>
          <w:lang w:val="hy-AM"/>
        </w:rPr>
        <w:softHyphen/>
      </w: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նող </w:t>
      </w:r>
      <w:r w:rsidRPr="001E3295">
        <w:rPr>
          <w:rFonts w:ascii="GHEA Mariam" w:hAnsi="GHEA Mariam" w:cs="IRTEK Courier"/>
          <w:spacing w:val="-8"/>
          <w:sz w:val="24"/>
          <w:szCs w:val="24"/>
          <w:lang w:val="hy-AM"/>
        </w:rPr>
        <w:t>ուղևորների  և  կատարվող   չվերթերի  քանակը`  օդանավակայանների  ավիաց</w:t>
      </w: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իոն անվտանգության հսկողության գոտիներում կարող են տեղաբաշխվել ուղևորների զննման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մեկ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կամ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մի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քանի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կետեր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>:</w:t>
      </w:r>
      <w:r w:rsidRPr="001E3295">
        <w:rPr>
          <w:rFonts w:ascii="GHEA Mariam" w:hAnsi="GHEA Mariam" w:cs="SylfaenRegular"/>
          <w:color w:val="FF0000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Ավիացիոն անվտանգության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հսկողության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pacing w:val="-6"/>
          <w:sz w:val="24"/>
          <w:szCs w:val="24"/>
          <w:lang w:val="hy-AM"/>
        </w:rPr>
        <w:t>գոտիների մուտքերում</w:t>
      </w:r>
      <w:r w:rsidRPr="001E3295">
        <w:rPr>
          <w:rFonts w:ascii="GHEA Mariam" w:hAnsi="GHEA Mariam" w:cs="SylfaenRegular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pacing w:val="-6"/>
          <w:sz w:val="24"/>
          <w:szCs w:val="24"/>
          <w:lang w:val="hy-AM"/>
        </w:rPr>
        <w:t>պետք է տեղադրվեն</w:t>
      </w:r>
      <w:r w:rsidRPr="001E3295">
        <w:rPr>
          <w:rFonts w:ascii="GHEA Mariam" w:hAnsi="GHEA Mariam" w:cs="SylfaenRegular"/>
          <w:spacing w:val="-6"/>
          <w:sz w:val="24"/>
          <w:szCs w:val="24"/>
          <w:lang w:val="af-ZA"/>
        </w:rPr>
        <w:t xml:space="preserve"> «</w:t>
      </w:r>
      <w:r w:rsidRPr="001E3295">
        <w:rPr>
          <w:rFonts w:ascii="GHEA Mariam" w:hAnsi="GHEA Mariam" w:cs="SylfaenRegular"/>
          <w:spacing w:val="-6"/>
          <w:sz w:val="24"/>
          <w:szCs w:val="24"/>
          <w:lang w:val="hy-AM"/>
        </w:rPr>
        <w:t>Ավիացիոն</w:t>
      </w:r>
      <w:r w:rsidRPr="001E3295">
        <w:rPr>
          <w:rFonts w:ascii="GHEA Mariam" w:hAnsi="GHEA Mariam" w:cs="SylfaenRegular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pacing w:val="-6"/>
          <w:sz w:val="24"/>
          <w:szCs w:val="24"/>
          <w:lang w:val="hy-AM"/>
        </w:rPr>
        <w:t>անվտանգության</w:t>
      </w:r>
      <w:r w:rsidRPr="001E3295">
        <w:rPr>
          <w:rFonts w:ascii="GHEA Mariam" w:hAnsi="GHEA Mariam" w:cs="SylfaenRegular"/>
          <w:spacing w:val="-6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pacing w:val="-6"/>
          <w:sz w:val="24"/>
          <w:szCs w:val="24"/>
          <w:lang w:val="hy-AM"/>
        </w:rPr>
        <w:t>հսկո</w:t>
      </w:r>
      <w:r w:rsidRPr="001E3295">
        <w:rPr>
          <w:rFonts w:ascii="GHEA Mariam" w:hAnsi="GHEA Mariam" w:cs="SylfaenRegular"/>
          <w:spacing w:val="-6"/>
          <w:sz w:val="24"/>
          <w:szCs w:val="24"/>
          <w:lang w:val="hy-AM"/>
        </w:rPr>
        <w:softHyphen/>
        <w:t>ղու</w:t>
      </w:r>
      <w:r w:rsidRPr="001E3295">
        <w:rPr>
          <w:rFonts w:ascii="GHEA Mariam" w:hAnsi="GHEA Mariam" w:cs="SylfaenRegular"/>
          <w:spacing w:val="-6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գոտի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»,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իսկ զննման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կետերի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մուտքի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մոտ</w:t>
      </w:r>
      <w:r w:rsidR="00A977E3">
        <w:rPr>
          <w:rFonts w:ascii="GHEA Mariam" w:hAnsi="GHEA Mariam" w:cs="SylfaenRegular"/>
          <w:sz w:val="24"/>
          <w:szCs w:val="24"/>
          <w:lang w:val="hy-AM"/>
        </w:rPr>
        <w:t>՝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«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Զննման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կետ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>»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 ցուցանակները։»</w:t>
      </w:r>
      <w:r w:rsidRPr="001E329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E3295" w:rsidRPr="001E3295" w:rsidRDefault="00A977E3" w:rsidP="001E329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af-ZA"/>
        </w:rPr>
      </w:pPr>
      <w:r>
        <w:rPr>
          <w:rFonts w:ascii="GHEA Mariam" w:hAnsi="GHEA Mariam" w:cs="Times Armenian"/>
          <w:sz w:val="24"/>
          <w:szCs w:val="24"/>
          <w:lang w:val="hy-AM"/>
        </w:rPr>
        <w:t>3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 xml:space="preserve">) </w:t>
      </w:r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>48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>-րդ կետ</w:t>
      </w:r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 xml:space="preserve">ը 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>շարադրել հետևյալ խմբագրությամբ.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1E3295">
        <w:rPr>
          <w:rFonts w:ascii="GHEA Mariam" w:hAnsi="GHEA Mariam" w:cs="SylfaenRegular"/>
          <w:spacing w:val="-4"/>
          <w:sz w:val="24"/>
          <w:szCs w:val="24"/>
          <w:lang w:val="hy-AM"/>
        </w:rPr>
        <w:t>«48.  Սահմանված կարգով հաշվառում և գրանցում անցած ուղևորները</w:t>
      </w:r>
      <w:r w:rsidR="00A977E3">
        <w:rPr>
          <w:rFonts w:ascii="GHEA Mariam" w:hAnsi="GHEA Mariam" w:cs="SylfaenRegular"/>
          <w:spacing w:val="-4"/>
          <w:sz w:val="24"/>
          <w:szCs w:val="24"/>
          <w:lang w:val="hy-AM"/>
        </w:rPr>
        <w:t>,</w:t>
      </w:r>
      <w:r w:rsidRPr="001E3295">
        <w:rPr>
          <w:rFonts w:ascii="GHEA Mariam" w:hAnsi="GHEA Mariam" w:cs="SylfaenRegular"/>
          <w:spacing w:val="-4"/>
          <w:sz w:val="24"/>
          <w:szCs w:val="24"/>
          <w:lang w:val="hy-AM"/>
        </w:rPr>
        <w:t xml:space="preserve"> անձ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ը հաստատող փաստաթղթի և օդանավ նստեցման կտրոնի նույնականացումից կամ  համապատասխան ավտոմատացված համակարգով ուղևորի նստեցման կտրոնի սքանավորումից հետո</w:t>
      </w:r>
      <w:r w:rsidR="00A977E3">
        <w:rPr>
          <w:rFonts w:ascii="GHEA Mariam" w:hAnsi="GHEA Mariam" w:cs="SylfaenRegular"/>
          <w:sz w:val="24"/>
          <w:szCs w:val="24"/>
          <w:lang w:val="hy-AM"/>
        </w:rPr>
        <w:t>,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 անցնում են ավիացիոն անվտանգության հսկողության  գոտիներ</w:t>
      </w:r>
      <w:r w:rsidRPr="001E3295">
        <w:rPr>
          <w:rFonts w:ascii="GHEA Mariam" w:hAnsi="GHEA Mariam" w:cs="IRTEK Courier"/>
          <w:sz w:val="24"/>
          <w:szCs w:val="24"/>
          <w:lang w:val="hy-AM"/>
        </w:rPr>
        <w:t>։ Առանց զննման` ուղևորների և օդանավակայանի սպասարկող անձնա</w:t>
      </w:r>
      <w:r>
        <w:rPr>
          <w:rFonts w:ascii="GHEA Mariam" w:hAnsi="GHEA Mariam" w:cs="IRTEK Courier"/>
          <w:sz w:val="24"/>
          <w:szCs w:val="24"/>
          <w:lang w:val="hy-AM"/>
        </w:rPr>
        <w:softHyphen/>
      </w:r>
      <w:r w:rsidRPr="001E3295">
        <w:rPr>
          <w:rFonts w:ascii="GHEA Mariam" w:hAnsi="GHEA Mariam" w:cs="IRTEK Courier"/>
          <w:sz w:val="24"/>
          <w:szCs w:val="24"/>
          <w:lang w:val="hy-AM"/>
        </w:rPr>
        <w:t>կազմի մուտքը ստերիլ գոտիներ խստիվ արգելվում է:»</w:t>
      </w:r>
      <w:r w:rsidRPr="001E329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E3295" w:rsidRPr="001E3295" w:rsidRDefault="00A977E3" w:rsidP="001E329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af-ZA"/>
        </w:rPr>
      </w:pPr>
      <w:r>
        <w:rPr>
          <w:rFonts w:ascii="GHEA Mariam" w:hAnsi="GHEA Mariam" w:cs="Times Armenian"/>
          <w:sz w:val="24"/>
          <w:szCs w:val="24"/>
          <w:lang w:val="af-ZA"/>
        </w:rPr>
        <w:t>4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>) 5</w:t>
      </w:r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>2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>.1-</w:t>
      </w:r>
      <w:r>
        <w:rPr>
          <w:rFonts w:ascii="GHEA Mariam" w:hAnsi="GHEA Mariam" w:cs="Times Armenian"/>
          <w:sz w:val="24"/>
          <w:szCs w:val="24"/>
          <w:lang w:val="hy-AM"/>
        </w:rPr>
        <w:t>ին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 xml:space="preserve"> կետ</w:t>
      </w:r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>ի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 xml:space="preserve"> 2</w:t>
      </w:r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>-րդ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 xml:space="preserve"> </w:t>
      </w:r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 xml:space="preserve">ենթակետը 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>շարադրել հետևյալ խմբագրությամբ.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1E3295">
        <w:rPr>
          <w:rFonts w:ascii="GHEA Mariam" w:hAnsi="GHEA Mariam" w:cs="Times Armenian"/>
          <w:sz w:val="24"/>
          <w:szCs w:val="24"/>
          <w:lang w:val="hy-AM"/>
        </w:rPr>
        <w:lastRenderedPageBreak/>
        <w:t>«2</w:t>
      </w:r>
      <w:r w:rsidRPr="001E3295">
        <w:rPr>
          <w:rFonts w:ascii="GHEA Mariam" w:hAnsi="GHEA Mariam" w:cs="Times Armenian"/>
          <w:sz w:val="24"/>
          <w:szCs w:val="24"/>
          <w:lang w:val="af-ZA"/>
        </w:rPr>
        <w:t xml:space="preserve">)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ավիացիոն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անվտանգության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հսկողության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գոտու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մուտքում հսկողու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թյուն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իրականացնող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տեսուչը</w:t>
      </w:r>
      <w:r w:rsidR="00A977E3">
        <w:rPr>
          <w:rFonts w:ascii="Cambria Math" w:hAnsi="Cambria Math" w:cs="Cambria Math"/>
          <w:sz w:val="24"/>
          <w:szCs w:val="24"/>
          <w:lang w:val="hy-AM"/>
        </w:rPr>
        <w:t>՝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 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IRTEK Courier"/>
          <w:sz w:val="24"/>
          <w:szCs w:val="24"/>
          <w:lang w:val="hy-AM"/>
        </w:rPr>
      </w:pPr>
      <w:r w:rsidRPr="001E3295">
        <w:rPr>
          <w:rFonts w:ascii="GHEA Mariam" w:hAnsi="GHEA Mariam" w:cs="SylfaenRegular"/>
          <w:sz w:val="24"/>
          <w:szCs w:val="24"/>
          <w:lang w:val="hy-AM"/>
        </w:rPr>
        <w:t>ա. ստուգում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է ավիացիոն անվտանգության հսկողության գոտի մուտք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գոր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ծող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հաշվառված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ուղևորների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="00EA0068">
        <w:rPr>
          <w:rFonts w:ascii="GHEA Mariam" w:hAnsi="GHEA Mariam" w:cs="IRTEK Courier"/>
          <w:sz w:val="24"/>
          <w:szCs w:val="24"/>
          <w:lang w:val="hy-AM"/>
        </w:rPr>
        <w:t>ճամփորդական փաստա</w:t>
      </w:r>
      <w:r w:rsidR="00A977E3">
        <w:rPr>
          <w:rFonts w:ascii="GHEA Mariam" w:hAnsi="GHEA Mariam" w:cs="IRTEK Courier"/>
          <w:sz w:val="24"/>
          <w:szCs w:val="24"/>
          <w:lang w:val="hy-AM"/>
        </w:rPr>
        <w:t>թղթերը և նստեցման կտրոնն</w:t>
      </w: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այն դեպքում, երբ օդանավակայանում տեղադրված չեն մուտքի հսկո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ղության ավտոմատացված ծրագրային համակարգեր</w:t>
      </w:r>
      <w:r w:rsidRPr="001E3295">
        <w:rPr>
          <w:rFonts w:ascii="GHEA Mariam" w:hAnsi="GHEA Mariam" w:cs="IRTEK Courier"/>
          <w:sz w:val="24"/>
          <w:szCs w:val="24"/>
          <w:lang w:val="hy-AM"/>
        </w:rPr>
        <w:t>,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բ.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հսկողություն է իրականացնում համապատասխան ավտոմատացված հա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մակարգով ուղևորի նստեցման կտրոնի սքանավորման գործընթացի նկատ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մամբ </w:t>
      </w:r>
      <w:r w:rsidRPr="001E3295">
        <w:rPr>
          <w:rFonts w:ascii="GHEA Mariam" w:hAnsi="GHEA Mariam" w:cs="IRTEK Courier"/>
          <w:sz w:val="24"/>
          <w:szCs w:val="24"/>
          <w:lang w:val="hy-AM"/>
        </w:rPr>
        <w:t xml:space="preserve">այն դեպքում, երբ օդանավակայանում տեղադրված են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մուտքի հսկողության ավտոմատացված ծրագրային համակարգեր,</w:t>
      </w:r>
    </w:p>
    <w:p w:rsidR="001E3295" w:rsidRPr="001E3295" w:rsidRDefault="001E3295" w:rsidP="001E3295">
      <w:pPr>
        <w:tabs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1E3295">
        <w:rPr>
          <w:rFonts w:ascii="GHEA Mariam" w:hAnsi="GHEA Mariam" w:cs="SylfaenRegular"/>
          <w:sz w:val="24"/>
          <w:szCs w:val="24"/>
          <w:lang w:val="hy-AM"/>
        </w:rPr>
        <w:t>գ. իրականացնում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է ավիացիոն անվտանգության հսկողության գոտու ծա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ռայողական մուտքի կետում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 xml:space="preserve">աշխատողների անցագրերի և 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>օդանավի անձնա</w:t>
      </w:r>
      <w:r>
        <w:rPr>
          <w:rFonts w:ascii="GHEA Mariam" w:hAnsi="GHEA Mariam" w:cs="SylfaenRegular"/>
          <w:sz w:val="24"/>
          <w:szCs w:val="24"/>
          <w:lang w:val="af-ZA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af-ZA"/>
        </w:rPr>
        <w:t>կ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ա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>զմի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՝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տվյալ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չվերթի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օդանավի գլխավոր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հայտարարագրի,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վկայականների (թռիչքային անցագիր) և անձնագրերի նույնականացում։</w:t>
      </w:r>
      <w:r w:rsidRPr="001E3295">
        <w:rPr>
          <w:rFonts w:ascii="GHEA Mariam" w:hAnsi="GHEA Mariam" w:cs="IRTEK Courier"/>
          <w:sz w:val="24"/>
          <w:szCs w:val="24"/>
          <w:lang w:val="hy-AM"/>
        </w:rPr>
        <w:t>»</w:t>
      </w:r>
      <w:r w:rsidRPr="001E329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E3295" w:rsidRPr="001E3295" w:rsidRDefault="00A977E3" w:rsidP="001E329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af-ZA"/>
        </w:rPr>
      </w:pPr>
      <w:r>
        <w:rPr>
          <w:rFonts w:ascii="GHEA Mariam" w:hAnsi="GHEA Mariam" w:cs="Times Armenian"/>
          <w:sz w:val="24"/>
          <w:szCs w:val="24"/>
          <w:lang w:val="hy-AM"/>
        </w:rPr>
        <w:t>5</w:t>
      </w:r>
      <w:bookmarkStart w:id="0" w:name="_GoBack"/>
      <w:bookmarkEnd w:id="0"/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>) 63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>-րդ կետ</w:t>
      </w:r>
      <w:r w:rsidR="001E3295" w:rsidRPr="001E3295">
        <w:rPr>
          <w:rFonts w:ascii="GHEA Mariam" w:hAnsi="GHEA Mariam" w:cs="Times Armenian"/>
          <w:sz w:val="24"/>
          <w:szCs w:val="24"/>
          <w:lang w:val="hy-AM"/>
        </w:rPr>
        <w:t>ի 1-ին ենթակետը</w:t>
      </w:r>
      <w:r w:rsidR="001E3295" w:rsidRPr="001E3295">
        <w:rPr>
          <w:rFonts w:ascii="GHEA Mariam" w:hAnsi="GHEA Mariam" w:cs="Times Armenian"/>
          <w:sz w:val="24"/>
          <w:szCs w:val="24"/>
          <w:lang w:val="af-ZA"/>
        </w:rPr>
        <w:t xml:space="preserve"> շարադրել հետևյալ խմբագրությամբ.</w:t>
      </w:r>
    </w:p>
    <w:p w:rsidR="001E3295" w:rsidRPr="001E3295" w:rsidRDefault="001E3295" w:rsidP="001E3295">
      <w:pPr>
        <w:tabs>
          <w:tab w:val="left" w:pos="284"/>
          <w:tab w:val="left" w:pos="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1E3295">
        <w:rPr>
          <w:rFonts w:ascii="GHEA Mariam" w:hAnsi="GHEA Mariam" w:cs="SylfaenRegular"/>
          <w:sz w:val="24"/>
          <w:szCs w:val="24"/>
          <w:lang w:val="hy-AM"/>
        </w:rPr>
        <w:t>«1) ավիացիոն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անվտանգության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հսկողության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գոտու</w:t>
      </w:r>
      <w:r w:rsidRPr="001E3295">
        <w:rPr>
          <w:rFonts w:ascii="GHEA Mariam" w:hAnsi="GHEA Mariam" w:cs="SylfaenRegular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Regular"/>
          <w:sz w:val="24"/>
          <w:szCs w:val="24"/>
          <w:lang w:val="hy-AM"/>
        </w:rPr>
        <w:t>մուտքում իրակա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նաց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1E3295">
        <w:rPr>
          <w:rFonts w:ascii="GHEA Mariam" w:hAnsi="GHEA Mariam" w:cs="SylfaenRegular"/>
          <w:sz w:val="24"/>
          <w:szCs w:val="24"/>
          <w:lang w:val="hy-AM"/>
        </w:rPr>
        <w:t>վում է ուղևորների փաստաթղթերի նույնականացում կամ տվյալների համադրում ավտոմատացված համակարգերի միջոցով, որից հետո ուղևորն անցնում է սահմանային վերահսկողության և զննման  ընթացակարգեր.»։</w:t>
      </w:r>
    </w:p>
    <w:p w:rsidR="001E3295" w:rsidRPr="001E3295" w:rsidRDefault="001E3295" w:rsidP="001E329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lang w:val="af-ZA"/>
        </w:rPr>
      </w:pP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>2.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Սույն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որոշումն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ուժի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մեջ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մտնում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պաշտոնական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հրապարակման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օրվան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հաջորդող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տասներորդ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 xml:space="preserve"> </w:t>
      </w:r>
      <w:r w:rsidRPr="001E3295">
        <w:rPr>
          <w:rFonts w:ascii="GHEA Mariam" w:hAnsi="GHEA Mariam" w:cs="Sylfaen"/>
          <w:color w:val="000000"/>
          <w:sz w:val="24"/>
          <w:szCs w:val="24"/>
          <w:lang w:val="hy-AM"/>
        </w:rPr>
        <w:t>օրը</w:t>
      </w:r>
      <w:r w:rsidRPr="001E3295">
        <w:rPr>
          <w:rFonts w:ascii="GHEA Mariam" w:hAnsi="GHEA Mariam" w:cs="Sylfaen"/>
          <w:color w:val="000000"/>
          <w:sz w:val="24"/>
          <w:szCs w:val="24"/>
          <w:lang w:val="af-ZA"/>
        </w:rPr>
        <w:t>:</w:t>
      </w:r>
    </w:p>
    <w:p w:rsidR="001F225D" w:rsidRDefault="001F225D" w:rsidP="001E329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af-ZA"/>
        </w:rPr>
      </w:pPr>
    </w:p>
    <w:p w:rsidR="00EA0068" w:rsidRDefault="00EA0068" w:rsidP="001E329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af-ZA"/>
        </w:rPr>
      </w:pPr>
    </w:p>
    <w:p w:rsidR="001E3295" w:rsidRPr="00927EF0" w:rsidRDefault="001E3295" w:rsidP="001E3295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</w:t>
      </w: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1E3295" w:rsidRPr="00927EF0" w:rsidRDefault="001E3295" w:rsidP="001E3295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>
        <w:rPr>
          <w:rFonts w:ascii="GHEA Mariam" w:hAnsi="GHEA Mariam"/>
          <w:sz w:val="24"/>
          <w:lang w:val="af-ZA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1E3295" w:rsidRPr="008D688B" w:rsidRDefault="001E3295" w:rsidP="001E3295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E3295" w:rsidRPr="001E3295" w:rsidRDefault="001E3295" w:rsidP="001E3295">
      <w:pPr>
        <w:pStyle w:val="mechtex"/>
        <w:tabs>
          <w:tab w:val="left" w:pos="99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af-ZA"/>
        </w:rPr>
      </w:pPr>
      <w:r w:rsidRPr="008D688B">
        <w:rPr>
          <w:rFonts w:ascii="GHEA Mariam" w:hAnsi="GHEA Mariam" w:cs="Sylfaen"/>
          <w:sz w:val="24"/>
          <w:lang w:val="hy-AM"/>
        </w:rPr>
        <w:t>Երևան</w:t>
      </w:r>
    </w:p>
    <w:sectPr w:rsidR="001E3295" w:rsidRPr="001E329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9FB" w:rsidRDefault="00EF09FB">
      <w:r>
        <w:separator/>
      </w:r>
    </w:p>
  </w:endnote>
  <w:endnote w:type="continuationSeparator" w:id="0">
    <w:p w:rsidR="00EF09FB" w:rsidRDefault="00EF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201" w:usb1="00000000" w:usb2="00000000" w:usb3="00000000" w:csb0="00000005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F09F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74CD3">
      <w:rPr>
        <w:noProof/>
      </w:rPr>
      <w:t>voroshumTK167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9FB" w:rsidRDefault="00EF09FB">
      <w:r>
        <w:separator/>
      </w:r>
    </w:p>
  </w:footnote>
  <w:footnote w:type="continuationSeparator" w:id="0">
    <w:p w:rsidR="00EF09FB" w:rsidRDefault="00EF0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77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71185"/>
    <w:multiLevelType w:val="hybridMultilevel"/>
    <w:tmpl w:val="937A2F3C"/>
    <w:lvl w:ilvl="0" w:tplc="D026FE6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29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295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4CD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7E3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CD9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068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9FB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01322F"/>
  <w15:chartTrackingRefBased/>
  <w15:docId w15:val="{87008365-87DF-4FCA-B1FE-563940595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1E329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1E329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2023-09-11T08:18:00Z</dcterms:created>
  <dcterms:modified xsi:type="dcterms:W3CDTF">2023-09-12T05:35:00Z</dcterms:modified>
</cp:coreProperties>
</file>