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A60" w:rsidRPr="007F0A60" w:rsidRDefault="007F0A60" w:rsidP="009E457B">
      <w:pPr>
        <w:spacing w:line="360" w:lineRule="auto"/>
        <w:ind w:left="-900" w:right="360"/>
        <w:rPr>
          <w:rFonts w:ascii="GHEA Grapalat" w:hAnsi="GHEA Grapalat" w:cs="Sylfaen"/>
          <w:b/>
          <w:lang w:val="af-ZA"/>
        </w:rPr>
      </w:pPr>
    </w:p>
    <w:p w:rsidR="007F0A60" w:rsidRPr="007F0A60" w:rsidRDefault="007F0A60" w:rsidP="007F0A60">
      <w:pPr>
        <w:pStyle w:val="NormalWeb"/>
        <w:shd w:val="clear" w:color="auto" w:fill="FFFFFF"/>
        <w:spacing w:before="0" w:beforeAutospacing="0" w:after="0" w:afterAutospacing="0" w:line="360" w:lineRule="auto"/>
        <w:ind w:firstLine="375"/>
        <w:jc w:val="right"/>
        <w:rPr>
          <w:rFonts w:ascii="GHEA Grapalat" w:hAnsi="GHEA Grapalat"/>
          <w:color w:val="000000"/>
          <w:lang w:val="af-ZA"/>
        </w:rPr>
      </w:pPr>
      <w:r w:rsidRPr="007F0A60">
        <w:rPr>
          <w:rStyle w:val="Strong"/>
          <w:rFonts w:ascii="GHEA Grapalat" w:hAnsi="GHEA Grapalat"/>
          <w:color w:val="000000"/>
          <w:u w:val="single"/>
        </w:rPr>
        <w:t>Ձև</w:t>
      </w:r>
      <w:r w:rsidRPr="007F0A60">
        <w:rPr>
          <w:rStyle w:val="Strong"/>
          <w:rFonts w:ascii="GHEA Grapalat" w:hAnsi="GHEA Grapalat"/>
          <w:color w:val="000000"/>
          <w:u w:val="single"/>
          <w:lang w:val="af-ZA"/>
        </w:rPr>
        <w:t xml:space="preserve"> N 3</w:t>
      </w:r>
    </w:p>
    <w:p w:rsidR="007F0A60" w:rsidRPr="007F0A60" w:rsidRDefault="007F0A60" w:rsidP="007F0A60">
      <w:pPr>
        <w:pStyle w:val="NormalWeb"/>
        <w:shd w:val="clear" w:color="auto" w:fill="FFFFFF"/>
        <w:spacing w:before="0" w:beforeAutospacing="0" w:after="0" w:afterAutospacing="0" w:line="360" w:lineRule="auto"/>
        <w:ind w:firstLine="375"/>
        <w:jc w:val="right"/>
        <w:rPr>
          <w:rFonts w:ascii="GHEA Grapalat" w:hAnsi="GHEA Grapalat"/>
          <w:color w:val="000000"/>
          <w:lang w:val="af-ZA"/>
        </w:rPr>
      </w:pPr>
      <w:r w:rsidRPr="007F0A60">
        <w:rPr>
          <w:rFonts w:ascii="Calibri" w:hAnsi="Calibri" w:cs="Calibri"/>
          <w:color w:val="000000"/>
          <w:lang w:val="af-ZA"/>
        </w:rPr>
        <w:t>      </w:t>
      </w:r>
    </w:p>
    <w:p w:rsidR="00C327E0" w:rsidRDefault="00C327E0" w:rsidP="00E35CEB">
      <w:pPr>
        <w:pStyle w:val="NormalWeb"/>
        <w:shd w:val="clear" w:color="auto" w:fill="FFFFFF"/>
        <w:spacing w:before="0" w:beforeAutospacing="0" w:after="0" w:afterAutospacing="0" w:line="360" w:lineRule="auto"/>
        <w:ind w:firstLine="375"/>
        <w:jc w:val="center"/>
        <w:rPr>
          <w:rStyle w:val="Strong"/>
          <w:rFonts w:ascii="GHEA Grapalat" w:hAnsi="GHEA Grapalat"/>
          <w:color w:val="000000"/>
        </w:rPr>
      </w:pPr>
    </w:p>
    <w:p w:rsidR="007F0A60" w:rsidRPr="00E35CEB" w:rsidRDefault="007F0A60" w:rsidP="00E35CEB">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E35CEB">
        <w:rPr>
          <w:rStyle w:val="Strong"/>
          <w:rFonts w:ascii="GHEA Grapalat" w:hAnsi="GHEA Grapalat"/>
          <w:color w:val="000000"/>
        </w:rPr>
        <w:t>ԱՄՓՈՓԱԹԵՐԹ</w:t>
      </w:r>
    </w:p>
    <w:p w:rsidR="007F0A60" w:rsidRPr="00E35CEB" w:rsidRDefault="00511557" w:rsidP="00E35CEB">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E35CEB">
        <w:rPr>
          <w:rFonts w:ascii="Calibri" w:hAnsi="Calibri" w:cs="Calibri"/>
          <w:color w:val="000000"/>
          <w:lang w:val="af-ZA"/>
        </w:rPr>
        <w:t>  </w:t>
      </w:r>
    </w:p>
    <w:p w:rsidR="00C327E0" w:rsidRPr="001D358F" w:rsidRDefault="001D358F" w:rsidP="00E35CEB">
      <w:pPr>
        <w:pStyle w:val="NormalWeb"/>
        <w:shd w:val="clear" w:color="auto" w:fill="FFFFFF"/>
        <w:spacing w:before="0" w:beforeAutospacing="0" w:after="0" w:afterAutospacing="0" w:line="360" w:lineRule="auto"/>
        <w:ind w:firstLine="375"/>
        <w:jc w:val="center"/>
        <w:rPr>
          <w:rFonts w:ascii="GHEA Grapalat" w:hAnsi="GHEA Grapalat" w:cs="Calibri"/>
          <w:color w:val="000000"/>
        </w:rPr>
      </w:pPr>
      <w:r w:rsidRPr="001D358F">
        <w:rPr>
          <w:rFonts w:ascii="GHEA Grapalat" w:hAnsi="GHEA Grapalat"/>
          <w:color w:val="000000"/>
          <w:shd w:val="clear" w:color="auto" w:fill="FFFFFF"/>
        </w:rPr>
        <w:t>«ՔԱՂԱՔԱՇԻՆՈՒԹՅԱՆ ԲՆԱԳԱՎԱՌՈՒՄ Լ</w:t>
      </w:r>
      <w:r>
        <w:rPr>
          <w:rFonts w:ascii="GHEA Grapalat" w:hAnsi="GHEA Grapalat"/>
          <w:color w:val="000000"/>
          <w:shd w:val="clear" w:color="auto" w:fill="FFFFFF"/>
        </w:rPr>
        <w:t>ԻՑԵՆԶԻԱ ՉՊԱՀԱՆՋՈՂ ԱՇԽԱՏԱՆՔՆԵՐԻ ԵՎ</w:t>
      </w:r>
      <w:r w:rsidRPr="001D358F">
        <w:rPr>
          <w:rFonts w:ascii="GHEA Grapalat" w:hAnsi="GHEA Grapalat"/>
          <w:color w:val="000000"/>
          <w:shd w:val="clear" w:color="auto" w:fill="FFFFFF"/>
        </w:rPr>
        <w:t xml:space="preserve"> ԾԱՌԱՅՈՒԹՅՈՒՆՆԵՐԻ ՑԱՆԿԸ ՀԱՍՏԱՏԵԼՈՒ ՄԱՍԻՆ» ՀՀ ԿԱՌԱՎԱՐՈՒԹՅԱՆ ՈՐՈՇՄԱՆ ՆԱԽԱԳԾԻ ՎԵՐԱԲԵՐՅԱԼ</w:t>
      </w:r>
    </w:p>
    <w:p w:rsidR="00646FB8" w:rsidRPr="00E35CEB" w:rsidRDefault="00646FB8" w:rsidP="00E35CEB">
      <w:pPr>
        <w:pStyle w:val="NormalWeb"/>
        <w:shd w:val="clear" w:color="auto" w:fill="FFFFFF"/>
        <w:spacing w:before="0" w:beforeAutospacing="0" w:after="0" w:afterAutospacing="0" w:line="360" w:lineRule="auto"/>
        <w:ind w:firstLine="375"/>
        <w:jc w:val="center"/>
        <w:rPr>
          <w:rFonts w:ascii="GHEA Grapalat" w:hAnsi="GHEA Grapalat" w:cs="Calibri"/>
          <w:color w:val="000000"/>
          <w:lang w:val="af-ZA"/>
        </w:rPr>
      </w:pPr>
    </w:p>
    <w:tbl>
      <w:tblPr>
        <w:tblpPr w:leftFromText="180" w:rightFromText="180" w:vertAnchor="text" w:tblpX="254" w:tblpY="1"/>
        <w:tblOverlap w:val="never"/>
        <w:tblW w:w="1511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990"/>
        <w:gridCol w:w="35"/>
        <w:gridCol w:w="5087"/>
      </w:tblGrid>
      <w:tr w:rsidR="000B4893" w:rsidRPr="00E35CEB" w:rsidTr="009E457B">
        <w:trPr>
          <w:tblCellSpacing w:w="0" w:type="dxa"/>
        </w:trPr>
        <w:tc>
          <w:tcPr>
            <w:tcW w:w="9990" w:type="dxa"/>
            <w:vMerge w:val="restart"/>
            <w:tcBorders>
              <w:top w:val="outset" w:sz="6" w:space="0" w:color="auto"/>
              <w:left w:val="outset" w:sz="6" w:space="0" w:color="auto"/>
              <w:right w:val="outset" w:sz="6" w:space="0" w:color="auto"/>
            </w:tcBorders>
            <w:shd w:val="clear" w:color="auto" w:fill="D0D0D0"/>
            <w:hideMark/>
          </w:tcPr>
          <w:p w:rsidR="004E591C" w:rsidRPr="004E591C" w:rsidRDefault="000B4893" w:rsidP="004E591C">
            <w:pPr>
              <w:jc w:val="center"/>
              <w:rPr>
                <w:rFonts w:ascii="GHEA Grapalat" w:hAnsi="GHEA Grapalat"/>
                <w:i/>
                <w:lang w:val="hy-AM"/>
              </w:rPr>
            </w:pPr>
            <w:r>
              <w:rPr>
                <w:rFonts w:ascii="GHEA Grapalat" w:hAnsi="GHEA Grapalat"/>
                <w:color w:val="000000"/>
                <w:lang w:eastAsia="en-US"/>
              </w:rPr>
              <w:t>1</w:t>
            </w:r>
            <w:r w:rsidRPr="00E35CEB">
              <w:rPr>
                <w:rFonts w:ascii="GHEA Grapalat" w:hAnsi="GHEA Grapalat"/>
                <w:color w:val="000000"/>
                <w:lang w:eastAsia="en-US"/>
              </w:rPr>
              <w:t>.</w:t>
            </w:r>
            <w:r w:rsidR="006533BC">
              <w:rPr>
                <w:rFonts w:ascii="GHEA Grapalat" w:hAnsi="GHEA Grapalat"/>
                <w:color w:val="000000"/>
                <w:lang w:val="en-US" w:eastAsia="en-US"/>
              </w:rPr>
              <w:t xml:space="preserve"> </w:t>
            </w:r>
            <w:r w:rsidR="004E591C">
              <w:rPr>
                <w:rFonts w:ascii="GHEA Grapalat" w:hAnsi="GHEA Grapalat"/>
              </w:rPr>
              <w:t xml:space="preserve"> </w:t>
            </w:r>
            <w:r w:rsidR="004E591C" w:rsidRPr="004E591C">
              <w:rPr>
                <w:rFonts w:ascii="GHEA Grapalat" w:hAnsi="GHEA Grapalat"/>
              </w:rPr>
              <w:t xml:space="preserve">ՀՀ </w:t>
            </w:r>
            <w:r w:rsidR="004E591C" w:rsidRPr="004E591C">
              <w:rPr>
                <w:rFonts w:ascii="GHEA Grapalat" w:hAnsi="GHEA Grapalat"/>
                <w:i/>
                <w:lang w:val="hy-AM"/>
              </w:rPr>
              <w:t xml:space="preserve"> ՎԱՐՉԱՊԵՏԻ ԱՇԽԱՏԱԿԱԶՄԻ</w:t>
            </w:r>
          </w:p>
          <w:p w:rsidR="004E591C" w:rsidRPr="004E591C" w:rsidRDefault="004E591C" w:rsidP="004E591C">
            <w:pPr>
              <w:jc w:val="center"/>
              <w:rPr>
                <w:rFonts w:ascii="GHEA Grapalat" w:hAnsi="GHEA Grapalat"/>
                <w:i/>
                <w:lang w:val="hy-AM"/>
              </w:rPr>
            </w:pPr>
            <w:r w:rsidRPr="004E591C">
              <w:rPr>
                <w:rFonts w:ascii="GHEA Grapalat" w:hAnsi="GHEA Grapalat"/>
                <w:i/>
                <w:lang w:val="hy-AM"/>
              </w:rPr>
              <w:t>ՏԱՐԱԾՔԱՅԻՆ ԶԱՐԳԱՑՄԱՆ ԵՎ ՇՐՋԱԿԱ ՄԻՋԱՎԱՅՐԻ ՀԱՐՑԵՐԻ ՎԱՐՉՈՒԹՅՈՒՆ</w:t>
            </w:r>
          </w:p>
          <w:p w:rsidR="000B4893" w:rsidRPr="008B7AD9" w:rsidRDefault="000B4893" w:rsidP="000B4893">
            <w:pPr>
              <w:tabs>
                <w:tab w:val="left" w:pos="1815"/>
              </w:tabs>
              <w:spacing w:line="360" w:lineRule="auto"/>
              <w:jc w:val="center"/>
              <w:rPr>
                <w:rFonts w:ascii="GHEA Grapalat" w:hAnsi="GHEA Grapalat"/>
                <w:color w:val="000000"/>
                <w:lang w:val="en-US" w:eastAsia="en-US"/>
              </w:rPr>
            </w:pP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B4893" w:rsidRPr="00E35CEB" w:rsidRDefault="00FC3E6B" w:rsidP="000B4893">
            <w:pPr>
              <w:pStyle w:val="NormalWeb"/>
              <w:spacing w:before="0" w:beforeAutospacing="0" w:after="0" w:afterAutospacing="0" w:line="360" w:lineRule="auto"/>
              <w:jc w:val="center"/>
              <w:rPr>
                <w:rFonts w:ascii="GHEA Grapalat" w:hAnsi="GHEA Grapalat"/>
                <w:color w:val="000000"/>
              </w:rPr>
            </w:pPr>
            <w:r>
              <w:rPr>
                <w:rFonts w:ascii="GHEA Grapalat" w:hAnsi="GHEA Grapalat"/>
                <w:color w:val="000000"/>
              </w:rPr>
              <w:t>28.08</w:t>
            </w:r>
            <w:r w:rsidR="000B4893">
              <w:rPr>
                <w:rFonts w:ascii="GHEA Grapalat" w:hAnsi="GHEA Grapalat"/>
                <w:color w:val="000000"/>
              </w:rPr>
              <w:t>.2023թ.</w:t>
            </w:r>
          </w:p>
        </w:tc>
      </w:tr>
      <w:tr w:rsidR="000B4893" w:rsidRPr="00E35CEB" w:rsidTr="009E457B">
        <w:trPr>
          <w:tblCellSpacing w:w="0" w:type="dxa"/>
        </w:trPr>
        <w:tc>
          <w:tcPr>
            <w:tcW w:w="9990" w:type="dxa"/>
            <w:vMerge/>
            <w:tcBorders>
              <w:left w:val="outset" w:sz="6" w:space="0" w:color="auto"/>
              <w:bottom w:val="outset" w:sz="6" w:space="0" w:color="auto"/>
              <w:right w:val="outset" w:sz="6" w:space="0" w:color="auto"/>
            </w:tcBorders>
            <w:shd w:val="clear" w:color="auto" w:fill="D0D0D0"/>
          </w:tcPr>
          <w:p w:rsidR="000B4893" w:rsidRPr="00E35CEB" w:rsidRDefault="000B4893" w:rsidP="000B4893">
            <w:pPr>
              <w:tabs>
                <w:tab w:val="left" w:pos="1815"/>
              </w:tabs>
              <w:spacing w:line="360" w:lineRule="auto"/>
              <w:jc w:val="center"/>
              <w:rPr>
                <w:rFonts w:ascii="GHEA Grapalat" w:hAnsi="GHEA Grapalat"/>
                <w:color w:val="000000"/>
                <w:lang w:eastAsia="en-US"/>
              </w:rPr>
            </w:pP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tcPr>
          <w:p w:rsidR="000B4893" w:rsidRPr="00E35CEB" w:rsidRDefault="00FC3E6B" w:rsidP="006533BC">
            <w:pPr>
              <w:pStyle w:val="NormalWeb"/>
              <w:spacing w:before="0" w:beforeAutospacing="0" w:after="0" w:afterAutospacing="0" w:line="360" w:lineRule="auto"/>
              <w:jc w:val="center"/>
              <w:rPr>
                <w:rFonts w:ascii="GHEA Grapalat" w:hAnsi="GHEA Grapalat"/>
                <w:color w:val="000000"/>
                <w:lang w:val="af-ZA"/>
              </w:rPr>
            </w:pPr>
            <w:r>
              <w:rPr>
                <w:rFonts w:ascii="GHEA Grapalat" w:hAnsi="GHEA Grapalat"/>
                <w:color w:val="000000"/>
                <w:lang w:val="af-ZA"/>
              </w:rPr>
              <w:t>02/12.21/28782-2023</w:t>
            </w:r>
          </w:p>
        </w:tc>
      </w:tr>
      <w:tr w:rsidR="000B4893" w:rsidRPr="00E35CEB" w:rsidTr="009E457B">
        <w:trPr>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FFFFFF"/>
          </w:tcPr>
          <w:p w:rsidR="00D1702D" w:rsidRPr="00D1702D" w:rsidRDefault="00B3260B" w:rsidP="00D1702D">
            <w:pPr>
              <w:jc w:val="center"/>
              <w:rPr>
                <w:rFonts w:ascii="GHEA Grapalat" w:hAnsi="GHEA Grapalat"/>
                <w:b/>
                <w:lang w:val="hy-AM"/>
              </w:rPr>
            </w:pPr>
            <w:r w:rsidRPr="00B3260B">
              <w:rPr>
                <w:rFonts w:ascii="GHEA Grapalat" w:hAnsi="GHEA Grapalat"/>
                <w:lang w:val="en-US"/>
              </w:rPr>
              <w:t xml:space="preserve">     </w:t>
            </w:r>
            <w:r w:rsidR="00D1702D" w:rsidRPr="008A0415">
              <w:rPr>
                <w:b/>
                <w:lang w:val="hy-AM"/>
              </w:rPr>
              <w:t xml:space="preserve"> </w:t>
            </w:r>
            <w:r w:rsidR="00D1702D" w:rsidRPr="00D1702D">
              <w:rPr>
                <w:rFonts w:ascii="GHEA Grapalat" w:hAnsi="GHEA Grapalat"/>
                <w:b/>
                <w:lang w:val="hy-AM"/>
              </w:rPr>
              <w:t>ԵԶՐԱԿԱՑՈՒԹՅՈՒՆ</w:t>
            </w:r>
          </w:p>
          <w:p w:rsidR="00D1702D" w:rsidRPr="00D1702D" w:rsidRDefault="00D1702D" w:rsidP="00D1702D">
            <w:pPr>
              <w:shd w:val="clear" w:color="auto" w:fill="FFFFFF"/>
              <w:jc w:val="center"/>
              <w:rPr>
                <w:rFonts w:ascii="GHEA Grapalat" w:hAnsi="GHEA Grapalat" w:cs="Calibri"/>
                <w:bCs/>
                <w:color w:val="000000"/>
                <w:shd w:val="clear" w:color="auto" w:fill="FFFFFF"/>
                <w:lang w:val="hy-AM"/>
              </w:rPr>
            </w:pPr>
            <w:r w:rsidRPr="00D1702D">
              <w:rPr>
                <w:rFonts w:ascii="GHEA Grapalat" w:hAnsi="GHEA Grapalat"/>
                <w:lang w:val="hy-AM"/>
              </w:rPr>
              <w:t>«Քաղաքաշինության բնագավառում լիցենզիա չպահանջող աշխատանքների և ծառայությունների ցանկը հաստատելու մասին</w:t>
            </w:r>
            <w:r w:rsidRPr="00D1702D">
              <w:rPr>
                <w:rFonts w:ascii="GHEA Grapalat" w:hAnsi="GHEA Grapalat" w:cs="Calibri"/>
                <w:bCs/>
                <w:color w:val="000000"/>
                <w:shd w:val="clear" w:color="auto" w:fill="FFFFFF"/>
                <w:lang w:val="hy-AM"/>
              </w:rPr>
              <w:t>» ՀՀ կառավարության որոշման նախագծի վերաբերյալ</w:t>
            </w:r>
          </w:p>
          <w:p w:rsidR="00B3260B" w:rsidRPr="00B3260B" w:rsidRDefault="00B850DC" w:rsidP="00B850DC">
            <w:pPr>
              <w:shd w:val="clear" w:color="auto" w:fill="FFFFFF"/>
              <w:jc w:val="both"/>
              <w:rPr>
                <w:rFonts w:ascii="GHEA Grapalat" w:hAnsi="GHEA Grapalat" w:cs="Calibri"/>
                <w:bCs/>
                <w:color w:val="000000"/>
                <w:shd w:val="clear" w:color="auto" w:fill="FFFFFF"/>
                <w:lang w:val="hy-AM"/>
              </w:rPr>
            </w:pPr>
            <w:r>
              <w:rPr>
                <w:rFonts w:ascii="GHEA Grapalat" w:hAnsi="GHEA Grapalat"/>
                <w:lang w:val="en-US"/>
              </w:rPr>
              <w:t xml:space="preserve">     </w:t>
            </w:r>
            <w:r w:rsidR="00B3260B" w:rsidRPr="00B3260B">
              <w:rPr>
                <w:rFonts w:ascii="GHEA Grapalat" w:hAnsi="GHEA Grapalat"/>
                <w:lang w:val="hy-AM"/>
              </w:rPr>
              <w:t>«Քաղաքաշինության բնագավառում լիցենզիա չպահանջող աշխատանքների և ծառայությունների ցանկը հաստատելու մասին</w:t>
            </w:r>
            <w:r w:rsidR="00B3260B" w:rsidRPr="00B3260B">
              <w:rPr>
                <w:rFonts w:ascii="GHEA Grapalat" w:hAnsi="GHEA Grapalat" w:cs="Calibri"/>
                <w:bCs/>
                <w:color w:val="000000"/>
                <w:shd w:val="clear" w:color="auto" w:fill="FFFFFF"/>
                <w:lang w:val="hy-AM"/>
              </w:rPr>
              <w:t>» ՀՀ կառավարության որոշման նախագծի (այսուհետ՝ Նախագիծ) վերաբերյալ հայտնում ենք.</w:t>
            </w:r>
          </w:p>
          <w:p w:rsidR="00B3260B" w:rsidRPr="00B3260B" w:rsidRDefault="00B850DC" w:rsidP="00B850DC">
            <w:pPr>
              <w:shd w:val="clear" w:color="auto" w:fill="FFFFFF"/>
              <w:jc w:val="both"/>
              <w:rPr>
                <w:rFonts w:ascii="GHEA Grapalat" w:hAnsi="GHEA Grapalat" w:cs="Calibri"/>
                <w:bCs/>
                <w:color w:val="000000"/>
                <w:shd w:val="clear" w:color="auto" w:fill="FFFFFF"/>
                <w:lang w:val="hy-AM"/>
              </w:rPr>
            </w:pPr>
            <w:r>
              <w:rPr>
                <w:rFonts w:ascii="GHEA Grapalat" w:hAnsi="GHEA Grapalat" w:cs="Calibri"/>
                <w:bCs/>
                <w:color w:val="000000"/>
                <w:shd w:val="clear" w:color="auto" w:fill="FFFFFF"/>
                <w:lang w:val="en-US"/>
              </w:rPr>
              <w:t xml:space="preserve">      </w:t>
            </w:r>
            <w:r w:rsidR="00B3260B" w:rsidRPr="00B3260B">
              <w:rPr>
                <w:rFonts w:ascii="GHEA Grapalat" w:hAnsi="GHEA Grapalat" w:cs="Calibri"/>
                <w:bCs/>
                <w:color w:val="000000"/>
                <w:shd w:val="clear" w:color="auto" w:fill="FFFFFF"/>
                <w:lang w:val="hy-AM"/>
              </w:rPr>
              <w:t>1. Նախագծի հավելվածով թվարկված են քաղաքաշինական փաստաթղթերի կազմման, քաղաքաշինական փաստաթղթերի փորձաքննության, շինարարության իրականացման և շինարարության որակի տեխնիկական հսկողության բնագավառներում լիցենզիա չպահանջող աշխատանքները և ծառայությունները:</w:t>
            </w:r>
          </w:p>
          <w:p w:rsidR="00B3260B" w:rsidRPr="00B3260B" w:rsidRDefault="00B850DC" w:rsidP="00B850DC">
            <w:pPr>
              <w:shd w:val="clear" w:color="auto" w:fill="FFFFFF"/>
              <w:jc w:val="both"/>
              <w:rPr>
                <w:rFonts w:ascii="GHEA Grapalat" w:hAnsi="GHEA Grapalat" w:cs="Calibri"/>
                <w:bCs/>
                <w:color w:val="000000"/>
                <w:shd w:val="clear" w:color="auto" w:fill="FFFFFF"/>
                <w:lang w:val="hy-AM"/>
              </w:rPr>
            </w:pPr>
            <w:r>
              <w:rPr>
                <w:rFonts w:ascii="GHEA Grapalat" w:hAnsi="GHEA Grapalat" w:cs="Calibri"/>
                <w:bCs/>
                <w:color w:val="000000"/>
                <w:shd w:val="clear" w:color="auto" w:fill="FFFFFF"/>
                <w:lang w:val="en-US"/>
              </w:rPr>
              <w:t xml:space="preserve">      </w:t>
            </w:r>
            <w:r w:rsidR="00B3260B" w:rsidRPr="00B3260B">
              <w:rPr>
                <w:rFonts w:ascii="GHEA Grapalat" w:hAnsi="GHEA Grapalat" w:cs="Calibri"/>
                <w:bCs/>
                <w:color w:val="000000"/>
                <w:shd w:val="clear" w:color="auto" w:fill="FFFFFF"/>
                <w:lang w:val="hy-AM"/>
              </w:rPr>
              <w:t>Այս առումով հայտնում ենք, որ Նախագծի հավելվածում թվարկված չեն  քաղաքաշինական գործունեության օբյեկտների հետախուզման և հետազննման ծառայությունների մատուցման աշխատանքների բնագավառում լիցենզիա չպահանջող աշխատանքները և ծառայությունները՝ համաձայն «Լիցենզավորման մասին» օրենքում լրացումներ և փոփոխություններ կատարելու մասին» 2022 թվականի նոյեմբերի 16-ի ՀՕ-431-Ն օրենքի:</w:t>
            </w:r>
          </w:p>
          <w:p w:rsidR="00B3260B" w:rsidRPr="00B3260B" w:rsidRDefault="00B850DC" w:rsidP="00B850DC">
            <w:pPr>
              <w:shd w:val="clear" w:color="auto" w:fill="FFFFFF"/>
              <w:jc w:val="both"/>
              <w:rPr>
                <w:rFonts w:ascii="GHEA Grapalat" w:hAnsi="GHEA Grapalat" w:cs="Calibri"/>
                <w:bCs/>
                <w:color w:val="000000"/>
                <w:shd w:val="clear" w:color="auto" w:fill="FFFFFF"/>
                <w:lang w:val="hy-AM"/>
              </w:rPr>
            </w:pPr>
            <w:r>
              <w:rPr>
                <w:rFonts w:ascii="GHEA Grapalat" w:hAnsi="GHEA Grapalat" w:cs="Calibri"/>
                <w:bCs/>
                <w:color w:val="000000"/>
                <w:shd w:val="clear" w:color="auto" w:fill="FFFFFF"/>
                <w:lang w:val="en-US"/>
              </w:rPr>
              <w:lastRenderedPageBreak/>
              <w:t xml:space="preserve">       </w:t>
            </w:r>
            <w:r w:rsidR="00B3260B" w:rsidRPr="00B3260B">
              <w:rPr>
                <w:rFonts w:ascii="GHEA Grapalat" w:hAnsi="GHEA Grapalat" w:cs="Calibri"/>
                <w:bCs/>
                <w:color w:val="000000"/>
                <w:shd w:val="clear" w:color="auto" w:fill="FFFFFF"/>
                <w:lang w:val="hy-AM"/>
              </w:rPr>
              <w:t>Առաջարկում ենք հստակեցնել:</w:t>
            </w:r>
          </w:p>
          <w:p w:rsidR="00B3260B" w:rsidRPr="00B3260B" w:rsidRDefault="00B850DC" w:rsidP="00B850DC">
            <w:pPr>
              <w:shd w:val="clear" w:color="auto" w:fill="FFFFFF"/>
              <w:jc w:val="both"/>
              <w:rPr>
                <w:rFonts w:ascii="GHEA Grapalat" w:hAnsi="GHEA Grapalat" w:cs="Calibri"/>
                <w:bCs/>
                <w:i/>
                <w:color w:val="000000"/>
                <w:shd w:val="clear" w:color="auto" w:fill="FFFFFF"/>
                <w:lang w:val="hy-AM"/>
              </w:rPr>
            </w:pPr>
            <w:r>
              <w:rPr>
                <w:rFonts w:ascii="GHEA Grapalat" w:hAnsi="GHEA Grapalat" w:cs="Calibri"/>
                <w:bCs/>
                <w:color w:val="000000"/>
                <w:shd w:val="clear" w:color="auto" w:fill="FFFFFF"/>
                <w:lang w:val="en-US"/>
              </w:rPr>
              <w:t xml:space="preserve">        </w:t>
            </w:r>
            <w:r w:rsidR="00B3260B" w:rsidRPr="00B3260B">
              <w:rPr>
                <w:rFonts w:ascii="GHEA Grapalat" w:hAnsi="GHEA Grapalat" w:cs="Calibri"/>
                <w:bCs/>
                <w:color w:val="000000"/>
                <w:shd w:val="clear" w:color="auto" w:fill="FFFFFF"/>
                <w:lang w:val="hy-AM"/>
              </w:rPr>
              <w:t xml:space="preserve">2. Նախագծի հավելվածի 3-րդ, </w:t>
            </w:r>
            <w:r w:rsidR="00B3260B" w:rsidRPr="00B3260B">
              <w:rPr>
                <w:rFonts w:ascii="GHEA Grapalat" w:hAnsi="GHEA Grapalat"/>
                <w:noProof/>
                <w:color w:val="000000"/>
                <w:lang w:val="hy-AM" w:eastAsia="en-GB"/>
              </w:rPr>
              <w:t xml:space="preserve">5-րդ, 6-րդ և 13-րդ կետերը հղում են կատարում ՀՀ կառավարության 2015 թվականի մարտի 19-ի N 596-Ն որոշման 4-րդ հավելվածի 1-ին ցանկին, որում, համաձայն ՀՀ կառավարության 2015 թվականի մարտի 19-ի N 596-Ն որոշման՝ </w:t>
            </w:r>
            <w:r w:rsidR="00B3260B" w:rsidRPr="00B3260B">
              <w:rPr>
                <w:rFonts w:ascii="GHEA Grapalat" w:hAnsi="GHEA Grapalat" w:cs="Arial"/>
                <w:i/>
                <w:color w:val="000000"/>
                <w:shd w:val="clear" w:color="auto" w:fill="FFFFFF"/>
                <w:lang w:val="hy-AM"/>
              </w:rPr>
              <w:t>ներառված</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են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օրենքով</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և</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ՀՀ</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կառավարության</w:t>
            </w:r>
            <w:r w:rsidR="00B3260B" w:rsidRPr="00B3260B">
              <w:rPr>
                <w:rFonts w:ascii="GHEA Grapalat" w:hAnsi="GHEA Grapalat"/>
                <w:i/>
                <w:color w:val="000000"/>
                <w:shd w:val="clear" w:color="auto" w:fill="FFFFFF"/>
                <w:lang w:val="hy-AM"/>
              </w:rPr>
              <w:t xml:space="preserve"> 2015 </w:t>
            </w:r>
            <w:r w:rsidR="00B3260B" w:rsidRPr="00B3260B">
              <w:rPr>
                <w:rFonts w:ascii="GHEA Grapalat" w:hAnsi="GHEA Grapalat" w:cs="Arial"/>
                <w:i/>
                <w:color w:val="000000"/>
                <w:shd w:val="clear" w:color="auto" w:fill="FFFFFF"/>
                <w:lang w:val="hy-AM"/>
              </w:rPr>
              <w:t>թվականի</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մարտի</w:t>
            </w:r>
            <w:r w:rsidR="00B3260B" w:rsidRPr="00B3260B">
              <w:rPr>
                <w:rFonts w:ascii="GHEA Grapalat" w:hAnsi="GHEA Grapalat"/>
                <w:i/>
                <w:color w:val="000000"/>
                <w:shd w:val="clear" w:color="auto" w:fill="FFFFFF"/>
                <w:lang w:val="hy-AM"/>
              </w:rPr>
              <w:t xml:space="preserve"> 19-</w:t>
            </w:r>
            <w:r w:rsidR="00B3260B" w:rsidRPr="00B3260B">
              <w:rPr>
                <w:rFonts w:ascii="GHEA Grapalat" w:hAnsi="GHEA Grapalat" w:cs="Arial"/>
                <w:i/>
                <w:color w:val="000000"/>
                <w:shd w:val="clear" w:color="auto" w:fill="FFFFFF"/>
                <w:lang w:val="hy-AM"/>
              </w:rPr>
              <w:t>ի</w:t>
            </w:r>
            <w:r w:rsidR="00B3260B" w:rsidRPr="00B3260B">
              <w:rPr>
                <w:rFonts w:ascii="GHEA Grapalat" w:hAnsi="GHEA Grapalat"/>
                <w:i/>
                <w:color w:val="000000"/>
                <w:shd w:val="clear" w:color="auto" w:fill="FFFFFF"/>
                <w:lang w:val="hy-AM"/>
              </w:rPr>
              <w:t xml:space="preserve"> N 596-</w:t>
            </w:r>
            <w:r w:rsidR="00B3260B" w:rsidRPr="00B3260B">
              <w:rPr>
                <w:rFonts w:ascii="GHEA Grapalat" w:hAnsi="GHEA Grapalat" w:cs="Arial"/>
                <w:i/>
                <w:color w:val="000000"/>
                <w:shd w:val="clear" w:color="auto" w:fill="FFFFFF"/>
                <w:lang w:val="hy-AM"/>
              </w:rPr>
              <w:t>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որոշման</w:t>
            </w:r>
            <w:r w:rsidR="00B3260B" w:rsidRPr="00B3260B">
              <w:rPr>
                <w:rFonts w:ascii="GHEA Grapalat" w:hAnsi="GHEA Grapalat"/>
                <w:i/>
                <w:color w:val="000000"/>
                <w:shd w:val="clear" w:color="auto" w:fill="FFFFFF"/>
                <w:lang w:val="hy-AM"/>
              </w:rPr>
              <w:t xml:space="preserve"> N 1 </w:t>
            </w:r>
            <w:r w:rsidR="00B3260B" w:rsidRPr="00B3260B">
              <w:rPr>
                <w:rFonts w:ascii="GHEA Grapalat" w:hAnsi="GHEA Grapalat" w:cs="Arial"/>
                <w:i/>
                <w:color w:val="000000"/>
                <w:shd w:val="clear" w:color="auto" w:fill="FFFFFF"/>
                <w:lang w:val="hy-AM"/>
              </w:rPr>
              <w:t>հավելվածի</w:t>
            </w:r>
            <w:r w:rsidR="00B3260B" w:rsidRPr="00B3260B">
              <w:rPr>
                <w:rFonts w:ascii="GHEA Grapalat" w:hAnsi="GHEA Grapalat"/>
                <w:i/>
                <w:color w:val="000000"/>
                <w:shd w:val="clear" w:color="auto" w:fill="FFFFFF"/>
                <w:lang w:val="hy-AM"/>
              </w:rPr>
              <w:t xml:space="preserve"> 26-</w:t>
            </w:r>
            <w:r w:rsidR="00B3260B" w:rsidRPr="00B3260B">
              <w:rPr>
                <w:rFonts w:ascii="GHEA Grapalat" w:hAnsi="GHEA Grapalat" w:cs="Arial"/>
                <w:i/>
                <w:color w:val="000000"/>
                <w:shd w:val="clear" w:color="auto" w:fill="FFFFFF"/>
                <w:lang w:val="hy-AM"/>
              </w:rPr>
              <w:t>րդ</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կետի</w:t>
            </w:r>
            <w:r w:rsidR="00B3260B" w:rsidRPr="00B3260B">
              <w:rPr>
                <w:rFonts w:ascii="GHEA Grapalat" w:hAnsi="GHEA Grapalat"/>
                <w:i/>
                <w:color w:val="000000"/>
                <w:shd w:val="clear" w:color="auto" w:fill="FFFFFF"/>
                <w:lang w:val="hy-AM"/>
              </w:rPr>
              <w:t xml:space="preserve"> 1-</w:t>
            </w:r>
            <w:r w:rsidR="00B3260B" w:rsidRPr="00B3260B">
              <w:rPr>
                <w:rFonts w:ascii="GHEA Grapalat" w:hAnsi="GHEA Grapalat" w:cs="Arial"/>
                <w:i/>
                <w:color w:val="000000"/>
                <w:shd w:val="clear" w:color="auto" w:fill="FFFFFF"/>
                <w:lang w:val="hy-AM"/>
              </w:rPr>
              <w:t>ին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ենթակետով</w:t>
            </w:r>
            <w:r w:rsidR="00B3260B" w:rsidRPr="00B3260B">
              <w:rPr>
                <w:rFonts w:ascii="GHEA Grapalat" w:hAnsi="GHEA Grapalat"/>
                <w:i/>
                <w:color w:val="000000"/>
                <w:shd w:val="clear" w:color="auto" w:fill="FFFFFF"/>
                <w:lang w:val="hy-AM"/>
              </w:rPr>
              <w:t>,</w:t>
            </w:r>
            <w:r w:rsidR="00B3260B" w:rsidRPr="00B3260B">
              <w:rPr>
                <w:rFonts w:ascii="Calibri" w:hAnsi="Calibri" w:cs="Calibri"/>
                <w:bCs/>
                <w:i/>
                <w:color w:val="000000"/>
                <w:shd w:val="clear" w:color="auto" w:fill="FFFFFF"/>
                <w:lang w:val="hy-AM"/>
              </w:rPr>
              <w:t> </w:t>
            </w:r>
            <w:r w:rsidR="00B3260B" w:rsidRPr="00B3260B">
              <w:rPr>
                <w:rFonts w:ascii="GHEA Grapalat" w:hAnsi="GHEA Grapalat"/>
                <w:i/>
                <w:color w:val="000000"/>
                <w:shd w:val="clear" w:color="auto" w:fill="FFFFFF"/>
                <w:lang w:val="hy-AM"/>
              </w:rPr>
              <w:t>27-</w:t>
            </w:r>
            <w:r w:rsidR="00B3260B" w:rsidRPr="00B3260B">
              <w:rPr>
                <w:rFonts w:ascii="GHEA Grapalat" w:hAnsi="GHEA Grapalat" w:cs="Arial"/>
                <w:i/>
                <w:color w:val="000000"/>
                <w:shd w:val="clear" w:color="auto" w:fill="FFFFFF"/>
                <w:lang w:val="hy-AM"/>
              </w:rPr>
              <w:t>րդ</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կետի</w:t>
            </w:r>
            <w:r w:rsidR="00B3260B" w:rsidRPr="00B3260B">
              <w:rPr>
                <w:rFonts w:ascii="GHEA Grapalat" w:hAnsi="GHEA Grapalat"/>
                <w:i/>
                <w:color w:val="000000"/>
                <w:shd w:val="clear" w:color="auto" w:fill="FFFFFF"/>
                <w:lang w:val="hy-AM"/>
              </w:rPr>
              <w:t xml:space="preserve"> 1-</w:t>
            </w:r>
            <w:r w:rsidR="00B3260B" w:rsidRPr="00B3260B">
              <w:rPr>
                <w:rFonts w:ascii="GHEA Grapalat" w:hAnsi="GHEA Grapalat" w:cs="Arial"/>
                <w:i/>
                <w:color w:val="000000"/>
                <w:shd w:val="clear" w:color="auto" w:fill="FFFFFF"/>
                <w:lang w:val="hy-AM"/>
              </w:rPr>
              <w:t>ին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ենթակետով</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և</w:t>
            </w:r>
            <w:r w:rsidR="00B3260B" w:rsidRPr="00B3260B">
              <w:rPr>
                <w:rFonts w:ascii="GHEA Grapalat" w:hAnsi="GHEA Grapalat"/>
                <w:i/>
                <w:color w:val="000000"/>
                <w:shd w:val="clear" w:color="auto" w:fill="FFFFFF"/>
                <w:lang w:val="hy-AM"/>
              </w:rPr>
              <w:t xml:space="preserve"> 136-</w:t>
            </w:r>
            <w:r w:rsidR="00B3260B" w:rsidRPr="00B3260B">
              <w:rPr>
                <w:rFonts w:ascii="GHEA Grapalat" w:hAnsi="GHEA Grapalat" w:cs="Arial"/>
                <w:i/>
                <w:color w:val="000000"/>
                <w:shd w:val="clear" w:color="auto" w:fill="FFFFFF"/>
                <w:lang w:val="hy-AM"/>
              </w:rPr>
              <w:t>րդ</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կետով</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սահմանված</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շինարարության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թույլտվություն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չպահանջող</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ընթացիկ</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նորոգման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միջին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նորոգման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ընթացիկ</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պահպանման</w:t>
            </w:r>
            <w:r w:rsidR="00B3260B" w:rsidRPr="00B3260B">
              <w:rPr>
                <w:rFonts w:ascii="GHEA Grapalat" w:hAnsi="GHEA Grapalat"/>
                <w:i/>
                <w:color w:val="000000"/>
                <w:shd w:val="clear" w:color="auto" w:fill="FFFFFF"/>
                <w:lang w:val="hy-AM"/>
              </w:rPr>
              <w:t>,</w:t>
            </w:r>
            <w:r w:rsidR="00B3260B" w:rsidRPr="00B3260B">
              <w:rPr>
                <w:rFonts w:ascii="Calibri" w:hAnsi="Calibri" w:cs="Calibri"/>
                <w:i/>
                <w:color w:val="000000"/>
                <w:shd w:val="clear" w:color="auto" w:fill="FFFFFF"/>
                <w:lang w:val="hy-AM"/>
              </w:rPr>
              <w:t> </w:t>
            </w:r>
            <w:r w:rsidR="00B3260B" w:rsidRPr="00B3260B">
              <w:rPr>
                <w:rFonts w:ascii="GHEA Grapalat" w:hAnsi="GHEA Grapalat" w:cs="Arial"/>
                <w:i/>
                <w:color w:val="000000"/>
                <w:shd w:val="clear" w:color="auto" w:fill="FFFFFF"/>
                <w:lang w:val="hy-AM"/>
              </w:rPr>
              <w:t>ներքին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հարդարման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բարեկարգման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և</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այլ</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շինարարական</w:t>
            </w:r>
            <w:r w:rsidR="00B3260B" w:rsidRPr="00B3260B">
              <w:rPr>
                <w:rFonts w:ascii="GHEA Grapalat" w:hAnsi="GHEA Grapalat"/>
                <w:i/>
                <w:color w:val="000000"/>
                <w:shd w:val="clear" w:color="auto" w:fill="FFFFFF"/>
                <w:lang w:val="hy-AM"/>
              </w:rPr>
              <w:t xml:space="preserve"> </w:t>
            </w:r>
            <w:r w:rsidR="00B3260B" w:rsidRPr="00B3260B">
              <w:rPr>
                <w:rFonts w:ascii="GHEA Grapalat" w:hAnsi="GHEA Grapalat" w:cs="Arial"/>
                <w:i/>
                <w:color w:val="000000"/>
                <w:shd w:val="clear" w:color="auto" w:fill="FFFFFF"/>
                <w:lang w:val="hy-AM"/>
              </w:rPr>
              <w:t>աշխատանքները</w:t>
            </w:r>
            <w:r w:rsidR="00B3260B" w:rsidRPr="00B3260B">
              <w:rPr>
                <w:rFonts w:ascii="GHEA Grapalat" w:hAnsi="GHEA Grapalat"/>
                <w:i/>
                <w:color w:val="000000"/>
                <w:shd w:val="clear" w:color="auto" w:fill="FFFFFF"/>
                <w:lang w:val="hy-AM"/>
              </w:rPr>
              <w:t>:</w:t>
            </w:r>
          </w:p>
          <w:p w:rsidR="00B3260B" w:rsidRPr="00B3260B" w:rsidRDefault="009D6CC9" w:rsidP="00B850DC">
            <w:pPr>
              <w:shd w:val="clear" w:color="auto" w:fill="FFFFFF"/>
              <w:jc w:val="both"/>
              <w:rPr>
                <w:rFonts w:ascii="GHEA Grapalat" w:hAnsi="GHEA Grapalat"/>
                <w:i/>
                <w:lang w:val="hy-AM"/>
              </w:rPr>
            </w:pPr>
            <w:r>
              <w:rPr>
                <w:rFonts w:ascii="GHEA Grapalat" w:hAnsi="GHEA Grapalat" w:cs="Calibri"/>
                <w:bCs/>
                <w:color w:val="000000"/>
                <w:shd w:val="clear" w:color="auto" w:fill="FFFFFF"/>
                <w:lang w:val="en-US"/>
              </w:rPr>
              <w:t xml:space="preserve">      </w:t>
            </w:r>
            <w:r w:rsidR="00B3260B" w:rsidRPr="00B3260B">
              <w:rPr>
                <w:rFonts w:ascii="GHEA Grapalat" w:hAnsi="GHEA Grapalat" w:cs="Calibri"/>
                <w:bCs/>
                <w:color w:val="000000"/>
                <w:shd w:val="clear" w:color="auto" w:fill="FFFFFF"/>
                <w:lang w:val="hy-AM"/>
              </w:rPr>
              <w:t xml:space="preserve">Նախագծի հավելվածի 3-րդ, </w:t>
            </w:r>
            <w:r w:rsidR="00B3260B" w:rsidRPr="00B3260B">
              <w:rPr>
                <w:rFonts w:ascii="GHEA Grapalat" w:hAnsi="GHEA Grapalat"/>
                <w:noProof/>
                <w:color w:val="000000"/>
                <w:lang w:val="hy-AM" w:eastAsia="en-GB"/>
              </w:rPr>
              <w:t xml:space="preserve">5-րդ, 6-րդ և 13-րդ կետերով </w:t>
            </w:r>
            <w:r w:rsidR="00B3260B" w:rsidRPr="00B3260B">
              <w:rPr>
                <w:rFonts w:ascii="GHEA Grapalat" w:hAnsi="GHEA Grapalat" w:cs="Calibri"/>
                <w:bCs/>
                <w:color w:val="000000"/>
                <w:shd w:val="clear" w:color="auto" w:fill="FFFFFF"/>
                <w:lang w:val="hy-AM"/>
              </w:rPr>
              <w:t xml:space="preserve">նշվում է՝ </w:t>
            </w:r>
            <w:r w:rsidR="00B3260B" w:rsidRPr="00B3260B">
              <w:rPr>
                <w:rFonts w:ascii="GHEA Grapalat" w:hAnsi="GHEA Grapalat"/>
                <w:i/>
                <w:lang w:val="hy-AM"/>
              </w:rPr>
              <w:t>ՀՀ կառավարության 2015 թվականի մարտի 19-ի N 596-Ն որոշման 4-րդ hավելվածի 1-ին ցանկով հաստատված՝ ընթացիկ նորոգման, ներքին հարդարման, միջին նորոգման, ընթացիկ պահպանման</w:t>
            </w:r>
            <w:r w:rsidR="00B3260B" w:rsidRPr="00B3260B">
              <w:rPr>
                <w:rFonts w:ascii="GHEA Grapalat" w:hAnsi="GHEA Grapalat" w:cs="Calibri"/>
                <w:i/>
                <w:lang w:val="hy-AM"/>
              </w:rPr>
              <w:t>,</w:t>
            </w:r>
            <w:r w:rsidR="00B3260B" w:rsidRPr="00B3260B">
              <w:rPr>
                <w:rFonts w:ascii="GHEA Grapalat" w:hAnsi="GHEA Grapalat"/>
                <w:i/>
                <w:lang w:val="hy-AM"/>
              </w:rPr>
              <w:t xml:space="preserve"> բարեկարգման աշխատանքներ:</w:t>
            </w:r>
          </w:p>
          <w:p w:rsidR="00B3260B" w:rsidRPr="00B3260B" w:rsidRDefault="009D6CC9" w:rsidP="009D6CC9">
            <w:pPr>
              <w:shd w:val="clear" w:color="auto" w:fill="FFFFFF"/>
              <w:jc w:val="both"/>
              <w:rPr>
                <w:rFonts w:ascii="GHEA Grapalat" w:hAnsi="GHEA Grapalat"/>
                <w:noProof/>
                <w:color w:val="000000"/>
                <w:lang w:val="hy-AM" w:eastAsia="en-GB"/>
              </w:rPr>
            </w:pPr>
            <w:r>
              <w:rPr>
                <w:rFonts w:ascii="GHEA Grapalat" w:hAnsi="GHEA Grapalat"/>
                <w:lang w:val="en-US"/>
              </w:rPr>
              <w:t xml:space="preserve">     </w:t>
            </w:r>
            <w:r w:rsidR="00B3260B" w:rsidRPr="00B3260B">
              <w:rPr>
                <w:rFonts w:ascii="GHEA Grapalat" w:hAnsi="GHEA Grapalat"/>
                <w:lang w:val="hy-AM"/>
              </w:rPr>
              <w:t xml:space="preserve">Այս առումով առաջարկում ենք </w:t>
            </w:r>
            <w:r w:rsidR="00B3260B" w:rsidRPr="00B3260B">
              <w:rPr>
                <w:rFonts w:ascii="GHEA Grapalat" w:hAnsi="GHEA Grapalat" w:cs="Calibri"/>
                <w:bCs/>
                <w:color w:val="000000"/>
                <w:shd w:val="clear" w:color="auto" w:fill="FFFFFF"/>
                <w:lang w:val="hy-AM"/>
              </w:rPr>
              <w:t xml:space="preserve">Նախագծի հավելվածի 3-րդ, </w:t>
            </w:r>
            <w:r w:rsidR="00B3260B" w:rsidRPr="00B3260B">
              <w:rPr>
                <w:rFonts w:ascii="GHEA Grapalat" w:hAnsi="GHEA Grapalat"/>
                <w:noProof/>
                <w:color w:val="000000"/>
                <w:lang w:val="hy-AM" w:eastAsia="en-GB"/>
              </w:rPr>
              <w:t>5-րդ, 6-րդ և 13-րդ կետերով նշված ձևակերպումները համապատասխանեցնել ՀՀ կառավարության 2015 թվականի մարտի 19-ի N 596-Ն որոշման 4-րդ հավելվածի 1-ին կետով նշված ձևակերպմանը:</w:t>
            </w:r>
          </w:p>
          <w:p w:rsidR="00B3260B" w:rsidRPr="00B3260B" w:rsidRDefault="009D6CC9" w:rsidP="009D6CC9">
            <w:pPr>
              <w:shd w:val="clear" w:color="auto" w:fill="FFFFFF"/>
              <w:jc w:val="both"/>
              <w:rPr>
                <w:rFonts w:ascii="GHEA Grapalat" w:hAnsi="GHEA Grapalat" w:cs="Calibri"/>
                <w:bCs/>
                <w:color w:val="000000"/>
                <w:sz w:val="21"/>
                <w:szCs w:val="21"/>
                <w:shd w:val="clear" w:color="auto" w:fill="FFFFFF"/>
                <w:lang w:val="hy-AM"/>
              </w:rPr>
            </w:pPr>
            <w:r>
              <w:rPr>
                <w:rFonts w:ascii="GHEA Grapalat" w:hAnsi="GHEA Grapalat"/>
                <w:noProof/>
                <w:color w:val="000000"/>
                <w:lang w:val="en-US" w:eastAsia="en-GB"/>
              </w:rPr>
              <w:t xml:space="preserve">     </w:t>
            </w:r>
            <w:r w:rsidR="00B3260B" w:rsidRPr="00B3260B">
              <w:rPr>
                <w:rFonts w:ascii="GHEA Grapalat" w:hAnsi="GHEA Grapalat"/>
                <w:noProof/>
                <w:color w:val="000000"/>
                <w:lang w:val="hy-AM" w:eastAsia="en-GB"/>
              </w:rPr>
              <w:t>3. Առաջարկում ենք հստակեցման տեսանկյունից վերանայել Նախագծի հավելվածի 7-րդ և 14-րդ կետերում նշված «ոչ ձեռնարկատիրական նպատակով» ձևակերպումը:</w:t>
            </w:r>
          </w:p>
          <w:p w:rsidR="000B4893" w:rsidRPr="00B3260B" w:rsidRDefault="000B4893" w:rsidP="00B3260B">
            <w:pPr>
              <w:jc w:val="both"/>
              <w:rPr>
                <w:rFonts w:ascii="GHEA Grapalat" w:hAnsi="GHEA Grapalat"/>
                <w:lang w:val="en-US"/>
              </w:rPr>
            </w:pPr>
          </w:p>
        </w:tc>
        <w:tc>
          <w:tcPr>
            <w:tcW w:w="35" w:type="dxa"/>
            <w:tcBorders>
              <w:top w:val="outset" w:sz="6" w:space="0" w:color="auto"/>
              <w:left w:val="outset" w:sz="6" w:space="0" w:color="auto"/>
              <w:bottom w:val="outset" w:sz="6" w:space="0" w:color="auto"/>
              <w:right w:val="nil"/>
            </w:tcBorders>
            <w:shd w:val="clear" w:color="auto" w:fill="FFFFFF"/>
          </w:tcPr>
          <w:p w:rsidR="000B4893" w:rsidRPr="00E35CEB" w:rsidRDefault="000B4893" w:rsidP="000B4893">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FFFFFF"/>
          </w:tcPr>
          <w:p w:rsidR="00636264" w:rsidRDefault="000B4893" w:rsidP="000B4893">
            <w:pPr>
              <w:tabs>
                <w:tab w:val="left" w:pos="432"/>
                <w:tab w:val="left" w:pos="4248"/>
                <w:tab w:val="left" w:pos="4956"/>
                <w:tab w:val="left" w:pos="6900"/>
              </w:tabs>
              <w:spacing w:line="360" w:lineRule="auto"/>
              <w:jc w:val="center"/>
              <w:rPr>
                <w:rFonts w:ascii="Calibri" w:hAnsi="Calibri" w:cs="Calibri"/>
                <w:b/>
                <w:color w:val="000000"/>
              </w:rPr>
            </w:pPr>
            <w:r w:rsidRPr="00AA6F83">
              <w:rPr>
                <w:rFonts w:ascii="Calibri" w:hAnsi="Calibri" w:cs="Calibri"/>
                <w:b/>
                <w:color w:val="000000"/>
              </w:rPr>
              <w:t> </w:t>
            </w:r>
          </w:p>
          <w:p w:rsidR="00636264" w:rsidRDefault="00636264" w:rsidP="000B4893">
            <w:pPr>
              <w:tabs>
                <w:tab w:val="left" w:pos="432"/>
                <w:tab w:val="left" w:pos="4248"/>
                <w:tab w:val="left" w:pos="4956"/>
                <w:tab w:val="left" w:pos="6900"/>
              </w:tabs>
              <w:spacing w:line="360" w:lineRule="auto"/>
              <w:jc w:val="center"/>
              <w:rPr>
                <w:rFonts w:ascii="Calibri" w:hAnsi="Calibri" w:cs="Calibri"/>
                <w:b/>
                <w:color w:val="000000"/>
              </w:rPr>
            </w:pPr>
          </w:p>
          <w:p w:rsidR="00636264" w:rsidRDefault="00636264" w:rsidP="00532C33">
            <w:pPr>
              <w:tabs>
                <w:tab w:val="left" w:pos="432"/>
                <w:tab w:val="left" w:pos="4248"/>
                <w:tab w:val="left" w:pos="4956"/>
                <w:tab w:val="left" w:pos="6900"/>
              </w:tabs>
              <w:spacing w:line="360" w:lineRule="auto"/>
              <w:rPr>
                <w:rFonts w:ascii="Calibri" w:hAnsi="Calibri" w:cs="Calibri"/>
                <w:b/>
                <w:color w:val="000000"/>
              </w:rPr>
            </w:pPr>
          </w:p>
          <w:p w:rsidR="00636264" w:rsidRDefault="00636264" w:rsidP="000B4893">
            <w:pPr>
              <w:tabs>
                <w:tab w:val="left" w:pos="432"/>
                <w:tab w:val="left" w:pos="4248"/>
                <w:tab w:val="left" w:pos="4956"/>
                <w:tab w:val="left" w:pos="6900"/>
              </w:tabs>
              <w:spacing w:line="360" w:lineRule="auto"/>
              <w:jc w:val="center"/>
              <w:rPr>
                <w:rFonts w:ascii="Calibri" w:hAnsi="Calibri" w:cs="Calibri"/>
                <w:b/>
                <w:color w:val="000000"/>
              </w:rPr>
            </w:pPr>
          </w:p>
          <w:p w:rsidR="00636264" w:rsidRDefault="00636264" w:rsidP="00636264">
            <w:pPr>
              <w:tabs>
                <w:tab w:val="left" w:pos="432"/>
                <w:tab w:val="left" w:pos="4248"/>
                <w:tab w:val="left" w:pos="4956"/>
                <w:tab w:val="left" w:pos="6900"/>
              </w:tabs>
              <w:spacing w:line="360" w:lineRule="auto"/>
              <w:rPr>
                <w:rFonts w:ascii="Calibri" w:hAnsi="Calibri" w:cs="Calibri"/>
                <w:b/>
                <w:color w:val="000000"/>
              </w:rPr>
            </w:pPr>
          </w:p>
          <w:p w:rsidR="000B4893" w:rsidRDefault="007522BD" w:rsidP="00636264">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r w:rsidRPr="007522BD">
              <w:rPr>
                <w:rFonts w:ascii="GHEA Grapalat" w:hAnsi="GHEA Grapalat" w:cs="Calibri"/>
                <w:bCs/>
                <w:color w:val="000000"/>
                <w:shd w:val="clear" w:color="auto" w:fill="FFFFFF"/>
                <w:lang w:val="hy-AM"/>
              </w:rPr>
              <w:t>Նախագծի հավելվածում քաղաքաշինական գործունեության օբյեկտների հետախուզմա</w:t>
            </w:r>
            <w:r>
              <w:rPr>
                <w:rFonts w:ascii="GHEA Grapalat" w:hAnsi="GHEA Grapalat" w:cs="Calibri"/>
                <w:bCs/>
                <w:color w:val="000000"/>
                <w:shd w:val="clear" w:color="auto" w:fill="FFFFFF"/>
                <w:lang w:val="hy-AM"/>
              </w:rPr>
              <w:t>ն և հետազննման ծառայություններ</w:t>
            </w:r>
            <w:r>
              <w:rPr>
                <w:rFonts w:ascii="GHEA Grapalat" w:hAnsi="GHEA Grapalat" w:cs="Calibri"/>
                <w:bCs/>
                <w:color w:val="000000"/>
                <w:shd w:val="clear" w:color="auto" w:fill="FFFFFF"/>
                <w:lang w:val="en-US"/>
              </w:rPr>
              <w:t>ի համար բացառություններ չեն սահմանվել, քանի որ</w:t>
            </w:r>
            <w:r w:rsidRPr="007522BD">
              <w:rPr>
                <w:rFonts w:ascii="GHEA Grapalat" w:hAnsi="GHEA Grapalat" w:cs="Calibri"/>
                <w:bCs/>
                <w:color w:val="000000"/>
                <w:shd w:val="clear" w:color="auto" w:fill="FFFFFF"/>
                <w:lang w:val="hy-AM"/>
              </w:rPr>
              <w:t xml:space="preserve"> </w:t>
            </w:r>
            <w:r>
              <w:rPr>
                <w:rFonts w:ascii="GHEA Grapalat" w:hAnsi="GHEA Grapalat" w:cs="Calibri"/>
                <w:bCs/>
                <w:color w:val="000000"/>
                <w:shd w:val="clear" w:color="auto" w:fill="FFFFFF"/>
                <w:lang w:val="en-US"/>
              </w:rPr>
              <w:t>այդ գործունեության տեսակները</w:t>
            </w:r>
            <w:r w:rsidR="001A5B0A">
              <w:rPr>
                <w:rFonts w:ascii="GHEA Grapalat" w:hAnsi="GHEA Grapalat" w:cs="Calibri"/>
                <w:bCs/>
                <w:color w:val="000000"/>
                <w:shd w:val="clear" w:color="auto" w:fill="FFFFFF"/>
                <w:lang w:val="hy-AM"/>
              </w:rPr>
              <w:t xml:space="preserve"> </w:t>
            </w:r>
            <w:r>
              <w:rPr>
                <w:rFonts w:ascii="GHEA Grapalat" w:hAnsi="GHEA Grapalat" w:cs="Calibri"/>
                <w:bCs/>
                <w:color w:val="000000"/>
                <w:shd w:val="clear" w:color="auto" w:fill="FFFFFF"/>
                <w:lang w:val="en-US"/>
              </w:rPr>
              <w:t xml:space="preserve">ամբողջությամբ </w:t>
            </w:r>
            <w:r w:rsidR="00532C33">
              <w:rPr>
                <w:rFonts w:ascii="GHEA Grapalat" w:hAnsi="GHEA Grapalat" w:cs="Calibri"/>
                <w:bCs/>
                <w:color w:val="000000"/>
                <w:shd w:val="clear" w:color="auto" w:fill="FFFFFF"/>
                <w:lang w:val="en-US"/>
              </w:rPr>
              <w:t xml:space="preserve"> ենթակ</w:t>
            </w:r>
            <w:r w:rsidR="00710747">
              <w:rPr>
                <w:rFonts w:ascii="GHEA Grapalat" w:hAnsi="GHEA Grapalat" w:cs="Calibri"/>
                <w:bCs/>
                <w:color w:val="000000"/>
                <w:shd w:val="clear" w:color="auto" w:fill="FFFFFF"/>
                <w:lang w:val="en-US"/>
              </w:rPr>
              <w:t>ա</w:t>
            </w:r>
            <w:bookmarkStart w:id="0" w:name="_GoBack"/>
            <w:bookmarkEnd w:id="0"/>
            <w:r w:rsidR="00532C33">
              <w:rPr>
                <w:rFonts w:ascii="GHEA Grapalat" w:hAnsi="GHEA Grapalat" w:cs="Calibri"/>
                <w:bCs/>
                <w:color w:val="000000"/>
                <w:shd w:val="clear" w:color="auto" w:fill="FFFFFF"/>
                <w:lang w:val="en-US"/>
              </w:rPr>
              <w:t xml:space="preserve"> </w:t>
            </w:r>
            <w:r>
              <w:rPr>
                <w:rFonts w:ascii="GHEA Grapalat" w:hAnsi="GHEA Grapalat" w:cs="Calibri"/>
                <w:bCs/>
                <w:color w:val="000000"/>
                <w:shd w:val="clear" w:color="auto" w:fill="FFFFFF"/>
                <w:lang w:val="en-US"/>
              </w:rPr>
              <w:t>են լիցենզա</w:t>
            </w:r>
            <w:r w:rsidR="00532C33">
              <w:rPr>
                <w:rFonts w:ascii="GHEA Grapalat" w:hAnsi="GHEA Grapalat" w:cs="Calibri"/>
                <w:bCs/>
                <w:color w:val="000000"/>
                <w:shd w:val="clear" w:color="auto" w:fill="FFFFFF"/>
                <w:lang w:val="en-US"/>
              </w:rPr>
              <w:t>վորման</w:t>
            </w:r>
            <w:r w:rsidR="001A5B0A">
              <w:rPr>
                <w:rFonts w:ascii="GHEA Grapalat" w:hAnsi="GHEA Grapalat" w:cs="Calibri"/>
                <w:bCs/>
                <w:color w:val="000000"/>
                <w:shd w:val="clear" w:color="auto" w:fill="FFFFFF"/>
                <w:lang w:val="en-US"/>
              </w:rPr>
              <w:t>:</w:t>
            </w:r>
          </w:p>
          <w:p w:rsidR="00D54295" w:rsidRDefault="00D54295" w:rsidP="00636264">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p>
          <w:p w:rsidR="000D3EFF" w:rsidRDefault="000D3EFF" w:rsidP="00532C33">
            <w:pPr>
              <w:tabs>
                <w:tab w:val="left" w:pos="432"/>
                <w:tab w:val="left" w:pos="4248"/>
                <w:tab w:val="left" w:pos="4956"/>
                <w:tab w:val="left" w:pos="6900"/>
              </w:tabs>
              <w:spacing w:line="360" w:lineRule="auto"/>
              <w:rPr>
                <w:rFonts w:ascii="GHEA Grapalat" w:hAnsi="GHEA Grapalat" w:cs="Calibri"/>
                <w:bCs/>
                <w:color w:val="000000"/>
                <w:shd w:val="clear" w:color="auto" w:fill="FFFFFF"/>
                <w:lang w:val="en-US"/>
              </w:rPr>
            </w:pPr>
          </w:p>
          <w:p w:rsidR="00532C33" w:rsidRDefault="00D54295" w:rsidP="000D3EFF">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r>
              <w:rPr>
                <w:rFonts w:ascii="GHEA Grapalat" w:hAnsi="GHEA Grapalat" w:cs="Calibri"/>
                <w:bCs/>
                <w:color w:val="000000"/>
                <w:shd w:val="clear" w:color="auto" w:fill="FFFFFF"/>
                <w:lang w:val="en-US"/>
              </w:rPr>
              <w:t>Ընդունվել է</w:t>
            </w:r>
            <w:r w:rsidR="00532C33">
              <w:rPr>
                <w:rFonts w:ascii="GHEA Grapalat" w:hAnsi="GHEA Grapalat" w:cs="Calibri"/>
                <w:bCs/>
                <w:color w:val="000000"/>
                <w:shd w:val="clear" w:color="auto" w:fill="FFFFFF"/>
                <w:lang w:val="en-US"/>
              </w:rPr>
              <w:t>:</w:t>
            </w:r>
          </w:p>
          <w:p w:rsidR="00D54295" w:rsidRDefault="00532C33" w:rsidP="000D3EFF">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r>
              <w:rPr>
                <w:rFonts w:ascii="GHEA Grapalat" w:hAnsi="GHEA Grapalat" w:cs="Calibri"/>
                <w:bCs/>
                <w:color w:val="000000"/>
                <w:shd w:val="clear" w:color="auto" w:fill="FFFFFF"/>
                <w:lang w:val="en-US"/>
              </w:rPr>
              <w:t>Նախագծում կատարվել է համապատասխան փոփոխութ</w:t>
            </w:r>
            <w:r w:rsidR="00D54295">
              <w:rPr>
                <w:rFonts w:ascii="GHEA Grapalat" w:hAnsi="GHEA Grapalat" w:cs="Calibri"/>
                <w:bCs/>
                <w:color w:val="000000"/>
                <w:shd w:val="clear" w:color="auto" w:fill="FFFFFF"/>
                <w:lang w:val="en-US"/>
              </w:rPr>
              <w:t>յուն:</w:t>
            </w:r>
          </w:p>
          <w:p w:rsidR="00D54295" w:rsidRDefault="00D54295" w:rsidP="00D54295">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p>
          <w:p w:rsidR="00532C33" w:rsidRDefault="00532C33" w:rsidP="00D54295">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p>
          <w:p w:rsidR="00532C33" w:rsidRDefault="00532C33" w:rsidP="00D54295">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p>
          <w:p w:rsidR="00532C33" w:rsidRDefault="00532C33" w:rsidP="00D54295">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p>
          <w:p w:rsidR="00532C33" w:rsidRDefault="00532C33" w:rsidP="00D54295">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p>
          <w:p w:rsidR="00532C33" w:rsidRDefault="00532C33" w:rsidP="00532C33">
            <w:pPr>
              <w:tabs>
                <w:tab w:val="left" w:pos="432"/>
                <w:tab w:val="left" w:pos="4248"/>
                <w:tab w:val="left" w:pos="4956"/>
                <w:tab w:val="left" w:pos="6900"/>
              </w:tabs>
              <w:spacing w:line="360" w:lineRule="auto"/>
              <w:rPr>
                <w:rFonts w:ascii="GHEA Grapalat" w:hAnsi="GHEA Grapalat" w:cs="Calibri"/>
                <w:bCs/>
                <w:color w:val="000000"/>
                <w:shd w:val="clear" w:color="auto" w:fill="FFFFFF"/>
                <w:lang w:val="en-US"/>
              </w:rPr>
            </w:pPr>
          </w:p>
          <w:p w:rsidR="00532C33" w:rsidRPr="00532C33" w:rsidRDefault="00532C33" w:rsidP="00532C33">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r w:rsidRPr="00532C33">
              <w:rPr>
                <w:rFonts w:ascii="GHEA Grapalat" w:hAnsi="GHEA Grapalat" w:cs="Calibri"/>
                <w:bCs/>
                <w:color w:val="000000"/>
                <w:shd w:val="clear" w:color="auto" w:fill="FFFFFF"/>
                <w:lang w:val="en-US"/>
              </w:rPr>
              <w:t>Ընդունվել է:</w:t>
            </w:r>
          </w:p>
          <w:p w:rsidR="00532C33" w:rsidRPr="00532C33" w:rsidRDefault="00532C33" w:rsidP="00532C33">
            <w:pPr>
              <w:tabs>
                <w:tab w:val="left" w:pos="432"/>
                <w:tab w:val="left" w:pos="4248"/>
                <w:tab w:val="left" w:pos="4956"/>
                <w:tab w:val="left" w:pos="6900"/>
              </w:tabs>
              <w:spacing w:line="360" w:lineRule="auto"/>
              <w:jc w:val="center"/>
              <w:rPr>
                <w:rFonts w:ascii="GHEA Grapalat" w:hAnsi="GHEA Grapalat" w:cs="Calibri"/>
                <w:bCs/>
                <w:color w:val="000000"/>
                <w:shd w:val="clear" w:color="auto" w:fill="FFFFFF"/>
                <w:lang w:val="en-US"/>
              </w:rPr>
            </w:pPr>
            <w:r w:rsidRPr="00532C33">
              <w:rPr>
                <w:rFonts w:ascii="GHEA Grapalat" w:hAnsi="GHEA Grapalat" w:cs="Calibri"/>
                <w:bCs/>
                <w:color w:val="000000"/>
                <w:shd w:val="clear" w:color="auto" w:fill="FFFFFF"/>
                <w:lang w:val="en-US"/>
              </w:rPr>
              <w:t>Նախագծում կատարվել է համապատասխան փոփոխություն:</w:t>
            </w:r>
          </w:p>
          <w:p w:rsidR="00D54295" w:rsidRPr="001A5B0A" w:rsidRDefault="00D54295" w:rsidP="00D54295">
            <w:pPr>
              <w:tabs>
                <w:tab w:val="left" w:pos="432"/>
                <w:tab w:val="left" w:pos="4248"/>
                <w:tab w:val="left" w:pos="4956"/>
                <w:tab w:val="left" w:pos="6900"/>
              </w:tabs>
              <w:spacing w:line="360" w:lineRule="auto"/>
              <w:rPr>
                <w:rFonts w:ascii="GHEA Grapalat" w:hAnsi="GHEA Grapalat" w:cs="Calibri"/>
                <w:color w:val="000000"/>
                <w:lang w:val="en-US"/>
              </w:rPr>
            </w:pPr>
          </w:p>
        </w:tc>
      </w:tr>
      <w:tr w:rsidR="00EC1452" w:rsidRPr="00E35CEB" w:rsidTr="00EC1452">
        <w:trPr>
          <w:trHeight w:val="248"/>
          <w:tblCellSpacing w:w="0" w:type="dxa"/>
        </w:trPr>
        <w:tc>
          <w:tcPr>
            <w:tcW w:w="9990" w:type="dxa"/>
            <w:vMerge w:val="restart"/>
            <w:tcBorders>
              <w:top w:val="outset" w:sz="6" w:space="0" w:color="auto"/>
              <w:left w:val="outset" w:sz="6" w:space="0" w:color="auto"/>
              <w:right w:val="outset" w:sz="6" w:space="0" w:color="auto"/>
            </w:tcBorders>
            <w:shd w:val="clear" w:color="auto" w:fill="BFBFBF" w:themeFill="background1" w:themeFillShade="BF"/>
          </w:tcPr>
          <w:p w:rsidR="00EC1452" w:rsidRPr="00EC1452" w:rsidRDefault="00EC1452" w:rsidP="00EC1452">
            <w:pPr>
              <w:spacing w:line="276" w:lineRule="auto"/>
              <w:jc w:val="center"/>
              <w:rPr>
                <w:rFonts w:ascii="GHEA Grapalat" w:hAnsi="GHEA Grapalat" w:cs="Sylfaen"/>
                <w:b/>
                <w:bCs/>
                <w:color w:val="000000"/>
                <w:lang w:val="en-US"/>
              </w:rPr>
            </w:pPr>
            <w:r>
              <w:rPr>
                <w:rFonts w:ascii="GHEA Grapalat" w:hAnsi="GHEA Grapalat"/>
                <w:lang w:val="en-US"/>
              </w:rPr>
              <w:lastRenderedPageBreak/>
              <w:t xml:space="preserve">2. </w:t>
            </w:r>
            <w:r w:rsidRPr="00724179">
              <w:rPr>
                <w:rFonts w:ascii="GHEA Grapalat" w:hAnsi="GHEA Grapalat" w:cs="GHEA Grapalat"/>
                <w:b/>
                <w:lang w:val="hy-AM"/>
              </w:rPr>
              <w:t xml:space="preserve"> </w:t>
            </w:r>
            <w:r>
              <w:rPr>
                <w:rFonts w:ascii="GHEA Grapalat" w:hAnsi="GHEA Grapalat" w:cs="GHEA Grapalat"/>
                <w:b/>
                <w:lang w:val="en-US"/>
              </w:rPr>
              <w:t xml:space="preserve">ՀՀ </w:t>
            </w:r>
            <w:r w:rsidRPr="00724179">
              <w:rPr>
                <w:rFonts w:ascii="GHEA Grapalat" w:hAnsi="GHEA Grapalat" w:cs="GHEA Grapalat"/>
                <w:b/>
                <w:lang w:val="hy-AM"/>
              </w:rPr>
              <w:t xml:space="preserve">ՎԱՐՉԱՊԵՏԻ ԱՇԽԱՏԱԿԱԶՄԻ </w:t>
            </w:r>
            <w:r w:rsidRPr="00724179">
              <w:rPr>
                <w:rFonts w:ascii="GHEA Grapalat" w:hAnsi="GHEA Grapalat" w:cs="Sylfaen"/>
                <w:b/>
                <w:bCs/>
                <w:color w:val="000000"/>
                <w:lang w:val="hy-AM"/>
              </w:rPr>
              <w:t xml:space="preserve">ՏԵՍՉԱԿԱՆ ՄԱՐՄԻՆՆԵՐԻ ԱՇԽԱՏԱՆՔՆԵՐԻ ՀԱՄԱԿԱՐԳՄԱՆ </w:t>
            </w:r>
            <w:r>
              <w:rPr>
                <w:rFonts w:ascii="GHEA Grapalat" w:hAnsi="GHEA Grapalat" w:cs="Sylfaen"/>
                <w:b/>
                <w:bCs/>
                <w:color w:val="000000"/>
                <w:lang w:val="en-US"/>
              </w:rPr>
              <w:t>ԳՐԱՍԵՆՅԱԿ</w:t>
            </w:r>
          </w:p>
          <w:p w:rsidR="00EC1452" w:rsidRPr="00B3260B" w:rsidRDefault="00EC1452" w:rsidP="00EC1452">
            <w:pPr>
              <w:jc w:val="center"/>
              <w:rPr>
                <w:rFonts w:ascii="GHEA Grapalat" w:hAnsi="GHEA Grapalat"/>
                <w:lang w:val="en-US"/>
              </w:rPr>
            </w:pPr>
          </w:p>
        </w:tc>
        <w:tc>
          <w:tcPr>
            <w:tcW w:w="35" w:type="dxa"/>
            <w:vMerge w:val="restart"/>
            <w:tcBorders>
              <w:top w:val="outset" w:sz="6" w:space="0" w:color="auto"/>
              <w:left w:val="outset" w:sz="6" w:space="0" w:color="auto"/>
              <w:right w:val="nil"/>
            </w:tcBorders>
            <w:shd w:val="clear" w:color="auto" w:fill="BFBFBF" w:themeFill="background1" w:themeFillShade="BF"/>
          </w:tcPr>
          <w:p w:rsidR="00EC1452" w:rsidRPr="00E35CEB" w:rsidRDefault="00EC1452" w:rsidP="00EC1452">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BFBFBF" w:themeFill="background1" w:themeFillShade="BF"/>
          </w:tcPr>
          <w:p w:rsidR="00EC1452" w:rsidRPr="00E35CEB" w:rsidRDefault="00EC1452" w:rsidP="00EC1452">
            <w:pPr>
              <w:pStyle w:val="NormalWeb"/>
              <w:spacing w:before="0" w:beforeAutospacing="0" w:after="0" w:afterAutospacing="0" w:line="360" w:lineRule="auto"/>
              <w:jc w:val="center"/>
              <w:rPr>
                <w:rFonts w:ascii="GHEA Grapalat" w:hAnsi="GHEA Grapalat"/>
                <w:color w:val="000000"/>
              </w:rPr>
            </w:pPr>
            <w:r>
              <w:rPr>
                <w:rFonts w:ascii="GHEA Grapalat" w:hAnsi="GHEA Grapalat"/>
                <w:color w:val="000000"/>
              </w:rPr>
              <w:t>28.08.2023թ.</w:t>
            </w:r>
          </w:p>
        </w:tc>
      </w:tr>
      <w:tr w:rsidR="00EC1452" w:rsidRPr="00E35CEB" w:rsidTr="00EC1452">
        <w:trPr>
          <w:trHeight w:val="247"/>
          <w:tblCellSpacing w:w="0" w:type="dxa"/>
        </w:trPr>
        <w:tc>
          <w:tcPr>
            <w:tcW w:w="9990" w:type="dxa"/>
            <w:vMerge/>
            <w:tcBorders>
              <w:left w:val="outset" w:sz="6" w:space="0" w:color="auto"/>
              <w:bottom w:val="outset" w:sz="6" w:space="0" w:color="auto"/>
              <w:right w:val="outset" w:sz="6" w:space="0" w:color="auto"/>
            </w:tcBorders>
            <w:shd w:val="clear" w:color="auto" w:fill="BFBFBF" w:themeFill="background1" w:themeFillShade="BF"/>
          </w:tcPr>
          <w:p w:rsidR="00EC1452" w:rsidRPr="00B3260B" w:rsidRDefault="00EC1452" w:rsidP="00EC1452">
            <w:pPr>
              <w:jc w:val="center"/>
              <w:rPr>
                <w:rFonts w:ascii="GHEA Grapalat" w:hAnsi="GHEA Grapalat"/>
                <w:lang w:val="en-US"/>
              </w:rPr>
            </w:pPr>
          </w:p>
        </w:tc>
        <w:tc>
          <w:tcPr>
            <w:tcW w:w="35" w:type="dxa"/>
            <w:vMerge/>
            <w:tcBorders>
              <w:left w:val="outset" w:sz="6" w:space="0" w:color="auto"/>
              <w:bottom w:val="outset" w:sz="6" w:space="0" w:color="auto"/>
              <w:right w:val="nil"/>
            </w:tcBorders>
            <w:shd w:val="clear" w:color="auto" w:fill="BFBFBF" w:themeFill="background1" w:themeFillShade="BF"/>
          </w:tcPr>
          <w:p w:rsidR="00EC1452" w:rsidRPr="00E35CEB" w:rsidRDefault="00EC1452" w:rsidP="00EC1452">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BFBFBF" w:themeFill="background1" w:themeFillShade="BF"/>
          </w:tcPr>
          <w:p w:rsidR="00EC1452" w:rsidRPr="00E35CEB" w:rsidRDefault="00EC1452" w:rsidP="00EC1452">
            <w:pPr>
              <w:pStyle w:val="NormalWeb"/>
              <w:spacing w:before="0" w:beforeAutospacing="0" w:after="0" w:afterAutospacing="0" w:line="360" w:lineRule="auto"/>
              <w:jc w:val="center"/>
              <w:rPr>
                <w:rFonts w:ascii="GHEA Grapalat" w:hAnsi="GHEA Grapalat"/>
                <w:color w:val="000000"/>
                <w:lang w:val="af-ZA"/>
              </w:rPr>
            </w:pPr>
            <w:r>
              <w:rPr>
                <w:rFonts w:ascii="GHEA Grapalat" w:hAnsi="GHEA Grapalat"/>
                <w:color w:val="000000"/>
                <w:lang w:val="af-ZA"/>
              </w:rPr>
              <w:t>02/12.21/28782-2023</w:t>
            </w:r>
          </w:p>
        </w:tc>
      </w:tr>
      <w:tr w:rsidR="00EC1452" w:rsidRPr="00E35CEB" w:rsidTr="009E457B">
        <w:trPr>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FFFFFF"/>
          </w:tcPr>
          <w:p w:rsidR="00636E5A" w:rsidRPr="00493B98" w:rsidRDefault="009D6CC9" w:rsidP="00636E5A">
            <w:pPr>
              <w:jc w:val="center"/>
              <w:rPr>
                <w:rFonts w:ascii="GHEA Grapalat" w:hAnsi="GHEA Grapalat"/>
                <w:b/>
                <w:lang w:val="hy-AM"/>
              </w:rPr>
            </w:pPr>
            <w:r>
              <w:rPr>
                <w:rFonts w:ascii="GHEA Grapalat" w:hAnsi="GHEA Grapalat"/>
                <w:lang w:val="en-US"/>
              </w:rPr>
              <w:t xml:space="preserve">     </w:t>
            </w:r>
            <w:r w:rsidR="00636E5A" w:rsidRPr="00493B98">
              <w:rPr>
                <w:rFonts w:ascii="GHEA Grapalat" w:hAnsi="GHEA Grapalat"/>
                <w:b/>
                <w:lang w:val="hy-AM"/>
              </w:rPr>
              <w:t>ԵԶՐԱԿԱՑՈՒԹՅՈՒՆ</w:t>
            </w:r>
          </w:p>
          <w:p w:rsidR="00636E5A" w:rsidRPr="00636E5A" w:rsidRDefault="00636E5A" w:rsidP="00636E5A">
            <w:pPr>
              <w:spacing w:after="200"/>
              <w:ind w:firstLine="567"/>
              <w:jc w:val="center"/>
              <w:rPr>
                <w:rFonts w:ascii="GHEA Grapalat" w:hAnsi="GHEA Grapalat"/>
                <w:color w:val="000000"/>
                <w:shd w:val="clear" w:color="auto" w:fill="FFFFFF"/>
                <w:lang w:val="hy-AM"/>
              </w:rPr>
            </w:pPr>
            <w:r w:rsidRPr="0079163F">
              <w:rPr>
                <w:rFonts w:ascii="GHEA Grapalat" w:hAnsi="GHEA Grapalat"/>
                <w:color w:val="000000"/>
                <w:lang w:val="hy-AM" w:eastAsia="en-GB"/>
              </w:rPr>
              <w:t>«</w:t>
            </w:r>
            <w:r w:rsidRPr="0079163F">
              <w:rPr>
                <w:rFonts w:ascii="GHEA Grapalat" w:hAnsi="GHEA Grapalat"/>
                <w:lang w:val="hy-AM"/>
              </w:rPr>
              <w:t>ՔԱՂԱՔԱՇԻՆՈՒԹՅԱՆ ԲՆԱԳԱՎԱՌՈՒՄ ԼԻՑԵՆԶԻԱ ՉՊԱՀԱՆՋՈՂ ԱՇԽԱՏԱՆՔՆԵՐԻ ԵՎ ԾԱՌԱՅՈՒԹՅՈՒՆՆԵՐԻ ՑԱՆԿԸ ՀԱՍՏԱՏԵԼՈՒ ՄԱՍԻՆ</w:t>
            </w:r>
            <w:r w:rsidRPr="0079163F">
              <w:rPr>
                <w:rFonts w:ascii="GHEA Grapalat" w:hAnsi="GHEA Grapalat"/>
                <w:color w:val="000000"/>
                <w:lang w:val="hy-AM" w:eastAsia="en-GB"/>
              </w:rPr>
              <w:t xml:space="preserve">» </w:t>
            </w:r>
            <w:r>
              <w:rPr>
                <w:rFonts w:ascii="GHEA Grapalat" w:hAnsi="GHEA Grapalat"/>
                <w:color w:val="000000"/>
                <w:lang w:val="hy-AM" w:eastAsia="en-GB"/>
              </w:rPr>
              <w:t xml:space="preserve">          ԿԱՌԱՎԱՐՈՒԹՅԱՆ ՈՐՈՇՄԱՆ ՆԱԽԱԳԾԻ </w:t>
            </w:r>
            <w:r w:rsidRPr="0057745F">
              <w:rPr>
                <w:rFonts w:ascii="GHEA Grapalat" w:hAnsi="GHEA Grapalat"/>
                <w:color w:val="000000"/>
                <w:lang w:val="hy-AM" w:eastAsia="en-GB"/>
              </w:rPr>
              <w:t>(ԱՅՍՈՒՀԵՏ՝ ՆԱԽԱԳԻԾ)</w:t>
            </w:r>
            <w:r>
              <w:rPr>
                <w:rFonts w:ascii="GHEA Grapalat" w:hAnsi="GHEA Grapalat"/>
                <w:color w:val="000000"/>
                <w:lang w:val="hy-AM" w:eastAsia="en-GB"/>
              </w:rPr>
              <w:t xml:space="preserve"> ՎԵՐԱԲԵՐՅԱԼ</w:t>
            </w:r>
          </w:p>
          <w:p w:rsidR="00636E5A" w:rsidRPr="00256FA4" w:rsidRDefault="00636E5A" w:rsidP="00636E5A">
            <w:pPr>
              <w:ind w:right="14" w:firstLine="567"/>
              <w:jc w:val="both"/>
              <w:rPr>
                <w:rFonts w:ascii="GHEA Grapalat" w:hAnsi="GHEA Grapalat"/>
                <w:noProof/>
                <w:color w:val="000000"/>
                <w:lang w:val="hy-AM" w:eastAsia="en-GB"/>
              </w:rPr>
            </w:pPr>
            <w:r w:rsidRPr="00256FA4">
              <w:rPr>
                <w:rFonts w:ascii="GHEA Grapalat" w:hAnsi="GHEA Grapalat"/>
                <w:noProof/>
                <w:color w:val="000000"/>
                <w:lang w:val="hy-AM" w:eastAsia="en-GB"/>
              </w:rPr>
              <w:t>Քննության առնելով Նախագիծը՝  հայտնում եմ հետևյալը.</w:t>
            </w:r>
          </w:p>
          <w:p w:rsidR="00636E5A" w:rsidRPr="00256FA4" w:rsidRDefault="00636E5A" w:rsidP="00636E5A">
            <w:pPr>
              <w:ind w:right="14" w:firstLine="567"/>
              <w:jc w:val="both"/>
              <w:rPr>
                <w:rFonts w:ascii="GHEA Grapalat" w:hAnsi="GHEA Grapalat"/>
                <w:noProof/>
                <w:color w:val="000000"/>
                <w:lang w:val="hy-AM" w:eastAsia="en-GB"/>
              </w:rPr>
            </w:pPr>
            <w:r w:rsidRPr="00256FA4">
              <w:rPr>
                <w:rFonts w:ascii="GHEA Grapalat" w:hAnsi="GHEA Grapalat"/>
                <w:noProof/>
                <w:color w:val="000000"/>
                <w:lang w:val="hy-AM" w:eastAsia="en-GB"/>
              </w:rPr>
              <w:t xml:space="preserve">Նախագծի </w:t>
            </w:r>
            <w:r>
              <w:rPr>
                <w:rFonts w:ascii="GHEA Grapalat" w:hAnsi="GHEA Grapalat"/>
                <w:noProof/>
                <w:color w:val="000000"/>
                <w:lang w:val="hy-AM" w:eastAsia="en-GB"/>
              </w:rPr>
              <w:t xml:space="preserve">հավելվածի </w:t>
            </w:r>
            <w:r w:rsidRPr="00256FA4">
              <w:rPr>
                <w:rFonts w:ascii="GHEA Grapalat" w:hAnsi="GHEA Grapalat"/>
                <w:noProof/>
                <w:color w:val="000000"/>
                <w:lang w:val="hy-AM" w:eastAsia="en-GB"/>
              </w:rPr>
              <w:t>3-րդ</w:t>
            </w:r>
            <w:r>
              <w:rPr>
                <w:rFonts w:ascii="GHEA Grapalat" w:hAnsi="GHEA Grapalat"/>
                <w:noProof/>
                <w:color w:val="000000"/>
                <w:lang w:val="hy-AM" w:eastAsia="en-GB"/>
              </w:rPr>
              <w:t>, 5-րդ, 6-րդ, 13-րդ</w:t>
            </w:r>
            <w:r w:rsidRPr="00256FA4">
              <w:rPr>
                <w:rFonts w:ascii="GHEA Grapalat" w:hAnsi="GHEA Grapalat"/>
                <w:noProof/>
                <w:color w:val="000000"/>
                <w:lang w:val="hy-AM" w:eastAsia="en-GB"/>
              </w:rPr>
              <w:t xml:space="preserve"> </w:t>
            </w:r>
            <w:r>
              <w:rPr>
                <w:rFonts w:ascii="GHEA Grapalat" w:hAnsi="GHEA Grapalat"/>
                <w:noProof/>
                <w:color w:val="000000"/>
                <w:lang w:val="hy-AM" w:eastAsia="en-GB"/>
              </w:rPr>
              <w:t>կետերը</w:t>
            </w:r>
            <w:r w:rsidRPr="00256FA4">
              <w:rPr>
                <w:rFonts w:ascii="GHEA Grapalat" w:hAnsi="GHEA Grapalat"/>
                <w:noProof/>
                <w:color w:val="000000"/>
                <w:lang w:val="hy-AM" w:eastAsia="en-GB"/>
              </w:rPr>
              <w:t xml:space="preserve"> հղում </w:t>
            </w:r>
            <w:r>
              <w:rPr>
                <w:rFonts w:ascii="GHEA Grapalat" w:hAnsi="GHEA Grapalat"/>
                <w:noProof/>
                <w:color w:val="000000"/>
                <w:lang w:val="hy-AM" w:eastAsia="en-GB"/>
              </w:rPr>
              <w:t>են</w:t>
            </w:r>
            <w:r w:rsidRPr="00256FA4">
              <w:rPr>
                <w:rFonts w:ascii="GHEA Grapalat" w:hAnsi="GHEA Grapalat"/>
                <w:noProof/>
                <w:color w:val="000000"/>
                <w:lang w:val="hy-AM" w:eastAsia="en-GB"/>
              </w:rPr>
              <w:t xml:space="preserve"> կատարում Կառավարության 2015 թվականի մարտի 19-ի N 596-Ն որոշման 4-րդ հավելվածի 1-ին ցանկին, իր հերթին նշված ցանկի 3-րդ կետի</w:t>
            </w:r>
            <w:r>
              <w:rPr>
                <w:rFonts w:ascii="GHEA Grapalat" w:hAnsi="GHEA Grapalat"/>
                <w:noProof/>
                <w:color w:val="000000"/>
                <w:lang w:val="hy-AM" w:eastAsia="en-GB"/>
              </w:rPr>
              <w:t>,</w:t>
            </w:r>
            <w:r w:rsidRPr="00256FA4">
              <w:rPr>
                <w:rFonts w:ascii="GHEA Grapalat" w:hAnsi="GHEA Grapalat"/>
                <w:noProof/>
                <w:color w:val="000000"/>
                <w:lang w:val="hy-AM" w:eastAsia="en-GB"/>
              </w:rPr>
              <w:t xml:space="preserve"> 2-րդ ենթակետը հղում է կատարում </w:t>
            </w:r>
            <w:r w:rsidRPr="00256FA4">
              <w:rPr>
                <w:rFonts w:cs="Calibri"/>
                <w:noProof/>
                <w:color w:val="000000"/>
                <w:lang w:val="hy-AM" w:eastAsia="en-GB"/>
              </w:rPr>
              <w:t> </w:t>
            </w:r>
            <w:r w:rsidRPr="00256FA4">
              <w:rPr>
                <w:rFonts w:ascii="GHEA Grapalat" w:hAnsi="GHEA Grapalat"/>
                <w:noProof/>
                <w:color w:val="000000"/>
                <w:lang w:val="hy-AM" w:eastAsia="en-GB"/>
              </w:rPr>
              <w:t xml:space="preserve">Կառավարության 2005 թվականի դեկտեմբերի 22-ի N 2399-Ն որոշմանը, որը </w:t>
            </w:r>
            <w:r w:rsidRPr="00256FA4">
              <w:rPr>
                <w:rFonts w:ascii="GHEA Grapalat" w:hAnsi="GHEA Grapalat"/>
                <w:noProof/>
                <w:color w:val="000000"/>
                <w:lang w:val="hy-AM" w:eastAsia="en-GB"/>
              </w:rPr>
              <w:lastRenderedPageBreak/>
              <w:t>ուժը կորցրած է ճանաչվել  Կառավարության 2021 թվականի ապրիլի 22-ի N 634-Ն որոշմամբ և փոխարի</w:t>
            </w:r>
            <w:r>
              <w:rPr>
                <w:rFonts w:ascii="GHEA Grapalat" w:hAnsi="GHEA Grapalat"/>
                <w:noProof/>
                <w:color w:val="000000"/>
                <w:lang w:val="hy-AM" w:eastAsia="en-GB"/>
              </w:rPr>
              <w:t>ն</w:t>
            </w:r>
            <w:r w:rsidRPr="00256FA4">
              <w:rPr>
                <w:rFonts w:ascii="GHEA Grapalat" w:hAnsi="GHEA Grapalat"/>
                <w:noProof/>
                <w:color w:val="000000"/>
                <w:lang w:val="hy-AM" w:eastAsia="en-GB"/>
              </w:rPr>
              <w:t>վե</w:t>
            </w:r>
            <w:r>
              <w:rPr>
                <w:rFonts w:ascii="GHEA Grapalat" w:hAnsi="GHEA Grapalat"/>
                <w:noProof/>
                <w:color w:val="000000"/>
                <w:lang w:val="hy-AM" w:eastAsia="en-GB"/>
              </w:rPr>
              <w:t>լ</w:t>
            </w:r>
            <w:r w:rsidRPr="00256FA4">
              <w:rPr>
                <w:rFonts w:ascii="GHEA Grapalat" w:hAnsi="GHEA Grapalat"/>
                <w:noProof/>
                <w:color w:val="000000"/>
                <w:lang w:val="hy-AM" w:eastAsia="en-GB"/>
              </w:rPr>
              <w:t xml:space="preserve"> է 2023 թվականի ապրիլի 13</w:t>
            </w:r>
            <w:r>
              <w:rPr>
                <w:rFonts w:ascii="GHEA Grapalat" w:hAnsi="GHEA Grapalat"/>
                <w:noProof/>
                <w:color w:val="000000"/>
                <w:lang w:val="hy-AM" w:eastAsia="en-GB"/>
              </w:rPr>
              <w:t>-</w:t>
            </w:r>
            <w:r w:rsidRPr="00256FA4">
              <w:rPr>
                <w:rFonts w:ascii="GHEA Grapalat" w:hAnsi="GHEA Grapalat"/>
                <w:noProof/>
                <w:color w:val="000000"/>
                <w:lang w:val="hy-AM" w:eastAsia="en-GB"/>
              </w:rPr>
              <w:t xml:space="preserve">ի </w:t>
            </w:r>
            <w:r w:rsidRPr="007F50CE">
              <w:rPr>
                <w:rFonts w:ascii="GHEA Grapalat" w:hAnsi="GHEA Grapalat"/>
                <w:noProof/>
                <w:color w:val="000000"/>
                <w:lang w:val="hy-AM" w:eastAsia="en-GB"/>
              </w:rPr>
              <w:t xml:space="preserve">N </w:t>
            </w:r>
            <w:r w:rsidRPr="0063182D">
              <w:rPr>
                <w:rFonts w:ascii="GHEA Grapalat" w:hAnsi="GHEA Grapalat"/>
                <w:noProof/>
                <w:color w:val="000000"/>
                <w:lang w:val="hy-AM" w:eastAsia="en-GB"/>
              </w:rPr>
              <w:t>539</w:t>
            </w:r>
            <w:r w:rsidRPr="007F50CE">
              <w:rPr>
                <w:rFonts w:ascii="GHEA Grapalat" w:hAnsi="GHEA Grapalat"/>
                <w:noProof/>
                <w:color w:val="000000"/>
                <w:lang w:val="hy-AM" w:eastAsia="en-GB"/>
              </w:rPr>
              <w:t xml:space="preserve">-Ն </w:t>
            </w:r>
            <w:r w:rsidRPr="00256FA4">
              <w:rPr>
                <w:rFonts w:ascii="GHEA Grapalat" w:hAnsi="GHEA Grapalat"/>
                <w:noProof/>
                <w:color w:val="000000"/>
                <w:lang w:val="hy-AM" w:eastAsia="en-GB"/>
              </w:rPr>
              <w:t>որոշմամբ։</w:t>
            </w:r>
          </w:p>
          <w:p w:rsidR="00EC1452" w:rsidRPr="00636E5A" w:rsidRDefault="00636E5A" w:rsidP="00636E5A">
            <w:pPr>
              <w:jc w:val="both"/>
              <w:rPr>
                <w:rFonts w:ascii="GHEA Grapalat" w:hAnsi="GHEA Grapalat"/>
                <w:lang w:val="en-US"/>
              </w:rPr>
            </w:pPr>
            <w:r w:rsidRPr="00256FA4">
              <w:rPr>
                <w:rFonts w:ascii="GHEA Grapalat" w:hAnsi="GHEA Grapalat"/>
                <w:noProof/>
                <w:color w:val="000000"/>
                <w:lang w:val="hy-AM" w:eastAsia="en-GB"/>
              </w:rPr>
              <w:t>Հաշվի առնե</w:t>
            </w:r>
            <w:r>
              <w:rPr>
                <w:rFonts w:ascii="GHEA Grapalat" w:hAnsi="GHEA Grapalat"/>
                <w:noProof/>
                <w:color w:val="000000"/>
                <w:lang w:val="hy-AM" w:eastAsia="en-GB"/>
              </w:rPr>
              <w:t>լ</w:t>
            </w:r>
            <w:r w:rsidRPr="00256FA4">
              <w:rPr>
                <w:rFonts w:ascii="GHEA Grapalat" w:hAnsi="GHEA Grapalat"/>
                <w:noProof/>
                <w:color w:val="000000"/>
                <w:lang w:val="hy-AM" w:eastAsia="en-GB"/>
              </w:rPr>
              <w:t>ով վերոգրյալը</w:t>
            </w:r>
            <w:r>
              <w:rPr>
                <w:rFonts w:ascii="GHEA Grapalat" w:hAnsi="GHEA Grapalat"/>
                <w:noProof/>
                <w:color w:val="000000"/>
                <w:lang w:val="hy-AM" w:eastAsia="en-GB"/>
              </w:rPr>
              <w:t>,</w:t>
            </w:r>
            <w:r w:rsidRPr="00256FA4">
              <w:rPr>
                <w:rFonts w:ascii="GHEA Grapalat" w:hAnsi="GHEA Grapalat"/>
                <w:noProof/>
                <w:color w:val="000000"/>
                <w:lang w:val="hy-AM" w:eastAsia="en-GB"/>
              </w:rPr>
              <w:t xml:space="preserve"> առաջարկում </w:t>
            </w:r>
            <w:r>
              <w:rPr>
                <w:rFonts w:ascii="GHEA Grapalat" w:hAnsi="GHEA Grapalat"/>
                <w:noProof/>
                <w:color w:val="000000"/>
                <w:lang w:val="hy-AM" w:eastAsia="en-GB"/>
              </w:rPr>
              <w:t>եմ</w:t>
            </w:r>
            <w:r w:rsidRPr="00256FA4">
              <w:rPr>
                <w:rFonts w:ascii="GHEA Grapalat" w:hAnsi="GHEA Grapalat"/>
                <w:noProof/>
                <w:color w:val="000000"/>
                <w:lang w:val="hy-AM" w:eastAsia="en-GB"/>
              </w:rPr>
              <w:t xml:space="preserve"> համապատասխան փոփոխություններ նախատեսել նաև Կառավարության 2015 թվականի մարտի 19-ի N 596-Ն որոշման 4-րդ hավելվածի 1-ին ցանկի 3-րդ կետի</w:t>
            </w:r>
            <w:r>
              <w:rPr>
                <w:rFonts w:ascii="GHEA Grapalat" w:hAnsi="GHEA Grapalat"/>
                <w:noProof/>
                <w:color w:val="000000"/>
                <w:lang w:val="hy-AM" w:eastAsia="en-GB"/>
              </w:rPr>
              <w:t>,</w:t>
            </w:r>
            <w:r w:rsidRPr="00256FA4">
              <w:rPr>
                <w:rFonts w:ascii="GHEA Grapalat" w:hAnsi="GHEA Grapalat"/>
                <w:noProof/>
                <w:color w:val="000000"/>
                <w:lang w:val="hy-AM" w:eastAsia="en-GB"/>
              </w:rPr>
              <w:t xml:space="preserve"> 2-րդ ենթակետում</w:t>
            </w:r>
            <w:r>
              <w:rPr>
                <w:rFonts w:ascii="GHEA Grapalat" w:hAnsi="GHEA Grapalat"/>
                <w:noProof/>
                <w:color w:val="000000"/>
                <w:lang w:val="en-US" w:eastAsia="en-GB"/>
              </w:rPr>
              <w:t>:</w:t>
            </w:r>
          </w:p>
        </w:tc>
        <w:tc>
          <w:tcPr>
            <w:tcW w:w="35" w:type="dxa"/>
            <w:tcBorders>
              <w:top w:val="outset" w:sz="6" w:space="0" w:color="auto"/>
              <w:left w:val="outset" w:sz="6" w:space="0" w:color="auto"/>
              <w:bottom w:val="outset" w:sz="6" w:space="0" w:color="auto"/>
              <w:right w:val="nil"/>
            </w:tcBorders>
            <w:shd w:val="clear" w:color="auto" w:fill="FFFFFF"/>
          </w:tcPr>
          <w:p w:rsidR="00EC1452" w:rsidRPr="00E35CEB" w:rsidRDefault="00EC1452" w:rsidP="00EC1452">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FFFFFF"/>
          </w:tcPr>
          <w:p w:rsidR="00532C33" w:rsidRPr="00532C33" w:rsidRDefault="00532C33" w:rsidP="00EC1452">
            <w:pPr>
              <w:tabs>
                <w:tab w:val="left" w:pos="432"/>
                <w:tab w:val="left" w:pos="4248"/>
                <w:tab w:val="left" w:pos="4956"/>
                <w:tab w:val="left" w:pos="6900"/>
              </w:tabs>
              <w:spacing w:line="360" w:lineRule="auto"/>
              <w:jc w:val="center"/>
              <w:rPr>
                <w:rFonts w:ascii="GHEA Grapalat" w:hAnsi="GHEA Grapalat" w:cs="Calibri"/>
                <w:color w:val="000000"/>
                <w:lang w:val="en-US"/>
              </w:rPr>
            </w:pPr>
            <w:r w:rsidRPr="00532C33">
              <w:rPr>
                <w:rFonts w:ascii="GHEA Grapalat" w:hAnsi="GHEA Grapalat" w:cs="Calibri"/>
                <w:color w:val="000000"/>
                <w:lang w:val="en-US"/>
              </w:rPr>
              <w:t>Ընդունվել է ի գիտություն:</w:t>
            </w:r>
          </w:p>
          <w:p w:rsidR="00532C33" w:rsidRDefault="00532C33" w:rsidP="00EC1452">
            <w:pPr>
              <w:tabs>
                <w:tab w:val="left" w:pos="432"/>
                <w:tab w:val="left" w:pos="4248"/>
                <w:tab w:val="left" w:pos="4956"/>
                <w:tab w:val="left" w:pos="6900"/>
              </w:tabs>
              <w:spacing w:line="360" w:lineRule="auto"/>
              <w:jc w:val="center"/>
              <w:rPr>
                <w:rFonts w:ascii="GHEA Grapalat" w:hAnsi="GHEA Grapalat" w:cs="Calibri"/>
                <w:color w:val="000000"/>
                <w:lang w:val="en-US"/>
              </w:rPr>
            </w:pPr>
          </w:p>
          <w:p w:rsidR="00532C33" w:rsidRDefault="00532C33" w:rsidP="00EC1452">
            <w:pPr>
              <w:tabs>
                <w:tab w:val="left" w:pos="432"/>
                <w:tab w:val="left" w:pos="4248"/>
                <w:tab w:val="left" w:pos="4956"/>
                <w:tab w:val="left" w:pos="6900"/>
              </w:tabs>
              <w:spacing w:line="360" w:lineRule="auto"/>
              <w:jc w:val="center"/>
              <w:rPr>
                <w:rFonts w:ascii="GHEA Grapalat" w:hAnsi="GHEA Grapalat" w:cs="Calibri"/>
                <w:color w:val="000000"/>
                <w:lang w:val="en-US"/>
              </w:rPr>
            </w:pPr>
          </w:p>
          <w:p w:rsidR="00EC1452" w:rsidRPr="00532C33" w:rsidRDefault="00B113C5" w:rsidP="00EC1452">
            <w:pPr>
              <w:tabs>
                <w:tab w:val="left" w:pos="432"/>
                <w:tab w:val="left" w:pos="4248"/>
                <w:tab w:val="left" w:pos="4956"/>
                <w:tab w:val="left" w:pos="6900"/>
              </w:tabs>
              <w:spacing w:line="360" w:lineRule="auto"/>
              <w:jc w:val="center"/>
              <w:rPr>
                <w:rFonts w:ascii="GHEA Grapalat" w:hAnsi="GHEA Grapalat" w:cs="Calibri"/>
                <w:color w:val="000000"/>
                <w:lang w:val="en-US"/>
              </w:rPr>
            </w:pPr>
            <w:r w:rsidRPr="00B113C5">
              <w:rPr>
                <w:rFonts w:ascii="GHEA Grapalat" w:hAnsi="GHEA Grapalat" w:cs="Calibri"/>
                <w:color w:val="000000"/>
                <w:lang w:val="en-US"/>
              </w:rPr>
              <w:t>ՀՀ</w:t>
            </w:r>
            <w:r>
              <w:rPr>
                <w:rFonts w:ascii="GHEA Grapalat" w:hAnsi="GHEA Grapalat" w:cs="Calibri"/>
                <w:color w:val="000000"/>
                <w:lang w:val="en-US"/>
              </w:rPr>
              <w:t xml:space="preserve"> կառավարության 2021 թվականի նոյեմբերի 18-ի </w:t>
            </w:r>
            <w:r>
              <w:rPr>
                <w:rFonts w:ascii="GHEA Grapalat" w:hAnsi="GHEA Grapalat"/>
                <w:noProof/>
                <w:color w:val="000000"/>
                <w:lang w:val="hy-AM" w:eastAsia="en-GB"/>
              </w:rPr>
              <w:t>N 1902-</w:t>
            </w:r>
            <w:r>
              <w:rPr>
                <w:rFonts w:ascii="GHEA Grapalat" w:hAnsi="GHEA Grapalat"/>
                <w:noProof/>
                <w:color w:val="000000"/>
                <w:lang w:val="en-US" w:eastAsia="en-GB"/>
              </w:rPr>
              <w:t xml:space="preserve">Լ որոշմամբ հաստատված </w:t>
            </w:r>
            <w:r>
              <w:rPr>
                <w:rFonts w:ascii="GHEA Grapalat" w:hAnsi="GHEA Grapalat"/>
                <w:noProof/>
                <w:color w:val="000000"/>
                <w:lang w:val="hy-AM" w:eastAsia="en-GB"/>
              </w:rPr>
              <w:t>N</w:t>
            </w:r>
            <w:r>
              <w:rPr>
                <w:rFonts w:ascii="GHEA Grapalat" w:hAnsi="GHEA Grapalat"/>
                <w:noProof/>
                <w:color w:val="000000"/>
                <w:lang w:val="en-US" w:eastAsia="en-GB"/>
              </w:rPr>
              <w:t xml:space="preserve"> 1 հավելվածի </w:t>
            </w:r>
            <w:r w:rsidRPr="0079163F">
              <w:rPr>
                <w:rFonts w:ascii="GHEA Grapalat" w:hAnsi="GHEA Grapalat"/>
                <w:color w:val="000000"/>
                <w:lang w:val="hy-AM" w:eastAsia="en-GB"/>
              </w:rPr>
              <w:lastRenderedPageBreak/>
              <w:t>«</w:t>
            </w:r>
            <w:r>
              <w:rPr>
                <w:rFonts w:ascii="GHEA Grapalat" w:hAnsi="GHEA Grapalat"/>
                <w:color w:val="000000"/>
                <w:lang w:val="en-US" w:eastAsia="en-GB"/>
              </w:rPr>
              <w:t>Քաղաքաշինության կոմիտե</w:t>
            </w:r>
            <w:r w:rsidRPr="0079163F">
              <w:rPr>
                <w:rFonts w:ascii="GHEA Grapalat" w:hAnsi="GHEA Grapalat"/>
                <w:color w:val="000000"/>
                <w:lang w:val="hy-AM" w:eastAsia="en-GB"/>
              </w:rPr>
              <w:t>»</w:t>
            </w:r>
            <w:r>
              <w:rPr>
                <w:rFonts w:ascii="GHEA Grapalat" w:hAnsi="GHEA Grapalat"/>
                <w:color w:val="000000"/>
                <w:lang w:val="en-US" w:eastAsia="en-GB"/>
              </w:rPr>
              <w:t xml:space="preserve"> բաժնի 3.2-րդ կետով սահմանված միջոցառման շրջանակներում</w:t>
            </w:r>
            <w:r w:rsidR="00FD4988">
              <w:rPr>
                <w:rFonts w:ascii="GHEA Grapalat" w:hAnsi="GHEA Grapalat"/>
                <w:color w:val="000000"/>
                <w:lang w:val="en-US" w:eastAsia="en-GB"/>
              </w:rPr>
              <w:t xml:space="preserve"> իրականացվում է </w:t>
            </w:r>
            <w:r w:rsidR="00FD4988" w:rsidRPr="00256FA4">
              <w:rPr>
                <w:rFonts w:ascii="GHEA Grapalat" w:hAnsi="GHEA Grapalat"/>
                <w:noProof/>
                <w:color w:val="000000"/>
                <w:lang w:val="hy-AM" w:eastAsia="en-GB"/>
              </w:rPr>
              <w:t xml:space="preserve"> Կառավարության 2015 թվականի մարտի 19-ի N 596-Ն</w:t>
            </w:r>
            <w:r w:rsidR="00FD4988">
              <w:rPr>
                <w:rFonts w:ascii="GHEA Grapalat" w:hAnsi="GHEA Grapalat"/>
                <w:noProof/>
                <w:color w:val="000000"/>
                <w:lang w:val="en-US" w:eastAsia="en-GB"/>
              </w:rPr>
              <w:t xml:space="preserve"> որոշման փոփոխություններ</w:t>
            </w:r>
            <w:r w:rsidR="00532C33">
              <w:rPr>
                <w:rFonts w:ascii="GHEA Grapalat" w:hAnsi="GHEA Grapalat"/>
                <w:noProof/>
                <w:color w:val="000000"/>
                <w:lang w:val="en-US" w:eastAsia="en-GB"/>
              </w:rPr>
              <w:t xml:space="preserve">, </w:t>
            </w:r>
            <w:r w:rsidR="00532C33" w:rsidRPr="00532C33">
              <w:t xml:space="preserve"> </w:t>
            </w:r>
            <w:r w:rsidR="00532C33" w:rsidRPr="00532C33">
              <w:rPr>
                <w:rFonts w:ascii="GHEA Grapalat" w:hAnsi="GHEA Grapalat"/>
                <w:noProof/>
                <w:color w:val="000000"/>
                <w:lang w:eastAsia="en-GB"/>
              </w:rPr>
              <w:t>ըստ</w:t>
            </w:r>
            <w:r w:rsidR="00532C33">
              <w:rPr>
                <w:rFonts w:ascii="GHEA Grapalat" w:hAnsi="GHEA Grapalat"/>
                <w:noProof/>
                <w:color w:val="000000"/>
                <w:lang w:val="en-US" w:eastAsia="en-GB"/>
              </w:rPr>
              <w:t xml:space="preserve"> քաղաքաշինական օբյեկտների</w:t>
            </w:r>
            <w:r w:rsidR="00532C33" w:rsidRPr="00532C33">
              <w:rPr>
                <w:rFonts w:ascii="GHEA Grapalat" w:hAnsi="GHEA Grapalat"/>
                <w:noProof/>
                <w:color w:val="000000"/>
                <w:lang w:eastAsia="en-GB"/>
              </w:rPr>
              <w:t xml:space="preserve"> ռիսկայնության աստիճանի գնահատման</w:t>
            </w:r>
            <w:r w:rsidR="00532C33">
              <w:rPr>
                <w:rFonts w:ascii="GHEA Grapalat" w:hAnsi="GHEA Grapalat"/>
                <w:noProof/>
                <w:color w:val="000000"/>
                <w:lang w:val="en-US" w:eastAsia="en-GB"/>
              </w:rPr>
              <w:t>:</w:t>
            </w:r>
          </w:p>
        </w:tc>
      </w:tr>
    </w:tbl>
    <w:p w:rsidR="0043573A" w:rsidRPr="00C327E0" w:rsidRDefault="0043573A" w:rsidP="00C327E0">
      <w:pPr>
        <w:pStyle w:val="NormalWeb"/>
        <w:shd w:val="clear" w:color="auto" w:fill="FFFFFF"/>
        <w:spacing w:before="0" w:beforeAutospacing="0" w:after="0" w:afterAutospacing="0" w:line="360" w:lineRule="auto"/>
        <w:rPr>
          <w:rFonts w:ascii="GHEA Grapalat" w:hAnsi="GHEA Grapalat" w:cs="Calibri"/>
          <w:color w:val="000000"/>
          <w:lang w:val="af-ZA"/>
        </w:rPr>
      </w:pPr>
    </w:p>
    <w:sectPr w:rsidR="0043573A" w:rsidRPr="00C327E0" w:rsidSect="009E457B">
      <w:pgSz w:w="16838" w:h="11906" w:orient="landscape"/>
      <w:pgMar w:top="270" w:right="908" w:bottom="27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B2D" w:rsidRDefault="00456B2D" w:rsidP="006726E6">
      <w:r>
        <w:separator/>
      </w:r>
    </w:p>
  </w:endnote>
  <w:endnote w:type="continuationSeparator" w:id="0">
    <w:p w:rsidR="00456B2D" w:rsidRDefault="00456B2D" w:rsidP="00672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B2D" w:rsidRDefault="00456B2D" w:rsidP="006726E6">
      <w:r>
        <w:separator/>
      </w:r>
    </w:p>
  </w:footnote>
  <w:footnote w:type="continuationSeparator" w:id="0">
    <w:p w:rsidR="00456B2D" w:rsidRDefault="00456B2D" w:rsidP="006726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6390"/>
    <w:multiLevelType w:val="hybridMultilevel"/>
    <w:tmpl w:val="B148CA0A"/>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620197D"/>
    <w:multiLevelType w:val="hybridMultilevel"/>
    <w:tmpl w:val="D26E491E"/>
    <w:lvl w:ilvl="0" w:tplc="28606010">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8C5842"/>
    <w:multiLevelType w:val="hybridMultilevel"/>
    <w:tmpl w:val="0BEA68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CA37A5D"/>
    <w:multiLevelType w:val="hybridMultilevel"/>
    <w:tmpl w:val="A90E1F58"/>
    <w:lvl w:ilvl="0" w:tplc="9CA0361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CDC12AB"/>
    <w:multiLevelType w:val="hybridMultilevel"/>
    <w:tmpl w:val="82EAD238"/>
    <w:lvl w:ilvl="0" w:tplc="22FA3AE2">
      <w:numFmt w:val="bullet"/>
      <w:lvlText w:val="-"/>
      <w:lvlJc w:val="left"/>
      <w:pPr>
        <w:ind w:left="720" w:hanging="360"/>
      </w:pPr>
      <w:rPr>
        <w:rFonts w:ascii="Sylfaen" w:eastAsia="Calibr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04074"/>
    <w:multiLevelType w:val="hybridMultilevel"/>
    <w:tmpl w:val="F9F6E6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AD6364"/>
    <w:multiLevelType w:val="hybridMultilevel"/>
    <w:tmpl w:val="90CC51B0"/>
    <w:lvl w:ilvl="0" w:tplc="0419000F">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FE1D1D"/>
    <w:multiLevelType w:val="hybridMultilevel"/>
    <w:tmpl w:val="F8C2C848"/>
    <w:lvl w:ilvl="0" w:tplc="DD20CD64">
      <w:start w:val="1"/>
      <w:numFmt w:val="decimal"/>
      <w:lvlText w:val="%1."/>
      <w:lvlJc w:val="left"/>
      <w:pPr>
        <w:ind w:left="5130" w:hanging="1260"/>
      </w:pPr>
      <w:rPr>
        <w:rFonts w:hint="default"/>
      </w:rPr>
    </w:lvl>
    <w:lvl w:ilvl="1" w:tplc="04090019" w:tentative="1">
      <w:start w:val="1"/>
      <w:numFmt w:val="lowerLetter"/>
      <w:lvlText w:val="%2."/>
      <w:lvlJc w:val="left"/>
      <w:pPr>
        <w:ind w:left="4950" w:hanging="360"/>
      </w:pPr>
    </w:lvl>
    <w:lvl w:ilvl="2" w:tplc="0409001B" w:tentative="1">
      <w:start w:val="1"/>
      <w:numFmt w:val="lowerRoman"/>
      <w:lvlText w:val="%3."/>
      <w:lvlJc w:val="right"/>
      <w:pPr>
        <w:ind w:left="5670" w:hanging="180"/>
      </w:pPr>
    </w:lvl>
    <w:lvl w:ilvl="3" w:tplc="0409000F" w:tentative="1">
      <w:start w:val="1"/>
      <w:numFmt w:val="decimal"/>
      <w:lvlText w:val="%4."/>
      <w:lvlJc w:val="left"/>
      <w:pPr>
        <w:ind w:left="6390" w:hanging="360"/>
      </w:pPr>
    </w:lvl>
    <w:lvl w:ilvl="4" w:tplc="04090019" w:tentative="1">
      <w:start w:val="1"/>
      <w:numFmt w:val="lowerLetter"/>
      <w:lvlText w:val="%5."/>
      <w:lvlJc w:val="left"/>
      <w:pPr>
        <w:ind w:left="7110" w:hanging="360"/>
      </w:pPr>
    </w:lvl>
    <w:lvl w:ilvl="5" w:tplc="0409001B" w:tentative="1">
      <w:start w:val="1"/>
      <w:numFmt w:val="lowerRoman"/>
      <w:lvlText w:val="%6."/>
      <w:lvlJc w:val="right"/>
      <w:pPr>
        <w:ind w:left="7830" w:hanging="180"/>
      </w:pPr>
    </w:lvl>
    <w:lvl w:ilvl="6" w:tplc="0409000F" w:tentative="1">
      <w:start w:val="1"/>
      <w:numFmt w:val="decimal"/>
      <w:lvlText w:val="%7."/>
      <w:lvlJc w:val="left"/>
      <w:pPr>
        <w:ind w:left="8550" w:hanging="360"/>
      </w:pPr>
    </w:lvl>
    <w:lvl w:ilvl="7" w:tplc="04090019" w:tentative="1">
      <w:start w:val="1"/>
      <w:numFmt w:val="lowerLetter"/>
      <w:lvlText w:val="%8."/>
      <w:lvlJc w:val="left"/>
      <w:pPr>
        <w:ind w:left="9270" w:hanging="360"/>
      </w:pPr>
    </w:lvl>
    <w:lvl w:ilvl="8" w:tplc="0409001B" w:tentative="1">
      <w:start w:val="1"/>
      <w:numFmt w:val="lowerRoman"/>
      <w:lvlText w:val="%9."/>
      <w:lvlJc w:val="right"/>
      <w:pPr>
        <w:ind w:left="9990" w:hanging="180"/>
      </w:pPr>
    </w:lvl>
  </w:abstractNum>
  <w:abstractNum w:abstractNumId="8" w15:restartNumberingAfterBreak="0">
    <w:nsid w:val="14192A88"/>
    <w:multiLevelType w:val="hybridMultilevel"/>
    <w:tmpl w:val="70468DB6"/>
    <w:lvl w:ilvl="0" w:tplc="31FCE78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17277445"/>
    <w:multiLevelType w:val="hybridMultilevel"/>
    <w:tmpl w:val="5FC0B3BA"/>
    <w:lvl w:ilvl="0" w:tplc="C33A0238">
      <w:start w:val="1"/>
      <w:numFmt w:val="decimal"/>
      <w:lvlText w:val="%1."/>
      <w:lvlJc w:val="left"/>
      <w:pPr>
        <w:tabs>
          <w:tab w:val="num" w:pos="1260"/>
        </w:tabs>
        <w:ind w:left="1260" w:hanging="54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1F37424F"/>
    <w:multiLevelType w:val="hybridMultilevel"/>
    <w:tmpl w:val="6A70E1B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7C43503"/>
    <w:multiLevelType w:val="hybridMultilevel"/>
    <w:tmpl w:val="D7823B16"/>
    <w:lvl w:ilvl="0" w:tplc="070E075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A6B0455"/>
    <w:multiLevelType w:val="hybridMultilevel"/>
    <w:tmpl w:val="A462EF10"/>
    <w:lvl w:ilvl="0" w:tplc="02AA8F2A">
      <w:start w:val="4"/>
      <w:numFmt w:val="decimal"/>
      <w:lvlText w:val="%1)"/>
      <w:lvlJc w:val="left"/>
      <w:pPr>
        <w:ind w:left="720" w:hanging="360"/>
      </w:pPr>
      <w:rPr>
        <w:rFonts w:eastAsia="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BC3CFE"/>
    <w:multiLevelType w:val="hybridMultilevel"/>
    <w:tmpl w:val="6A0EF980"/>
    <w:lvl w:ilvl="0" w:tplc="22FA3AE2">
      <w:numFmt w:val="bullet"/>
      <w:lvlText w:val="-"/>
      <w:lvlJc w:val="left"/>
      <w:pPr>
        <w:ind w:left="720" w:hanging="360"/>
      </w:pPr>
      <w:rPr>
        <w:rFonts w:ascii="Sylfaen" w:eastAsia="Calibri" w:hAnsi="Sylfae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223BB2"/>
    <w:multiLevelType w:val="hybridMultilevel"/>
    <w:tmpl w:val="AFFA7B60"/>
    <w:lvl w:ilvl="0" w:tplc="A8EAADAE">
      <w:start w:val="1"/>
      <w:numFmt w:val="decimal"/>
      <w:lvlText w:val="%1)"/>
      <w:lvlJc w:val="left"/>
      <w:pPr>
        <w:ind w:left="1350" w:hanging="360"/>
      </w:pPr>
      <w:rPr>
        <w:rFonts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31BF2152"/>
    <w:multiLevelType w:val="hybridMultilevel"/>
    <w:tmpl w:val="90F21F1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B5746A4"/>
    <w:multiLevelType w:val="hybridMultilevel"/>
    <w:tmpl w:val="BE8A59E2"/>
    <w:lvl w:ilvl="0" w:tplc="BE86B844">
      <w:start w:val="1"/>
      <w:numFmt w:val="decimal"/>
      <w:lvlText w:val="%1."/>
      <w:lvlJc w:val="left"/>
      <w:pPr>
        <w:ind w:left="806" w:hanging="360"/>
      </w:pPr>
      <w:rPr>
        <w:rFonts w:cs="Times New Roman" w:hint="default"/>
      </w:rPr>
    </w:lvl>
    <w:lvl w:ilvl="1" w:tplc="04090019" w:tentative="1">
      <w:start w:val="1"/>
      <w:numFmt w:val="lowerLetter"/>
      <w:lvlText w:val="%2."/>
      <w:lvlJc w:val="left"/>
      <w:pPr>
        <w:ind w:left="1526" w:hanging="360"/>
      </w:pPr>
      <w:rPr>
        <w:rFonts w:cs="Times New Roman"/>
      </w:rPr>
    </w:lvl>
    <w:lvl w:ilvl="2" w:tplc="0409001B" w:tentative="1">
      <w:start w:val="1"/>
      <w:numFmt w:val="lowerRoman"/>
      <w:lvlText w:val="%3."/>
      <w:lvlJc w:val="right"/>
      <w:pPr>
        <w:ind w:left="2246" w:hanging="180"/>
      </w:pPr>
      <w:rPr>
        <w:rFonts w:cs="Times New Roman"/>
      </w:rPr>
    </w:lvl>
    <w:lvl w:ilvl="3" w:tplc="0409000F" w:tentative="1">
      <w:start w:val="1"/>
      <w:numFmt w:val="decimal"/>
      <w:lvlText w:val="%4."/>
      <w:lvlJc w:val="left"/>
      <w:pPr>
        <w:ind w:left="2966" w:hanging="360"/>
      </w:pPr>
      <w:rPr>
        <w:rFonts w:cs="Times New Roman"/>
      </w:rPr>
    </w:lvl>
    <w:lvl w:ilvl="4" w:tplc="04090019" w:tentative="1">
      <w:start w:val="1"/>
      <w:numFmt w:val="lowerLetter"/>
      <w:lvlText w:val="%5."/>
      <w:lvlJc w:val="left"/>
      <w:pPr>
        <w:ind w:left="3686" w:hanging="360"/>
      </w:pPr>
      <w:rPr>
        <w:rFonts w:cs="Times New Roman"/>
      </w:rPr>
    </w:lvl>
    <w:lvl w:ilvl="5" w:tplc="0409001B" w:tentative="1">
      <w:start w:val="1"/>
      <w:numFmt w:val="lowerRoman"/>
      <w:lvlText w:val="%6."/>
      <w:lvlJc w:val="right"/>
      <w:pPr>
        <w:ind w:left="4406" w:hanging="180"/>
      </w:pPr>
      <w:rPr>
        <w:rFonts w:cs="Times New Roman"/>
      </w:rPr>
    </w:lvl>
    <w:lvl w:ilvl="6" w:tplc="0409000F" w:tentative="1">
      <w:start w:val="1"/>
      <w:numFmt w:val="decimal"/>
      <w:lvlText w:val="%7."/>
      <w:lvlJc w:val="left"/>
      <w:pPr>
        <w:ind w:left="5126" w:hanging="360"/>
      </w:pPr>
      <w:rPr>
        <w:rFonts w:cs="Times New Roman"/>
      </w:rPr>
    </w:lvl>
    <w:lvl w:ilvl="7" w:tplc="04090019" w:tentative="1">
      <w:start w:val="1"/>
      <w:numFmt w:val="lowerLetter"/>
      <w:lvlText w:val="%8."/>
      <w:lvlJc w:val="left"/>
      <w:pPr>
        <w:ind w:left="5846" w:hanging="360"/>
      </w:pPr>
      <w:rPr>
        <w:rFonts w:cs="Times New Roman"/>
      </w:rPr>
    </w:lvl>
    <w:lvl w:ilvl="8" w:tplc="0409001B" w:tentative="1">
      <w:start w:val="1"/>
      <w:numFmt w:val="lowerRoman"/>
      <w:lvlText w:val="%9."/>
      <w:lvlJc w:val="right"/>
      <w:pPr>
        <w:ind w:left="6566" w:hanging="180"/>
      </w:pPr>
      <w:rPr>
        <w:rFonts w:cs="Times New Roman"/>
      </w:rPr>
    </w:lvl>
  </w:abstractNum>
  <w:abstractNum w:abstractNumId="17" w15:restartNumberingAfterBreak="0">
    <w:nsid w:val="3E4C37DF"/>
    <w:multiLevelType w:val="hybridMultilevel"/>
    <w:tmpl w:val="8B7820E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E86442"/>
    <w:multiLevelType w:val="multilevel"/>
    <w:tmpl w:val="18FA958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40E60138"/>
    <w:multiLevelType w:val="multilevel"/>
    <w:tmpl w:val="F670D39C"/>
    <w:lvl w:ilvl="0">
      <w:start w:val="1"/>
      <w:numFmt w:val="bullet"/>
      <w:lvlText w:val=""/>
      <w:lvlJc w:val="left"/>
      <w:pPr>
        <w:tabs>
          <w:tab w:val="num" w:pos="1357"/>
        </w:tabs>
        <w:ind w:left="1357" w:hanging="360"/>
      </w:pPr>
      <w:rPr>
        <w:rFonts w:ascii="Symbol" w:hAnsi="Symbol" w:cs="Symbol" w:hint="default"/>
      </w:rPr>
    </w:lvl>
    <w:lvl w:ilvl="1">
      <w:start w:val="1"/>
      <w:numFmt w:val="bullet"/>
      <w:lvlText w:val="◦"/>
      <w:lvlJc w:val="left"/>
      <w:pPr>
        <w:tabs>
          <w:tab w:val="num" w:pos="1717"/>
        </w:tabs>
        <w:ind w:left="1717" w:hanging="360"/>
      </w:pPr>
      <w:rPr>
        <w:rFonts w:ascii="OpenSymbol" w:hAnsi="OpenSymbol" w:cs="OpenSymbol" w:hint="default"/>
      </w:rPr>
    </w:lvl>
    <w:lvl w:ilvl="2">
      <w:start w:val="1"/>
      <w:numFmt w:val="bullet"/>
      <w:lvlText w:val="▪"/>
      <w:lvlJc w:val="left"/>
      <w:pPr>
        <w:tabs>
          <w:tab w:val="num" w:pos="2077"/>
        </w:tabs>
        <w:ind w:left="2077" w:hanging="360"/>
      </w:pPr>
      <w:rPr>
        <w:rFonts w:ascii="OpenSymbol" w:hAnsi="OpenSymbol" w:cs="OpenSymbol" w:hint="default"/>
      </w:rPr>
    </w:lvl>
    <w:lvl w:ilvl="3">
      <w:start w:val="1"/>
      <w:numFmt w:val="bullet"/>
      <w:lvlText w:val=""/>
      <w:lvlJc w:val="left"/>
      <w:pPr>
        <w:tabs>
          <w:tab w:val="num" w:pos="2437"/>
        </w:tabs>
        <w:ind w:left="2437" w:hanging="360"/>
      </w:pPr>
      <w:rPr>
        <w:rFonts w:ascii="Symbol" w:hAnsi="Symbol" w:cs="Symbol" w:hint="default"/>
      </w:rPr>
    </w:lvl>
    <w:lvl w:ilvl="4">
      <w:start w:val="1"/>
      <w:numFmt w:val="bullet"/>
      <w:lvlText w:val="◦"/>
      <w:lvlJc w:val="left"/>
      <w:pPr>
        <w:tabs>
          <w:tab w:val="num" w:pos="2797"/>
        </w:tabs>
        <w:ind w:left="2797" w:hanging="360"/>
      </w:pPr>
      <w:rPr>
        <w:rFonts w:ascii="OpenSymbol" w:hAnsi="OpenSymbol" w:cs="OpenSymbol" w:hint="default"/>
      </w:rPr>
    </w:lvl>
    <w:lvl w:ilvl="5">
      <w:start w:val="1"/>
      <w:numFmt w:val="bullet"/>
      <w:lvlText w:val="▪"/>
      <w:lvlJc w:val="left"/>
      <w:pPr>
        <w:tabs>
          <w:tab w:val="num" w:pos="3157"/>
        </w:tabs>
        <w:ind w:left="3157" w:hanging="360"/>
      </w:pPr>
      <w:rPr>
        <w:rFonts w:ascii="OpenSymbol" w:hAnsi="OpenSymbol" w:cs="OpenSymbol" w:hint="default"/>
      </w:rPr>
    </w:lvl>
    <w:lvl w:ilvl="6">
      <w:start w:val="1"/>
      <w:numFmt w:val="bullet"/>
      <w:lvlText w:val=""/>
      <w:lvlJc w:val="left"/>
      <w:pPr>
        <w:tabs>
          <w:tab w:val="num" w:pos="3517"/>
        </w:tabs>
        <w:ind w:left="3517" w:hanging="360"/>
      </w:pPr>
      <w:rPr>
        <w:rFonts w:ascii="Symbol" w:hAnsi="Symbol" w:cs="Symbol" w:hint="default"/>
      </w:rPr>
    </w:lvl>
    <w:lvl w:ilvl="7">
      <w:start w:val="1"/>
      <w:numFmt w:val="bullet"/>
      <w:lvlText w:val="◦"/>
      <w:lvlJc w:val="left"/>
      <w:pPr>
        <w:tabs>
          <w:tab w:val="num" w:pos="3877"/>
        </w:tabs>
        <w:ind w:left="3877" w:hanging="360"/>
      </w:pPr>
      <w:rPr>
        <w:rFonts w:ascii="OpenSymbol" w:hAnsi="OpenSymbol" w:cs="OpenSymbol" w:hint="default"/>
      </w:rPr>
    </w:lvl>
    <w:lvl w:ilvl="8">
      <w:start w:val="1"/>
      <w:numFmt w:val="bullet"/>
      <w:lvlText w:val="▪"/>
      <w:lvlJc w:val="left"/>
      <w:pPr>
        <w:tabs>
          <w:tab w:val="num" w:pos="4237"/>
        </w:tabs>
        <w:ind w:left="4237" w:hanging="360"/>
      </w:pPr>
      <w:rPr>
        <w:rFonts w:ascii="OpenSymbol" w:hAnsi="OpenSymbol" w:cs="OpenSymbol" w:hint="default"/>
      </w:rPr>
    </w:lvl>
  </w:abstractNum>
  <w:abstractNum w:abstractNumId="20" w15:restartNumberingAfterBreak="0">
    <w:nsid w:val="43C80CA7"/>
    <w:multiLevelType w:val="hybridMultilevel"/>
    <w:tmpl w:val="202A4B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907FAF"/>
    <w:multiLevelType w:val="hybridMultilevel"/>
    <w:tmpl w:val="6376287C"/>
    <w:lvl w:ilvl="0" w:tplc="04190011">
      <w:start w:val="1"/>
      <w:numFmt w:val="decimal"/>
      <w:lvlText w:val="%1)"/>
      <w:lvlJc w:val="left"/>
      <w:pPr>
        <w:ind w:left="2361" w:hanging="360"/>
      </w:pPr>
    </w:lvl>
    <w:lvl w:ilvl="1" w:tplc="04190019">
      <w:start w:val="1"/>
      <w:numFmt w:val="lowerLetter"/>
      <w:lvlText w:val="%2."/>
      <w:lvlJc w:val="left"/>
      <w:pPr>
        <w:ind w:left="3081" w:hanging="360"/>
      </w:pPr>
    </w:lvl>
    <w:lvl w:ilvl="2" w:tplc="0419001B">
      <w:start w:val="1"/>
      <w:numFmt w:val="lowerRoman"/>
      <w:lvlText w:val="%3."/>
      <w:lvlJc w:val="right"/>
      <w:pPr>
        <w:ind w:left="3801" w:hanging="180"/>
      </w:pPr>
    </w:lvl>
    <w:lvl w:ilvl="3" w:tplc="0419000F">
      <w:start w:val="1"/>
      <w:numFmt w:val="decimal"/>
      <w:lvlText w:val="%4."/>
      <w:lvlJc w:val="left"/>
      <w:pPr>
        <w:ind w:left="4521" w:hanging="360"/>
      </w:pPr>
    </w:lvl>
    <w:lvl w:ilvl="4" w:tplc="04190019">
      <w:start w:val="1"/>
      <w:numFmt w:val="lowerLetter"/>
      <w:lvlText w:val="%5."/>
      <w:lvlJc w:val="left"/>
      <w:pPr>
        <w:ind w:left="5241" w:hanging="360"/>
      </w:pPr>
    </w:lvl>
    <w:lvl w:ilvl="5" w:tplc="0419001B">
      <w:start w:val="1"/>
      <w:numFmt w:val="lowerRoman"/>
      <w:lvlText w:val="%6."/>
      <w:lvlJc w:val="right"/>
      <w:pPr>
        <w:ind w:left="5961" w:hanging="180"/>
      </w:pPr>
    </w:lvl>
    <w:lvl w:ilvl="6" w:tplc="0419000F">
      <w:start w:val="1"/>
      <w:numFmt w:val="decimal"/>
      <w:lvlText w:val="%7."/>
      <w:lvlJc w:val="left"/>
      <w:pPr>
        <w:ind w:left="6681" w:hanging="360"/>
      </w:pPr>
    </w:lvl>
    <w:lvl w:ilvl="7" w:tplc="04190019">
      <w:start w:val="1"/>
      <w:numFmt w:val="lowerLetter"/>
      <w:lvlText w:val="%8."/>
      <w:lvlJc w:val="left"/>
      <w:pPr>
        <w:ind w:left="7401" w:hanging="360"/>
      </w:pPr>
    </w:lvl>
    <w:lvl w:ilvl="8" w:tplc="0419001B">
      <w:start w:val="1"/>
      <w:numFmt w:val="lowerRoman"/>
      <w:lvlText w:val="%9."/>
      <w:lvlJc w:val="right"/>
      <w:pPr>
        <w:ind w:left="8121" w:hanging="180"/>
      </w:pPr>
    </w:lvl>
  </w:abstractNum>
  <w:abstractNum w:abstractNumId="22" w15:restartNumberingAfterBreak="0">
    <w:nsid w:val="452B3BD4"/>
    <w:multiLevelType w:val="hybridMultilevel"/>
    <w:tmpl w:val="4CCA7166"/>
    <w:lvl w:ilvl="0" w:tplc="59769DDA">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92F5C90"/>
    <w:multiLevelType w:val="hybridMultilevel"/>
    <w:tmpl w:val="E5FC775E"/>
    <w:lvl w:ilvl="0" w:tplc="0D305C1A">
      <w:start w:val="2"/>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4" w15:restartNumberingAfterBreak="0">
    <w:nsid w:val="4E043CCE"/>
    <w:multiLevelType w:val="hybridMultilevel"/>
    <w:tmpl w:val="C66CDAB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E264C78"/>
    <w:multiLevelType w:val="hybridMultilevel"/>
    <w:tmpl w:val="B74206E6"/>
    <w:lvl w:ilvl="0" w:tplc="04090011">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2D62F65"/>
    <w:multiLevelType w:val="hybridMultilevel"/>
    <w:tmpl w:val="40DCB3AE"/>
    <w:lvl w:ilvl="0" w:tplc="1C684054">
      <w:start w:val="1"/>
      <w:numFmt w:val="decimal"/>
      <w:lvlText w:val="%1."/>
      <w:lvlJc w:val="left"/>
      <w:pPr>
        <w:ind w:left="900" w:hanging="360"/>
      </w:pPr>
      <w:rPr>
        <w:rFonts w:cs="Sylfaen"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5363B7F"/>
    <w:multiLevelType w:val="hybridMultilevel"/>
    <w:tmpl w:val="5CE893DC"/>
    <w:lvl w:ilvl="0" w:tplc="93D49644">
      <w:numFmt w:val="bullet"/>
      <w:lvlText w:val="-"/>
      <w:lvlJc w:val="left"/>
      <w:pPr>
        <w:ind w:left="1287" w:hanging="360"/>
      </w:pPr>
      <w:rPr>
        <w:rFonts w:ascii="GHEA Mariam" w:eastAsia="Times New Roman" w:hAnsi="GHEA Mariam"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5B087B6C"/>
    <w:multiLevelType w:val="hybridMultilevel"/>
    <w:tmpl w:val="39A873C2"/>
    <w:lvl w:ilvl="0" w:tplc="967CB6A4">
      <w:start w:val="2"/>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9" w15:restartNumberingAfterBreak="0">
    <w:nsid w:val="5E1B0703"/>
    <w:multiLevelType w:val="hybridMultilevel"/>
    <w:tmpl w:val="A070873C"/>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B92D22"/>
    <w:multiLevelType w:val="hybridMultilevel"/>
    <w:tmpl w:val="7CD44C5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9634005"/>
    <w:multiLevelType w:val="hybridMultilevel"/>
    <w:tmpl w:val="CDC0D50E"/>
    <w:lvl w:ilvl="0" w:tplc="942CD5AC">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6A8667BB"/>
    <w:multiLevelType w:val="hybridMultilevel"/>
    <w:tmpl w:val="C1D80070"/>
    <w:lvl w:ilvl="0" w:tplc="C21C20F6">
      <w:start w:val="1"/>
      <w:numFmt w:val="decimal"/>
      <w:lvlText w:val="%1."/>
      <w:lvlJc w:val="left"/>
      <w:pPr>
        <w:tabs>
          <w:tab w:val="num" w:pos="942"/>
        </w:tabs>
        <w:ind w:left="942" w:hanging="690"/>
      </w:pPr>
      <w:rPr>
        <w:rFonts w:hint="default"/>
      </w:rPr>
    </w:lvl>
    <w:lvl w:ilvl="1" w:tplc="04190019" w:tentative="1">
      <w:start w:val="1"/>
      <w:numFmt w:val="lowerLetter"/>
      <w:lvlText w:val="%2."/>
      <w:lvlJc w:val="left"/>
      <w:pPr>
        <w:tabs>
          <w:tab w:val="num" w:pos="1332"/>
        </w:tabs>
        <w:ind w:left="1332" w:hanging="360"/>
      </w:pPr>
    </w:lvl>
    <w:lvl w:ilvl="2" w:tplc="0419001B" w:tentative="1">
      <w:start w:val="1"/>
      <w:numFmt w:val="lowerRoman"/>
      <w:lvlText w:val="%3."/>
      <w:lvlJc w:val="right"/>
      <w:pPr>
        <w:tabs>
          <w:tab w:val="num" w:pos="2052"/>
        </w:tabs>
        <w:ind w:left="2052" w:hanging="180"/>
      </w:pPr>
    </w:lvl>
    <w:lvl w:ilvl="3" w:tplc="0419000F" w:tentative="1">
      <w:start w:val="1"/>
      <w:numFmt w:val="decimal"/>
      <w:lvlText w:val="%4."/>
      <w:lvlJc w:val="left"/>
      <w:pPr>
        <w:tabs>
          <w:tab w:val="num" w:pos="2772"/>
        </w:tabs>
        <w:ind w:left="2772" w:hanging="360"/>
      </w:pPr>
    </w:lvl>
    <w:lvl w:ilvl="4" w:tplc="04190019" w:tentative="1">
      <w:start w:val="1"/>
      <w:numFmt w:val="lowerLetter"/>
      <w:lvlText w:val="%5."/>
      <w:lvlJc w:val="left"/>
      <w:pPr>
        <w:tabs>
          <w:tab w:val="num" w:pos="3492"/>
        </w:tabs>
        <w:ind w:left="3492" w:hanging="360"/>
      </w:pPr>
    </w:lvl>
    <w:lvl w:ilvl="5" w:tplc="0419001B" w:tentative="1">
      <w:start w:val="1"/>
      <w:numFmt w:val="lowerRoman"/>
      <w:lvlText w:val="%6."/>
      <w:lvlJc w:val="right"/>
      <w:pPr>
        <w:tabs>
          <w:tab w:val="num" w:pos="4212"/>
        </w:tabs>
        <w:ind w:left="4212" w:hanging="180"/>
      </w:pPr>
    </w:lvl>
    <w:lvl w:ilvl="6" w:tplc="0419000F" w:tentative="1">
      <w:start w:val="1"/>
      <w:numFmt w:val="decimal"/>
      <w:lvlText w:val="%7."/>
      <w:lvlJc w:val="left"/>
      <w:pPr>
        <w:tabs>
          <w:tab w:val="num" w:pos="4932"/>
        </w:tabs>
        <w:ind w:left="4932" w:hanging="360"/>
      </w:pPr>
    </w:lvl>
    <w:lvl w:ilvl="7" w:tplc="04190019" w:tentative="1">
      <w:start w:val="1"/>
      <w:numFmt w:val="lowerLetter"/>
      <w:lvlText w:val="%8."/>
      <w:lvlJc w:val="left"/>
      <w:pPr>
        <w:tabs>
          <w:tab w:val="num" w:pos="5652"/>
        </w:tabs>
        <w:ind w:left="5652" w:hanging="360"/>
      </w:pPr>
    </w:lvl>
    <w:lvl w:ilvl="8" w:tplc="0419001B" w:tentative="1">
      <w:start w:val="1"/>
      <w:numFmt w:val="lowerRoman"/>
      <w:lvlText w:val="%9."/>
      <w:lvlJc w:val="right"/>
      <w:pPr>
        <w:tabs>
          <w:tab w:val="num" w:pos="6372"/>
        </w:tabs>
        <w:ind w:left="6372" w:hanging="180"/>
      </w:pPr>
    </w:lvl>
  </w:abstractNum>
  <w:abstractNum w:abstractNumId="33" w15:restartNumberingAfterBreak="0">
    <w:nsid w:val="6AC148AF"/>
    <w:multiLevelType w:val="hybridMultilevel"/>
    <w:tmpl w:val="59428B22"/>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BC375A9"/>
    <w:multiLevelType w:val="hybridMultilevel"/>
    <w:tmpl w:val="E098E2A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A370BD"/>
    <w:multiLevelType w:val="hybridMultilevel"/>
    <w:tmpl w:val="98EAF642"/>
    <w:lvl w:ilvl="0" w:tplc="04190011">
      <w:start w:val="1"/>
      <w:numFmt w:val="decimal"/>
      <w:lvlText w:val="%1)"/>
      <w:lvlJc w:val="left"/>
      <w:pPr>
        <w:tabs>
          <w:tab w:val="num" w:pos="1260"/>
        </w:tabs>
        <w:ind w:left="1260" w:hanging="360"/>
      </w:pPr>
    </w:lvl>
    <w:lvl w:ilvl="1" w:tplc="04190019" w:tentative="1">
      <w:start w:val="1"/>
      <w:numFmt w:val="lowerLetter"/>
      <w:lvlText w:val="%2."/>
      <w:lvlJc w:val="left"/>
      <w:pPr>
        <w:tabs>
          <w:tab w:val="num" w:pos="1710"/>
        </w:tabs>
        <w:ind w:left="1710" w:hanging="360"/>
      </w:pPr>
    </w:lvl>
    <w:lvl w:ilvl="2" w:tplc="0419001B" w:tentative="1">
      <w:start w:val="1"/>
      <w:numFmt w:val="lowerRoman"/>
      <w:lvlText w:val="%3."/>
      <w:lvlJc w:val="right"/>
      <w:pPr>
        <w:tabs>
          <w:tab w:val="num" w:pos="2430"/>
        </w:tabs>
        <w:ind w:left="2430" w:hanging="180"/>
      </w:pPr>
    </w:lvl>
    <w:lvl w:ilvl="3" w:tplc="0419000F" w:tentative="1">
      <w:start w:val="1"/>
      <w:numFmt w:val="decimal"/>
      <w:lvlText w:val="%4."/>
      <w:lvlJc w:val="left"/>
      <w:pPr>
        <w:tabs>
          <w:tab w:val="num" w:pos="3150"/>
        </w:tabs>
        <w:ind w:left="3150" w:hanging="360"/>
      </w:pPr>
    </w:lvl>
    <w:lvl w:ilvl="4" w:tplc="04190019" w:tentative="1">
      <w:start w:val="1"/>
      <w:numFmt w:val="lowerLetter"/>
      <w:lvlText w:val="%5."/>
      <w:lvlJc w:val="left"/>
      <w:pPr>
        <w:tabs>
          <w:tab w:val="num" w:pos="3870"/>
        </w:tabs>
        <w:ind w:left="3870" w:hanging="360"/>
      </w:pPr>
    </w:lvl>
    <w:lvl w:ilvl="5" w:tplc="0419001B" w:tentative="1">
      <w:start w:val="1"/>
      <w:numFmt w:val="lowerRoman"/>
      <w:lvlText w:val="%6."/>
      <w:lvlJc w:val="right"/>
      <w:pPr>
        <w:tabs>
          <w:tab w:val="num" w:pos="4590"/>
        </w:tabs>
        <w:ind w:left="4590" w:hanging="180"/>
      </w:pPr>
    </w:lvl>
    <w:lvl w:ilvl="6" w:tplc="0419000F" w:tentative="1">
      <w:start w:val="1"/>
      <w:numFmt w:val="decimal"/>
      <w:lvlText w:val="%7."/>
      <w:lvlJc w:val="left"/>
      <w:pPr>
        <w:tabs>
          <w:tab w:val="num" w:pos="5310"/>
        </w:tabs>
        <w:ind w:left="5310" w:hanging="360"/>
      </w:pPr>
    </w:lvl>
    <w:lvl w:ilvl="7" w:tplc="04190019" w:tentative="1">
      <w:start w:val="1"/>
      <w:numFmt w:val="lowerLetter"/>
      <w:lvlText w:val="%8."/>
      <w:lvlJc w:val="left"/>
      <w:pPr>
        <w:tabs>
          <w:tab w:val="num" w:pos="6030"/>
        </w:tabs>
        <w:ind w:left="6030" w:hanging="360"/>
      </w:pPr>
    </w:lvl>
    <w:lvl w:ilvl="8" w:tplc="0419001B" w:tentative="1">
      <w:start w:val="1"/>
      <w:numFmt w:val="lowerRoman"/>
      <w:lvlText w:val="%9."/>
      <w:lvlJc w:val="right"/>
      <w:pPr>
        <w:tabs>
          <w:tab w:val="num" w:pos="6750"/>
        </w:tabs>
        <w:ind w:left="6750" w:hanging="180"/>
      </w:pPr>
    </w:lvl>
  </w:abstractNum>
  <w:abstractNum w:abstractNumId="36" w15:restartNumberingAfterBreak="0">
    <w:nsid w:val="6F5E4241"/>
    <w:multiLevelType w:val="hybridMultilevel"/>
    <w:tmpl w:val="041E2C1E"/>
    <w:lvl w:ilvl="0" w:tplc="C4160130">
      <w:start w:val="7"/>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9B2E92"/>
    <w:multiLevelType w:val="hybridMultilevel"/>
    <w:tmpl w:val="5F8C1864"/>
    <w:lvl w:ilvl="0" w:tplc="47D05200">
      <w:start w:val="1"/>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8"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9" w15:restartNumberingAfterBreak="0">
    <w:nsid w:val="73E20021"/>
    <w:multiLevelType w:val="hybridMultilevel"/>
    <w:tmpl w:val="3F564F26"/>
    <w:lvl w:ilvl="0" w:tplc="26B40A0E">
      <w:start w:val="2"/>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40" w15:restartNumberingAfterBreak="0">
    <w:nsid w:val="74A36EBF"/>
    <w:multiLevelType w:val="hybridMultilevel"/>
    <w:tmpl w:val="766C7C70"/>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61C680F"/>
    <w:multiLevelType w:val="hybridMultilevel"/>
    <w:tmpl w:val="F8C64D54"/>
    <w:lvl w:ilvl="0" w:tplc="936AC8AC">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2" w15:restartNumberingAfterBreak="0">
    <w:nsid w:val="778C0C1B"/>
    <w:multiLevelType w:val="hybridMultilevel"/>
    <w:tmpl w:val="E626D142"/>
    <w:lvl w:ilvl="0" w:tplc="3D5414A8">
      <w:start w:val="1"/>
      <w:numFmt w:val="decimal"/>
      <w:lvlText w:val="%1)"/>
      <w:lvlJc w:val="left"/>
      <w:pPr>
        <w:ind w:left="1393" w:hanging="360"/>
      </w:pPr>
      <w:rPr>
        <w:rFonts w:hint="default"/>
      </w:rPr>
    </w:lvl>
    <w:lvl w:ilvl="1" w:tplc="04090019" w:tentative="1">
      <w:start w:val="1"/>
      <w:numFmt w:val="lowerLetter"/>
      <w:lvlText w:val="%2."/>
      <w:lvlJc w:val="left"/>
      <w:pPr>
        <w:ind w:left="2113" w:hanging="360"/>
      </w:pPr>
    </w:lvl>
    <w:lvl w:ilvl="2" w:tplc="0409001B" w:tentative="1">
      <w:start w:val="1"/>
      <w:numFmt w:val="lowerRoman"/>
      <w:lvlText w:val="%3."/>
      <w:lvlJc w:val="right"/>
      <w:pPr>
        <w:ind w:left="2833" w:hanging="180"/>
      </w:pPr>
    </w:lvl>
    <w:lvl w:ilvl="3" w:tplc="0409000F" w:tentative="1">
      <w:start w:val="1"/>
      <w:numFmt w:val="decimal"/>
      <w:lvlText w:val="%4."/>
      <w:lvlJc w:val="left"/>
      <w:pPr>
        <w:ind w:left="3553" w:hanging="360"/>
      </w:pPr>
    </w:lvl>
    <w:lvl w:ilvl="4" w:tplc="04090019" w:tentative="1">
      <w:start w:val="1"/>
      <w:numFmt w:val="lowerLetter"/>
      <w:lvlText w:val="%5."/>
      <w:lvlJc w:val="left"/>
      <w:pPr>
        <w:ind w:left="4273" w:hanging="360"/>
      </w:pPr>
    </w:lvl>
    <w:lvl w:ilvl="5" w:tplc="0409001B" w:tentative="1">
      <w:start w:val="1"/>
      <w:numFmt w:val="lowerRoman"/>
      <w:lvlText w:val="%6."/>
      <w:lvlJc w:val="right"/>
      <w:pPr>
        <w:ind w:left="4993" w:hanging="180"/>
      </w:pPr>
    </w:lvl>
    <w:lvl w:ilvl="6" w:tplc="0409000F" w:tentative="1">
      <w:start w:val="1"/>
      <w:numFmt w:val="decimal"/>
      <w:lvlText w:val="%7."/>
      <w:lvlJc w:val="left"/>
      <w:pPr>
        <w:ind w:left="5713" w:hanging="360"/>
      </w:pPr>
    </w:lvl>
    <w:lvl w:ilvl="7" w:tplc="04090019" w:tentative="1">
      <w:start w:val="1"/>
      <w:numFmt w:val="lowerLetter"/>
      <w:lvlText w:val="%8."/>
      <w:lvlJc w:val="left"/>
      <w:pPr>
        <w:ind w:left="6433" w:hanging="360"/>
      </w:pPr>
    </w:lvl>
    <w:lvl w:ilvl="8" w:tplc="0409001B" w:tentative="1">
      <w:start w:val="1"/>
      <w:numFmt w:val="lowerRoman"/>
      <w:lvlText w:val="%9."/>
      <w:lvlJc w:val="right"/>
      <w:pPr>
        <w:ind w:left="7153" w:hanging="180"/>
      </w:pPr>
    </w:lvl>
  </w:abstractNum>
  <w:abstractNum w:abstractNumId="43" w15:restartNumberingAfterBreak="0">
    <w:nsid w:val="77BB18F8"/>
    <w:multiLevelType w:val="hybridMultilevel"/>
    <w:tmpl w:val="86E20746"/>
    <w:lvl w:ilvl="0" w:tplc="72D497E2">
      <w:start w:val="1"/>
      <w:numFmt w:val="decimal"/>
      <w:lvlText w:val="%1."/>
      <w:lvlJc w:val="left"/>
      <w:pPr>
        <w:ind w:left="720" w:hanging="360"/>
      </w:pPr>
      <w:rPr>
        <w:rFonts w:ascii="GHEA Grapalat" w:hAnsi="GHEA Grapalat"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7AA3063C"/>
    <w:multiLevelType w:val="hybridMultilevel"/>
    <w:tmpl w:val="BC268294"/>
    <w:lvl w:ilvl="0" w:tplc="E654CA9C">
      <w:start w:val="1"/>
      <w:numFmt w:val="decimal"/>
      <w:lvlText w:val="%1)"/>
      <w:lvlJc w:val="left"/>
      <w:pPr>
        <w:ind w:left="1260" w:hanging="360"/>
      </w:pPr>
      <w:rPr>
        <w:rFonts w:ascii="GHEA Grapalat" w:eastAsia="Calibri" w:hAnsi="GHEA Grapalat" w:cs="Times New Roman"/>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45" w15:restartNumberingAfterBreak="0">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AC3651"/>
    <w:multiLevelType w:val="hybridMultilevel"/>
    <w:tmpl w:val="7B2A9B1A"/>
    <w:lvl w:ilvl="0" w:tplc="B34CEACE">
      <w:start w:val="1"/>
      <w:numFmt w:val="decimal"/>
      <w:lvlText w:val="%1."/>
      <w:lvlJc w:val="left"/>
      <w:pPr>
        <w:tabs>
          <w:tab w:val="num" w:pos="1080"/>
        </w:tabs>
        <w:ind w:left="1080" w:hanging="360"/>
      </w:pPr>
      <w:rPr>
        <w:rFonts w:ascii="GHEA Grapalat" w:eastAsia="Times New Roman" w:hAnsi="GHEA Grapalat" w:cs="Times New Roman"/>
      </w:rPr>
    </w:lvl>
    <w:lvl w:ilvl="1" w:tplc="D924CE3A">
      <w:start w:val="1"/>
      <w:numFmt w:val="decimal"/>
      <w:lvlText w:val="%2)"/>
      <w:lvlJc w:val="left"/>
      <w:pPr>
        <w:tabs>
          <w:tab w:val="num" w:pos="1845"/>
        </w:tabs>
        <w:ind w:left="1845" w:hanging="40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3"/>
  </w:num>
  <w:num w:numId="2">
    <w:abstractNumId w:val="30"/>
  </w:num>
  <w:num w:numId="3">
    <w:abstractNumId w:val="9"/>
  </w:num>
  <w:num w:numId="4">
    <w:abstractNumId w:val="17"/>
  </w:num>
  <w:num w:numId="5">
    <w:abstractNumId w:val="1"/>
  </w:num>
  <w:num w:numId="6">
    <w:abstractNumId w:val="46"/>
  </w:num>
  <w:num w:numId="7">
    <w:abstractNumId w:val="32"/>
  </w:num>
  <w:num w:numId="8">
    <w:abstractNumId w:val="2"/>
  </w:num>
  <w:num w:numId="9">
    <w:abstractNumId w:val="10"/>
  </w:num>
  <w:num w:numId="10">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13"/>
  </w:num>
  <w:num w:numId="14">
    <w:abstractNumId w:val="29"/>
  </w:num>
  <w:num w:numId="15">
    <w:abstractNumId w:val="24"/>
  </w:num>
  <w:num w:numId="16">
    <w:abstractNumId w:val="25"/>
  </w:num>
  <w:num w:numId="17">
    <w:abstractNumId w:val="20"/>
  </w:num>
  <w:num w:numId="18">
    <w:abstractNumId w:val="5"/>
  </w:num>
  <w:num w:numId="19">
    <w:abstractNumId w:val="39"/>
  </w:num>
  <w:num w:numId="20">
    <w:abstractNumId w:val="37"/>
  </w:num>
  <w:num w:numId="21">
    <w:abstractNumId w:val="23"/>
  </w:num>
  <w:num w:numId="22">
    <w:abstractNumId w:val="35"/>
  </w:num>
  <w:num w:numId="23">
    <w:abstractNumId w:val="28"/>
  </w:num>
  <w:num w:numId="24">
    <w:abstractNumId w:val="16"/>
  </w:num>
  <w:num w:numId="25">
    <w:abstractNumId w:val="41"/>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0"/>
  </w:num>
  <w:num w:numId="31">
    <w:abstractNumId w:val="27"/>
  </w:num>
  <w:num w:numId="32">
    <w:abstractNumId w:val="40"/>
  </w:num>
  <w:num w:numId="33">
    <w:abstractNumId w:val="44"/>
  </w:num>
  <w:num w:numId="34">
    <w:abstractNumId w:val="7"/>
  </w:num>
  <w:num w:numId="35">
    <w:abstractNumId w:val="14"/>
  </w:num>
  <w:num w:numId="36">
    <w:abstractNumId w:val="42"/>
  </w:num>
  <w:num w:numId="37">
    <w:abstractNumId w:val="34"/>
  </w:num>
  <w:num w:numId="38">
    <w:abstractNumId w:val="12"/>
  </w:num>
  <w:num w:numId="39">
    <w:abstractNumId w:val="19"/>
  </w:num>
  <w:num w:numId="40">
    <w:abstractNumId w:val="18"/>
  </w:num>
  <w:num w:numId="41">
    <w:abstractNumId w:val="8"/>
  </w:num>
  <w:num w:numId="42">
    <w:abstractNumId w:val="36"/>
  </w:num>
  <w:num w:numId="43">
    <w:abstractNumId w:val="31"/>
  </w:num>
  <w:num w:numId="44">
    <w:abstractNumId w:val="11"/>
  </w:num>
  <w:num w:numId="45">
    <w:abstractNumId w:val="22"/>
  </w:num>
  <w:num w:numId="46">
    <w:abstractNumId w:val="26"/>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B53"/>
    <w:rsid w:val="000026CE"/>
    <w:rsid w:val="00002D0E"/>
    <w:rsid w:val="000048F2"/>
    <w:rsid w:val="00011A63"/>
    <w:rsid w:val="000120DC"/>
    <w:rsid w:val="00012F16"/>
    <w:rsid w:val="00014FEA"/>
    <w:rsid w:val="00015A14"/>
    <w:rsid w:val="00015C49"/>
    <w:rsid w:val="00017151"/>
    <w:rsid w:val="00020315"/>
    <w:rsid w:val="0002216C"/>
    <w:rsid w:val="00026E15"/>
    <w:rsid w:val="00026F02"/>
    <w:rsid w:val="00030826"/>
    <w:rsid w:val="00030E39"/>
    <w:rsid w:val="0003143F"/>
    <w:rsid w:val="00031494"/>
    <w:rsid w:val="0003277F"/>
    <w:rsid w:val="00034767"/>
    <w:rsid w:val="000358CC"/>
    <w:rsid w:val="000424C0"/>
    <w:rsid w:val="0004353A"/>
    <w:rsid w:val="00052AF8"/>
    <w:rsid w:val="000558DD"/>
    <w:rsid w:val="00056A80"/>
    <w:rsid w:val="0005722C"/>
    <w:rsid w:val="0005734B"/>
    <w:rsid w:val="0006004A"/>
    <w:rsid w:val="00072708"/>
    <w:rsid w:val="00073011"/>
    <w:rsid w:val="000744D8"/>
    <w:rsid w:val="00075CD0"/>
    <w:rsid w:val="0007604D"/>
    <w:rsid w:val="00076E21"/>
    <w:rsid w:val="00076EEC"/>
    <w:rsid w:val="00080346"/>
    <w:rsid w:val="000812A2"/>
    <w:rsid w:val="00082F56"/>
    <w:rsid w:val="000837F0"/>
    <w:rsid w:val="000839E5"/>
    <w:rsid w:val="00084BAC"/>
    <w:rsid w:val="000859D0"/>
    <w:rsid w:val="0008666D"/>
    <w:rsid w:val="00087931"/>
    <w:rsid w:val="0009614C"/>
    <w:rsid w:val="00096566"/>
    <w:rsid w:val="00096A35"/>
    <w:rsid w:val="000975F2"/>
    <w:rsid w:val="000977A8"/>
    <w:rsid w:val="00097DBB"/>
    <w:rsid w:val="000A021D"/>
    <w:rsid w:val="000A1B97"/>
    <w:rsid w:val="000A3D84"/>
    <w:rsid w:val="000A58C3"/>
    <w:rsid w:val="000B0B88"/>
    <w:rsid w:val="000B2067"/>
    <w:rsid w:val="000B4893"/>
    <w:rsid w:val="000B61EB"/>
    <w:rsid w:val="000B660E"/>
    <w:rsid w:val="000B6FFD"/>
    <w:rsid w:val="000C2709"/>
    <w:rsid w:val="000C2D3A"/>
    <w:rsid w:val="000C2D72"/>
    <w:rsid w:val="000C5832"/>
    <w:rsid w:val="000C6226"/>
    <w:rsid w:val="000C64CE"/>
    <w:rsid w:val="000C677D"/>
    <w:rsid w:val="000D27E8"/>
    <w:rsid w:val="000D3EFF"/>
    <w:rsid w:val="000D69D8"/>
    <w:rsid w:val="000D7F69"/>
    <w:rsid w:val="000E20E4"/>
    <w:rsid w:val="000E27FA"/>
    <w:rsid w:val="000E36AA"/>
    <w:rsid w:val="000E4470"/>
    <w:rsid w:val="000E629B"/>
    <w:rsid w:val="000E6922"/>
    <w:rsid w:val="000F1525"/>
    <w:rsid w:val="000F61A8"/>
    <w:rsid w:val="000F71A0"/>
    <w:rsid w:val="000F7C6F"/>
    <w:rsid w:val="0010293D"/>
    <w:rsid w:val="00102D29"/>
    <w:rsid w:val="001052AD"/>
    <w:rsid w:val="00105B7E"/>
    <w:rsid w:val="00111B19"/>
    <w:rsid w:val="00117559"/>
    <w:rsid w:val="00117850"/>
    <w:rsid w:val="0012063F"/>
    <w:rsid w:val="00122449"/>
    <w:rsid w:val="001225C7"/>
    <w:rsid w:val="00124E8B"/>
    <w:rsid w:val="00125D13"/>
    <w:rsid w:val="001264A6"/>
    <w:rsid w:val="001304F3"/>
    <w:rsid w:val="00134654"/>
    <w:rsid w:val="00134841"/>
    <w:rsid w:val="001371B0"/>
    <w:rsid w:val="00137831"/>
    <w:rsid w:val="00141B39"/>
    <w:rsid w:val="00142095"/>
    <w:rsid w:val="00142128"/>
    <w:rsid w:val="001422FA"/>
    <w:rsid w:val="0014485A"/>
    <w:rsid w:val="00144C95"/>
    <w:rsid w:val="001509E9"/>
    <w:rsid w:val="00151139"/>
    <w:rsid w:val="001514C2"/>
    <w:rsid w:val="0015231D"/>
    <w:rsid w:val="00153B71"/>
    <w:rsid w:val="00156FDB"/>
    <w:rsid w:val="00157EB9"/>
    <w:rsid w:val="001616DA"/>
    <w:rsid w:val="001628E7"/>
    <w:rsid w:val="00162C5E"/>
    <w:rsid w:val="00162EF5"/>
    <w:rsid w:val="001643BB"/>
    <w:rsid w:val="001651B3"/>
    <w:rsid w:val="00165D65"/>
    <w:rsid w:val="00166B60"/>
    <w:rsid w:val="0016749C"/>
    <w:rsid w:val="00167A47"/>
    <w:rsid w:val="001702B4"/>
    <w:rsid w:val="00171AD8"/>
    <w:rsid w:val="00172407"/>
    <w:rsid w:val="00174316"/>
    <w:rsid w:val="001747E2"/>
    <w:rsid w:val="00177581"/>
    <w:rsid w:val="001803B6"/>
    <w:rsid w:val="00181A38"/>
    <w:rsid w:val="00182438"/>
    <w:rsid w:val="00182E19"/>
    <w:rsid w:val="00183CBB"/>
    <w:rsid w:val="00185DD2"/>
    <w:rsid w:val="00187D29"/>
    <w:rsid w:val="001902A4"/>
    <w:rsid w:val="00197A14"/>
    <w:rsid w:val="001A029B"/>
    <w:rsid w:val="001A1B2B"/>
    <w:rsid w:val="001A48E7"/>
    <w:rsid w:val="001A5B0A"/>
    <w:rsid w:val="001A6A68"/>
    <w:rsid w:val="001A725F"/>
    <w:rsid w:val="001B19FE"/>
    <w:rsid w:val="001B5666"/>
    <w:rsid w:val="001B5D2C"/>
    <w:rsid w:val="001C146C"/>
    <w:rsid w:val="001C590C"/>
    <w:rsid w:val="001C66E0"/>
    <w:rsid w:val="001C6B9F"/>
    <w:rsid w:val="001C70C9"/>
    <w:rsid w:val="001C7190"/>
    <w:rsid w:val="001D01CF"/>
    <w:rsid w:val="001D358F"/>
    <w:rsid w:val="001D36F8"/>
    <w:rsid w:val="001D373D"/>
    <w:rsid w:val="001D57A2"/>
    <w:rsid w:val="001D6C23"/>
    <w:rsid w:val="001E0133"/>
    <w:rsid w:val="001E2512"/>
    <w:rsid w:val="001E3A11"/>
    <w:rsid w:val="001E4198"/>
    <w:rsid w:val="001E4647"/>
    <w:rsid w:val="001E7A8B"/>
    <w:rsid w:val="001E7D02"/>
    <w:rsid w:val="001E7F68"/>
    <w:rsid w:val="001F0B8F"/>
    <w:rsid w:val="001F2DB4"/>
    <w:rsid w:val="001F429E"/>
    <w:rsid w:val="001F5A36"/>
    <w:rsid w:val="001F77E5"/>
    <w:rsid w:val="001F793A"/>
    <w:rsid w:val="001F7C18"/>
    <w:rsid w:val="00203F8F"/>
    <w:rsid w:val="00204D38"/>
    <w:rsid w:val="00206F5A"/>
    <w:rsid w:val="002113F3"/>
    <w:rsid w:val="00214C5A"/>
    <w:rsid w:val="00215DD2"/>
    <w:rsid w:val="00216739"/>
    <w:rsid w:val="00217287"/>
    <w:rsid w:val="002179AA"/>
    <w:rsid w:val="002201F7"/>
    <w:rsid w:val="002222B4"/>
    <w:rsid w:val="0022392A"/>
    <w:rsid w:val="002261D8"/>
    <w:rsid w:val="0022722F"/>
    <w:rsid w:val="00233621"/>
    <w:rsid w:val="00233725"/>
    <w:rsid w:val="002342CD"/>
    <w:rsid w:val="00236555"/>
    <w:rsid w:val="002430A8"/>
    <w:rsid w:val="0024385C"/>
    <w:rsid w:val="0024560E"/>
    <w:rsid w:val="00247106"/>
    <w:rsid w:val="0024734C"/>
    <w:rsid w:val="00247752"/>
    <w:rsid w:val="00250747"/>
    <w:rsid w:val="00251B6B"/>
    <w:rsid w:val="0025322D"/>
    <w:rsid w:val="00256FB8"/>
    <w:rsid w:val="00260E68"/>
    <w:rsid w:val="00261BAF"/>
    <w:rsid w:val="00264308"/>
    <w:rsid w:val="0026454D"/>
    <w:rsid w:val="0026473D"/>
    <w:rsid w:val="00271083"/>
    <w:rsid w:val="0027229E"/>
    <w:rsid w:val="00272D72"/>
    <w:rsid w:val="002743DE"/>
    <w:rsid w:val="0027556B"/>
    <w:rsid w:val="00276305"/>
    <w:rsid w:val="00276386"/>
    <w:rsid w:val="002768FD"/>
    <w:rsid w:val="0028040A"/>
    <w:rsid w:val="002815A7"/>
    <w:rsid w:val="0028198F"/>
    <w:rsid w:val="002851C9"/>
    <w:rsid w:val="00285C08"/>
    <w:rsid w:val="002875C0"/>
    <w:rsid w:val="0029160B"/>
    <w:rsid w:val="0029319B"/>
    <w:rsid w:val="00293DD8"/>
    <w:rsid w:val="00295D59"/>
    <w:rsid w:val="002A104F"/>
    <w:rsid w:val="002A4322"/>
    <w:rsid w:val="002A4AF4"/>
    <w:rsid w:val="002A61E2"/>
    <w:rsid w:val="002A66A7"/>
    <w:rsid w:val="002A66EA"/>
    <w:rsid w:val="002B4FF5"/>
    <w:rsid w:val="002B589D"/>
    <w:rsid w:val="002B7C2C"/>
    <w:rsid w:val="002C008B"/>
    <w:rsid w:val="002C0436"/>
    <w:rsid w:val="002C21E0"/>
    <w:rsid w:val="002C2658"/>
    <w:rsid w:val="002C6550"/>
    <w:rsid w:val="002C7660"/>
    <w:rsid w:val="002C77C2"/>
    <w:rsid w:val="002D1352"/>
    <w:rsid w:val="002D1649"/>
    <w:rsid w:val="002D17D4"/>
    <w:rsid w:val="002D6FA3"/>
    <w:rsid w:val="002E2E21"/>
    <w:rsid w:val="002E39C7"/>
    <w:rsid w:val="002E3B53"/>
    <w:rsid w:val="002E4CF6"/>
    <w:rsid w:val="002E5FBE"/>
    <w:rsid w:val="002E780D"/>
    <w:rsid w:val="002F2D54"/>
    <w:rsid w:val="002F2EA9"/>
    <w:rsid w:val="002F369F"/>
    <w:rsid w:val="002F37E8"/>
    <w:rsid w:val="002F436E"/>
    <w:rsid w:val="002F5AEE"/>
    <w:rsid w:val="002F5C47"/>
    <w:rsid w:val="002F6D41"/>
    <w:rsid w:val="003064ED"/>
    <w:rsid w:val="00306E56"/>
    <w:rsid w:val="00306F13"/>
    <w:rsid w:val="003110DB"/>
    <w:rsid w:val="003114D4"/>
    <w:rsid w:val="00315133"/>
    <w:rsid w:val="00316964"/>
    <w:rsid w:val="003176AB"/>
    <w:rsid w:val="00320156"/>
    <w:rsid w:val="003214D1"/>
    <w:rsid w:val="0032208A"/>
    <w:rsid w:val="00323731"/>
    <w:rsid w:val="003322FA"/>
    <w:rsid w:val="00332E7D"/>
    <w:rsid w:val="0033650E"/>
    <w:rsid w:val="00337738"/>
    <w:rsid w:val="00341D79"/>
    <w:rsid w:val="00343917"/>
    <w:rsid w:val="00343D26"/>
    <w:rsid w:val="003450F3"/>
    <w:rsid w:val="003464D7"/>
    <w:rsid w:val="003529D7"/>
    <w:rsid w:val="003546B9"/>
    <w:rsid w:val="003577FA"/>
    <w:rsid w:val="0035785D"/>
    <w:rsid w:val="00357B22"/>
    <w:rsid w:val="00357BC3"/>
    <w:rsid w:val="00360202"/>
    <w:rsid w:val="00362C92"/>
    <w:rsid w:val="00365473"/>
    <w:rsid w:val="0036550A"/>
    <w:rsid w:val="003661CE"/>
    <w:rsid w:val="00366556"/>
    <w:rsid w:val="00367F0B"/>
    <w:rsid w:val="00374CAF"/>
    <w:rsid w:val="003765DE"/>
    <w:rsid w:val="00381DA9"/>
    <w:rsid w:val="00383048"/>
    <w:rsid w:val="003849FC"/>
    <w:rsid w:val="00386755"/>
    <w:rsid w:val="00387F85"/>
    <w:rsid w:val="003904F5"/>
    <w:rsid w:val="0039116B"/>
    <w:rsid w:val="00392DBB"/>
    <w:rsid w:val="0039362E"/>
    <w:rsid w:val="00393E90"/>
    <w:rsid w:val="0039554E"/>
    <w:rsid w:val="003A0C20"/>
    <w:rsid w:val="003A4CC1"/>
    <w:rsid w:val="003A584F"/>
    <w:rsid w:val="003A5C1F"/>
    <w:rsid w:val="003A5FF7"/>
    <w:rsid w:val="003A7880"/>
    <w:rsid w:val="003B179F"/>
    <w:rsid w:val="003B18FC"/>
    <w:rsid w:val="003B7DB5"/>
    <w:rsid w:val="003C1152"/>
    <w:rsid w:val="003C14F4"/>
    <w:rsid w:val="003C29C2"/>
    <w:rsid w:val="003C4C35"/>
    <w:rsid w:val="003C6B82"/>
    <w:rsid w:val="003C7690"/>
    <w:rsid w:val="003D00D1"/>
    <w:rsid w:val="003D271D"/>
    <w:rsid w:val="003D2E48"/>
    <w:rsid w:val="003D4E8C"/>
    <w:rsid w:val="003D557A"/>
    <w:rsid w:val="003D5D02"/>
    <w:rsid w:val="003D740C"/>
    <w:rsid w:val="003E0271"/>
    <w:rsid w:val="003E0746"/>
    <w:rsid w:val="003E5AE5"/>
    <w:rsid w:val="003E7ED1"/>
    <w:rsid w:val="003F193A"/>
    <w:rsid w:val="003F3188"/>
    <w:rsid w:val="003F5704"/>
    <w:rsid w:val="003F6E98"/>
    <w:rsid w:val="003F79D0"/>
    <w:rsid w:val="00400356"/>
    <w:rsid w:val="0040055E"/>
    <w:rsid w:val="00403636"/>
    <w:rsid w:val="0040638B"/>
    <w:rsid w:val="00410D4E"/>
    <w:rsid w:val="00423A89"/>
    <w:rsid w:val="00425A93"/>
    <w:rsid w:val="00431F19"/>
    <w:rsid w:val="004344FB"/>
    <w:rsid w:val="0043573A"/>
    <w:rsid w:val="00436A8C"/>
    <w:rsid w:val="0043706C"/>
    <w:rsid w:val="00437F45"/>
    <w:rsid w:val="004407A0"/>
    <w:rsid w:val="00442542"/>
    <w:rsid w:val="00444B18"/>
    <w:rsid w:val="004454EF"/>
    <w:rsid w:val="004463B4"/>
    <w:rsid w:val="004466E5"/>
    <w:rsid w:val="00447D8D"/>
    <w:rsid w:val="0045085F"/>
    <w:rsid w:val="00450992"/>
    <w:rsid w:val="00456156"/>
    <w:rsid w:val="00456B2D"/>
    <w:rsid w:val="004574A9"/>
    <w:rsid w:val="0046386D"/>
    <w:rsid w:val="00464F94"/>
    <w:rsid w:val="00466E67"/>
    <w:rsid w:val="004674FD"/>
    <w:rsid w:val="004677FB"/>
    <w:rsid w:val="0047253D"/>
    <w:rsid w:val="004727FB"/>
    <w:rsid w:val="00474147"/>
    <w:rsid w:val="00475C99"/>
    <w:rsid w:val="00475FD7"/>
    <w:rsid w:val="00477E3C"/>
    <w:rsid w:val="004803D7"/>
    <w:rsid w:val="0048059C"/>
    <w:rsid w:val="00482360"/>
    <w:rsid w:val="004945B5"/>
    <w:rsid w:val="00496E3C"/>
    <w:rsid w:val="004A30DB"/>
    <w:rsid w:val="004A7427"/>
    <w:rsid w:val="004A7D4A"/>
    <w:rsid w:val="004B5BF5"/>
    <w:rsid w:val="004B5C3A"/>
    <w:rsid w:val="004C0FA6"/>
    <w:rsid w:val="004C103D"/>
    <w:rsid w:val="004C1223"/>
    <w:rsid w:val="004C3201"/>
    <w:rsid w:val="004C37D5"/>
    <w:rsid w:val="004C639A"/>
    <w:rsid w:val="004D0F05"/>
    <w:rsid w:val="004D2B68"/>
    <w:rsid w:val="004D3E76"/>
    <w:rsid w:val="004D484F"/>
    <w:rsid w:val="004D4CE1"/>
    <w:rsid w:val="004D6381"/>
    <w:rsid w:val="004D7354"/>
    <w:rsid w:val="004E00DE"/>
    <w:rsid w:val="004E439B"/>
    <w:rsid w:val="004E4D17"/>
    <w:rsid w:val="004E54A7"/>
    <w:rsid w:val="004E584A"/>
    <w:rsid w:val="004E591C"/>
    <w:rsid w:val="004E69D6"/>
    <w:rsid w:val="004E7398"/>
    <w:rsid w:val="004F0933"/>
    <w:rsid w:val="004F0B99"/>
    <w:rsid w:val="004F1828"/>
    <w:rsid w:val="00500D3D"/>
    <w:rsid w:val="005037DA"/>
    <w:rsid w:val="005065E9"/>
    <w:rsid w:val="00507C01"/>
    <w:rsid w:val="005104CE"/>
    <w:rsid w:val="005109B0"/>
    <w:rsid w:val="00511557"/>
    <w:rsid w:val="005161A4"/>
    <w:rsid w:val="0051799E"/>
    <w:rsid w:val="0052000C"/>
    <w:rsid w:val="005224F9"/>
    <w:rsid w:val="00523CF1"/>
    <w:rsid w:val="00531258"/>
    <w:rsid w:val="005321AD"/>
    <w:rsid w:val="00532C33"/>
    <w:rsid w:val="005408AC"/>
    <w:rsid w:val="005413BE"/>
    <w:rsid w:val="005420E3"/>
    <w:rsid w:val="00543221"/>
    <w:rsid w:val="00543523"/>
    <w:rsid w:val="00545D49"/>
    <w:rsid w:val="00547255"/>
    <w:rsid w:val="00555302"/>
    <w:rsid w:val="005557DA"/>
    <w:rsid w:val="00555A5E"/>
    <w:rsid w:val="005572DD"/>
    <w:rsid w:val="005634EA"/>
    <w:rsid w:val="00564511"/>
    <w:rsid w:val="00564531"/>
    <w:rsid w:val="0056491C"/>
    <w:rsid w:val="0056732B"/>
    <w:rsid w:val="00570328"/>
    <w:rsid w:val="005744FE"/>
    <w:rsid w:val="00576557"/>
    <w:rsid w:val="00576634"/>
    <w:rsid w:val="005824FD"/>
    <w:rsid w:val="00583EB2"/>
    <w:rsid w:val="00584912"/>
    <w:rsid w:val="00584D06"/>
    <w:rsid w:val="00585F33"/>
    <w:rsid w:val="005866F6"/>
    <w:rsid w:val="00590075"/>
    <w:rsid w:val="00592EF2"/>
    <w:rsid w:val="00593E19"/>
    <w:rsid w:val="0059446E"/>
    <w:rsid w:val="00595C1C"/>
    <w:rsid w:val="00595F99"/>
    <w:rsid w:val="00595FC7"/>
    <w:rsid w:val="00596DFC"/>
    <w:rsid w:val="005A0A65"/>
    <w:rsid w:val="005A5A51"/>
    <w:rsid w:val="005A5D44"/>
    <w:rsid w:val="005A75DE"/>
    <w:rsid w:val="005A79DC"/>
    <w:rsid w:val="005A7EF9"/>
    <w:rsid w:val="005B1A84"/>
    <w:rsid w:val="005B410C"/>
    <w:rsid w:val="005C05D9"/>
    <w:rsid w:val="005C273B"/>
    <w:rsid w:val="005C2F3A"/>
    <w:rsid w:val="005D0B2A"/>
    <w:rsid w:val="005D2445"/>
    <w:rsid w:val="005D3D9C"/>
    <w:rsid w:val="005D4441"/>
    <w:rsid w:val="005E00E4"/>
    <w:rsid w:val="005E00F2"/>
    <w:rsid w:val="005E06E7"/>
    <w:rsid w:val="005E0826"/>
    <w:rsid w:val="005E1810"/>
    <w:rsid w:val="005E199E"/>
    <w:rsid w:val="005E24F9"/>
    <w:rsid w:val="005E3241"/>
    <w:rsid w:val="005E61BC"/>
    <w:rsid w:val="005E6276"/>
    <w:rsid w:val="005E63BA"/>
    <w:rsid w:val="005E6A06"/>
    <w:rsid w:val="005E752B"/>
    <w:rsid w:val="005F392C"/>
    <w:rsid w:val="005F3F27"/>
    <w:rsid w:val="005F5F5F"/>
    <w:rsid w:val="005F6782"/>
    <w:rsid w:val="005F7188"/>
    <w:rsid w:val="00600E2B"/>
    <w:rsid w:val="006049DB"/>
    <w:rsid w:val="00604FAC"/>
    <w:rsid w:val="0060569D"/>
    <w:rsid w:val="00607D60"/>
    <w:rsid w:val="006127B4"/>
    <w:rsid w:val="006170CF"/>
    <w:rsid w:val="00617208"/>
    <w:rsid w:val="006217C7"/>
    <w:rsid w:val="00623925"/>
    <w:rsid w:val="00624DD3"/>
    <w:rsid w:val="00625243"/>
    <w:rsid w:val="006276F0"/>
    <w:rsid w:val="00631C8C"/>
    <w:rsid w:val="00632647"/>
    <w:rsid w:val="00634297"/>
    <w:rsid w:val="00636264"/>
    <w:rsid w:val="00636E5A"/>
    <w:rsid w:val="006417F2"/>
    <w:rsid w:val="00642C91"/>
    <w:rsid w:val="0064563A"/>
    <w:rsid w:val="00645DFD"/>
    <w:rsid w:val="00646C6E"/>
    <w:rsid w:val="00646FB8"/>
    <w:rsid w:val="00652023"/>
    <w:rsid w:val="006533BC"/>
    <w:rsid w:val="00654277"/>
    <w:rsid w:val="0066084B"/>
    <w:rsid w:val="0066407D"/>
    <w:rsid w:val="006674DF"/>
    <w:rsid w:val="00670F87"/>
    <w:rsid w:val="00671116"/>
    <w:rsid w:val="00671137"/>
    <w:rsid w:val="006726E6"/>
    <w:rsid w:val="00673DDA"/>
    <w:rsid w:val="0067571C"/>
    <w:rsid w:val="00675772"/>
    <w:rsid w:val="0068079C"/>
    <w:rsid w:val="006807F3"/>
    <w:rsid w:val="00680A99"/>
    <w:rsid w:val="00681596"/>
    <w:rsid w:val="00682085"/>
    <w:rsid w:val="006842BF"/>
    <w:rsid w:val="00684390"/>
    <w:rsid w:val="00685526"/>
    <w:rsid w:val="00685AD4"/>
    <w:rsid w:val="00687B4B"/>
    <w:rsid w:val="00693B8C"/>
    <w:rsid w:val="006970FE"/>
    <w:rsid w:val="006A0B1F"/>
    <w:rsid w:val="006A2344"/>
    <w:rsid w:val="006A2F5C"/>
    <w:rsid w:val="006A4AEE"/>
    <w:rsid w:val="006A53FF"/>
    <w:rsid w:val="006A70B1"/>
    <w:rsid w:val="006A71B5"/>
    <w:rsid w:val="006A797E"/>
    <w:rsid w:val="006B06F2"/>
    <w:rsid w:val="006B1D52"/>
    <w:rsid w:val="006C0B1A"/>
    <w:rsid w:val="006C0FF6"/>
    <w:rsid w:val="006C1E2D"/>
    <w:rsid w:val="006C217F"/>
    <w:rsid w:val="006C3429"/>
    <w:rsid w:val="006C6FD2"/>
    <w:rsid w:val="006C7876"/>
    <w:rsid w:val="006D0E51"/>
    <w:rsid w:val="006D1AF3"/>
    <w:rsid w:val="006D264E"/>
    <w:rsid w:val="006D607B"/>
    <w:rsid w:val="006D6818"/>
    <w:rsid w:val="006D6C3E"/>
    <w:rsid w:val="006D6E85"/>
    <w:rsid w:val="006E37BC"/>
    <w:rsid w:val="006E54FA"/>
    <w:rsid w:val="006E58A5"/>
    <w:rsid w:val="006E5A4E"/>
    <w:rsid w:val="006E6362"/>
    <w:rsid w:val="006F1C13"/>
    <w:rsid w:val="006F26D7"/>
    <w:rsid w:val="006F31C5"/>
    <w:rsid w:val="006F7E45"/>
    <w:rsid w:val="007014B9"/>
    <w:rsid w:val="00702F2B"/>
    <w:rsid w:val="00704A65"/>
    <w:rsid w:val="00704B1D"/>
    <w:rsid w:val="00710747"/>
    <w:rsid w:val="00711511"/>
    <w:rsid w:val="007134A0"/>
    <w:rsid w:val="0071524B"/>
    <w:rsid w:val="0072283A"/>
    <w:rsid w:val="00722F27"/>
    <w:rsid w:val="00725190"/>
    <w:rsid w:val="00726D7B"/>
    <w:rsid w:val="0073060D"/>
    <w:rsid w:val="007351E3"/>
    <w:rsid w:val="007356AA"/>
    <w:rsid w:val="00735E02"/>
    <w:rsid w:val="0074092A"/>
    <w:rsid w:val="007444CB"/>
    <w:rsid w:val="00746DE4"/>
    <w:rsid w:val="007505BC"/>
    <w:rsid w:val="007522BD"/>
    <w:rsid w:val="007546D2"/>
    <w:rsid w:val="007561E7"/>
    <w:rsid w:val="00756729"/>
    <w:rsid w:val="0076210B"/>
    <w:rsid w:val="00763087"/>
    <w:rsid w:val="007635F0"/>
    <w:rsid w:val="00765BA1"/>
    <w:rsid w:val="00765F70"/>
    <w:rsid w:val="00765FC8"/>
    <w:rsid w:val="00771BCB"/>
    <w:rsid w:val="00781E33"/>
    <w:rsid w:val="00783E4F"/>
    <w:rsid w:val="0078652A"/>
    <w:rsid w:val="007873EC"/>
    <w:rsid w:val="007902CF"/>
    <w:rsid w:val="007906EA"/>
    <w:rsid w:val="0079121F"/>
    <w:rsid w:val="00792DDE"/>
    <w:rsid w:val="00793A21"/>
    <w:rsid w:val="007952DF"/>
    <w:rsid w:val="007962F5"/>
    <w:rsid w:val="007A1476"/>
    <w:rsid w:val="007A1DE0"/>
    <w:rsid w:val="007A2784"/>
    <w:rsid w:val="007A638F"/>
    <w:rsid w:val="007A705F"/>
    <w:rsid w:val="007A7AC0"/>
    <w:rsid w:val="007B3885"/>
    <w:rsid w:val="007B5010"/>
    <w:rsid w:val="007B6D70"/>
    <w:rsid w:val="007C0FCC"/>
    <w:rsid w:val="007C6659"/>
    <w:rsid w:val="007C6F4E"/>
    <w:rsid w:val="007D1B8E"/>
    <w:rsid w:val="007D480C"/>
    <w:rsid w:val="007D6A14"/>
    <w:rsid w:val="007E173C"/>
    <w:rsid w:val="007E176E"/>
    <w:rsid w:val="007E323F"/>
    <w:rsid w:val="007E5050"/>
    <w:rsid w:val="007E5BE0"/>
    <w:rsid w:val="007E651E"/>
    <w:rsid w:val="007E72EE"/>
    <w:rsid w:val="007F0A60"/>
    <w:rsid w:val="007F2B67"/>
    <w:rsid w:val="007F3ED1"/>
    <w:rsid w:val="007F4DC4"/>
    <w:rsid w:val="007F5F3C"/>
    <w:rsid w:val="00801A0E"/>
    <w:rsid w:val="00803010"/>
    <w:rsid w:val="00804017"/>
    <w:rsid w:val="008044A3"/>
    <w:rsid w:val="00806E55"/>
    <w:rsid w:val="00811B91"/>
    <w:rsid w:val="00815BD5"/>
    <w:rsid w:val="008211F8"/>
    <w:rsid w:val="00821F23"/>
    <w:rsid w:val="00822DF0"/>
    <w:rsid w:val="008257EB"/>
    <w:rsid w:val="008268FB"/>
    <w:rsid w:val="00826E58"/>
    <w:rsid w:val="008276BC"/>
    <w:rsid w:val="0083213C"/>
    <w:rsid w:val="008323E4"/>
    <w:rsid w:val="00840957"/>
    <w:rsid w:val="00840E79"/>
    <w:rsid w:val="0084211B"/>
    <w:rsid w:val="00842FFC"/>
    <w:rsid w:val="00846AAC"/>
    <w:rsid w:val="00850C91"/>
    <w:rsid w:val="00852AF8"/>
    <w:rsid w:val="008532FC"/>
    <w:rsid w:val="00853ECE"/>
    <w:rsid w:val="0086281A"/>
    <w:rsid w:val="00863EB2"/>
    <w:rsid w:val="008646CC"/>
    <w:rsid w:val="0086672F"/>
    <w:rsid w:val="0086763D"/>
    <w:rsid w:val="008721BD"/>
    <w:rsid w:val="008728FE"/>
    <w:rsid w:val="00874240"/>
    <w:rsid w:val="00874E93"/>
    <w:rsid w:val="00877D1F"/>
    <w:rsid w:val="008803B6"/>
    <w:rsid w:val="00881543"/>
    <w:rsid w:val="0088495B"/>
    <w:rsid w:val="00885C6F"/>
    <w:rsid w:val="0088664A"/>
    <w:rsid w:val="00887BBB"/>
    <w:rsid w:val="00894CAB"/>
    <w:rsid w:val="00895643"/>
    <w:rsid w:val="0089742E"/>
    <w:rsid w:val="00897532"/>
    <w:rsid w:val="008A0261"/>
    <w:rsid w:val="008A1C52"/>
    <w:rsid w:val="008A3CD1"/>
    <w:rsid w:val="008A7DF8"/>
    <w:rsid w:val="008B7AD9"/>
    <w:rsid w:val="008C2E0A"/>
    <w:rsid w:val="008C5529"/>
    <w:rsid w:val="008C5A81"/>
    <w:rsid w:val="008C7C72"/>
    <w:rsid w:val="008D12FE"/>
    <w:rsid w:val="008D1BA7"/>
    <w:rsid w:val="008E26B2"/>
    <w:rsid w:val="008F2C9B"/>
    <w:rsid w:val="008F437D"/>
    <w:rsid w:val="008F7DD8"/>
    <w:rsid w:val="00903931"/>
    <w:rsid w:val="00904CE9"/>
    <w:rsid w:val="00905611"/>
    <w:rsid w:val="009060E3"/>
    <w:rsid w:val="00906551"/>
    <w:rsid w:val="009066A2"/>
    <w:rsid w:val="00906CC9"/>
    <w:rsid w:val="009079B4"/>
    <w:rsid w:val="00907A00"/>
    <w:rsid w:val="00907CD4"/>
    <w:rsid w:val="00911B1A"/>
    <w:rsid w:val="00912F2E"/>
    <w:rsid w:val="00915D29"/>
    <w:rsid w:val="0092005C"/>
    <w:rsid w:val="00920DA1"/>
    <w:rsid w:val="0092347B"/>
    <w:rsid w:val="00931975"/>
    <w:rsid w:val="00931D11"/>
    <w:rsid w:val="009327A5"/>
    <w:rsid w:val="00937092"/>
    <w:rsid w:val="00937154"/>
    <w:rsid w:val="009418C8"/>
    <w:rsid w:val="00941CA7"/>
    <w:rsid w:val="00945A08"/>
    <w:rsid w:val="00945F4D"/>
    <w:rsid w:val="009502AE"/>
    <w:rsid w:val="009519FF"/>
    <w:rsid w:val="00951E48"/>
    <w:rsid w:val="00954988"/>
    <w:rsid w:val="00955034"/>
    <w:rsid w:val="00956DAD"/>
    <w:rsid w:val="00960703"/>
    <w:rsid w:val="00960F99"/>
    <w:rsid w:val="0096130C"/>
    <w:rsid w:val="009708D0"/>
    <w:rsid w:val="00975273"/>
    <w:rsid w:val="009756B6"/>
    <w:rsid w:val="00975B5E"/>
    <w:rsid w:val="00977D88"/>
    <w:rsid w:val="00981C29"/>
    <w:rsid w:val="00982A37"/>
    <w:rsid w:val="00982C6A"/>
    <w:rsid w:val="009848AF"/>
    <w:rsid w:val="0098609F"/>
    <w:rsid w:val="00986F5E"/>
    <w:rsid w:val="00992EC9"/>
    <w:rsid w:val="0099348B"/>
    <w:rsid w:val="00994C41"/>
    <w:rsid w:val="009A0803"/>
    <w:rsid w:val="009A1067"/>
    <w:rsid w:val="009A26EE"/>
    <w:rsid w:val="009A3B30"/>
    <w:rsid w:val="009A519A"/>
    <w:rsid w:val="009A7919"/>
    <w:rsid w:val="009B0279"/>
    <w:rsid w:val="009B1BD2"/>
    <w:rsid w:val="009B33CA"/>
    <w:rsid w:val="009B36B0"/>
    <w:rsid w:val="009B4702"/>
    <w:rsid w:val="009B4A70"/>
    <w:rsid w:val="009B673F"/>
    <w:rsid w:val="009C2729"/>
    <w:rsid w:val="009C29C5"/>
    <w:rsid w:val="009C2A13"/>
    <w:rsid w:val="009C2C3B"/>
    <w:rsid w:val="009C540D"/>
    <w:rsid w:val="009C5EAE"/>
    <w:rsid w:val="009D0893"/>
    <w:rsid w:val="009D0E55"/>
    <w:rsid w:val="009D6AA0"/>
    <w:rsid w:val="009D6CC9"/>
    <w:rsid w:val="009E2142"/>
    <w:rsid w:val="009E2E74"/>
    <w:rsid w:val="009E457B"/>
    <w:rsid w:val="009E69D5"/>
    <w:rsid w:val="009F6213"/>
    <w:rsid w:val="009F689D"/>
    <w:rsid w:val="009F73D7"/>
    <w:rsid w:val="00A026EF"/>
    <w:rsid w:val="00A044E2"/>
    <w:rsid w:val="00A0530C"/>
    <w:rsid w:val="00A0568A"/>
    <w:rsid w:val="00A05CB0"/>
    <w:rsid w:val="00A06F44"/>
    <w:rsid w:val="00A10B4C"/>
    <w:rsid w:val="00A128DD"/>
    <w:rsid w:val="00A12B79"/>
    <w:rsid w:val="00A15AA9"/>
    <w:rsid w:val="00A16023"/>
    <w:rsid w:val="00A16E8D"/>
    <w:rsid w:val="00A225C5"/>
    <w:rsid w:val="00A2614D"/>
    <w:rsid w:val="00A3214F"/>
    <w:rsid w:val="00A322C3"/>
    <w:rsid w:val="00A333CE"/>
    <w:rsid w:val="00A34260"/>
    <w:rsid w:val="00A44686"/>
    <w:rsid w:val="00A45898"/>
    <w:rsid w:val="00A46091"/>
    <w:rsid w:val="00A4646D"/>
    <w:rsid w:val="00A464F3"/>
    <w:rsid w:val="00A470A9"/>
    <w:rsid w:val="00A5223F"/>
    <w:rsid w:val="00A53EC8"/>
    <w:rsid w:val="00A53F7A"/>
    <w:rsid w:val="00A5453D"/>
    <w:rsid w:val="00A55F1A"/>
    <w:rsid w:val="00A56278"/>
    <w:rsid w:val="00A56FC4"/>
    <w:rsid w:val="00A57505"/>
    <w:rsid w:val="00A62372"/>
    <w:rsid w:val="00A62B9D"/>
    <w:rsid w:val="00A63AFE"/>
    <w:rsid w:val="00A71F73"/>
    <w:rsid w:val="00A721FD"/>
    <w:rsid w:val="00A73D0C"/>
    <w:rsid w:val="00A766B7"/>
    <w:rsid w:val="00A80CAB"/>
    <w:rsid w:val="00A814C0"/>
    <w:rsid w:val="00A86463"/>
    <w:rsid w:val="00A86DFE"/>
    <w:rsid w:val="00A904A9"/>
    <w:rsid w:val="00A939A0"/>
    <w:rsid w:val="00A939AD"/>
    <w:rsid w:val="00A93D56"/>
    <w:rsid w:val="00A944AF"/>
    <w:rsid w:val="00A9665E"/>
    <w:rsid w:val="00AA0BAE"/>
    <w:rsid w:val="00AA1AAE"/>
    <w:rsid w:val="00AA2F9C"/>
    <w:rsid w:val="00AA3255"/>
    <w:rsid w:val="00AA5B77"/>
    <w:rsid w:val="00AA6E5C"/>
    <w:rsid w:val="00AA6F83"/>
    <w:rsid w:val="00AA731F"/>
    <w:rsid w:val="00AB09A8"/>
    <w:rsid w:val="00AB12BF"/>
    <w:rsid w:val="00AB1D05"/>
    <w:rsid w:val="00AB1E64"/>
    <w:rsid w:val="00AB2480"/>
    <w:rsid w:val="00AB38EC"/>
    <w:rsid w:val="00AB3E3A"/>
    <w:rsid w:val="00AB43A7"/>
    <w:rsid w:val="00AB6EC1"/>
    <w:rsid w:val="00AC0730"/>
    <w:rsid w:val="00AC1D9F"/>
    <w:rsid w:val="00AC1F08"/>
    <w:rsid w:val="00AC2B28"/>
    <w:rsid w:val="00AC58D1"/>
    <w:rsid w:val="00AC5A59"/>
    <w:rsid w:val="00AC6248"/>
    <w:rsid w:val="00AC6403"/>
    <w:rsid w:val="00AC78FA"/>
    <w:rsid w:val="00AD0812"/>
    <w:rsid w:val="00AD0866"/>
    <w:rsid w:val="00AD1FE1"/>
    <w:rsid w:val="00AD21A8"/>
    <w:rsid w:val="00AD29DA"/>
    <w:rsid w:val="00AD324B"/>
    <w:rsid w:val="00AD571C"/>
    <w:rsid w:val="00AD7A51"/>
    <w:rsid w:val="00AE24E3"/>
    <w:rsid w:val="00AE2F80"/>
    <w:rsid w:val="00AE2FDC"/>
    <w:rsid w:val="00AE49F3"/>
    <w:rsid w:val="00AE4B63"/>
    <w:rsid w:val="00AE50E1"/>
    <w:rsid w:val="00AE765C"/>
    <w:rsid w:val="00AE7E40"/>
    <w:rsid w:val="00AF280D"/>
    <w:rsid w:val="00AF3F5B"/>
    <w:rsid w:val="00AF40DD"/>
    <w:rsid w:val="00AF46F0"/>
    <w:rsid w:val="00AF5245"/>
    <w:rsid w:val="00AF52E8"/>
    <w:rsid w:val="00AF71DA"/>
    <w:rsid w:val="00B00A04"/>
    <w:rsid w:val="00B00EFF"/>
    <w:rsid w:val="00B02B24"/>
    <w:rsid w:val="00B04077"/>
    <w:rsid w:val="00B05532"/>
    <w:rsid w:val="00B0721E"/>
    <w:rsid w:val="00B073D0"/>
    <w:rsid w:val="00B07427"/>
    <w:rsid w:val="00B113C5"/>
    <w:rsid w:val="00B14D86"/>
    <w:rsid w:val="00B156B1"/>
    <w:rsid w:val="00B171EA"/>
    <w:rsid w:val="00B234C2"/>
    <w:rsid w:val="00B236B6"/>
    <w:rsid w:val="00B23871"/>
    <w:rsid w:val="00B245C4"/>
    <w:rsid w:val="00B24D86"/>
    <w:rsid w:val="00B3260B"/>
    <w:rsid w:val="00B32760"/>
    <w:rsid w:val="00B34497"/>
    <w:rsid w:val="00B3499C"/>
    <w:rsid w:val="00B34EFF"/>
    <w:rsid w:val="00B355A3"/>
    <w:rsid w:val="00B35E88"/>
    <w:rsid w:val="00B36221"/>
    <w:rsid w:val="00B370CC"/>
    <w:rsid w:val="00B41EA9"/>
    <w:rsid w:val="00B41FC4"/>
    <w:rsid w:val="00B42B4A"/>
    <w:rsid w:val="00B43E74"/>
    <w:rsid w:val="00B43EF3"/>
    <w:rsid w:val="00B450FA"/>
    <w:rsid w:val="00B45D47"/>
    <w:rsid w:val="00B4665A"/>
    <w:rsid w:val="00B46EEE"/>
    <w:rsid w:val="00B47C08"/>
    <w:rsid w:val="00B50130"/>
    <w:rsid w:val="00B50414"/>
    <w:rsid w:val="00B5099C"/>
    <w:rsid w:val="00B509A8"/>
    <w:rsid w:val="00B516B1"/>
    <w:rsid w:val="00B54979"/>
    <w:rsid w:val="00B60000"/>
    <w:rsid w:val="00B61F98"/>
    <w:rsid w:val="00B6559B"/>
    <w:rsid w:val="00B721A9"/>
    <w:rsid w:val="00B726EE"/>
    <w:rsid w:val="00B75E99"/>
    <w:rsid w:val="00B83563"/>
    <w:rsid w:val="00B84628"/>
    <w:rsid w:val="00B84E48"/>
    <w:rsid w:val="00B850DC"/>
    <w:rsid w:val="00B85204"/>
    <w:rsid w:val="00B85D65"/>
    <w:rsid w:val="00B8606F"/>
    <w:rsid w:val="00B92B07"/>
    <w:rsid w:val="00B93038"/>
    <w:rsid w:val="00B95C82"/>
    <w:rsid w:val="00B96A4A"/>
    <w:rsid w:val="00BA1CC2"/>
    <w:rsid w:val="00BA217D"/>
    <w:rsid w:val="00BA3062"/>
    <w:rsid w:val="00BA4453"/>
    <w:rsid w:val="00BA4904"/>
    <w:rsid w:val="00BA5D16"/>
    <w:rsid w:val="00BA6DB7"/>
    <w:rsid w:val="00BA739E"/>
    <w:rsid w:val="00BA755D"/>
    <w:rsid w:val="00BB1B6B"/>
    <w:rsid w:val="00BB4285"/>
    <w:rsid w:val="00BB471D"/>
    <w:rsid w:val="00BB5399"/>
    <w:rsid w:val="00BB7833"/>
    <w:rsid w:val="00BC09B6"/>
    <w:rsid w:val="00BC1BE2"/>
    <w:rsid w:val="00BC4755"/>
    <w:rsid w:val="00BC4917"/>
    <w:rsid w:val="00BC4E80"/>
    <w:rsid w:val="00BD0D2A"/>
    <w:rsid w:val="00BD1A24"/>
    <w:rsid w:val="00BD1C2A"/>
    <w:rsid w:val="00BD2647"/>
    <w:rsid w:val="00BD3A5A"/>
    <w:rsid w:val="00BD552F"/>
    <w:rsid w:val="00BD7CF5"/>
    <w:rsid w:val="00BE0479"/>
    <w:rsid w:val="00BE1659"/>
    <w:rsid w:val="00BE221A"/>
    <w:rsid w:val="00BE2E8B"/>
    <w:rsid w:val="00BE39A7"/>
    <w:rsid w:val="00BE44F3"/>
    <w:rsid w:val="00BE6864"/>
    <w:rsid w:val="00BE739A"/>
    <w:rsid w:val="00BF3D88"/>
    <w:rsid w:val="00BF402F"/>
    <w:rsid w:val="00BF5576"/>
    <w:rsid w:val="00BF5A40"/>
    <w:rsid w:val="00BF614B"/>
    <w:rsid w:val="00BF67A4"/>
    <w:rsid w:val="00C00BCC"/>
    <w:rsid w:val="00C01C67"/>
    <w:rsid w:val="00C03493"/>
    <w:rsid w:val="00C03BFE"/>
    <w:rsid w:val="00C03D99"/>
    <w:rsid w:val="00C07207"/>
    <w:rsid w:val="00C137A3"/>
    <w:rsid w:val="00C14FE5"/>
    <w:rsid w:val="00C17B36"/>
    <w:rsid w:val="00C17BFF"/>
    <w:rsid w:val="00C21CFD"/>
    <w:rsid w:val="00C21E61"/>
    <w:rsid w:val="00C232A8"/>
    <w:rsid w:val="00C2493D"/>
    <w:rsid w:val="00C26784"/>
    <w:rsid w:val="00C30122"/>
    <w:rsid w:val="00C30208"/>
    <w:rsid w:val="00C318A0"/>
    <w:rsid w:val="00C327E0"/>
    <w:rsid w:val="00C33553"/>
    <w:rsid w:val="00C3458A"/>
    <w:rsid w:val="00C3797A"/>
    <w:rsid w:val="00C37A2E"/>
    <w:rsid w:val="00C41AE7"/>
    <w:rsid w:val="00C42468"/>
    <w:rsid w:val="00C42D62"/>
    <w:rsid w:val="00C45E56"/>
    <w:rsid w:val="00C46346"/>
    <w:rsid w:val="00C5046D"/>
    <w:rsid w:val="00C517BD"/>
    <w:rsid w:val="00C52E8D"/>
    <w:rsid w:val="00C52ECC"/>
    <w:rsid w:val="00C5563D"/>
    <w:rsid w:val="00C56912"/>
    <w:rsid w:val="00C57A2F"/>
    <w:rsid w:val="00C60EC0"/>
    <w:rsid w:val="00C64E41"/>
    <w:rsid w:val="00C66447"/>
    <w:rsid w:val="00C70012"/>
    <w:rsid w:val="00C70050"/>
    <w:rsid w:val="00C707F9"/>
    <w:rsid w:val="00C72839"/>
    <w:rsid w:val="00C746A0"/>
    <w:rsid w:val="00C764FE"/>
    <w:rsid w:val="00C801E2"/>
    <w:rsid w:val="00C86705"/>
    <w:rsid w:val="00C9003A"/>
    <w:rsid w:val="00C95186"/>
    <w:rsid w:val="00C95520"/>
    <w:rsid w:val="00C955D3"/>
    <w:rsid w:val="00C95A5F"/>
    <w:rsid w:val="00CA0E26"/>
    <w:rsid w:val="00CA1D2D"/>
    <w:rsid w:val="00CA6F73"/>
    <w:rsid w:val="00CA73AE"/>
    <w:rsid w:val="00CB088C"/>
    <w:rsid w:val="00CB12C4"/>
    <w:rsid w:val="00CB26C9"/>
    <w:rsid w:val="00CB3168"/>
    <w:rsid w:val="00CB33B0"/>
    <w:rsid w:val="00CB64E0"/>
    <w:rsid w:val="00CB792B"/>
    <w:rsid w:val="00CC1378"/>
    <w:rsid w:val="00CC163D"/>
    <w:rsid w:val="00CC2AA3"/>
    <w:rsid w:val="00CC3C1F"/>
    <w:rsid w:val="00CC4498"/>
    <w:rsid w:val="00CC478C"/>
    <w:rsid w:val="00CC5269"/>
    <w:rsid w:val="00CC70B3"/>
    <w:rsid w:val="00CD03E9"/>
    <w:rsid w:val="00CD177C"/>
    <w:rsid w:val="00CD35BE"/>
    <w:rsid w:val="00CD4320"/>
    <w:rsid w:val="00CD4A4D"/>
    <w:rsid w:val="00CD62EF"/>
    <w:rsid w:val="00CE072F"/>
    <w:rsid w:val="00CE275F"/>
    <w:rsid w:val="00CE5FA0"/>
    <w:rsid w:val="00CE73EA"/>
    <w:rsid w:val="00CF26E7"/>
    <w:rsid w:val="00CF6D19"/>
    <w:rsid w:val="00CF73C4"/>
    <w:rsid w:val="00D00FAA"/>
    <w:rsid w:val="00D0449D"/>
    <w:rsid w:val="00D044AE"/>
    <w:rsid w:val="00D10FB5"/>
    <w:rsid w:val="00D114F2"/>
    <w:rsid w:val="00D12940"/>
    <w:rsid w:val="00D144F2"/>
    <w:rsid w:val="00D1702D"/>
    <w:rsid w:val="00D21DA2"/>
    <w:rsid w:val="00D22675"/>
    <w:rsid w:val="00D22F4D"/>
    <w:rsid w:val="00D23058"/>
    <w:rsid w:val="00D2451D"/>
    <w:rsid w:val="00D25F17"/>
    <w:rsid w:val="00D265A0"/>
    <w:rsid w:val="00D27186"/>
    <w:rsid w:val="00D329EA"/>
    <w:rsid w:val="00D372E4"/>
    <w:rsid w:val="00D37E1C"/>
    <w:rsid w:val="00D41408"/>
    <w:rsid w:val="00D41F62"/>
    <w:rsid w:val="00D42CFD"/>
    <w:rsid w:val="00D42EF5"/>
    <w:rsid w:val="00D5081A"/>
    <w:rsid w:val="00D50913"/>
    <w:rsid w:val="00D50D56"/>
    <w:rsid w:val="00D5287E"/>
    <w:rsid w:val="00D529C7"/>
    <w:rsid w:val="00D54295"/>
    <w:rsid w:val="00D54FFB"/>
    <w:rsid w:val="00D56D5C"/>
    <w:rsid w:val="00D60910"/>
    <w:rsid w:val="00D61360"/>
    <w:rsid w:val="00D61723"/>
    <w:rsid w:val="00D6627E"/>
    <w:rsid w:val="00D66F99"/>
    <w:rsid w:val="00D67B4D"/>
    <w:rsid w:val="00D70506"/>
    <w:rsid w:val="00D75769"/>
    <w:rsid w:val="00D75910"/>
    <w:rsid w:val="00D80B43"/>
    <w:rsid w:val="00D834A6"/>
    <w:rsid w:val="00D87E36"/>
    <w:rsid w:val="00D911BF"/>
    <w:rsid w:val="00D91B68"/>
    <w:rsid w:val="00D93507"/>
    <w:rsid w:val="00D956A8"/>
    <w:rsid w:val="00DA043A"/>
    <w:rsid w:val="00DA0837"/>
    <w:rsid w:val="00DA1B4F"/>
    <w:rsid w:val="00DA519C"/>
    <w:rsid w:val="00DB0D1D"/>
    <w:rsid w:val="00DB489D"/>
    <w:rsid w:val="00DB67DD"/>
    <w:rsid w:val="00DC2B45"/>
    <w:rsid w:val="00DC315B"/>
    <w:rsid w:val="00DC3B59"/>
    <w:rsid w:val="00DC48AA"/>
    <w:rsid w:val="00DC5865"/>
    <w:rsid w:val="00DC6BC2"/>
    <w:rsid w:val="00DC742A"/>
    <w:rsid w:val="00DD2E5C"/>
    <w:rsid w:val="00DD5A54"/>
    <w:rsid w:val="00DD6C79"/>
    <w:rsid w:val="00DE1C3E"/>
    <w:rsid w:val="00DE27E3"/>
    <w:rsid w:val="00DE2C83"/>
    <w:rsid w:val="00DE2D9E"/>
    <w:rsid w:val="00DE3C9A"/>
    <w:rsid w:val="00DE56A4"/>
    <w:rsid w:val="00DF129E"/>
    <w:rsid w:val="00DF1C15"/>
    <w:rsid w:val="00DF2880"/>
    <w:rsid w:val="00DF2B84"/>
    <w:rsid w:val="00DF6F86"/>
    <w:rsid w:val="00DF7732"/>
    <w:rsid w:val="00E02155"/>
    <w:rsid w:val="00E0381A"/>
    <w:rsid w:val="00E05C1E"/>
    <w:rsid w:val="00E062BA"/>
    <w:rsid w:val="00E13951"/>
    <w:rsid w:val="00E14B8C"/>
    <w:rsid w:val="00E16319"/>
    <w:rsid w:val="00E17F15"/>
    <w:rsid w:val="00E20322"/>
    <w:rsid w:val="00E213B9"/>
    <w:rsid w:val="00E22BA7"/>
    <w:rsid w:val="00E240F3"/>
    <w:rsid w:val="00E25EB3"/>
    <w:rsid w:val="00E26675"/>
    <w:rsid w:val="00E27009"/>
    <w:rsid w:val="00E273E1"/>
    <w:rsid w:val="00E324AB"/>
    <w:rsid w:val="00E33CCB"/>
    <w:rsid w:val="00E34A27"/>
    <w:rsid w:val="00E34F67"/>
    <w:rsid w:val="00E35CEB"/>
    <w:rsid w:val="00E35E0B"/>
    <w:rsid w:val="00E361C2"/>
    <w:rsid w:val="00E374B1"/>
    <w:rsid w:val="00E37A67"/>
    <w:rsid w:val="00E41232"/>
    <w:rsid w:val="00E43BDE"/>
    <w:rsid w:val="00E4441F"/>
    <w:rsid w:val="00E447DB"/>
    <w:rsid w:val="00E467A5"/>
    <w:rsid w:val="00E46C7E"/>
    <w:rsid w:val="00E46EB4"/>
    <w:rsid w:val="00E5086E"/>
    <w:rsid w:val="00E537C7"/>
    <w:rsid w:val="00E55AA1"/>
    <w:rsid w:val="00E5659F"/>
    <w:rsid w:val="00E62D1F"/>
    <w:rsid w:val="00E63D3C"/>
    <w:rsid w:val="00E644E2"/>
    <w:rsid w:val="00E66E6B"/>
    <w:rsid w:val="00E67358"/>
    <w:rsid w:val="00E75CAC"/>
    <w:rsid w:val="00E80863"/>
    <w:rsid w:val="00E8358E"/>
    <w:rsid w:val="00E85525"/>
    <w:rsid w:val="00E86028"/>
    <w:rsid w:val="00E8781F"/>
    <w:rsid w:val="00E93626"/>
    <w:rsid w:val="00EA013F"/>
    <w:rsid w:val="00EA1FBC"/>
    <w:rsid w:val="00EA2F2D"/>
    <w:rsid w:val="00EA3E09"/>
    <w:rsid w:val="00EA5BC3"/>
    <w:rsid w:val="00EB1E83"/>
    <w:rsid w:val="00EB3359"/>
    <w:rsid w:val="00EB7C6A"/>
    <w:rsid w:val="00EC0C43"/>
    <w:rsid w:val="00EC0F5C"/>
    <w:rsid w:val="00EC1452"/>
    <w:rsid w:val="00EC169D"/>
    <w:rsid w:val="00EC2770"/>
    <w:rsid w:val="00EC4330"/>
    <w:rsid w:val="00EC5408"/>
    <w:rsid w:val="00EC5D73"/>
    <w:rsid w:val="00EC625C"/>
    <w:rsid w:val="00ED06D7"/>
    <w:rsid w:val="00ED27FB"/>
    <w:rsid w:val="00ED3532"/>
    <w:rsid w:val="00ED3817"/>
    <w:rsid w:val="00ED6081"/>
    <w:rsid w:val="00EE0FBB"/>
    <w:rsid w:val="00EE461C"/>
    <w:rsid w:val="00EE69FA"/>
    <w:rsid w:val="00EF2649"/>
    <w:rsid w:val="00EF7699"/>
    <w:rsid w:val="00EF7C89"/>
    <w:rsid w:val="00F02EFB"/>
    <w:rsid w:val="00F05640"/>
    <w:rsid w:val="00F06828"/>
    <w:rsid w:val="00F07DF8"/>
    <w:rsid w:val="00F100B6"/>
    <w:rsid w:val="00F1063F"/>
    <w:rsid w:val="00F11D57"/>
    <w:rsid w:val="00F1260B"/>
    <w:rsid w:val="00F17432"/>
    <w:rsid w:val="00F1747F"/>
    <w:rsid w:val="00F178ED"/>
    <w:rsid w:val="00F17D7F"/>
    <w:rsid w:val="00F22052"/>
    <w:rsid w:val="00F2505E"/>
    <w:rsid w:val="00F25990"/>
    <w:rsid w:val="00F2633C"/>
    <w:rsid w:val="00F26B3A"/>
    <w:rsid w:val="00F27D6D"/>
    <w:rsid w:val="00F432E1"/>
    <w:rsid w:val="00F4499C"/>
    <w:rsid w:val="00F45FC1"/>
    <w:rsid w:val="00F50344"/>
    <w:rsid w:val="00F517A6"/>
    <w:rsid w:val="00F54B18"/>
    <w:rsid w:val="00F54B49"/>
    <w:rsid w:val="00F55474"/>
    <w:rsid w:val="00F56162"/>
    <w:rsid w:val="00F61148"/>
    <w:rsid w:val="00F61E4C"/>
    <w:rsid w:val="00F6302E"/>
    <w:rsid w:val="00F64344"/>
    <w:rsid w:val="00F65585"/>
    <w:rsid w:val="00F663C2"/>
    <w:rsid w:val="00F66457"/>
    <w:rsid w:val="00F71B62"/>
    <w:rsid w:val="00F731C0"/>
    <w:rsid w:val="00F73E84"/>
    <w:rsid w:val="00F75504"/>
    <w:rsid w:val="00F75510"/>
    <w:rsid w:val="00F7610B"/>
    <w:rsid w:val="00F762E9"/>
    <w:rsid w:val="00F76741"/>
    <w:rsid w:val="00F83A6F"/>
    <w:rsid w:val="00F8457D"/>
    <w:rsid w:val="00F85E8B"/>
    <w:rsid w:val="00F87B5E"/>
    <w:rsid w:val="00F87F70"/>
    <w:rsid w:val="00F909B5"/>
    <w:rsid w:val="00F910A4"/>
    <w:rsid w:val="00F92602"/>
    <w:rsid w:val="00F927B5"/>
    <w:rsid w:val="00F946D0"/>
    <w:rsid w:val="00F96B2E"/>
    <w:rsid w:val="00FA6712"/>
    <w:rsid w:val="00FB1964"/>
    <w:rsid w:val="00FB1AC0"/>
    <w:rsid w:val="00FB3DE6"/>
    <w:rsid w:val="00FB3FA7"/>
    <w:rsid w:val="00FB46DC"/>
    <w:rsid w:val="00FB569B"/>
    <w:rsid w:val="00FB6D50"/>
    <w:rsid w:val="00FC3693"/>
    <w:rsid w:val="00FC3E6B"/>
    <w:rsid w:val="00FC5AB0"/>
    <w:rsid w:val="00FC5B62"/>
    <w:rsid w:val="00FD029A"/>
    <w:rsid w:val="00FD1544"/>
    <w:rsid w:val="00FD159B"/>
    <w:rsid w:val="00FD4988"/>
    <w:rsid w:val="00FE1A4C"/>
    <w:rsid w:val="00FE1E3A"/>
    <w:rsid w:val="00FE3FEA"/>
    <w:rsid w:val="00FE4F04"/>
    <w:rsid w:val="00FE55C0"/>
    <w:rsid w:val="00FF1D34"/>
    <w:rsid w:val="00FF1FB4"/>
    <w:rsid w:val="00FF1FF9"/>
    <w:rsid w:val="00FF4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D2B03"/>
  <w15:chartTrackingRefBased/>
  <w15:docId w15:val="{0DF77010-65B4-4977-9D97-11E1804B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85A"/>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2E3B53"/>
    <w:pPr>
      <w:spacing w:after="160" w:line="240" w:lineRule="exact"/>
    </w:pPr>
    <w:rPr>
      <w:rFonts w:ascii="Arial" w:hAnsi="Arial" w:cs="Arial"/>
      <w:sz w:val="20"/>
      <w:szCs w:val="20"/>
      <w:lang w:val="en-US" w:eastAsia="en-US"/>
    </w:rPr>
  </w:style>
  <w:style w:type="paragraph" w:styleId="BodyText">
    <w:name w:val="Body Text"/>
    <w:basedOn w:val="Normal"/>
    <w:rsid w:val="002E3B53"/>
    <w:pPr>
      <w:spacing w:after="120"/>
    </w:pPr>
    <w:rPr>
      <w:szCs w:val="20"/>
      <w:lang w:val="en-GB" w:eastAsia="en-US"/>
    </w:rPr>
  </w:style>
  <w:style w:type="paragraph" w:customStyle="1" w:styleId="BodyText1">
    <w:name w:val="Body Text1"/>
    <w:basedOn w:val="Normal"/>
    <w:rsid w:val="002E3B53"/>
    <w:pPr>
      <w:spacing w:after="240"/>
      <w:ind w:firstLine="709"/>
      <w:jc w:val="both"/>
    </w:pPr>
    <w:rPr>
      <w:rFonts w:ascii="Times Armenian" w:hAnsi="Times Armenian"/>
      <w:lang w:val="en-US"/>
    </w:rPr>
  </w:style>
  <w:style w:type="paragraph" w:customStyle="1" w:styleId="CharCharCharCharCharChar1CharCharCharCharCharCharCharCharChar">
    <w:name w:val="Char Char Char Char Char Char1 Char Char Char Char Char Char Char Char Char Знак Знак"/>
    <w:basedOn w:val="Normal"/>
    <w:rsid w:val="002E3B53"/>
    <w:pPr>
      <w:spacing w:after="160" w:line="240" w:lineRule="exact"/>
    </w:pPr>
    <w:rPr>
      <w:rFonts w:ascii="Arial" w:hAnsi="Arial" w:cs="Arial"/>
      <w:sz w:val="20"/>
      <w:szCs w:val="20"/>
      <w:lang w:val="en-US" w:eastAsia="en-US"/>
    </w:rPr>
  </w:style>
  <w:style w:type="paragraph" w:customStyle="1" w:styleId="norm">
    <w:name w:val="norm"/>
    <w:basedOn w:val="Normal"/>
    <w:link w:val="normChar"/>
    <w:rsid w:val="002E3B53"/>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2E3B53"/>
    <w:rPr>
      <w:rFonts w:ascii="Arial Armenian" w:hAnsi="Arial Armenian"/>
      <w:sz w:val="22"/>
      <w:lang w:val="en-US" w:eastAsia="ru-RU" w:bidi="ar-SA"/>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E374B1"/>
    <w:pPr>
      <w:spacing w:after="200" w:line="276" w:lineRule="auto"/>
      <w:ind w:left="720"/>
      <w:contextualSpacing/>
    </w:pPr>
    <w:rPr>
      <w:rFonts w:ascii="Calibri" w:eastAsia="Calibri" w:hAnsi="Calibri"/>
      <w:sz w:val="22"/>
      <w:szCs w:val="22"/>
      <w:lang w:val="en-US" w:eastAsia="en-US"/>
    </w:rPr>
  </w:style>
  <w:style w:type="paragraph" w:styleId="BodyTextIndent">
    <w:name w:val="Body Text Indent"/>
    <w:basedOn w:val="Normal"/>
    <w:link w:val="BodyTextIndentChar"/>
    <w:rsid w:val="00A34260"/>
    <w:pPr>
      <w:ind w:left="6804" w:hanging="6804"/>
    </w:pPr>
    <w:rPr>
      <w:rFonts w:ascii="Arial Armenian" w:eastAsia="Calibri" w:hAnsi="Arial Armenian"/>
      <w:szCs w:val="20"/>
      <w:lang w:val="en-GB" w:eastAsia="en-US"/>
    </w:rPr>
  </w:style>
  <w:style w:type="character" w:customStyle="1" w:styleId="BodyTextIndentChar">
    <w:name w:val="Body Text Indent Char"/>
    <w:link w:val="BodyTextIndent"/>
    <w:locked/>
    <w:rsid w:val="00A34260"/>
    <w:rPr>
      <w:rFonts w:ascii="Arial Armenian" w:eastAsia="Calibri" w:hAnsi="Arial Armenian"/>
      <w:sz w:val="24"/>
      <w:lang w:val="en-GB" w:eastAsia="en-US" w:bidi="ar-SA"/>
    </w:rPr>
  </w:style>
  <w:style w:type="character" w:customStyle="1" w:styleId="apple-converted-space">
    <w:name w:val="apple-converted-space"/>
    <w:rsid w:val="00A34260"/>
    <w:rPr>
      <w:rFonts w:cs="Times New Roman"/>
    </w:rPr>
  </w:style>
  <w:style w:type="paragraph" w:styleId="CommentText">
    <w:name w:val="annotation text"/>
    <w:basedOn w:val="Normal"/>
    <w:link w:val="CommentTextChar"/>
    <w:rsid w:val="006970FE"/>
    <w:rPr>
      <w:sz w:val="20"/>
      <w:szCs w:val="20"/>
      <w:lang w:val="en-GB" w:eastAsia="en-US"/>
    </w:rPr>
  </w:style>
  <w:style w:type="character" w:customStyle="1" w:styleId="CommentTextChar">
    <w:name w:val="Comment Text Char"/>
    <w:link w:val="CommentText"/>
    <w:rsid w:val="006970FE"/>
    <w:rPr>
      <w:lang w:val="en-GB" w:eastAsia="en-US" w:bidi="ar-SA"/>
    </w:rPr>
  </w:style>
  <w:style w:type="character" w:customStyle="1" w:styleId="CharChar1">
    <w:name w:val="Char Char1"/>
    <w:locked/>
    <w:rsid w:val="00F517A6"/>
    <w:rPr>
      <w:lang w:val="en-GB" w:eastAsia="en-US" w:bidi="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 webb,Обычный (веб)"/>
    <w:basedOn w:val="Normal"/>
    <w:link w:val="NormalWebChar"/>
    <w:uiPriority w:val="99"/>
    <w:qFormat/>
    <w:rsid w:val="000C6226"/>
    <w:pPr>
      <w:spacing w:before="100" w:beforeAutospacing="1" w:after="100" w:afterAutospacing="1"/>
    </w:pPr>
    <w:rPr>
      <w:lang w:val="en-US" w:eastAsia="en-US"/>
    </w:rPr>
  </w:style>
  <w:style w:type="character" w:styleId="Strong">
    <w:name w:val="Strong"/>
    <w:uiPriority w:val="22"/>
    <w:qFormat/>
    <w:rsid w:val="00EF7699"/>
    <w:rPr>
      <w:b/>
      <w:bCs/>
    </w:rPr>
  </w:style>
  <w:style w:type="character" w:styleId="CommentReference">
    <w:name w:val="annotation reference"/>
    <w:rsid w:val="00EB3359"/>
    <w:rPr>
      <w:sz w:val="16"/>
      <w:szCs w:val="16"/>
    </w:rPr>
  </w:style>
  <w:style w:type="paragraph" w:styleId="NoSpacing">
    <w:name w:val="No Spacing"/>
    <w:link w:val="NoSpacingChar"/>
    <w:qFormat/>
    <w:rsid w:val="001E3A11"/>
    <w:rPr>
      <w:rFonts w:ascii="Calibri" w:eastAsia="Calibri" w:hAnsi="Calibri"/>
      <w:sz w:val="22"/>
      <w:szCs w:val="22"/>
      <w:lang w:val="ru-RU"/>
    </w:rPr>
  </w:style>
  <w:style w:type="paragraph" w:styleId="BodyTextIndent2">
    <w:name w:val="Body Text Indent 2"/>
    <w:basedOn w:val="Normal"/>
    <w:link w:val="BodyTextIndent2Char"/>
    <w:rsid w:val="00FB569B"/>
    <w:pPr>
      <w:spacing w:after="120" w:line="480" w:lineRule="auto"/>
      <w:ind w:left="360"/>
    </w:pPr>
  </w:style>
  <w:style w:type="character" w:customStyle="1" w:styleId="BodyTextIndent2Char">
    <w:name w:val="Body Text Indent 2 Char"/>
    <w:link w:val="BodyTextIndent2"/>
    <w:rsid w:val="00FB569B"/>
    <w:rPr>
      <w:sz w:val="24"/>
      <w:szCs w:val="24"/>
      <w:lang w:val="ru-RU" w:eastAsia="ru-RU"/>
    </w:rPr>
  </w:style>
  <w:style w:type="character" w:customStyle="1" w:styleId="NoSpacingChar">
    <w:name w:val="No Spacing Char"/>
    <w:link w:val="NoSpacing"/>
    <w:locked/>
    <w:rsid w:val="00FB569B"/>
    <w:rPr>
      <w:rFonts w:ascii="Calibri" w:eastAsia="Calibri" w:hAnsi="Calibri"/>
      <w:sz w:val="22"/>
      <w:szCs w:val="22"/>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 webb Char"/>
    <w:link w:val="NormalWeb"/>
    <w:locked/>
    <w:rsid w:val="00A0568A"/>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rsid w:val="00A0568A"/>
    <w:rPr>
      <w:rFonts w:ascii="Calibri" w:eastAsia="Calibri" w:hAnsi="Calibri"/>
      <w:sz w:val="22"/>
      <w:szCs w:val="22"/>
    </w:rPr>
  </w:style>
  <w:style w:type="paragraph" w:styleId="BalloonText">
    <w:name w:val="Balloon Text"/>
    <w:basedOn w:val="Normal"/>
    <w:link w:val="BalloonTextChar"/>
    <w:rsid w:val="00011A63"/>
    <w:rPr>
      <w:rFonts w:ascii="Segoe UI" w:hAnsi="Segoe UI" w:cs="Segoe UI"/>
      <w:sz w:val="18"/>
      <w:szCs w:val="18"/>
    </w:rPr>
  </w:style>
  <w:style w:type="character" w:customStyle="1" w:styleId="BalloonTextChar">
    <w:name w:val="Balloon Text Char"/>
    <w:basedOn w:val="DefaultParagraphFont"/>
    <w:link w:val="BalloonText"/>
    <w:rsid w:val="00011A63"/>
    <w:rPr>
      <w:rFonts w:ascii="Segoe UI" w:hAnsi="Segoe UI" w:cs="Segoe UI"/>
      <w:sz w:val="18"/>
      <w:szCs w:val="18"/>
      <w:lang w:val="ru-RU" w:eastAsia="ru-RU"/>
    </w:rPr>
  </w:style>
  <w:style w:type="paragraph" w:styleId="Header">
    <w:name w:val="header"/>
    <w:basedOn w:val="Normal"/>
    <w:link w:val="HeaderChar"/>
    <w:rsid w:val="006726E6"/>
    <w:pPr>
      <w:tabs>
        <w:tab w:val="center" w:pos="4680"/>
        <w:tab w:val="right" w:pos="9360"/>
      </w:tabs>
    </w:pPr>
  </w:style>
  <w:style w:type="character" w:customStyle="1" w:styleId="HeaderChar">
    <w:name w:val="Header Char"/>
    <w:basedOn w:val="DefaultParagraphFont"/>
    <w:link w:val="Header"/>
    <w:rsid w:val="006726E6"/>
    <w:rPr>
      <w:sz w:val="24"/>
      <w:szCs w:val="24"/>
      <w:lang w:val="ru-RU" w:eastAsia="ru-RU"/>
    </w:rPr>
  </w:style>
  <w:style w:type="paragraph" w:styleId="Footer">
    <w:name w:val="footer"/>
    <w:basedOn w:val="Normal"/>
    <w:link w:val="FooterChar"/>
    <w:rsid w:val="006726E6"/>
    <w:pPr>
      <w:tabs>
        <w:tab w:val="center" w:pos="4680"/>
        <w:tab w:val="right" w:pos="9360"/>
      </w:tabs>
    </w:pPr>
  </w:style>
  <w:style w:type="character" w:customStyle="1" w:styleId="FooterChar">
    <w:name w:val="Footer Char"/>
    <w:basedOn w:val="DefaultParagraphFont"/>
    <w:link w:val="Footer"/>
    <w:rsid w:val="006726E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958015">
      <w:bodyDiv w:val="1"/>
      <w:marLeft w:val="0"/>
      <w:marRight w:val="0"/>
      <w:marTop w:val="0"/>
      <w:marBottom w:val="0"/>
      <w:divBdr>
        <w:top w:val="none" w:sz="0" w:space="0" w:color="auto"/>
        <w:left w:val="none" w:sz="0" w:space="0" w:color="auto"/>
        <w:bottom w:val="none" w:sz="0" w:space="0" w:color="auto"/>
        <w:right w:val="none" w:sz="0" w:space="0" w:color="auto"/>
      </w:divBdr>
    </w:div>
    <w:div w:id="239944166">
      <w:bodyDiv w:val="1"/>
      <w:marLeft w:val="0"/>
      <w:marRight w:val="0"/>
      <w:marTop w:val="0"/>
      <w:marBottom w:val="0"/>
      <w:divBdr>
        <w:top w:val="none" w:sz="0" w:space="0" w:color="auto"/>
        <w:left w:val="none" w:sz="0" w:space="0" w:color="auto"/>
        <w:bottom w:val="none" w:sz="0" w:space="0" w:color="auto"/>
        <w:right w:val="none" w:sz="0" w:space="0" w:color="auto"/>
      </w:divBdr>
    </w:div>
    <w:div w:id="342558494">
      <w:bodyDiv w:val="1"/>
      <w:marLeft w:val="0"/>
      <w:marRight w:val="0"/>
      <w:marTop w:val="0"/>
      <w:marBottom w:val="0"/>
      <w:divBdr>
        <w:top w:val="none" w:sz="0" w:space="0" w:color="auto"/>
        <w:left w:val="none" w:sz="0" w:space="0" w:color="auto"/>
        <w:bottom w:val="none" w:sz="0" w:space="0" w:color="auto"/>
        <w:right w:val="none" w:sz="0" w:space="0" w:color="auto"/>
      </w:divBdr>
    </w:div>
    <w:div w:id="426661574">
      <w:bodyDiv w:val="1"/>
      <w:marLeft w:val="0"/>
      <w:marRight w:val="0"/>
      <w:marTop w:val="0"/>
      <w:marBottom w:val="0"/>
      <w:divBdr>
        <w:top w:val="none" w:sz="0" w:space="0" w:color="auto"/>
        <w:left w:val="none" w:sz="0" w:space="0" w:color="auto"/>
        <w:bottom w:val="none" w:sz="0" w:space="0" w:color="auto"/>
        <w:right w:val="none" w:sz="0" w:space="0" w:color="auto"/>
      </w:divBdr>
    </w:div>
    <w:div w:id="891041439">
      <w:bodyDiv w:val="1"/>
      <w:marLeft w:val="0"/>
      <w:marRight w:val="0"/>
      <w:marTop w:val="0"/>
      <w:marBottom w:val="0"/>
      <w:divBdr>
        <w:top w:val="none" w:sz="0" w:space="0" w:color="auto"/>
        <w:left w:val="none" w:sz="0" w:space="0" w:color="auto"/>
        <w:bottom w:val="none" w:sz="0" w:space="0" w:color="auto"/>
        <w:right w:val="none" w:sz="0" w:space="0" w:color="auto"/>
      </w:divBdr>
    </w:div>
    <w:div w:id="988293100">
      <w:bodyDiv w:val="1"/>
      <w:marLeft w:val="0"/>
      <w:marRight w:val="0"/>
      <w:marTop w:val="0"/>
      <w:marBottom w:val="0"/>
      <w:divBdr>
        <w:top w:val="none" w:sz="0" w:space="0" w:color="auto"/>
        <w:left w:val="none" w:sz="0" w:space="0" w:color="auto"/>
        <w:bottom w:val="none" w:sz="0" w:space="0" w:color="auto"/>
        <w:right w:val="none" w:sz="0" w:space="0" w:color="auto"/>
      </w:divBdr>
      <w:divsChild>
        <w:div w:id="1388533740">
          <w:marLeft w:val="0"/>
          <w:marRight w:val="0"/>
          <w:marTop w:val="0"/>
          <w:marBottom w:val="0"/>
          <w:divBdr>
            <w:top w:val="none" w:sz="0" w:space="0" w:color="auto"/>
            <w:left w:val="none" w:sz="0" w:space="0" w:color="auto"/>
            <w:bottom w:val="none" w:sz="0" w:space="0" w:color="auto"/>
            <w:right w:val="none" w:sz="0" w:space="0" w:color="auto"/>
          </w:divBdr>
          <w:divsChild>
            <w:div w:id="48493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592238">
      <w:bodyDiv w:val="1"/>
      <w:marLeft w:val="0"/>
      <w:marRight w:val="0"/>
      <w:marTop w:val="0"/>
      <w:marBottom w:val="0"/>
      <w:divBdr>
        <w:top w:val="none" w:sz="0" w:space="0" w:color="auto"/>
        <w:left w:val="none" w:sz="0" w:space="0" w:color="auto"/>
        <w:bottom w:val="none" w:sz="0" w:space="0" w:color="auto"/>
        <w:right w:val="none" w:sz="0" w:space="0" w:color="auto"/>
      </w:divBdr>
    </w:div>
    <w:div w:id="1956011758">
      <w:bodyDiv w:val="1"/>
      <w:marLeft w:val="0"/>
      <w:marRight w:val="0"/>
      <w:marTop w:val="0"/>
      <w:marBottom w:val="0"/>
      <w:divBdr>
        <w:top w:val="none" w:sz="0" w:space="0" w:color="auto"/>
        <w:left w:val="none" w:sz="0" w:space="0" w:color="auto"/>
        <w:bottom w:val="none" w:sz="0" w:space="0" w:color="auto"/>
        <w:right w:val="none" w:sz="0" w:space="0" w:color="auto"/>
      </w:divBdr>
    </w:div>
    <w:div w:id="2101370690">
      <w:bodyDiv w:val="1"/>
      <w:marLeft w:val="0"/>
      <w:marRight w:val="0"/>
      <w:marTop w:val="0"/>
      <w:marBottom w:val="0"/>
      <w:divBdr>
        <w:top w:val="none" w:sz="0" w:space="0" w:color="auto"/>
        <w:left w:val="none" w:sz="0" w:space="0" w:color="auto"/>
        <w:bottom w:val="none" w:sz="0" w:space="0" w:color="auto"/>
        <w:right w:val="none" w:sz="0" w:space="0" w:color="auto"/>
      </w:divBdr>
    </w:div>
    <w:div w:id="214403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0CF0A-B459-476B-9506-C6297CA11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3</Pages>
  <Words>495</Words>
  <Characters>3578</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MUD</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n.avetyan</dc:creator>
  <cp:keywords>https://mul2-mud.gov.am/tasks/622745/oneclick/ampopatert.docx?token=f2e1eb34575e634543233b65272b25e3</cp:keywords>
  <cp:lastModifiedBy>David Grigoryan</cp:lastModifiedBy>
  <cp:revision>177</cp:revision>
  <dcterms:created xsi:type="dcterms:W3CDTF">2022-05-03T07:53:00Z</dcterms:created>
  <dcterms:modified xsi:type="dcterms:W3CDTF">2023-09-04T15:00:00Z</dcterms:modified>
</cp:coreProperties>
</file>