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64B" w:rsidRDefault="0095164B" w:rsidP="00F6514E">
      <w:pPr>
        <w:spacing w:before="240" w:after="0" w:line="360" w:lineRule="auto"/>
        <w:ind w:right="-540"/>
        <w:jc w:val="right"/>
        <w:rPr>
          <w:rFonts w:ascii="GHEA Grapalat" w:hAnsi="GHEA Grapalat"/>
          <w:b/>
          <w:i w:val="0"/>
          <w:sz w:val="24"/>
          <w:szCs w:val="24"/>
          <w:u w:val="single"/>
          <w:lang w:val="hy-AM"/>
        </w:rPr>
      </w:pPr>
      <w:r>
        <w:rPr>
          <w:rFonts w:ascii="GHEA Grapalat" w:hAnsi="GHEA Grapalat"/>
          <w:b/>
          <w:i w:val="0"/>
          <w:sz w:val="24"/>
          <w:szCs w:val="24"/>
          <w:u w:val="single"/>
          <w:lang w:val="hy-AM"/>
        </w:rPr>
        <w:t>ՆԱԽԱԳԻԾ</w:t>
      </w:r>
    </w:p>
    <w:p w:rsidR="0095164B" w:rsidRDefault="0095164B" w:rsidP="00F6514E">
      <w:pPr>
        <w:spacing w:after="0" w:line="360" w:lineRule="auto"/>
        <w:ind w:right="-540"/>
        <w:jc w:val="center"/>
        <w:rPr>
          <w:rFonts w:ascii="GHEA Grapalat" w:hAnsi="GHEA Grapalat"/>
          <w:b/>
          <w:i w:val="0"/>
          <w:sz w:val="24"/>
          <w:szCs w:val="24"/>
          <w:lang w:val="hy-AM"/>
        </w:rPr>
      </w:pPr>
    </w:p>
    <w:p w:rsidR="0095164B"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ՀԱՅԱՍՏԱՆԻ ՀԱՆՐԱՊԵՏՈՒԹՅԱՆ ԿԱՌԱՎԱՐՈՒԹՅՈՒՆ</w:t>
      </w:r>
    </w:p>
    <w:p w:rsidR="00DE762D"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ՈՐՈՇՈՒՄ</w:t>
      </w:r>
    </w:p>
    <w:p w:rsidR="0095164B" w:rsidRDefault="0095164B" w:rsidP="00F6514E">
      <w:pPr>
        <w:spacing w:after="0" w:line="360" w:lineRule="auto"/>
        <w:ind w:right="-540" w:firstLine="720"/>
        <w:jc w:val="center"/>
        <w:rPr>
          <w:rFonts w:ascii="GHEA Grapalat" w:hAnsi="GHEA Grapalat"/>
          <w:i w:val="0"/>
          <w:sz w:val="24"/>
          <w:szCs w:val="24"/>
          <w:lang w:val="hy-AM"/>
        </w:rPr>
      </w:pPr>
      <w:r>
        <w:rPr>
          <w:rFonts w:ascii="GHEA Grapalat" w:hAnsi="GHEA Grapalat"/>
          <w:b/>
          <w:i w:val="0"/>
          <w:sz w:val="24"/>
          <w:szCs w:val="24"/>
          <w:lang w:val="hy-AM"/>
        </w:rPr>
        <w:t>«_______»  202</w:t>
      </w:r>
      <w:r w:rsidR="00EE602E">
        <w:rPr>
          <w:rFonts w:ascii="GHEA Grapalat" w:hAnsi="GHEA Grapalat"/>
          <w:b/>
          <w:i w:val="0"/>
          <w:sz w:val="24"/>
          <w:szCs w:val="24"/>
          <w:lang w:val="hy-AM"/>
        </w:rPr>
        <w:t>3</w:t>
      </w:r>
      <w:r>
        <w:rPr>
          <w:rFonts w:ascii="GHEA Grapalat" w:hAnsi="GHEA Grapalat"/>
          <w:b/>
          <w:i w:val="0"/>
          <w:sz w:val="24"/>
          <w:szCs w:val="24"/>
          <w:lang w:val="hy-AM"/>
        </w:rPr>
        <w:t xml:space="preserve"> թվական</w:t>
      </w:r>
      <w:r w:rsidR="0078322E">
        <w:rPr>
          <w:rFonts w:ascii="GHEA Grapalat" w:hAnsi="GHEA Grapalat"/>
          <w:b/>
          <w:i w:val="0"/>
          <w:sz w:val="24"/>
          <w:szCs w:val="24"/>
          <w:lang w:val="hy-AM"/>
        </w:rPr>
        <w:t>ի</w:t>
      </w:r>
      <w:bookmarkStart w:id="0" w:name="_GoBack"/>
      <w:bookmarkEnd w:id="0"/>
      <w:r>
        <w:rPr>
          <w:rFonts w:ascii="GHEA Grapalat" w:hAnsi="GHEA Grapalat"/>
          <w:b/>
          <w:i w:val="0"/>
          <w:sz w:val="24"/>
          <w:szCs w:val="24"/>
          <w:lang w:val="hy-AM"/>
        </w:rPr>
        <w:t xml:space="preserve"> N ____Ա</w:t>
      </w:r>
    </w:p>
    <w:p w:rsidR="0095164B" w:rsidRDefault="0095164B" w:rsidP="00F6514E">
      <w:pPr>
        <w:spacing w:after="0" w:line="360" w:lineRule="auto"/>
        <w:ind w:right="-540"/>
        <w:jc w:val="center"/>
        <w:rPr>
          <w:rFonts w:ascii="GHEA Grapalat" w:hAnsi="GHEA Grapalat"/>
          <w:b/>
          <w:i w:val="0"/>
          <w:sz w:val="24"/>
          <w:szCs w:val="24"/>
          <w:lang w:val="hy-AM"/>
        </w:rPr>
      </w:pPr>
      <w:r>
        <w:rPr>
          <w:rFonts w:ascii="GHEA Grapalat" w:hAnsi="GHEA Grapalat"/>
          <w:b/>
          <w:i w:val="0"/>
          <w:sz w:val="24"/>
          <w:szCs w:val="24"/>
          <w:lang w:val="hy-AM"/>
        </w:rPr>
        <w:t>ՊԵՏԱԿԱՆ ԳՈՒՅՔՆ ՕՏԱՐԵԼՈՒ ՄԱՍԻՆ</w:t>
      </w:r>
    </w:p>
    <w:p w:rsidR="0095164B" w:rsidRPr="003276FD" w:rsidRDefault="0095164B" w:rsidP="00F6514E">
      <w:pPr>
        <w:spacing w:after="0" w:line="360" w:lineRule="auto"/>
        <w:ind w:right="-540"/>
        <w:jc w:val="center"/>
        <w:rPr>
          <w:rFonts w:ascii="GHEA Grapalat" w:hAnsi="GHEA Grapalat"/>
          <w:b/>
          <w:i w:val="0"/>
          <w:sz w:val="24"/>
          <w:szCs w:val="24"/>
          <w:lang w:val="hy-AM"/>
        </w:rPr>
      </w:pPr>
    </w:p>
    <w:p w:rsidR="00D65D05" w:rsidRPr="009A75F3" w:rsidRDefault="00D65D05" w:rsidP="00EC6544">
      <w:pPr>
        <w:pStyle w:val="NormalWeb"/>
        <w:shd w:val="clear" w:color="auto" w:fill="FFFFFF"/>
        <w:spacing w:after="0" w:line="360" w:lineRule="auto"/>
        <w:ind w:left="-450" w:right="-540" w:firstLine="450"/>
        <w:jc w:val="both"/>
        <w:rPr>
          <w:rFonts w:ascii="GHEA Grapalat" w:hAnsi="GHEA Grapalat"/>
          <w:color w:val="000000"/>
          <w:lang w:val="fr-FR"/>
        </w:rPr>
      </w:pPr>
      <w:r w:rsidRPr="00AC2795">
        <w:rPr>
          <w:rFonts w:ascii="GHEA Grapalat" w:hAnsi="GHEA Grapalat"/>
          <w:color w:val="000000"/>
          <w:lang w:val="hy-AM"/>
        </w:rPr>
        <w:t>Հիմք</w:t>
      </w:r>
      <w:r w:rsidRPr="009A75F3">
        <w:rPr>
          <w:rFonts w:ascii="GHEA Grapalat" w:hAnsi="GHEA Grapalat"/>
          <w:color w:val="000000"/>
          <w:lang w:val="fr-FR"/>
        </w:rPr>
        <w:t xml:space="preserve"> </w:t>
      </w:r>
      <w:r w:rsidRPr="00AC2795">
        <w:rPr>
          <w:rFonts w:ascii="GHEA Grapalat" w:hAnsi="GHEA Grapalat"/>
          <w:color w:val="000000"/>
          <w:lang w:val="hy-AM"/>
        </w:rPr>
        <w:t>ընդունելով</w:t>
      </w:r>
      <w:r w:rsidRPr="009A75F3">
        <w:rPr>
          <w:rFonts w:ascii="GHEA Grapalat" w:hAnsi="GHEA Grapalat"/>
          <w:color w:val="000000"/>
          <w:lang w:val="fr-FR"/>
        </w:rPr>
        <w:t xml:space="preserve"> «</w:t>
      </w:r>
      <w:r w:rsidRPr="00AC2795">
        <w:rPr>
          <w:rFonts w:ascii="GHEA Grapalat" w:hAnsi="GHEA Grapalat"/>
          <w:color w:val="000000"/>
          <w:lang w:val="hy-AM"/>
        </w:rPr>
        <w:t>Պետական</w:t>
      </w:r>
      <w:r w:rsidRPr="009A75F3">
        <w:rPr>
          <w:rFonts w:ascii="GHEA Grapalat" w:hAnsi="GHEA Grapalat"/>
          <w:color w:val="000000"/>
          <w:lang w:val="fr-FR"/>
        </w:rPr>
        <w:t xml:space="preserve"> </w:t>
      </w:r>
      <w:r w:rsidRPr="00AC2795">
        <w:rPr>
          <w:rFonts w:ascii="GHEA Grapalat" w:hAnsi="GHEA Grapalat"/>
          <w:color w:val="000000"/>
          <w:lang w:val="hy-AM"/>
        </w:rPr>
        <w:t>գույքի</w:t>
      </w:r>
      <w:r w:rsidRPr="009A75F3">
        <w:rPr>
          <w:rFonts w:ascii="GHEA Grapalat" w:hAnsi="GHEA Grapalat"/>
          <w:color w:val="000000"/>
          <w:lang w:val="fr-FR"/>
        </w:rPr>
        <w:t xml:space="preserve"> </w:t>
      </w:r>
      <w:r w:rsidRPr="00AC2795">
        <w:rPr>
          <w:rFonts w:ascii="GHEA Grapalat" w:hAnsi="GHEA Grapalat"/>
          <w:color w:val="000000"/>
          <w:lang w:val="hy-AM"/>
        </w:rPr>
        <w:t>կառավարման</w:t>
      </w:r>
      <w:r w:rsidRPr="009A75F3">
        <w:rPr>
          <w:rFonts w:ascii="GHEA Grapalat" w:hAnsi="GHEA Grapalat"/>
          <w:color w:val="000000"/>
          <w:lang w:val="fr-FR"/>
        </w:rPr>
        <w:t xml:space="preserve"> </w:t>
      </w:r>
      <w:r w:rsidRPr="00AC2795">
        <w:rPr>
          <w:rFonts w:ascii="GHEA Grapalat" w:hAnsi="GHEA Grapalat"/>
          <w:color w:val="000000"/>
          <w:lang w:val="hy-AM"/>
        </w:rPr>
        <w:t>մասին</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օրենքի</w:t>
      </w:r>
      <w:r w:rsidRPr="009A75F3">
        <w:rPr>
          <w:rFonts w:ascii="GHEA Grapalat" w:hAnsi="GHEA Grapalat"/>
          <w:color w:val="000000"/>
          <w:lang w:val="fr-FR"/>
        </w:rPr>
        <w:t xml:space="preserve"> 20-</w:t>
      </w:r>
      <w:r w:rsidRPr="00AC2795">
        <w:rPr>
          <w:rFonts w:ascii="GHEA Grapalat" w:hAnsi="GHEA Grapalat"/>
          <w:color w:val="000000"/>
          <w:lang w:val="hy-AM"/>
        </w:rPr>
        <w:t>րդ</w:t>
      </w:r>
      <w:r w:rsidRPr="009A75F3">
        <w:rPr>
          <w:rFonts w:ascii="GHEA Grapalat" w:hAnsi="GHEA Grapalat"/>
          <w:color w:val="000000"/>
          <w:lang w:val="fr-FR"/>
        </w:rPr>
        <w:t>, 21-</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և</w:t>
      </w:r>
      <w:r w:rsidRPr="009A75F3">
        <w:rPr>
          <w:rFonts w:ascii="GHEA Grapalat" w:hAnsi="GHEA Grapalat"/>
          <w:color w:val="000000"/>
          <w:lang w:val="fr-FR"/>
        </w:rPr>
        <w:t xml:space="preserve"> 22-</w:t>
      </w:r>
      <w:r w:rsidRPr="00AC2795">
        <w:rPr>
          <w:rFonts w:ascii="GHEA Grapalat" w:hAnsi="GHEA Grapalat"/>
          <w:color w:val="000000"/>
          <w:lang w:val="hy-AM"/>
        </w:rPr>
        <w:t>րդ</w:t>
      </w:r>
      <w:r w:rsidRPr="009A75F3">
        <w:rPr>
          <w:rFonts w:ascii="GHEA Grapalat" w:hAnsi="GHEA Grapalat"/>
          <w:color w:val="000000"/>
          <w:lang w:val="fr-FR"/>
        </w:rPr>
        <w:t xml:space="preserve"> </w:t>
      </w:r>
      <w:r w:rsidRPr="00AC2795">
        <w:rPr>
          <w:rFonts w:ascii="GHEA Grapalat" w:hAnsi="GHEA Grapalat"/>
          <w:color w:val="000000"/>
          <w:lang w:val="hy-AM"/>
        </w:rPr>
        <w:t>հոդվածները</w:t>
      </w:r>
      <w:r w:rsidRPr="009A75F3">
        <w:rPr>
          <w:rFonts w:ascii="GHEA Grapalat" w:hAnsi="GHEA Grapalat"/>
          <w:color w:val="000000"/>
          <w:lang w:val="fr-FR"/>
        </w:rPr>
        <w:t xml:space="preserve">, </w:t>
      </w:r>
      <w:r w:rsidRPr="00AC2795">
        <w:rPr>
          <w:rFonts w:ascii="GHEA Grapalat" w:hAnsi="GHEA Grapalat"/>
          <w:color w:val="000000"/>
          <w:lang w:val="hy-AM"/>
        </w:rPr>
        <w:t>ինչպես</w:t>
      </w:r>
      <w:r w:rsidRPr="009A75F3">
        <w:rPr>
          <w:rFonts w:ascii="GHEA Grapalat" w:hAnsi="GHEA Grapalat"/>
          <w:color w:val="000000"/>
          <w:lang w:val="fr-FR"/>
        </w:rPr>
        <w:t xml:space="preserve"> </w:t>
      </w:r>
      <w:r w:rsidRPr="00AC2795">
        <w:rPr>
          <w:rFonts w:ascii="GHEA Grapalat" w:hAnsi="GHEA Grapalat"/>
          <w:color w:val="000000"/>
          <w:lang w:val="hy-AM"/>
        </w:rPr>
        <w:t>նաև</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կառավարության</w:t>
      </w:r>
      <w:r w:rsidRPr="009A75F3">
        <w:rPr>
          <w:rFonts w:ascii="GHEA Grapalat" w:hAnsi="GHEA Grapalat"/>
          <w:color w:val="000000"/>
          <w:lang w:val="fr-FR"/>
        </w:rPr>
        <w:t xml:space="preserve"> 20</w:t>
      </w:r>
      <w:r>
        <w:rPr>
          <w:rFonts w:ascii="GHEA Grapalat" w:hAnsi="GHEA Grapalat"/>
          <w:color w:val="000000"/>
          <w:lang w:val="hy-AM"/>
        </w:rPr>
        <w:t>21</w:t>
      </w:r>
      <w:r w:rsidRPr="009A75F3">
        <w:rPr>
          <w:rFonts w:ascii="GHEA Grapalat" w:hAnsi="GHEA Grapalat"/>
          <w:color w:val="000000"/>
          <w:lang w:val="fr-FR"/>
        </w:rPr>
        <w:t xml:space="preserve"> </w:t>
      </w:r>
      <w:r w:rsidRPr="00AC2795">
        <w:rPr>
          <w:rFonts w:ascii="GHEA Grapalat" w:hAnsi="GHEA Grapalat"/>
          <w:color w:val="000000"/>
          <w:lang w:val="hy-AM"/>
        </w:rPr>
        <w:t>թվականի</w:t>
      </w:r>
      <w:r w:rsidRPr="009A75F3">
        <w:rPr>
          <w:rFonts w:ascii="GHEA Grapalat" w:hAnsi="GHEA Grapalat"/>
          <w:color w:val="000000"/>
          <w:lang w:val="fr-FR"/>
        </w:rPr>
        <w:t xml:space="preserve"> </w:t>
      </w:r>
      <w:r>
        <w:rPr>
          <w:rFonts w:ascii="GHEA Grapalat" w:hAnsi="GHEA Grapalat"/>
          <w:color w:val="000000"/>
          <w:lang w:val="hy-AM"/>
        </w:rPr>
        <w:t>ապրիլի 15</w:t>
      </w:r>
      <w:r w:rsidRPr="009A75F3">
        <w:rPr>
          <w:rFonts w:ascii="GHEA Grapalat" w:hAnsi="GHEA Grapalat"/>
          <w:color w:val="000000"/>
          <w:lang w:val="fr-FR"/>
        </w:rPr>
        <w:t>-</w:t>
      </w:r>
      <w:r w:rsidRPr="00AC2795">
        <w:rPr>
          <w:rFonts w:ascii="GHEA Grapalat" w:hAnsi="GHEA Grapalat"/>
          <w:color w:val="000000"/>
          <w:lang w:val="hy-AM"/>
        </w:rPr>
        <w:t>ի</w:t>
      </w:r>
      <w:r w:rsidRPr="009A75F3">
        <w:rPr>
          <w:rFonts w:ascii="GHEA Grapalat" w:hAnsi="GHEA Grapalat"/>
          <w:color w:val="000000"/>
          <w:lang w:val="fr-FR"/>
        </w:rPr>
        <w:t xml:space="preserve"> N</w:t>
      </w:r>
      <w:r>
        <w:rPr>
          <w:rFonts w:ascii="GHEA Grapalat" w:hAnsi="GHEA Grapalat"/>
          <w:color w:val="000000"/>
          <w:lang w:val="hy-AM"/>
        </w:rPr>
        <w:t>587</w:t>
      </w:r>
      <w:r w:rsidRPr="009A75F3">
        <w:rPr>
          <w:rFonts w:ascii="GHEA Grapalat" w:hAnsi="GHEA Grapalat"/>
          <w:color w:val="000000"/>
          <w:lang w:val="fr-FR"/>
        </w:rPr>
        <w:t>-</w:t>
      </w:r>
      <w:r w:rsidRPr="00AC2795">
        <w:rPr>
          <w:rFonts w:ascii="GHEA Grapalat" w:hAnsi="GHEA Grapalat"/>
          <w:color w:val="000000"/>
          <w:lang w:val="hy-AM"/>
        </w:rPr>
        <w:t>Ն</w:t>
      </w:r>
      <w:r w:rsidRPr="009A75F3">
        <w:rPr>
          <w:rFonts w:ascii="GHEA Grapalat" w:hAnsi="GHEA Grapalat"/>
          <w:color w:val="000000"/>
          <w:lang w:val="fr-FR"/>
        </w:rPr>
        <w:t xml:space="preserve"> </w:t>
      </w:r>
      <w:r w:rsidR="0013533D">
        <w:rPr>
          <w:rFonts w:ascii="GHEA Grapalat" w:hAnsi="GHEA Grapalat"/>
          <w:color w:val="000000"/>
          <w:lang w:val="hy-AM"/>
        </w:rPr>
        <w:t>որոշման</w:t>
      </w:r>
      <w:r>
        <w:rPr>
          <w:rFonts w:ascii="GHEA Grapalat" w:hAnsi="GHEA Grapalat"/>
          <w:color w:val="000000"/>
          <w:lang w:val="hy-AM"/>
        </w:rPr>
        <w:t xml:space="preserve"> </w:t>
      </w:r>
      <w:r w:rsidRPr="009A75F3">
        <w:rPr>
          <w:rFonts w:ascii="GHEA Grapalat" w:hAnsi="GHEA Grapalat"/>
          <w:color w:val="000000"/>
          <w:lang w:val="fr-FR"/>
        </w:rPr>
        <w:t>N</w:t>
      </w:r>
      <w:r>
        <w:rPr>
          <w:rFonts w:ascii="GHEA Grapalat" w:hAnsi="GHEA Grapalat"/>
          <w:color w:val="000000"/>
          <w:lang w:val="hy-AM"/>
        </w:rPr>
        <w:t xml:space="preserve">1 և </w:t>
      </w:r>
      <w:r w:rsidRPr="009A75F3">
        <w:rPr>
          <w:rFonts w:ascii="GHEA Grapalat" w:hAnsi="GHEA Grapalat"/>
          <w:color w:val="000000"/>
          <w:lang w:val="fr-FR"/>
        </w:rPr>
        <w:t>N</w:t>
      </w:r>
      <w:r>
        <w:rPr>
          <w:rFonts w:ascii="GHEA Grapalat" w:hAnsi="GHEA Grapalat"/>
          <w:color w:val="000000"/>
          <w:lang w:val="hy-AM"/>
        </w:rPr>
        <w:t>3 հավելվածներով հաստատված կարգերի պահանջները</w:t>
      </w:r>
      <w:r w:rsidRPr="00AC2795">
        <w:rPr>
          <w:rFonts w:ascii="GHEA Grapalat" w:hAnsi="GHEA Grapalat"/>
          <w:color w:val="000000"/>
          <w:lang w:val="hy-AM"/>
        </w:rPr>
        <w:t>՝</w:t>
      </w:r>
      <w:r w:rsidRPr="009A75F3">
        <w:rPr>
          <w:rFonts w:ascii="GHEA Grapalat" w:hAnsi="GHEA Grapalat"/>
          <w:color w:val="000000"/>
          <w:lang w:val="fr-FR"/>
        </w:rPr>
        <w:t xml:space="preserve"> </w:t>
      </w:r>
      <w:r w:rsidRPr="00AC2795">
        <w:rPr>
          <w:rFonts w:ascii="GHEA Grapalat" w:hAnsi="GHEA Grapalat"/>
          <w:color w:val="000000"/>
          <w:lang w:val="hy-AM"/>
        </w:rPr>
        <w:t>Հայաստանի</w:t>
      </w:r>
      <w:r w:rsidRPr="009A75F3">
        <w:rPr>
          <w:rFonts w:ascii="GHEA Grapalat" w:hAnsi="GHEA Grapalat"/>
          <w:color w:val="000000"/>
          <w:lang w:val="fr-FR"/>
        </w:rPr>
        <w:t xml:space="preserve"> </w:t>
      </w:r>
      <w:r w:rsidRPr="00AC2795">
        <w:rPr>
          <w:rFonts w:ascii="GHEA Grapalat" w:hAnsi="GHEA Grapalat"/>
          <w:color w:val="000000"/>
          <w:lang w:val="hy-AM"/>
        </w:rPr>
        <w:t>Հանրապետության</w:t>
      </w:r>
      <w:r w:rsidRPr="009A75F3">
        <w:rPr>
          <w:rFonts w:ascii="GHEA Grapalat" w:hAnsi="GHEA Grapalat"/>
          <w:color w:val="000000"/>
          <w:lang w:val="fr-FR"/>
        </w:rPr>
        <w:t xml:space="preserve"> </w:t>
      </w:r>
      <w:r w:rsidRPr="00AC2795">
        <w:rPr>
          <w:rFonts w:ascii="GHEA Grapalat" w:hAnsi="GHEA Grapalat"/>
          <w:color w:val="000000"/>
          <w:lang w:val="hy-AM"/>
        </w:rPr>
        <w:t>կառավարությունը</w:t>
      </w:r>
      <w:r w:rsidRPr="009A75F3">
        <w:rPr>
          <w:rFonts w:ascii="Calibri" w:hAnsi="Calibri" w:cs="Calibri"/>
          <w:color w:val="000000"/>
          <w:lang w:val="fr-FR"/>
        </w:rPr>
        <w:t> </w:t>
      </w:r>
      <w:r w:rsidRPr="00AC2795">
        <w:rPr>
          <w:rStyle w:val="Emphasis"/>
          <w:rFonts w:ascii="GHEA Grapalat" w:hAnsi="GHEA Grapalat"/>
          <w:b/>
          <w:bCs/>
          <w:color w:val="000000"/>
          <w:lang w:val="hy-AM"/>
        </w:rPr>
        <w:t>ո</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ր</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ո</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շ</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ու</w:t>
      </w:r>
      <w:r>
        <w:rPr>
          <w:rStyle w:val="Emphasis"/>
          <w:rFonts w:ascii="GHEA Grapalat" w:hAnsi="GHEA Grapalat"/>
          <w:b/>
          <w:bCs/>
          <w:color w:val="000000"/>
          <w:lang w:val="hy-AM"/>
        </w:rPr>
        <w:t xml:space="preserve"> </w:t>
      </w:r>
      <w:r w:rsidRPr="00AC2795">
        <w:rPr>
          <w:rStyle w:val="Emphasis"/>
          <w:rFonts w:ascii="GHEA Grapalat" w:hAnsi="GHEA Grapalat"/>
          <w:b/>
          <w:bCs/>
          <w:color w:val="000000"/>
          <w:lang w:val="hy-AM"/>
        </w:rPr>
        <w:t>մ</w:t>
      </w:r>
      <w:r w:rsidRPr="009A75F3">
        <w:rPr>
          <w:rStyle w:val="Emphasis"/>
          <w:rFonts w:ascii="GHEA Grapalat" w:hAnsi="GHEA Grapalat"/>
          <w:b/>
          <w:bCs/>
          <w:color w:val="000000"/>
          <w:lang w:val="fr-FR"/>
        </w:rPr>
        <w:t xml:space="preserve"> </w:t>
      </w:r>
      <w:r w:rsidRPr="00AC2795">
        <w:rPr>
          <w:rStyle w:val="Emphasis"/>
          <w:rFonts w:ascii="GHEA Grapalat" w:hAnsi="GHEA Grapalat"/>
          <w:b/>
          <w:bCs/>
          <w:color w:val="000000"/>
          <w:lang w:val="hy-AM"/>
        </w:rPr>
        <w:t>է</w:t>
      </w:r>
      <w:r w:rsidRPr="009A75F3">
        <w:rPr>
          <w:rStyle w:val="Emphasis"/>
          <w:rFonts w:ascii="GHEA Grapalat" w:hAnsi="GHEA Grapalat"/>
          <w:b/>
          <w:bCs/>
          <w:color w:val="000000"/>
          <w:lang w:val="fr-FR"/>
        </w:rPr>
        <w:t>.</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1. </w:t>
      </w:r>
      <w:r w:rsidR="00DD0D7E">
        <w:rPr>
          <w:rFonts w:ascii="GHEA Grapalat" w:eastAsia="Times New Roman" w:hAnsi="GHEA Grapalat"/>
          <w:i w:val="0"/>
          <w:color w:val="000000"/>
          <w:sz w:val="24"/>
          <w:szCs w:val="24"/>
          <w:lang w:val="hy-AM"/>
        </w:rPr>
        <w:t>Հայաստանի Հանրապետության տարածքային կառավարման և ենթակառուցվածքների նախարարության Պետական գույքի կառավարման կոմիտեին</w:t>
      </w:r>
      <w:r w:rsidR="00B860B8">
        <w:rPr>
          <w:rFonts w:ascii="GHEA Grapalat" w:eastAsia="Times New Roman" w:hAnsi="GHEA Grapalat"/>
          <w:i w:val="0"/>
          <w:color w:val="000000"/>
          <w:sz w:val="24"/>
          <w:szCs w:val="24"/>
          <w:lang w:val="hy-AM"/>
        </w:rPr>
        <w:t xml:space="preserve"> (այսուհետ՝ Կոմիտե)</w:t>
      </w:r>
      <w:r w:rsidR="007A0881">
        <w:rPr>
          <w:rFonts w:ascii="GHEA Grapalat" w:eastAsia="Times New Roman" w:hAnsi="GHEA Grapalat"/>
          <w:i w:val="0"/>
          <w:color w:val="000000"/>
          <w:sz w:val="24"/>
          <w:szCs w:val="24"/>
          <w:lang w:val="hy-AM"/>
        </w:rPr>
        <w:t xml:space="preserve"> ամրացված</w:t>
      </w:r>
      <w:r w:rsidR="00EE34B1">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պետական սեփականություն հանդիսացող</w:t>
      </w:r>
      <w:r w:rsidR="00C50171" w:rsidRPr="00C50171">
        <w:rPr>
          <w:rFonts w:ascii="GHEA Grapalat" w:eastAsia="Times New Roman" w:hAnsi="GHEA Grapalat"/>
          <w:i w:val="0"/>
          <w:color w:val="000000"/>
          <w:sz w:val="24"/>
          <w:szCs w:val="24"/>
          <w:lang w:val="fr-FR"/>
        </w:rPr>
        <w:t xml:space="preserve">, </w:t>
      </w:r>
      <w:r w:rsidR="006E7189">
        <w:rPr>
          <w:rFonts w:ascii="GHEA Grapalat" w:eastAsia="Times New Roman" w:hAnsi="GHEA Grapalat"/>
          <w:i w:val="0"/>
          <w:color w:val="000000"/>
          <w:sz w:val="24"/>
          <w:szCs w:val="24"/>
          <w:lang w:val="hy-AM"/>
        </w:rPr>
        <w:t xml:space="preserve">քաղաք Երևան, </w:t>
      </w:r>
      <w:r w:rsidR="001729D6">
        <w:rPr>
          <w:rFonts w:ascii="GHEA Grapalat" w:eastAsia="Times New Roman" w:hAnsi="GHEA Grapalat"/>
          <w:i w:val="0"/>
          <w:color w:val="000000"/>
          <w:sz w:val="24"/>
          <w:szCs w:val="24"/>
          <w:lang w:val="hy-AM"/>
        </w:rPr>
        <w:t xml:space="preserve">Կենտրոն, </w:t>
      </w:r>
      <w:r w:rsidR="006E7189">
        <w:rPr>
          <w:rFonts w:ascii="GHEA Grapalat" w:eastAsia="Times New Roman" w:hAnsi="GHEA Grapalat"/>
          <w:i w:val="0"/>
          <w:color w:val="000000"/>
          <w:sz w:val="24"/>
          <w:szCs w:val="24"/>
          <w:lang w:val="hy-AM"/>
        </w:rPr>
        <w:t xml:space="preserve">Արշակունյաց </w:t>
      </w:r>
      <w:r w:rsidR="001729D6">
        <w:rPr>
          <w:rFonts w:ascii="GHEA Grapalat" w:eastAsia="Times New Roman" w:hAnsi="GHEA Grapalat"/>
          <w:i w:val="0"/>
          <w:color w:val="000000"/>
          <w:sz w:val="24"/>
          <w:szCs w:val="24"/>
          <w:lang w:val="hy-AM"/>
        </w:rPr>
        <w:t>4/1</w:t>
      </w:r>
      <w:r w:rsidR="000A3785">
        <w:rPr>
          <w:rFonts w:ascii="GHEA Grapalat" w:hAnsi="GHEA Grapalat"/>
          <w:color w:val="000000"/>
          <w:lang w:val="hy-AM"/>
        </w:rPr>
        <w:t xml:space="preserve"> </w:t>
      </w:r>
      <w:r>
        <w:rPr>
          <w:rFonts w:ascii="GHEA Grapalat" w:eastAsia="Times New Roman" w:hAnsi="GHEA Grapalat"/>
          <w:i w:val="0"/>
          <w:color w:val="000000"/>
          <w:sz w:val="24"/>
          <w:szCs w:val="24"/>
          <w:lang w:val="hy-AM"/>
        </w:rPr>
        <w:t xml:space="preserve">հասցեում գտնվող </w:t>
      </w:r>
      <w:r w:rsidR="0034088D">
        <w:rPr>
          <w:rFonts w:ascii="GHEA Grapalat" w:eastAsia="Times New Roman" w:hAnsi="GHEA Grapalat"/>
          <w:i w:val="0"/>
          <w:color w:val="000000"/>
          <w:sz w:val="24"/>
          <w:szCs w:val="24"/>
          <w:lang w:val="hy-AM"/>
        </w:rPr>
        <w:t>15122.83</w:t>
      </w:r>
      <w:r w:rsidR="00EE021F">
        <w:rPr>
          <w:rFonts w:ascii="GHEA Grapalat" w:eastAsia="Times New Roman" w:hAnsi="GHEA Grapalat"/>
          <w:i w:val="0"/>
          <w:color w:val="000000"/>
          <w:sz w:val="24"/>
          <w:szCs w:val="24"/>
          <w:lang w:val="hy-AM"/>
        </w:rPr>
        <w:t xml:space="preserve"> </w:t>
      </w:r>
      <w:r>
        <w:rPr>
          <w:rFonts w:ascii="GHEA Grapalat" w:eastAsia="Times New Roman" w:hAnsi="GHEA Grapalat"/>
          <w:i w:val="0"/>
          <w:color w:val="000000"/>
          <w:sz w:val="24"/>
          <w:szCs w:val="24"/>
          <w:lang w:val="hy-AM"/>
        </w:rPr>
        <w:t xml:space="preserve">քառ. մետր մակերեսով </w:t>
      </w:r>
      <w:r w:rsidR="00EE021F">
        <w:rPr>
          <w:rFonts w:ascii="GHEA Grapalat" w:eastAsia="Times New Roman" w:hAnsi="GHEA Grapalat"/>
          <w:i w:val="0"/>
          <w:color w:val="000000"/>
          <w:sz w:val="24"/>
          <w:szCs w:val="24"/>
          <w:lang w:val="hy-AM"/>
        </w:rPr>
        <w:t>շենք-շինությունները, ինչպես նաև</w:t>
      </w:r>
      <w:r w:rsidR="00D977FE">
        <w:rPr>
          <w:rFonts w:ascii="GHEA Grapalat" w:eastAsia="Times New Roman" w:hAnsi="GHEA Grapalat"/>
          <w:i w:val="0"/>
          <w:color w:val="000000"/>
          <w:sz w:val="24"/>
          <w:szCs w:val="24"/>
          <w:lang w:val="hy-AM"/>
        </w:rPr>
        <w:t xml:space="preserve"> դրա</w:t>
      </w:r>
      <w:r w:rsidR="00EE021F">
        <w:rPr>
          <w:rFonts w:ascii="GHEA Grapalat" w:eastAsia="Times New Roman" w:hAnsi="GHEA Grapalat"/>
          <w:i w:val="0"/>
          <w:color w:val="000000"/>
          <w:sz w:val="24"/>
          <w:szCs w:val="24"/>
          <w:lang w:val="hy-AM"/>
        </w:rPr>
        <w:t>նց</w:t>
      </w:r>
      <w:r w:rsidR="00370280">
        <w:rPr>
          <w:rFonts w:ascii="GHEA Grapalat" w:eastAsia="Times New Roman" w:hAnsi="GHEA Grapalat"/>
          <w:i w:val="0"/>
          <w:color w:val="000000"/>
          <w:sz w:val="24"/>
          <w:szCs w:val="24"/>
          <w:lang w:val="hy-AM"/>
        </w:rPr>
        <w:t xml:space="preserve"> զբաղեցրած, օգտագործման ու</w:t>
      </w:r>
      <w:r>
        <w:rPr>
          <w:rFonts w:ascii="GHEA Grapalat" w:eastAsia="Times New Roman" w:hAnsi="GHEA Grapalat"/>
          <w:i w:val="0"/>
          <w:color w:val="000000"/>
          <w:sz w:val="24"/>
          <w:szCs w:val="24"/>
          <w:lang w:val="hy-AM"/>
        </w:rPr>
        <w:t xml:space="preserve"> սպասարկման համար հատկացված </w:t>
      </w:r>
      <w:r w:rsidR="00F87088">
        <w:rPr>
          <w:rFonts w:ascii="GHEA Grapalat" w:eastAsia="Times New Roman" w:hAnsi="GHEA Grapalat"/>
          <w:i w:val="0"/>
          <w:color w:val="000000"/>
          <w:sz w:val="24"/>
          <w:szCs w:val="24"/>
          <w:lang w:val="hy-AM"/>
        </w:rPr>
        <w:t>6.490064</w:t>
      </w:r>
      <w:r w:rsidR="004350E9" w:rsidRPr="00EE3307">
        <w:rPr>
          <w:rFonts w:ascii="GHEA Grapalat" w:hAnsi="GHEA Grapalat"/>
          <w:color w:val="000000"/>
          <w:lang w:val="hy-AM"/>
        </w:rPr>
        <w:t xml:space="preserve"> </w:t>
      </w:r>
      <w:r>
        <w:rPr>
          <w:rFonts w:ascii="GHEA Grapalat" w:eastAsia="Times New Roman" w:hAnsi="GHEA Grapalat"/>
          <w:i w:val="0"/>
          <w:color w:val="000000"/>
          <w:sz w:val="24"/>
          <w:szCs w:val="24"/>
          <w:lang w:val="hy-AM"/>
        </w:rPr>
        <w:t>հեկտար մակերեսով հողամաս</w:t>
      </w:r>
      <w:r w:rsidR="0065609A">
        <w:rPr>
          <w:rFonts w:ascii="GHEA Grapalat" w:eastAsia="Times New Roman" w:hAnsi="GHEA Grapalat"/>
          <w:i w:val="0"/>
          <w:color w:val="000000"/>
          <w:sz w:val="24"/>
          <w:szCs w:val="24"/>
          <w:lang w:val="hy-AM"/>
        </w:rPr>
        <w:t>ն</w:t>
      </w:r>
      <w:r w:rsidR="00A51895">
        <w:rPr>
          <w:rFonts w:ascii="GHEA Grapalat" w:eastAsia="Times New Roman" w:hAnsi="GHEA Grapalat"/>
          <w:i w:val="0"/>
          <w:color w:val="000000"/>
          <w:sz w:val="24"/>
          <w:szCs w:val="24"/>
          <w:lang w:val="hy-AM"/>
        </w:rPr>
        <w:t xml:space="preserve"> </w:t>
      </w:r>
      <w:r w:rsidR="00EB357B" w:rsidRPr="00EB357B">
        <w:rPr>
          <w:rFonts w:ascii="GHEA Grapalat" w:eastAsia="Times New Roman" w:hAnsi="GHEA Grapalat"/>
          <w:i w:val="0"/>
          <w:color w:val="000000"/>
          <w:sz w:val="24"/>
          <w:szCs w:val="24"/>
          <w:lang w:val="fr-FR"/>
        </w:rPr>
        <w:t xml:space="preserve"> </w:t>
      </w:r>
      <w:r w:rsidR="00653E4C">
        <w:rPr>
          <w:rFonts w:ascii="GHEA Grapalat" w:eastAsia="Times New Roman" w:hAnsi="GHEA Grapalat"/>
          <w:i w:val="0"/>
          <w:color w:val="000000"/>
          <w:sz w:val="24"/>
          <w:szCs w:val="24"/>
          <w:lang w:val="hy-AM"/>
        </w:rPr>
        <w:t>(</w:t>
      </w:r>
      <w:r w:rsidR="00AD4DD8">
        <w:rPr>
          <w:rFonts w:ascii="GHEA Grapalat" w:eastAsia="Times New Roman" w:hAnsi="GHEA Grapalat"/>
          <w:i w:val="0"/>
          <w:color w:val="000000"/>
          <w:sz w:val="24"/>
          <w:szCs w:val="24"/>
          <w:lang w:val="hy-AM"/>
        </w:rPr>
        <w:t>անշարժ գույքի նկատմամբ</w:t>
      </w:r>
      <w:r w:rsidR="00653E4C">
        <w:rPr>
          <w:rFonts w:ascii="GHEA Grapalat" w:eastAsia="Times New Roman" w:hAnsi="GHEA Grapalat"/>
          <w:i w:val="0"/>
          <w:color w:val="000000"/>
          <w:sz w:val="24"/>
          <w:szCs w:val="24"/>
          <w:lang w:val="hy-AM"/>
        </w:rPr>
        <w:t xml:space="preserve"> իրավունք</w:t>
      </w:r>
      <w:r w:rsidR="00AD4DD8">
        <w:rPr>
          <w:rFonts w:ascii="GHEA Grapalat" w:eastAsia="Times New Roman" w:hAnsi="GHEA Grapalat"/>
          <w:i w:val="0"/>
          <w:color w:val="000000"/>
          <w:sz w:val="24"/>
          <w:szCs w:val="24"/>
          <w:lang w:val="hy-AM"/>
        </w:rPr>
        <w:t>ներ</w:t>
      </w:r>
      <w:r w:rsidR="00653E4C">
        <w:rPr>
          <w:rFonts w:ascii="GHEA Grapalat" w:eastAsia="Times New Roman" w:hAnsi="GHEA Grapalat"/>
          <w:i w:val="0"/>
          <w:color w:val="000000"/>
          <w:sz w:val="24"/>
          <w:szCs w:val="24"/>
          <w:lang w:val="hy-AM"/>
        </w:rPr>
        <w:t xml:space="preserve">ի պետական գրանցման </w:t>
      </w:r>
      <w:r w:rsidR="00AD4DD8">
        <w:rPr>
          <w:rFonts w:ascii="GHEA Grapalat" w:eastAsia="Times New Roman" w:hAnsi="GHEA Grapalat"/>
          <w:i w:val="0"/>
          <w:color w:val="000000"/>
          <w:sz w:val="24"/>
          <w:szCs w:val="24"/>
          <w:lang w:val="hy-AM"/>
        </w:rPr>
        <w:t xml:space="preserve">թիվ </w:t>
      </w:r>
      <w:r w:rsidR="00F87088">
        <w:rPr>
          <w:rFonts w:ascii="GHEA Grapalat" w:eastAsia="Times New Roman" w:hAnsi="GHEA Grapalat"/>
          <w:i w:val="0"/>
          <w:color w:val="000000"/>
          <w:sz w:val="24"/>
          <w:szCs w:val="24"/>
          <w:lang w:val="hy-AM"/>
        </w:rPr>
        <w:t>14092022-01-0317 վկայական</w:t>
      </w:r>
      <w:r w:rsidR="00653E4C">
        <w:rPr>
          <w:rFonts w:ascii="GHEA Grapalat" w:eastAsia="Times New Roman" w:hAnsi="GHEA Grapalat"/>
          <w:i w:val="0"/>
          <w:color w:val="000000"/>
          <w:sz w:val="24"/>
          <w:szCs w:val="24"/>
          <w:lang w:val="hy-AM"/>
        </w:rPr>
        <w:t>)</w:t>
      </w:r>
      <w:r w:rsidR="00CD1589">
        <w:rPr>
          <w:rFonts w:ascii="GHEA Grapalat" w:eastAsia="Times New Roman" w:hAnsi="GHEA Grapalat"/>
          <w:i w:val="0"/>
          <w:color w:val="000000"/>
          <w:sz w:val="24"/>
          <w:szCs w:val="24"/>
          <w:lang w:val="hy-AM"/>
        </w:rPr>
        <w:t xml:space="preserve"> (այսուհետ՝ Գույք) </w:t>
      </w:r>
      <w:r>
        <w:rPr>
          <w:rFonts w:ascii="GHEA Grapalat" w:eastAsia="Times New Roman" w:hAnsi="GHEA Grapalat"/>
          <w:i w:val="0"/>
          <w:color w:val="000000"/>
          <w:sz w:val="24"/>
          <w:szCs w:val="24"/>
          <w:lang w:val="hy-AM"/>
        </w:rPr>
        <w:t>օտարել մրցույթով:</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2. Սահմանել՝</w:t>
      </w:r>
    </w:p>
    <w:p w:rsidR="0095164B" w:rsidRDefault="0095164B"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1) Հայաստանի Հանրապետության կառավարության 1998 թվականի մարտի 27-ի N</w:t>
      </w:r>
      <w:r w:rsidR="00BC0C4E">
        <w:rPr>
          <w:rFonts w:ascii="GHEA Grapalat" w:eastAsia="Times New Roman" w:hAnsi="GHEA Grapalat"/>
          <w:i w:val="0"/>
          <w:color w:val="000000"/>
          <w:sz w:val="24"/>
          <w:szCs w:val="24"/>
          <w:lang w:val="hy-AM"/>
        </w:rPr>
        <w:t xml:space="preserve">209 որոշմամբ սահմանված կարգով </w:t>
      </w:r>
      <w:r w:rsidR="008741F9">
        <w:rPr>
          <w:rFonts w:ascii="GHEA Grapalat" w:eastAsia="Times New Roman" w:hAnsi="GHEA Grapalat"/>
          <w:i w:val="0"/>
          <w:color w:val="000000"/>
          <w:sz w:val="24"/>
          <w:szCs w:val="24"/>
          <w:lang w:val="hy-AM"/>
        </w:rPr>
        <w:t>անշարժ գ</w:t>
      </w:r>
      <w:r>
        <w:rPr>
          <w:rFonts w:ascii="GHEA Grapalat" w:eastAsia="Times New Roman" w:hAnsi="GHEA Grapalat"/>
          <w:i w:val="0"/>
          <w:color w:val="000000"/>
          <w:sz w:val="24"/>
          <w:szCs w:val="24"/>
          <w:lang w:val="hy-AM"/>
        </w:rPr>
        <w:t xml:space="preserve">ույքի գնահատված </w:t>
      </w:r>
      <w:r w:rsidR="008741F9">
        <w:rPr>
          <w:rFonts w:ascii="GHEA Grapalat" w:eastAsia="Times New Roman" w:hAnsi="GHEA Grapalat"/>
          <w:i w:val="0"/>
          <w:color w:val="000000"/>
          <w:sz w:val="24"/>
          <w:szCs w:val="24"/>
          <w:lang w:val="hy-AM"/>
        </w:rPr>
        <w:t xml:space="preserve">շուկայական </w:t>
      </w:r>
      <w:r>
        <w:rPr>
          <w:rFonts w:ascii="GHEA Grapalat" w:eastAsia="Times New Roman" w:hAnsi="GHEA Grapalat"/>
          <w:i w:val="0"/>
          <w:color w:val="000000"/>
          <w:sz w:val="24"/>
          <w:szCs w:val="24"/>
          <w:lang w:val="hy-AM"/>
        </w:rPr>
        <w:t>արժեքը 202</w:t>
      </w:r>
      <w:r w:rsidR="00C65665">
        <w:rPr>
          <w:rFonts w:ascii="GHEA Grapalat" w:eastAsia="Times New Roman" w:hAnsi="GHEA Grapalat"/>
          <w:i w:val="0"/>
          <w:color w:val="000000"/>
          <w:sz w:val="24"/>
          <w:szCs w:val="24"/>
          <w:lang w:val="hy-AM"/>
        </w:rPr>
        <w:t>3</w:t>
      </w:r>
      <w:r>
        <w:rPr>
          <w:rFonts w:ascii="GHEA Grapalat" w:eastAsia="Times New Roman" w:hAnsi="GHEA Grapalat"/>
          <w:i w:val="0"/>
          <w:color w:val="000000"/>
          <w:sz w:val="24"/>
          <w:szCs w:val="24"/>
          <w:lang w:val="hy-AM"/>
        </w:rPr>
        <w:t xml:space="preserve"> թվականի </w:t>
      </w:r>
      <w:r w:rsidR="00C65665">
        <w:rPr>
          <w:rFonts w:ascii="GHEA Grapalat" w:eastAsia="Times New Roman" w:hAnsi="GHEA Grapalat"/>
          <w:i w:val="0"/>
          <w:color w:val="000000"/>
          <w:sz w:val="24"/>
          <w:szCs w:val="24"/>
          <w:lang w:val="hy-AM"/>
        </w:rPr>
        <w:t>հունիսի</w:t>
      </w:r>
      <w:r w:rsidR="006045CE" w:rsidRPr="006045CE">
        <w:rPr>
          <w:rFonts w:ascii="GHEA Grapalat" w:eastAsia="Times New Roman" w:hAnsi="GHEA Grapalat"/>
          <w:i w:val="0"/>
          <w:color w:val="000000"/>
          <w:sz w:val="24"/>
          <w:szCs w:val="24"/>
          <w:lang w:val="hy-AM"/>
        </w:rPr>
        <w:t xml:space="preserve"> </w:t>
      </w:r>
      <w:r w:rsidR="00A22B9C">
        <w:rPr>
          <w:rFonts w:ascii="GHEA Grapalat" w:eastAsia="Times New Roman" w:hAnsi="GHEA Grapalat"/>
          <w:i w:val="0"/>
          <w:color w:val="000000"/>
          <w:sz w:val="24"/>
          <w:szCs w:val="24"/>
          <w:lang w:val="hy-AM"/>
        </w:rPr>
        <w:t>2</w:t>
      </w:r>
      <w:r w:rsidR="002D6BE3">
        <w:rPr>
          <w:rFonts w:ascii="GHEA Grapalat" w:eastAsia="Times New Roman" w:hAnsi="GHEA Grapalat"/>
          <w:i w:val="0"/>
          <w:color w:val="000000"/>
          <w:sz w:val="24"/>
          <w:szCs w:val="24"/>
          <w:lang w:val="hy-AM"/>
        </w:rPr>
        <w:t>3</w:t>
      </w:r>
      <w:r w:rsidR="006045CE" w:rsidRPr="006045CE">
        <w:rPr>
          <w:rFonts w:ascii="GHEA Grapalat" w:eastAsia="Times New Roman" w:hAnsi="GHEA Grapalat"/>
          <w:i w:val="0"/>
          <w:color w:val="000000"/>
          <w:sz w:val="24"/>
          <w:szCs w:val="24"/>
          <w:lang w:val="hy-AM"/>
        </w:rPr>
        <w:t>-ի</w:t>
      </w:r>
      <w:r w:rsidR="006045CE" w:rsidRPr="00F26875">
        <w:rPr>
          <w:rFonts w:ascii="GHEA Grapalat" w:hAnsi="GHEA Grapalat"/>
          <w:lang w:val="hy-AM"/>
        </w:rPr>
        <w:t xml:space="preserve"> </w:t>
      </w:r>
      <w:r>
        <w:rPr>
          <w:rFonts w:ascii="GHEA Grapalat" w:eastAsia="Times New Roman" w:hAnsi="GHEA Grapalat"/>
          <w:i w:val="0"/>
          <w:color w:val="000000"/>
          <w:sz w:val="24"/>
          <w:szCs w:val="24"/>
          <w:lang w:val="hy-AM"/>
        </w:rPr>
        <w:t xml:space="preserve">դրությամբ՝ </w:t>
      </w:r>
      <w:r w:rsidR="00C65665">
        <w:rPr>
          <w:rFonts w:ascii="GHEA Grapalat" w:eastAsia="Times New Roman" w:hAnsi="GHEA Grapalat"/>
          <w:i w:val="0"/>
          <w:color w:val="000000"/>
          <w:sz w:val="24"/>
          <w:szCs w:val="24"/>
          <w:lang w:val="hy-AM"/>
        </w:rPr>
        <w:t>20</w:t>
      </w:r>
      <w:r w:rsidR="00C65665">
        <w:rPr>
          <w:rFonts w:ascii="Calibri" w:eastAsia="Times New Roman" w:hAnsi="Calibri" w:cs="Calibri"/>
          <w:i w:val="0"/>
          <w:color w:val="000000"/>
          <w:sz w:val="24"/>
          <w:szCs w:val="24"/>
          <w:lang w:val="hy-AM"/>
        </w:rPr>
        <w:t> </w:t>
      </w:r>
      <w:r w:rsidR="00C65665">
        <w:rPr>
          <w:rFonts w:ascii="GHEA Grapalat" w:eastAsia="Times New Roman" w:hAnsi="GHEA Grapalat"/>
          <w:i w:val="0"/>
          <w:color w:val="000000"/>
          <w:sz w:val="24"/>
          <w:szCs w:val="24"/>
          <w:lang w:val="hy-AM"/>
        </w:rPr>
        <w:t>018 600</w:t>
      </w:r>
      <w:r w:rsidR="00A22B9C">
        <w:rPr>
          <w:rFonts w:ascii="GHEA Grapalat" w:eastAsia="Times New Roman" w:hAnsi="GHEA Grapalat"/>
          <w:i w:val="0"/>
          <w:color w:val="000000"/>
          <w:sz w:val="24"/>
          <w:szCs w:val="24"/>
          <w:lang w:val="hy-AM"/>
        </w:rPr>
        <w:t xml:space="preserve"> 000 </w:t>
      </w:r>
      <w:r>
        <w:rPr>
          <w:rFonts w:ascii="GHEA Grapalat" w:eastAsia="Times New Roman" w:hAnsi="GHEA Grapalat"/>
          <w:i w:val="0"/>
          <w:color w:val="000000"/>
          <w:sz w:val="24"/>
          <w:szCs w:val="24"/>
          <w:lang w:val="hy-AM"/>
        </w:rPr>
        <w:t xml:space="preserve">դրամ, </w:t>
      </w:r>
    </w:p>
    <w:p w:rsidR="008741F9" w:rsidRDefault="008741F9"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2) </w:t>
      </w:r>
      <w:r w:rsidR="00FF0031">
        <w:rPr>
          <w:rFonts w:ascii="GHEA Grapalat" w:eastAsia="Times New Roman" w:hAnsi="GHEA Grapalat"/>
          <w:i w:val="0"/>
          <w:color w:val="000000"/>
          <w:sz w:val="24"/>
          <w:szCs w:val="24"/>
          <w:lang w:val="hy-AM"/>
        </w:rPr>
        <w:t xml:space="preserve">անշարժ գույքի </w:t>
      </w:r>
      <w:r w:rsidRPr="008741F9">
        <w:rPr>
          <w:rFonts w:ascii="GHEA Grapalat" w:eastAsia="Times New Roman" w:hAnsi="GHEA Grapalat"/>
          <w:i w:val="0"/>
          <w:color w:val="000000"/>
          <w:sz w:val="24"/>
          <w:szCs w:val="24"/>
          <w:lang w:val="hy-AM"/>
        </w:rPr>
        <w:t xml:space="preserve">գնահատված շուկայական արժեքում ներառված, հատկացված հողամասի գնահատված շուկայական արժեքը՝ </w:t>
      </w:r>
      <w:r w:rsidR="00C65665">
        <w:rPr>
          <w:rFonts w:ascii="GHEA Grapalat" w:eastAsia="Times New Roman" w:hAnsi="GHEA Grapalat"/>
          <w:i w:val="0"/>
          <w:color w:val="000000"/>
          <w:sz w:val="24"/>
          <w:szCs w:val="24"/>
          <w:lang w:val="hy-AM"/>
        </w:rPr>
        <w:t>19</w:t>
      </w:r>
      <w:r w:rsidR="00C65665">
        <w:rPr>
          <w:rFonts w:ascii="Calibri" w:eastAsia="Times New Roman" w:hAnsi="Calibri" w:cs="Calibri"/>
          <w:i w:val="0"/>
          <w:color w:val="000000"/>
          <w:sz w:val="24"/>
          <w:szCs w:val="24"/>
          <w:lang w:val="hy-AM"/>
        </w:rPr>
        <w:t> </w:t>
      </w:r>
      <w:r w:rsidR="00C65665">
        <w:rPr>
          <w:rFonts w:ascii="GHEA Grapalat" w:eastAsia="Times New Roman" w:hAnsi="GHEA Grapalat"/>
          <w:i w:val="0"/>
          <w:color w:val="000000"/>
          <w:sz w:val="24"/>
          <w:szCs w:val="24"/>
          <w:lang w:val="hy-AM"/>
        </w:rPr>
        <w:t>146</w:t>
      </w:r>
      <w:r w:rsidR="00C65665">
        <w:rPr>
          <w:rFonts w:ascii="Calibri" w:eastAsia="Times New Roman" w:hAnsi="Calibri" w:cs="Calibri"/>
          <w:i w:val="0"/>
          <w:color w:val="000000"/>
          <w:sz w:val="24"/>
          <w:szCs w:val="24"/>
          <w:lang w:val="hy-AM"/>
        </w:rPr>
        <w:t> </w:t>
      </w:r>
      <w:r w:rsidR="00C65665">
        <w:rPr>
          <w:rFonts w:ascii="GHEA Grapalat" w:eastAsia="Times New Roman" w:hAnsi="GHEA Grapalat"/>
          <w:i w:val="0"/>
          <w:color w:val="000000"/>
          <w:sz w:val="24"/>
          <w:szCs w:val="24"/>
          <w:lang w:val="hy-AM"/>
        </w:rPr>
        <w:t>800</w:t>
      </w:r>
      <w:r w:rsidR="00C65665">
        <w:rPr>
          <w:rFonts w:ascii="Calibri" w:eastAsia="Times New Roman" w:hAnsi="Calibri" w:cs="Calibri"/>
          <w:i w:val="0"/>
          <w:color w:val="000000"/>
          <w:sz w:val="24"/>
          <w:szCs w:val="24"/>
          <w:lang w:val="hy-AM"/>
        </w:rPr>
        <w:t> </w:t>
      </w:r>
      <w:r w:rsidR="00C65665">
        <w:rPr>
          <w:rFonts w:ascii="GHEA Grapalat" w:eastAsia="Times New Roman" w:hAnsi="GHEA Grapalat"/>
          <w:i w:val="0"/>
          <w:color w:val="000000"/>
          <w:sz w:val="24"/>
          <w:szCs w:val="24"/>
          <w:lang w:val="hy-AM"/>
        </w:rPr>
        <w:t xml:space="preserve">000 </w:t>
      </w:r>
      <w:r w:rsidRPr="008741F9">
        <w:rPr>
          <w:rFonts w:ascii="GHEA Grapalat" w:eastAsia="Times New Roman" w:hAnsi="GHEA Grapalat"/>
          <w:i w:val="0"/>
          <w:color w:val="000000"/>
          <w:sz w:val="24"/>
          <w:szCs w:val="24"/>
          <w:lang w:val="hy-AM"/>
        </w:rPr>
        <w:t>դրամ</w:t>
      </w:r>
      <w:r w:rsidR="006045CE">
        <w:rPr>
          <w:rFonts w:ascii="GHEA Grapalat" w:eastAsia="Times New Roman" w:hAnsi="GHEA Grapalat"/>
          <w:i w:val="0"/>
          <w:color w:val="000000"/>
          <w:sz w:val="24"/>
          <w:szCs w:val="24"/>
          <w:lang w:val="hy-AM"/>
        </w:rPr>
        <w:t>,</w:t>
      </w:r>
    </w:p>
    <w:p w:rsidR="008741F9" w:rsidRDefault="008741F9" w:rsidP="00EC6544">
      <w:pPr>
        <w:shd w:val="clear" w:color="auto" w:fill="FFFFFF"/>
        <w:spacing w:after="0" w:line="360" w:lineRule="auto"/>
        <w:ind w:left="-450" w:right="-540" w:firstLine="450"/>
        <w:jc w:val="both"/>
        <w:rPr>
          <w:rFonts w:ascii="GHEA Grapalat" w:eastAsia="Times New Roman" w:hAnsi="GHEA Grapalat"/>
          <w:i w:val="0"/>
          <w:color w:val="000000"/>
          <w:sz w:val="24"/>
          <w:szCs w:val="24"/>
          <w:lang w:val="hy-AM"/>
        </w:rPr>
      </w:pPr>
      <w:r>
        <w:rPr>
          <w:rFonts w:ascii="GHEA Grapalat" w:eastAsia="Times New Roman" w:hAnsi="GHEA Grapalat"/>
          <w:i w:val="0"/>
          <w:color w:val="000000"/>
          <w:sz w:val="24"/>
          <w:szCs w:val="24"/>
          <w:lang w:val="hy-AM"/>
        </w:rPr>
        <w:t xml:space="preserve">3) </w:t>
      </w:r>
      <w:r w:rsidR="000B2BE6">
        <w:rPr>
          <w:rFonts w:ascii="GHEA Grapalat" w:eastAsia="Times New Roman" w:hAnsi="GHEA Grapalat"/>
          <w:i w:val="0"/>
          <w:color w:val="000000"/>
          <w:sz w:val="24"/>
          <w:szCs w:val="24"/>
          <w:lang w:val="hy-AM"/>
        </w:rPr>
        <w:t>հատկացված հողամասի տվյալ պահին գործող</w:t>
      </w:r>
      <w:r w:rsidR="00FF0031" w:rsidRPr="00FF0031">
        <w:rPr>
          <w:rFonts w:ascii="GHEA Grapalat" w:eastAsia="Times New Roman" w:hAnsi="GHEA Grapalat"/>
          <w:i w:val="0"/>
          <w:color w:val="000000"/>
          <w:sz w:val="24"/>
          <w:szCs w:val="24"/>
          <w:lang w:val="hy-AM"/>
        </w:rPr>
        <w:t xml:space="preserve"> </w:t>
      </w:r>
      <w:r w:rsidR="00961A48" w:rsidRPr="00961A48">
        <w:rPr>
          <w:rFonts w:ascii="GHEA Grapalat" w:eastAsia="Times New Roman" w:hAnsi="GHEA Grapalat"/>
          <w:i w:val="0"/>
          <w:color w:val="000000"/>
          <w:sz w:val="24"/>
          <w:szCs w:val="24"/>
          <w:lang w:val="hy-AM"/>
        </w:rPr>
        <w:t>շուկայական արժեքին մոտարկված</w:t>
      </w:r>
      <w:r w:rsidR="00961A48" w:rsidRPr="00FF0031">
        <w:rPr>
          <w:rFonts w:ascii="GHEA Grapalat" w:eastAsia="Times New Roman" w:hAnsi="GHEA Grapalat"/>
          <w:i w:val="0"/>
          <w:color w:val="000000"/>
          <w:sz w:val="24"/>
          <w:szCs w:val="24"/>
          <w:lang w:val="hy-AM"/>
        </w:rPr>
        <w:t xml:space="preserve"> </w:t>
      </w:r>
      <w:r w:rsidR="00FF0031" w:rsidRPr="00FF0031">
        <w:rPr>
          <w:rFonts w:ascii="GHEA Grapalat" w:eastAsia="Times New Roman" w:hAnsi="GHEA Grapalat"/>
          <w:i w:val="0"/>
          <w:color w:val="000000"/>
          <w:sz w:val="24"/>
          <w:szCs w:val="24"/>
          <w:lang w:val="hy-AM"/>
        </w:rPr>
        <w:t>կադաստրային արժեքը</w:t>
      </w:r>
      <w:r>
        <w:rPr>
          <w:rFonts w:ascii="GHEA Grapalat" w:eastAsia="Times New Roman" w:hAnsi="GHEA Grapalat"/>
          <w:i w:val="0"/>
          <w:color w:val="000000"/>
          <w:sz w:val="24"/>
          <w:szCs w:val="24"/>
          <w:lang w:val="hy-AM"/>
        </w:rPr>
        <w:t xml:space="preserve">՝  </w:t>
      </w:r>
      <w:r w:rsidR="00BC57D5">
        <w:rPr>
          <w:rFonts w:ascii="GHEA Grapalat" w:eastAsia="Times New Roman" w:hAnsi="GHEA Grapalat"/>
          <w:i w:val="0"/>
          <w:color w:val="000000"/>
          <w:sz w:val="24"/>
          <w:szCs w:val="24"/>
          <w:lang w:val="hy-AM"/>
        </w:rPr>
        <w:t>5 881 808 712</w:t>
      </w:r>
      <w:r>
        <w:rPr>
          <w:rFonts w:ascii="GHEA Grapalat" w:eastAsia="Times New Roman" w:hAnsi="GHEA Grapalat"/>
          <w:i w:val="0"/>
          <w:color w:val="000000"/>
          <w:sz w:val="24"/>
          <w:szCs w:val="24"/>
          <w:lang w:val="hy-AM"/>
        </w:rPr>
        <w:t xml:space="preserve"> դրամ:</w:t>
      </w:r>
    </w:p>
    <w:p w:rsidR="0095164B" w:rsidRPr="000245EC" w:rsidRDefault="008741F9"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sz w:val="24"/>
          <w:szCs w:val="24"/>
          <w:lang w:val="hy-AM"/>
        </w:rPr>
        <w:t>4</w:t>
      </w:r>
      <w:r w:rsidR="00BC0C4E">
        <w:rPr>
          <w:rFonts w:ascii="GHEA Grapalat" w:eastAsia="Times New Roman" w:hAnsi="GHEA Grapalat"/>
          <w:i w:val="0"/>
          <w:color w:val="000000"/>
          <w:sz w:val="24"/>
          <w:szCs w:val="24"/>
          <w:lang w:val="hy-AM"/>
        </w:rPr>
        <w:t>) մրցույթով օտարման ենթակա Գ</w:t>
      </w:r>
      <w:r w:rsidR="0095164B">
        <w:rPr>
          <w:rFonts w:ascii="GHEA Grapalat" w:eastAsia="Times New Roman" w:hAnsi="GHEA Grapalat"/>
          <w:i w:val="0"/>
          <w:color w:val="000000"/>
          <w:sz w:val="24"/>
          <w:szCs w:val="24"/>
          <w:lang w:val="hy-AM"/>
        </w:rPr>
        <w:t xml:space="preserve">ույքի </w:t>
      </w:r>
      <w:r w:rsidR="00BD2DDB" w:rsidRPr="009E7B09">
        <w:rPr>
          <w:rFonts w:ascii="GHEA Grapalat" w:eastAsia="Times New Roman" w:hAnsi="GHEA Grapalat"/>
          <w:i w:val="0"/>
          <w:color w:val="000000" w:themeColor="text1"/>
          <w:sz w:val="24"/>
          <w:szCs w:val="24"/>
          <w:lang w:val="hy-AM"/>
        </w:rPr>
        <w:t xml:space="preserve">վաճառքի </w:t>
      </w:r>
      <w:r w:rsidR="0095164B" w:rsidRPr="009E7B09">
        <w:rPr>
          <w:rFonts w:ascii="GHEA Grapalat" w:eastAsia="Times New Roman" w:hAnsi="GHEA Grapalat"/>
          <w:i w:val="0"/>
          <w:color w:val="000000" w:themeColor="text1"/>
          <w:sz w:val="24"/>
          <w:szCs w:val="24"/>
          <w:lang w:val="hy-AM"/>
        </w:rPr>
        <w:t>նվազագույն</w:t>
      </w:r>
      <w:r w:rsidR="009E7B09" w:rsidRPr="009E7B09">
        <w:rPr>
          <w:rFonts w:ascii="GHEA Grapalat" w:eastAsia="Times New Roman" w:hAnsi="GHEA Grapalat"/>
          <w:i w:val="0"/>
          <w:color w:val="000000" w:themeColor="text1"/>
          <w:sz w:val="24"/>
          <w:szCs w:val="24"/>
          <w:lang w:val="hy-AM"/>
        </w:rPr>
        <w:t xml:space="preserve"> </w:t>
      </w:r>
      <w:r w:rsidR="0095164B">
        <w:rPr>
          <w:rFonts w:ascii="GHEA Grapalat" w:eastAsia="Times New Roman" w:hAnsi="GHEA Grapalat"/>
          <w:i w:val="0"/>
          <w:color w:val="000000"/>
          <w:sz w:val="24"/>
          <w:szCs w:val="24"/>
          <w:lang w:val="hy-AM"/>
        </w:rPr>
        <w:t xml:space="preserve">գինը՝ </w:t>
      </w:r>
      <w:r w:rsidR="00C65665">
        <w:rPr>
          <w:rFonts w:ascii="GHEA Grapalat" w:eastAsia="Times New Roman" w:hAnsi="GHEA Grapalat"/>
          <w:i w:val="0"/>
          <w:color w:val="000000"/>
          <w:sz w:val="24"/>
          <w:szCs w:val="24"/>
          <w:lang w:val="hy-AM"/>
        </w:rPr>
        <w:t>2</w:t>
      </w:r>
      <w:r w:rsidR="003C0BC3">
        <w:rPr>
          <w:rFonts w:ascii="GHEA Grapalat" w:eastAsia="Times New Roman" w:hAnsi="GHEA Grapalat"/>
          <w:i w:val="0"/>
          <w:color w:val="000000"/>
          <w:sz w:val="24"/>
          <w:szCs w:val="24"/>
          <w:lang w:val="hy-AM"/>
        </w:rPr>
        <w:t>5</w:t>
      </w:r>
      <w:r w:rsidR="003C0BC3">
        <w:rPr>
          <w:rFonts w:ascii="Calibri" w:eastAsia="Times New Roman" w:hAnsi="Calibri" w:cs="Calibri"/>
          <w:i w:val="0"/>
          <w:color w:val="000000"/>
          <w:sz w:val="24"/>
          <w:szCs w:val="24"/>
          <w:lang w:val="hy-AM"/>
        </w:rPr>
        <w:t> </w:t>
      </w:r>
      <w:r w:rsidR="003C0BC3">
        <w:rPr>
          <w:rFonts w:ascii="GHEA Grapalat" w:eastAsia="Times New Roman" w:hAnsi="GHEA Grapalat"/>
          <w:i w:val="0"/>
          <w:color w:val="000000"/>
          <w:sz w:val="24"/>
          <w:szCs w:val="24"/>
          <w:lang w:val="hy-AM"/>
        </w:rPr>
        <w:t>000 00</w:t>
      </w:r>
      <w:r w:rsidR="00C65665">
        <w:rPr>
          <w:rFonts w:ascii="GHEA Grapalat" w:eastAsia="Times New Roman" w:hAnsi="GHEA Grapalat"/>
          <w:i w:val="0"/>
          <w:color w:val="000000"/>
          <w:sz w:val="24"/>
          <w:szCs w:val="24"/>
          <w:lang w:val="hy-AM"/>
        </w:rPr>
        <w:t>0</w:t>
      </w:r>
      <w:r w:rsidR="00C65665">
        <w:rPr>
          <w:rFonts w:ascii="Calibri" w:eastAsia="Times New Roman" w:hAnsi="Calibri" w:cs="Calibri"/>
          <w:i w:val="0"/>
          <w:color w:val="000000"/>
          <w:sz w:val="24"/>
          <w:szCs w:val="24"/>
          <w:lang w:val="hy-AM"/>
        </w:rPr>
        <w:t> </w:t>
      </w:r>
      <w:r w:rsidR="00C65665">
        <w:rPr>
          <w:rFonts w:ascii="GHEA Grapalat" w:eastAsia="Times New Roman" w:hAnsi="GHEA Grapalat"/>
          <w:i w:val="0"/>
          <w:color w:val="000000"/>
          <w:sz w:val="24"/>
          <w:szCs w:val="24"/>
          <w:lang w:val="hy-AM"/>
        </w:rPr>
        <w:t xml:space="preserve">000 </w:t>
      </w:r>
      <w:r w:rsidR="0095164B" w:rsidRPr="000245EC">
        <w:rPr>
          <w:rFonts w:ascii="GHEA Grapalat" w:eastAsia="Times New Roman" w:hAnsi="GHEA Grapalat"/>
          <w:i w:val="0"/>
          <w:color w:val="000000" w:themeColor="text1"/>
          <w:sz w:val="24"/>
          <w:szCs w:val="24"/>
          <w:lang w:val="hy-AM"/>
        </w:rPr>
        <w:t>դրամ,</w:t>
      </w:r>
    </w:p>
    <w:p w:rsidR="003D37C1" w:rsidRDefault="003D37C1" w:rsidP="00EC6544">
      <w:pPr>
        <w:pStyle w:val="NormalWeb"/>
        <w:shd w:val="clear" w:color="auto" w:fill="FFFFFF"/>
        <w:tabs>
          <w:tab w:val="left" w:pos="851"/>
          <w:tab w:val="left" w:pos="993"/>
        </w:tabs>
        <w:spacing w:after="0" w:line="360" w:lineRule="auto"/>
        <w:ind w:left="-450" w:right="-540" w:firstLine="450"/>
        <w:jc w:val="both"/>
        <w:rPr>
          <w:rFonts w:ascii="GHEA Grapalat" w:hAnsi="GHEA Grapalat"/>
          <w:color w:val="000000" w:themeColor="text1"/>
          <w:lang w:val="hy-AM"/>
        </w:rPr>
      </w:pPr>
      <w:r w:rsidRPr="00C67FF7">
        <w:rPr>
          <w:rFonts w:ascii="GHEA Grapalat" w:hAnsi="GHEA Grapalat"/>
          <w:color w:val="000000" w:themeColor="text1"/>
          <w:lang w:val="hy-AM"/>
        </w:rPr>
        <w:lastRenderedPageBreak/>
        <w:t>5) մրցույթի</w:t>
      </w:r>
      <w:r w:rsidR="0076716D" w:rsidRPr="00C67FF7">
        <w:rPr>
          <w:rFonts w:ascii="GHEA Grapalat" w:hAnsi="GHEA Grapalat"/>
          <w:color w:val="000000" w:themeColor="text1"/>
          <w:lang w:val="hy-AM"/>
        </w:rPr>
        <w:t>ն</w:t>
      </w:r>
      <w:r w:rsidRPr="00C67FF7">
        <w:rPr>
          <w:rFonts w:ascii="GHEA Grapalat" w:hAnsi="GHEA Grapalat"/>
          <w:color w:val="000000" w:themeColor="text1"/>
          <w:lang w:val="hy-AM"/>
        </w:rPr>
        <w:t xml:space="preserve"> մասնակցելու նախավճարը՝ գույքի </w:t>
      </w:r>
      <w:r w:rsidR="003D083D" w:rsidRPr="00C67FF7">
        <w:rPr>
          <w:rFonts w:ascii="GHEA Grapalat" w:hAnsi="GHEA Grapalat"/>
          <w:color w:val="000000" w:themeColor="text1"/>
          <w:lang w:val="hy-AM"/>
        </w:rPr>
        <w:t>վաճառքի նվազագույն գնի</w:t>
      </w:r>
      <w:r w:rsidRPr="00C67FF7">
        <w:rPr>
          <w:rFonts w:ascii="GHEA Grapalat" w:hAnsi="GHEA Grapalat"/>
          <w:color w:val="000000" w:themeColor="text1"/>
          <w:lang w:val="hy-AM"/>
        </w:rPr>
        <w:t xml:space="preserve"> 5 տոկոսի չափով՝ </w:t>
      </w:r>
      <w:r w:rsidR="00914A16" w:rsidRPr="00C67FF7">
        <w:rPr>
          <w:rFonts w:ascii="GHEA Grapalat" w:hAnsi="GHEA Grapalat"/>
          <w:color w:val="000000" w:themeColor="text1"/>
          <w:lang w:val="hy-AM"/>
        </w:rPr>
        <w:t xml:space="preserve"> </w:t>
      </w:r>
      <w:r w:rsidR="00C65665" w:rsidRPr="00C65665">
        <w:rPr>
          <w:rFonts w:ascii="GHEA Grapalat" w:hAnsi="GHEA Grapalat"/>
          <w:color w:val="000000" w:themeColor="text1"/>
          <w:lang w:val="hy-AM"/>
        </w:rPr>
        <w:t>1</w:t>
      </w:r>
      <w:r w:rsidR="003C0BC3">
        <w:rPr>
          <w:rFonts w:ascii="Calibri" w:hAnsi="Calibri" w:cs="Calibri"/>
          <w:color w:val="000000" w:themeColor="text1"/>
          <w:lang w:val="hy-AM"/>
        </w:rPr>
        <w:t> </w:t>
      </w:r>
      <w:r w:rsidR="003C0BC3">
        <w:rPr>
          <w:rFonts w:ascii="GHEA Grapalat" w:hAnsi="GHEA Grapalat"/>
          <w:color w:val="000000" w:themeColor="text1"/>
          <w:lang w:val="hy-AM"/>
        </w:rPr>
        <w:t>250 000</w:t>
      </w:r>
      <w:r w:rsidR="00C65665" w:rsidRPr="00C65665">
        <w:rPr>
          <w:rFonts w:ascii="Calibri" w:hAnsi="Calibri" w:cs="Calibri"/>
          <w:color w:val="000000" w:themeColor="text1"/>
          <w:lang w:val="hy-AM"/>
        </w:rPr>
        <w:t> </w:t>
      </w:r>
      <w:r w:rsidR="00C65665" w:rsidRPr="00C65665">
        <w:rPr>
          <w:rFonts w:ascii="GHEA Grapalat" w:hAnsi="GHEA Grapalat"/>
          <w:color w:val="000000" w:themeColor="text1"/>
          <w:lang w:val="hy-AM"/>
        </w:rPr>
        <w:t>000</w:t>
      </w:r>
      <w:r w:rsidR="00B76EDF">
        <w:rPr>
          <w:rFonts w:ascii="GHEA Grapalat" w:hAnsi="GHEA Grapalat"/>
          <w:color w:val="000000" w:themeColor="text1"/>
          <w:lang w:val="hy-AM"/>
        </w:rPr>
        <w:t xml:space="preserve"> </w:t>
      </w:r>
      <w:r w:rsidRPr="00C67FF7">
        <w:rPr>
          <w:rFonts w:ascii="GHEA Grapalat" w:hAnsi="GHEA Grapalat"/>
          <w:color w:val="000000" w:themeColor="text1"/>
          <w:lang w:val="hy-AM"/>
        </w:rPr>
        <w:t>դրամ, որը մրցույթի հաղթող ճանաչված մասնակցի (այսուհետ` Գնորդ)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 Մրցույթում հաղթող չճանաչված, ինչպես նաև մասնակցի կարգավիճակ չստացած հայտատուին (հայտատուներին) մրցույթի մասնակցության նախավճարը վերադարձվում է մրցութային հանձնաժողովի կողմից ներկ</w:t>
      </w:r>
      <w:r w:rsidR="0076716D" w:rsidRPr="00C67FF7">
        <w:rPr>
          <w:rFonts w:ascii="GHEA Grapalat" w:hAnsi="GHEA Grapalat"/>
          <w:color w:val="000000" w:themeColor="text1"/>
          <w:lang w:val="hy-AM"/>
        </w:rPr>
        <w:t>այացված տեղեկատվության հիման վրա</w:t>
      </w:r>
      <w:r w:rsidRPr="00C67FF7">
        <w:rPr>
          <w:rFonts w:ascii="GHEA Grapalat" w:hAnsi="GHEA Grapalat"/>
          <w:color w:val="000000" w:themeColor="text1"/>
          <w:lang w:val="hy-AM"/>
        </w:rPr>
        <w:t xml:space="preserve">՝ 3 </w:t>
      </w:r>
      <w:r w:rsidRPr="00D470AF">
        <w:rPr>
          <w:rFonts w:ascii="GHEA Grapalat" w:hAnsi="GHEA Grapalat"/>
          <w:color w:val="000000" w:themeColor="text1"/>
          <w:lang w:val="hy-AM"/>
        </w:rPr>
        <w:t xml:space="preserve">աշխատանքային օրվա ընթացքում՝ իրենց կողմից ներկայացված հաշվեհամարին, </w:t>
      </w:r>
    </w:p>
    <w:p w:rsidR="00EE602E" w:rsidRDefault="00EE602E" w:rsidP="00EE602E">
      <w:pPr>
        <w:pStyle w:val="NormalWeb"/>
        <w:shd w:val="clear" w:color="auto" w:fill="FFFFFF"/>
        <w:tabs>
          <w:tab w:val="left" w:pos="284"/>
        </w:tabs>
        <w:spacing w:after="0" w:line="360" w:lineRule="auto"/>
        <w:ind w:left="-426" w:right="-590" w:firstLine="426"/>
        <w:jc w:val="both"/>
        <w:rPr>
          <w:rFonts w:ascii="GHEA Grapalat" w:hAnsi="GHEA Grapalat"/>
          <w:color w:val="000000"/>
          <w:lang w:val="hy-AM"/>
        </w:rPr>
      </w:pPr>
      <w:r>
        <w:rPr>
          <w:rFonts w:ascii="GHEA Grapalat" w:hAnsi="GHEA Grapalat"/>
          <w:color w:val="000000"/>
          <w:lang w:val="hy-AM"/>
        </w:rPr>
        <w:t>6)</w:t>
      </w:r>
      <w:r>
        <w:rPr>
          <w:rFonts w:ascii="GHEA Grapalat" w:hAnsi="GHEA Grapalat"/>
          <w:color w:val="000000"/>
          <w:lang w:val="hy-AM"/>
        </w:rPr>
        <w:tab/>
        <w:t>Գույքի մրցույթի արդյունքում ձևավորված վաճառքի գինը ենթակա է վճարման</w:t>
      </w:r>
      <w:r w:rsidR="002D6BE3">
        <w:rPr>
          <w:rFonts w:ascii="GHEA Grapalat" w:hAnsi="GHEA Grapalat"/>
          <w:color w:val="000000"/>
          <w:lang w:val="hy-AM"/>
        </w:rPr>
        <w:t xml:space="preserve"> ինչպես միանվագ, այնպես էլ</w:t>
      </w:r>
      <w:r>
        <w:rPr>
          <w:rFonts w:ascii="GHEA Grapalat" w:hAnsi="GHEA Grapalat"/>
          <w:color w:val="000000"/>
          <w:lang w:val="hy-AM"/>
        </w:rPr>
        <w:t xml:space="preserve"> </w:t>
      </w:r>
      <w:r w:rsidR="00A116A8">
        <w:rPr>
          <w:rFonts w:ascii="GHEA Grapalat" w:hAnsi="GHEA Grapalat"/>
          <w:color w:val="000000"/>
          <w:lang w:val="hy-AM"/>
        </w:rPr>
        <w:t>5</w:t>
      </w:r>
      <w:r>
        <w:rPr>
          <w:rFonts w:ascii="GHEA Grapalat" w:hAnsi="GHEA Grapalat"/>
          <w:color w:val="000000"/>
          <w:lang w:val="hy-AM"/>
        </w:rPr>
        <w:t xml:space="preserve"> տարվա ընթացքում հավասարաչափ</w:t>
      </w:r>
      <w:r w:rsidR="007841FF">
        <w:rPr>
          <w:rFonts w:ascii="GHEA Grapalat" w:hAnsi="GHEA Grapalat"/>
          <w:color w:val="000000"/>
          <w:lang w:val="hy-AM"/>
        </w:rPr>
        <w:t>՝</w:t>
      </w:r>
      <w:r>
        <w:rPr>
          <w:rFonts w:ascii="GHEA Grapalat" w:hAnsi="GHEA Grapalat"/>
          <w:color w:val="000000"/>
          <w:lang w:val="hy-AM"/>
        </w:rPr>
        <w:t xml:space="preserve"> ըստ հետևյալ ժամանակացույցի.</w:t>
      </w:r>
    </w:p>
    <w:p w:rsidR="00EE602E" w:rsidRDefault="00EE602E" w:rsidP="00EE602E">
      <w:pPr>
        <w:pStyle w:val="NormalWeb"/>
        <w:shd w:val="clear" w:color="auto" w:fill="FFFFFF"/>
        <w:tabs>
          <w:tab w:val="left" w:pos="426"/>
        </w:tabs>
        <w:spacing w:after="0" w:line="360" w:lineRule="auto"/>
        <w:ind w:left="-426" w:right="-590" w:firstLine="375"/>
        <w:jc w:val="both"/>
        <w:rPr>
          <w:rFonts w:ascii="GHEA Grapalat" w:hAnsi="GHEA Grapalat"/>
          <w:color w:val="000000"/>
          <w:lang w:val="hy-AM"/>
        </w:rPr>
      </w:pPr>
      <w:r>
        <w:rPr>
          <w:rFonts w:ascii="GHEA Grapalat" w:hAnsi="GHEA Grapalat"/>
          <w:color w:val="000000"/>
          <w:lang w:val="hy-AM"/>
        </w:rPr>
        <w:t>ա</w:t>
      </w:r>
      <w:r w:rsidR="009D7896">
        <w:rPr>
          <w:rFonts w:ascii="GHEA Grapalat" w:hAnsi="GHEA Grapalat"/>
          <w:color w:val="000000"/>
          <w:lang w:val="hy-AM"/>
        </w:rPr>
        <w:t>.</w:t>
      </w:r>
      <w:r>
        <w:rPr>
          <w:rFonts w:ascii="GHEA Grapalat" w:hAnsi="GHEA Grapalat"/>
          <w:color w:val="000000"/>
          <w:lang w:val="hy-AM"/>
        </w:rPr>
        <w:tab/>
        <w:t xml:space="preserve">1-ին վճարում՝ սույն որոշման </w:t>
      </w:r>
      <w:r w:rsidR="00D724EA">
        <w:rPr>
          <w:rFonts w:ascii="GHEA Grapalat" w:hAnsi="GHEA Grapalat"/>
          <w:color w:val="000000"/>
          <w:lang w:val="hy-AM"/>
        </w:rPr>
        <w:t>6</w:t>
      </w:r>
      <w:r w:rsidRPr="00AB6DFC">
        <w:rPr>
          <w:rFonts w:ascii="GHEA Grapalat" w:hAnsi="GHEA Grapalat"/>
          <w:color w:val="000000"/>
          <w:lang w:val="hy-AM"/>
        </w:rPr>
        <w:t xml:space="preserve">-րդ </w:t>
      </w:r>
      <w:r w:rsidRPr="00D724EA">
        <w:rPr>
          <w:rFonts w:ascii="GHEA Grapalat" w:hAnsi="GHEA Grapalat"/>
          <w:color w:val="000000"/>
          <w:lang w:val="hy-AM"/>
        </w:rPr>
        <w:t xml:space="preserve">կետի 1-ին </w:t>
      </w:r>
      <w:r>
        <w:rPr>
          <w:rFonts w:ascii="GHEA Grapalat" w:hAnsi="GHEA Grapalat"/>
          <w:color w:val="000000"/>
          <w:lang w:val="hy-AM"/>
        </w:rPr>
        <w:t>ենթակետով սահմանված ժամանակահատվածում,</w:t>
      </w:r>
    </w:p>
    <w:p w:rsidR="00EE602E" w:rsidRDefault="00EE602E" w:rsidP="00EE602E">
      <w:pPr>
        <w:pStyle w:val="NormalWeb"/>
        <w:shd w:val="clear" w:color="auto" w:fill="FFFFFF"/>
        <w:tabs>
          <w:tab w:val="left" w:pos="709"/>
        </w:tabs>
        <w:spacing w:after="0" w:line="360" w:lineRule="auto"/>
        <w:ind w:left="-142" w:firstLine="375"/>
        <w:jc w:val="both"/>
        <w:rPr>
          <w:rFonts w:ascii="GHEA Grapalat" w:hAnsi="GHEA Grapalat"/>
          <w:color w:val="000000"/>
          <w:lang w:val="hy-AM"/>
        </w:rPr>
      </w:pPr>
      <w:r>
        <w:rPr>
          <w:rFonts w:ascii="GHEA Grapalat" w:hAnsi="GHEA Grapalat"/>
          <w:color w:val="000000"/>
          <w:lang w:val="hy-AM"/>
        </w:rPr>
        <w:t>բ</w:t>
      </w:r>
      <w:r w:rsidR="009D7896">
        <w:rPr>
          <w:rFonts w:ascii="GHEA Grapalat" w:hAnsi="GHEA Grapalat"/>
          <w:color w:val="000000"/>
          <w:lang w:val="hy-AM"/>
        </w:rPr>
        <w:t>.</w:t>
      </w:r>
      <w:r>
        <w:rPr>
          <w:rFonts w:ascii="GHEA Grapalat" w:hAnsi="GHEA Grapalat"/>
          <w:color w:val="000000"/>
          <w:lang w:val="hy-AM"/>
        </w:rPr>
        <w:tab/>
        <w:t>2-րդ վճարում՝ ոչ ուշ քան 202</w:t>
      </w:r>
      <w:r w:rsidR="007841FF">
        <w:rPr>
          <w:rFonts w:ascii="GHEA Grapalat" w:hAnsi="GHEA Grapalat"/>
          <w:color w:val="000000"/>
          <w:lang w:val="hy-AM"/>
        </w:rPr>
        <w:t>4</w:t>
      </w:r>
      <w:r>
        <w:rPr>
          <w:rFonts w:ascii="GHEA Grapalat" w:hAnsi="GHEA Grapalat"/>
          <w:color w:val="000000"/>
          <w:lang w:val="hy-AM"/>
        </w:rPr>
        <w:t xml:space="preserve"> թվականի </w:t>
      </w:r>
      <w:r w:rsidR="00A116A8">
        <w:rPr>
          <w:rFonts w:ascii="GHEA Grapalat" w:hAnsi="GHEA Grapalat"/>
          <w:color w:val="000000"/>
          <w:lang w:val="hy-AM"/>
        </w:rPr>
        <w:t>նոյ</w:t>
      </w:r>
      <w:r w:rsidR="002143F1">
        <w:rPr>
          <w:rFonts w:ascii="GHEA Grapalat" w:hAnsi="GHEA Grapalat"/>
          <w:color w:val="000000"/>
          <w:lang w:val="hy-AM"/>
        </w:rPr>
        <w:t>եմբերի</w:t>
      </w:r>
      <w:r>
        <w:rPr>
          <w:rFonts w:ascii="GHEA Grapalat" w:hAnsi="GHEA Grapalat"/>
          <w:color w:val="000000"/>
          <w:lang w:val="hy-AM"/>
        </w:rPr>
        <w:t xml:space="preserve"> 1-ը,</w:t>
      </w:r>
    </w:p>
    <w:p w:rsidR="00EE602E" w:rsidRDefault="00EE602E" w:rsidP="00EE602E">
      <w:pPr>
        <w:pStyle w:val="NormalWeb"/>
        <w:shd w:val="clear" w:color="auto" w:fill="FFFFFF"/>
        <w:tabs>
          <w:tab w:val="left" w:pos="709"/>
        </w:tabs>
        <w:spacing w:after="0" w:line="360" w:lineRule="auto"/>
        <w:ind w:left="-142" w:firstLine="375"/>
        <w:jc w:val="both"/>
        <w:rPr>
          <w:rFonts w:ascii="GHEA Grapalat" w:hAnsi="GHEA Grapalat"/>
          <w:color w:val="000000"/>
          <w:lang w:val="hy-AM"/>
        </w:rPr>
      </w:pPr>
      <w:r>
        <w:rPr>
          <w:rFonts w:ascii="GHEA Grapalat" w:hAnsi="GHEA Grapalat"/>
          <w:color w:val="000000"/>
          <w:lang w:val="hy-AM"/>
        </w:rPr>
        <w:t>գ</w:t>
      </w:r>
      <w:r w:rsidR="009D7896">
        <w:rPr>
          <w:rFonts w:ascii="GHEA Grapalat" w:hAnsi="GHEA Grapalat"/>
          <w:color w:val="000000"/>
          <w:lang w:val="hy-AM"/>
        </w:rPr>
        <w:t>.</w:t>
      </w:r>
      <w:r>
        <w:rPr>
          <w:rFonts w:ascii="GHEA Grapalat" w:hAnsi="GHEA Grapalat"/>
          <w:color w:val="000000"/>
          <w:lang w:val="hy-AM"/>
        </w:rPr>
        <w:tab/>
        <w:t>3-րդ վճարում՝ ոչ ուշ քան 202</w:t>
      </w:r>
      <w:r w:rsidR="007841FF">
        <w:rPr>
          <w:rFonts w:ascii="GHEA Grapalat" w:hAnsi="GHEA Grapalat"/>
          <w:color w:val="000000"/>
          <w:lang w:val="hy-AM"/>
        </w:rPr>
        <w:t>5</w:t>
      </w:r>
      <w:r>
        <w:rPr>
          <w:rFonts w:ascii="GHEA Grapalat" w:hAnsi="GHEA Grapalat"/>
          <w:color w:val="000000"/>
          <w:lang w:val="hy-AM"/>
        </w:rPr>
        <w:t xml:space="preserve"> թվականի </w:t>
      </w:r>
      <w:r w:rsidR="00A116A8">
        <w:rPr>
          <w:rFonts w:ascii="GHEA Grapalat" w:hAnsi="GHEA Grapalat"/>
          <w:color w:val="000000"/>
          <w:lang w:val="hy-AM"/>
        </w:rPr>
        <w:t>նոյեմբերի</w:t>
      </w:r>
      <w:r w:rsidR="002143F1">
        <w:rPr>
          <w:rFonts w:ascii="GHEA Grapalat" w:hAnsi="GHEA Grapalat"/>
          <w:color w:val="000000"/>
          <w:lang w:val="hy-AM"/>
        </w:rPr>
        <w:t xml:space="preserve"> 1-ը,</w:t>
      </w:r>
    </w:p>
    <w:p w:rsidR="00EE602E" w:rsidRDefault="00EE602E" w:rsidP="00EE602E">
      <w:pPr>
        <w:pStyle w:val="NormalWeb"/>
        <w:shd w:val="clear" w:color="auto" w:fill="FFFFFF"/>
        <w:tabs>
          <w:tab w:val="left" w:pos="709"/>
        </w:tabs>
        <w:spacing w:after="0" w:line="360" w:lineRule="auto"/>
        <w:ind w:left="-142" w:firstLine="375"/>
        <w:jc w:val="both"/>
        <w:rPr>
          <w:rFonts w:ascii="GHEA Grapalat" w:hAnsi="GHEA Grapalat"/>
          <w:color w:val="000000"/>
          <w:lang w:val="hy-AM"/>
        </w:rPr>
      </w:pPr>
      <w:r>
        <w:rPr>
          <w:rFonts w:ascii="GHEA Grapalat" w:hAnsi="GHEA Grapalat"/>
          <w:color w:val="000000"/>
          <w:lang w:val="hy-AM"/>
        </w:rPr>
        <w:t>դ</w:t>
      </w:r>
      <w:r w:rsidR="009D7896">
        <w:rPr>
          <w:rFonts w:ascii="GHEA Grapalat" w:hAnsi="GHEA Grapalat"/>
          <w:color w:val="000000"/>
          <w:lang w:val="hy-AM"/>
        </w:rPr>
        <w:t>.</w:t>
      </w:r>
      <w:r>
        <w:rPr>
          <w:rFonts w:ascii="GHEA Grapalat" w:hAnsi="GHEA Grapalat"/>
          <w:color w:val="000000"/>
          <w:lang w:val="hy-AM"/>
        </w:rPr>
        <w:tab/>
        <w:t>4-րդ վճարում՝ ոչ ուշ քան 202</w:t>
      </w:r>
      <w:r w:rsidR="007841FF">
        <w:rPr>
          <w:rFonts w:ascii="GHEA Grapalat" w:hAnsi="GHEA Grapalat"/>
          <w:color w:val="000000"/>
          <w:lang w:val="hy-AM"/>
        </w:rPr>
        <w:t>6</w:t>
      </w:r>
      <w:r>
        <w:rPr>
          <w:rFonts w:ascii="GHEA Grapalat" w:hAnsi="GHEA Grapalat"/>
          <w:color w:val="000000"/>
          <w:lang w:val="hy-AM"/>
        </w:rPr>
        <w:t xml:space="preserve"> թվականի </w:t>
      </w:r>
      <w:r w:rsidR="00A116A8">
        <w:rPr>
          <w:rFonts w:ascii="GHEA Grapalat" w:hAnsi="GHEA Grapalat"/>
          <w:color w:val="000000"/>
          <w:lang w:val="hy-AM"/>
        </w:rPr>
        <w:t>նոյեմբերի</w:t>
      </w:r>
      <w:r w:rsidR="002143F1">
        <w:rPr>
          <w:rFonts w:ascii="GHEA Grapalat" w:hAnsi="GHEA Grapalat"/>
          <w:color w:val="000000"/>
          <w:lang w:val="hy-AM"/>
        </w:rPr>
        <w:t xml:space="preserve"> 1-ը,</w:t>
      </w:r>
    </w:p>
    <w:p w:rsidR="00EE602E" w:rsidRDefault="00EE602E" w:rsidP="00EE602E">
      <w:pPr>
        <w:pStyle w:val="NormalWeb"/>
        <w:shd w:val="clear" w:color="auto" w:fill="FFFFFF"/>
        <w:tabs>
          <w:tab w:val="left" w:pos="709"/>
        </w:tabs>
        <w:spacing w:after="0" w:line="360" w:lineRule="auto"/>
        <w:ind w:left="-142" w:firstLine="375"/>
        <w:jc w:val="both"/>
        <w:rPr>
          <w:rFonts w:ascii="GHEA Grapalat" w:hAnsi="GHEA Grapalat"/>
          <w:color w:val="000000"/>
          <w:lang w:val="hy-AM"/>
        </w:rPr>
      </w:pPr>
      <w:r>
        <w:rPr>
          <w:rFonts w:ascii="GHEA Grapalat" w:hAnsi="GHEA Grapalat"/>
          <w:color w:val="000000"/>
          <w:lang w:val="hy-AM"/>
        </w:rPr>
        <w:t>ե</w:t>
      </w:r>
      <w:r w:rsidR="009D7896">
        <w:rPr>
          <w:rFonts w:ascii="GHEA Grapalat" w:hAnsi="GHEA Grapalat"/>
          <w:color w:val="000000"/>
          <w:lang w:val="hy-AM"/>
        </w:rPr>
        <w:t>.</w:t>
      </w:r>
      <w:r>
        <w:rPr>
          <w:rFonts w:ascii="GHEA Grapalat" w:hAnsi="GHEA Grapalat"/>
          <w:color w:val="000000"/>
          <w:lang w:val="hy-AM"/>
        </w:rPr>
        <w:tab/>
        <w:t>5-րդ վճարում՝ ոչ ուշ քան 202</w:t>
      </w:r>
      <w:r w:rsidR="007841FF">
        <w:rPr>
          <w:rFonts w:ascii="GHEA Grapalat" w:hAnsi="GHEA Grapalat"/>
          <w:color w:val="000000"/>
          <w:lang w:val="hy-AM"/>
        </w:rPr>
        <w:t>7</w:t>
      </w:r>
      <w:r>
        <w:rPr>
          <w:rFonts w:ascii="GHEA Grapalat" w:hAnsi="GHEA Grapalat"/>
          <w:color w:val="000000"/>
          <w:lang w:val="hy-AM"/>
        </w:rPr>
        <w:t xml:space="preserve"> թվականի </w:t>
      </w:r>
      <w:r w:rsidR="00A116A8">
        <w:rPr>
          <w:rFonts w:ascii="GHEA Grapalat" w:hAnsi="GHEA Grapalat"/>
          <w:color w:val="000000"/>
          <w:lang w:val="hy-AM"/>
        </w:rPr>
        <w:t>նոյեմբերի</w:t>
      </w:r>
      <w:r w:rsidR="002143F1">
        <w:rPr>
          <w:rFonts w:ascii="GHEA Grapalat" w:hAnsi="GHEA Grapalat"/>
          <w:color w:val="000000"/>
          <w:lang w:val="hy-AM"/>
        </w:rPr>
        <w:t xml:space="preserve"> 1-ը,</w:t>
      </w:r>
    </w:p>
    <w:p w:rsidR="0095164B" w:rsidRPr="00A51895" w:rsidRDefault="0095164B" w:rsidP="00EC6544">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sidRPr="00A51895">
        <w:rPr>
          <w:rFonts w:ascii="GHEA Grapalat" w:eastAsia="Times New Roman" w:hAnsi="GHEA Grapalat" w:cs="Sylfaen"/>
          <w:bCs w:val="0"/>
          <w:i w:val="0"/>
          <w:color w:val="000000" w:themeColor="text1"/>
          <w:sz w:val="24"/>
          <w:szCs w:val="24"/>
          <w:lang w:val="hy-AM" w:eastAsia="ru-RU"/>
        </w:rPr>
        <w:t xml:space="preserve">3. </w:t>
      </w:r>
      <w:r w:rsidR="0099414A" w:rsidRPr="00A51895">
        <w:rPr>
          <w:rFonts w:ascii="GHEA Grapalat" w:eastAsia="Times New Roman" w:hAnsi="GHEA Grapalat" w:cs="Sylfaen"/>
          <w:bCs w:val="0"/>
          <w:i w:val="0"/>
          <w:color w:val="000000" w:themeColor="text1"/>
          <w:sz w:val="24"/>
          <w:szCs w:val="24"/>
          <w:lang w:val="hy-AM" w:eastAsia="ru-RU"/>
        </w:rPr>
        <w:t>Կոմիտեի</w:t>
      </w:r>
      <w:r w:rsidRPr="00A51895">
        <w:rPr>
          <w:rFonts w:ascii="GHEA Grapalat" w:eastAsia="Times New Roman" w:hAnsi="GHEA Grapalat" w:cs="Sylfaen"/>
          <w:bCs w:val="0"/>
          <w:i w:val="0"/>
          <w:color w:val="000000" w:themeColor="text1"/>
          <w:sz w:val="24"/>
          <w:szCs w:val="24"/>
          <w:lang w:val="hy-AM" w:eastAsia="ru-RU"/>
        </w:rPr>
        <w:t xml:space="preserve"> նախագահին՝</w:t>
      </w:r>
    </w:p>
    <w:p w:rsidR="0095164B" w:rsidRDefault="00863DFF"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1</w:t>
      </w:r>
      <w:r w:rsidR="0095164B" w:rsidRPr="008B44F5">
        <w:rPr>
          <w:rFonts w:ascii="GHEA Grapalat" w:eastAsia="Times New Roman" w:hAnsi="GHEA Grapalat"/>
          <w:i w:val="0"/>
          <w:color w:val="000000" w:themeColor="text1"/>
          <w:sz w:val="24"/>
          <w:szCs w:val="24"/>
          <w:lang w:val="hy-AM"/>
        </w:rPr>
        <w:t xml:space="preserve">) մրցույթի անցկացման օրվանից առնվազն </w:t>
      </w:r>
      <w:r w:rsidR="002143F1">
        <w:rPr>
          <w:rFonts w:ascii="GHEA Grapalat" w:eastAsia="Times New Roman" w:hAnsi="GHEA Grapalat"/>
          <w:i w:val="0"/>
          <w:color w:val="000000" w:themeColor="text1"/>
          <w:sz w:val="24"/>
          <w:szCs w:val="24"/>
          <w:lang w:val="hy-AM"/>
        </w:rPr>
        <w:t>երկու</w:t>
      </w:r>
      <w:r w:rsidR="0095164B" w:rsidRPr="008B44F5">
        <w:rPr>
          <w:rFonts w:ascii="GHEA Grapalat" w:eastAsia="Times New Roman" w:hAnsi="GHEA Grapalat"/>
          <w:i w:val="0"/>
          <w:color w:val="000000" w:themeColor="text1"/>
          <w:sz w:val="24"/>
          <w:szCs w:val="24"/>
          <w:lang w:val="hy-AM"/>
        </w:rPr>
        <w:t xml:space="preserve"> ամիս առաջ Կոմիտեի պաշտոնական և www.azdarar.am կայքերում տեղադրել </w:t>
      </w:r>
      <w:r w:rsidR="00BC0C4E" w:rsidRPr="008B44F5">
        <w:rPr>
          <w:rFonts w:ascii="GHEA Grapalat" w:eastAsia="Times New Roman" w:hAnsi="GHEA Grapalat"/>
          <w:i w:val="0"/>
          <w:color w:val="000000" w:themeColor="text1"/>
          <w:sz w:val="24"/>
          <w:szCs w:val="24"/>
          <w:lang w:val="hy-AM"/>
        </w:rPr>
        <w:t>ընդհանուր տեղեկություններ Գ</w:t>
      </w:r>
      <w:r w:rsidR="0095164B" w:rsidRPr="008B44F5">
        <w:rPr>
          <w:rFonts w:ascii="GHEA Grapalat" w:eastAsia="Times New Roman" w:hAnsi="GHEA Grapalat"/>
          <w:i w:val="0"/>
          <w:color w:val="000000" w:themeColor="text1"/>
          <w:sz w:val="24"/>
          <w:szCs w:val="24"/>
          <w:lang w:val="hy-AM"/>
        </w:rPr>
        <w:t>ույքի, մրցույթի անցկացման պայմանների, ժամկետների և մասնակիցներին նե</w:t>
      </w:r>
      <w:r w:rsidR="00A227B8" w:rsidRPr="008B44F5">
        <w:rPr>
          <w:rFonts w:ascii="GHEA Grapalat" w:eastAsia="Times New Roman" w:hAnsi="GHEA Grapalat"/>
          <w:i w:val="0"/>
          <w:color w:val="000000" w:themeColor="text1"/>
          <w:sz w:val="24"/>
          <w:szCs w:val="24"/>
          <w:lang w:val="hy-AM"/>
        </w:rPr>
        <w:t>րկայացվող պահանջների վերաբերյալ,</w:t>
      </w:r>
    </w:p>
    <w:p w:rsidR="005508F7" w:rsidRPr="005508F7" w:rsidRDefault="005508F7"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2</w:t>
      </w:r>
      <w:r w:rsidRPr="005508F7">
        <w:rPr>
          <w:rFonts w:ascii="GHEA Grapalat" w:eastAsia="Times New Roman" w:hAnsi="GHEA Grapalat"/>
          <w:i w:val="0"/>
          <w:color w:val="000000" w:themeColor="text1"/>
          <w:sz w:val="24"/>
          <w:szCs w:val="24"/>
          <w:lang w:val="hy-AM"/>
        </w:rPr>
        <w:t xml:space="preserve">) սույն որոշումն ուժի մեջ մտնելուց հետո </w:t>
      </w:r>
      <w:r w:rsidR="009D7896">
        <w:rPr>
          <w:rFonts w:ascii="GHEA Grapalat" w:eastAsia="Times New Roman" w:hAnsi="GHEA Grapalat"/>
          <w:i w:val="0"/>
          <w:color w:val="000000" w:themeColor="text1"/>
          <w:sz w:val="24"/>
          <w:szCs w:val="24"/>
          <w:lang w:val="hy-AM"/>
        </w:rPr>
        <w:t>եռ</w:t>
      </w:r>
      <w:r w:rsidR="002143F1">
        <w:rPr>
          <w:rFonts w:ascii="GHEA Grapalat" w:eastAsia="Times New Roman" w:hAnsi="GHEA Grapalat"/>
          <w:i w:val="0"/>
          <w:color w:val="000000" w:themeColor="text1"/>
          <w:sz w:val="24"/>
          <w:szCs w:val="24"/>
          <w:lang w:val="hy-AM"/>
        </w:rPr>
        <w:t>ամ</w:t>
      </w:r>
      <w:r w:rsidR="00835FED">
        <w:rPr>
          <w:rFonts w:ascii="GHEA Grapalat" w:eastAsia="Times New Roman" w:hAnsi="GHEA Grapalat"/>
          <w:i w:val="0"/>
          <w:color w:val="000000" w:themeColor="text1"/>
          <w:sz w:val="24"/>
          <w:szCs w:val="24"/>
          <w:lang w:val="hy-AM"/>
        </w:rPr>
        <w:t>ս</w:t>
      </w:r>
      <w:r w:rsidRPr="005508F7">
        <w:rPr>
          <w:rFonts w:ascii="GHEA Grapalat" w:eastAsia="Times New Roman" w:hAnsi="GHEA Grapalat"/>
          <w:i w:val="0"/>
          <w:color w:val="000000" w:themeColor="text1"/>
          <w:sz w:val="24"/>
          <w:szCs w:val="24"/>
          <w:lang w:val="hy-AM"/>
        </w:rPr>
        <w:t>յա ժամկետում կազմակերպել մրցույթի անցկացումը,</w:t>
      </w:r>
    </w:p>
    <w:p w:rsidR="0095164B" w:rsidRPr="008B44F5" w:rsidRDefault="000D4195" w:rsidP="007761D2">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0D4195">
        <w:rPr>
          <w:rFonts w:ascii="GHEA Grapalat" w:eastAsia="Times New Roman" w:hAnsi="GHEA Grapalat"/>
          <w:i w:val="0"/>
          <w:color w:val="000000" w:themeColor="text1"/>
          <w:sz w:val="24"/>
          <w:szCs w:val="24"/>
          <w:lang w:val="hy-AM"/>
        </w:rPr>
        <w:t>3</w:t>
      </w:r>
      <w:r w:rsidR="0095164B" w:rsidRPr="008B44F5">
        <w:rPr>
          <w:rFonts w:ascii="GHEA Grapalat" w:eastAsia="Times New Roman" w:hAnsi="GHEA Grapalat"/>
          <w:i w:val="0"/>
          <w:color w:val="000000" w:themeColor="text1"/>
          <w:sz w:val="24"/>
          <w:szCs w:val="24"/>
          <w:lang w:val="hy-AM"/>
        </w:rPr>
        <w:t>)</w:t>
      </w:r>
      <w:r w:rsidRPr="000D4195">
        <w:rPr>
          <w:rFonts w:ascii="GHEA Grapalat" w:eastAsia="Times New Roman" w:hAnsi="GHEA Grapalat"/>
          <w:i w:val="0"/>
          <w:color w:val="000000" w:themeColor="text1"/>
          <w:sz w:val="24"/>
          <w:szCs w:val="24"/>
          <w:lang w:val="hy-AM"/>
        </w:rPr>
        <w:t xml:space="preserve"> մրցույթի հաղթողի կողմից (այսուհետ՝ </w:t>
      </w:r>
      <w:r w:rsidR="007761D2">
        <w:rPr>
          <w:rFonts w:ascii="GHEA Grapalat" w:eastAsia="Times New Roman" w:hAnsi="GHEA Grapalat"/>
          <w:i w:val="0"/>
          <w:color w:val="000000" w:themeColor="text1"/>
          <w:sz w:val="24"/>
          <w:szCs w:val="24"/>
          <w:lang w:val="hy-AM"/>
        </w:rPr>
        <w:t>Գ</w:t>
      </w:r>
      <w:r w:rsidRPr="000D4195">
        <w:rPr>
          <w:rFonts w:ascii="GHEA Grapalat" w:eastAsia="Times New Roman" w:hAnsi="GHEA Grapalat"/>
          <w:i w:val="0"/>
          <w:color w:val="000000" w:themeColor="text1"/>
          <w:sz w:val="24"/>
          <w:szCs w:val="24"/>
          <w:lang w:val="hy-AM"/>
        </w:rPr>
        <w:t xml:space="preserve">նորդ) </w:t>
      </w:r>
      <w:r w:rsidR="00D724EA">
        <w:rPr>
          <w:rFonts w:ascii="GHEA Grapalat" w:eastAsia="Times New Roman" w:hAnsi="GHEA Grapalat"/>
          <w:i w:val="0"/>
          <w:color w:val="000000" w:themeColor="text1"/>
          <w:sz w:val="24"/>
          <w:szCs w:val="24"/>
          <w:lang w:val="hy-AM"/>
        </w:rPr>
        <w:t xml:space="preserve">սույն որոշման </w:t>
      </w:r>
      <w:r w:rsidR="00D724EA" w:rsidRPr="00D724EA">
        <w:rPr>
          <w:rFonts w:ascii="GHEA Grapalat" w:eastAsia="Times New Roman" w:hAnsi="GHEA Grapalat"/>
          <w:i w:val="0"/>
          <w:color w:val="000000" w:themeColor="text1"/>
          <w:sz w:val="24"/>
          <w:szCs w:val="24"/>
          <w:lang w:val="hy-AM"/>
        </w:rPr>
        <w:t>6-րդ կետի 1-ին ենթակետով</w:t>
      </w:r>
      <w:r w:rsidR="00D724EA">
        <w:rPr>
          <w:rFonts w:ascii="GHEA Grapalat" w:eastAsia="Times New Roman" w:hAnsi="GHEA Grapalat"/>
          <w:i w:val="0"/>
          <w:color w:val="000000" w:themeColor="text1"/>
          <w:sz w:val="24"/>
          <w:szCs w:val="24"/>
          <w:lang w:val="hy-AM"/>
        </w:rPr>
        <w:t xml:space="preserve"> սահմանված վճա</w:t>
      </w:r>
      <w:r w:rsidR="009D7896">
        <w:rPr>
          <w:rFonts w:ascii="GHEA Grapalat" w:eastAsia="Times New Roman" w:hAnsi="GHEA Grapalat"/>
          <w:i w:val="0"/>
          <w:color w:val="000000" w:themeColor="text1"/>
          <w:sz w:val="24"/>
          <w:szCs w:val="24"/>
          <w:lang w:val="hy-AM"/>
        </w:rPr>
        <w:t>ր</w:t>
      </w:r>
      <w:r w:rsidR="00D724EA">
        <w:rPr>
          <w:rFonts w:ascii="GHEA Grapalat" w:eastAsia="Times New Roman" w:hAnsi="GHEA Grapalat"/>
          <w:i w:val="0"/>
          <w:color w:val="000000" w:themeColor="text1"/>
          <w:sz w:val="24"/>
          <w:szCs w:val="24"/>
          <w:lang w:val="hy-AM"/>
        </w:rPr>
        <w:t>ումը</w:t>
      </w:r>
      <w:r w:rsidRPr="000D4195">
        <w:rPr>
          <w:rFonts w:ascii="GHEA Grapalat" w:eastAsia="Times New Roman" w:hAnsi="GHEA Grapalat"/>
          <w:i w:val="0"/>
          <w:color w:val="000000" w:themeColor="text1"/>
          <w:sz w:val="24"/>
          <w:szCs w:val="24"/>
          <w:lang w:val="hy-AM"/>
        </w:rPr>
        <w:t>, ինչպես նաև Գույքի արժեքի որոշման համար մատուցված ծառայությունների</w:t>
      </w:r>
      <w:r w:rsidR="007841FF">
        <w:rPr>
          <w:rFonts w:ascii="GHEA Grapalat" w:eastAsia="Times New Roman" w:hAnsi="GHEA Grapalat"/>
          <w:i w:val="0"/>
          <w:color w:val="000000" w:themeColor="text1"/>
          <w:sz w:val="24"/>
          <w:szCs w:val="24"/>
          <w:lang w:val="hy-AM"/>
        </w:rPr>
        <w:t xml:space="preserve"> 2</w:t>
      </w:r>
      <w:r w:rsidR="007841FF">
        <w:rPr>
          <w:rFonts w:ascii="Calibri" w:eastAsia="Times New Roman" w:hAnsi="Calibri" w:cs="Calibri"/>
          <w:i w:val="0"/>
          <w:color w:val="000000" w:themeColor="text1"/>
          <w:sz w:val="24"/>
          <w:szCs w:val="24"/>
          <w:lang w:val="hy-AM"/>
        </w:rPr>
        <w:t> </w:t>
      </w:r>
      <w:r w:rsidR="007841FF">
        <w:rPr>
          <w:rFonts w:ascii="GHEA Grapalat" w:eastAsia="Times New Roman" w:hAnsi="GHEA Grapalat"/>
          <w:i w:val="0"/>
          <w:color w:val="000000" w:themeColor="text1"/>
          <w:sz w:val="24"/>
          <w:szCs w:val="24"/>
          <w:lang w:val="hy-AM"/>
        </w:rPr>
        <w:t>766</w:t>
      </w:r>
      <w:r w:rsidR="007841FF">
        <w:rPr>
          <w:rFonts w:ascii="Calibri" w:eastAsia="Times New Roman" w:hAnsi="Calibri" w:cs="Calibri"/>
          <w:i w:val="0"/>
          <w:color w:val="000000" w:themeColor="text1"/>
          <w:sz w:val="24"/>
          <w:szCs w:val="24"/>
          <w:lang w:val="hy-AM"/>
        </w:rPr>
        <w:t> </w:t>
      </w:r>
      <w:r w:rsidR="007841FF">
        <w:rPr>
          <w:rFonts w:ascii="GHEA Grapalat" w:eastAsia="Times New Roman" w:hAnsi="GHEA Grapalat"/>
          <w:i w:val="0"/>
          <w:color w:val="000000" w:themeColor="text1"/>
          <w:sz w:val="24"/>
          <w:szCs w:val="24"/>
          <w:lang w:val="hy-AM"/>
        </w:rPr>
        <w:t>773,64</w:t>
      </w:r>
      <w:r w:rsidR="009E7AD0">
        <w:rPr>
          <w:rFonts w:ascii="GHEA Grapalat" w:eastAsia="Times New Roman" w:hAnsi="GHEA Grapalat"/>
          <w:i w:val="0"/>
          <w:color w:val="000000" w:themeColor="text1"/>
          <w:sz w:val="24"/>
          <w:szCs w:val="24"/>
          <w:lang w:val="hy-AM"/>
        </w:rPr>
        <w:t xml:space="preserve"> դրամ</w:t>
      </w:r>
      <w:r w:rsidRPr="000D4195">
        <w:rPr>
          <w:rFonts w:ascii="GHEA Grapalat" w:eastAsia="Times New Roman" w:hAnsi="GHEA Grapalat"/>
          <w:i w:val="0"/>
          <w:color w:val="000000" w:themeColor="text1"/>
          <w:sz w:val="24"/>
          <w:szCs w:val="24"/>
          <w:lang w:val="hy-AM"/>
        </w:rPr>
        <w:t xml:space="preserve"> (ներառյալ՝ ավելացված արժեքի հարկը) արժեքի վճարումից հետո մեկամսյա ժամկետում գնորդի հետ կնքել օտարման </w:t>
      </w:r>
      <w:r w:rsidR="007761D2">
        <w:rPr>
          <w:rFonts w:ascii="GHEA Grapalat" w:eastAsia="Times New Roman" w:hAnsi="GHEA Grapalat"/>
          <w:i w:val="0"/>
          <w:color w:val="000000" w:themeColor="text1"/>
          <w:sz w:val="24"/>
          <w:szCs w:val="24"/>
          <w:lang w:val="hy-AM"/>
        </w:rPr>
        <w:t xml:space="preserve">և գրավի </w:t>
      </w:r>
      <w:r w:rsidRPr="000D4195">
        <w:rPr>
          <w:rFonts w:ascii="GHEA Grapalat" w:eastAsia="Times New Roman" w:hAnsi="GHEA Grapalat"/>
          <w:i w:val="0"/>
          <w:color w:val="000000" w:themeColor="text1"/>
          <w:sz w:val="24"/>
          <w:szCs w:val="24"/>
          <w:lang w:val="hy-AM"/>
        </w:rPr>
        <w:t>պայմանագիր՝ դրանում նախատեսելով, որ</w:t>
      </w:r>
      <w:r w:rsidR="007761D2">
        <w:rPr>
          <w:rFonts w:ascii="GHEA Grapalat" w:eastAsia="Times New Roman" w:hAnsi="GHEA Grapalat"/>
          <w:i w:val="0"/>
          <w:color w:val="000000" w:themeColor="text1"/>
          <w:sz w:val="24"/>
          <w:szCs w:val="24"/>
          <w:lang w:val="hy-AM"/>
        </w:rPr>
        <w:t>.</w:t>
      </w:r>
      <w:r w:rsidRPr="000D4195">
        <w:rPr>
          <w:rFonts w:ascii="GHEA Grapalat" w:eastAsia="Times New Roman" w:hAnsi="GHEA Grapalat"/>
          <w:i w:val="0"/>
          <w:color w:val="000000" w:themeColor="text1"/>
          <w:sz w:val="24"/>
          <w:szCs w:val="24"/>
          <w:lang w:val="hy-AM"/>
        </w:rPr>
        <w:t xml:space="preserve"> </w:t>
      </w:r>
    </w:p>
    <w:p w:rsidR="0095164B" w:rsidRPr="008B44F5" w:rsidRDefault="0095164B" w:rsidP="00EC6544">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8B44F5">
        <w:rPr>
          <w:rFonts w:ascii="GHEA Grapalat" w:eastAsia="Times New Roman" w:hAnsi="GHEA Grapalat"/>
          <w:i w:val="0"/>
          <w:color w:val="000000" w:themeColor="text1"/>
          <w:sz w:val="24"/>
          <w:szCs w:val="24"/>
          <w:lang w:val="hy-AM"/>
        </w:rPr>
        <w:lastRenderedPageBreak/>
        <w:t>ա</w:t>
      </w:r>
      <w:r w:rsidR="00327415" w:rsidRPr="008B44F5">
        <w:rPr>
          <w:rFonts w:ascii="GHEA Grapalat" w:eastAsia="Times New Roman" w:hAnsi="GHEA Grapalat"/>
          <w:i w:val="0"/>
          <w:color w:val="000000" w:themeColor="text1"/>
          <w:sz w:val="24"/>
          <w:szCs w:val="24"/>
          <w:lang w:val="hy-AM"/>
        </w:rPr>
        <w:t>.</w:t>
      </w:r>
      <w:r w:rsidRPr="008B44F5">
        <w:rPr>
          <w:rFonts w:ascii="GHEA Grapalat" w:eastAsia="Times New Roman" w:hAnsi="GHEA Grapalat"/>
          <w:i w:val="0"/>
          <w:color w:val="000000" w:themeColor="text1"/>
          <w:sz w:val="24"/>
          <w:szCs w:val="24"/>
          <w:lang w:val="hy-AM"/>
        </w:rPr>
        <w:t xml:space="preserve"> գնորդը պարտավորվում է իր միջոցների հաշվին վճարել</w:t>
      </w:r>
      <w:r w:rsidR="009D7896">
        <w:rPr>
          <w:rFonts w:ascii="GHEA Grapalat" w:eastAsia="Times New Roman" w:hAnsi="GHEA Grapalat"/>
          <w:i w:val="0"/>
          <w:color w:val="000000" w:themeColor="text1"/>
          <w:sz w:val="24"/>
          <w:szCs w:val="24"/>
          <w:lang w:val="hy-AM"/>
        </w:rPr>
        <w:t xml:space="preserve"> պայմանագրի նոտարական վավերացման և</w:t>
      </w:r>
      <w:r w:rsidR="00B70B15" w:rsidRPr="008B44F5">
        <w:rPr>
          <w:rFonts w:ascii="GHEA Grapalat" w:eastAsia="Times New Roman" w:hAnsi="GHEA Grapalat"/>
          <w:i w:val="0"/>
          <w:color w:val="000000" w:themeColor="text1"/>
          <w:sz w:val="24"/>
          <w:szCs w:val="24"/>
          <w:lang w:val="hy-AM"/>
        </w:rPr>
        <w:t xml:space="preserve"> </w:t>
      </w:r>
      <w:r w:rsidR="007761D2">
        <w:rPr>
          <w:rFonts w:ascii="GHEA Grapalat" w:eastAsia="Times New Roman" w:hAnsi="GHEA Grapalat"/>
          <w:i w:val="0"/>
          <w:color w:val="000000" w:themeColor="text1"/>
          <w:sz w:val="24"/>
          <w:szCs w:val="24"/>
          <w:lang w:val="hy-AM"/>
        </w:rPr>
        <w:t>պ</w:t>
      </w:r>
      <w:r w:rsidR="00B70B15" w:rsidRPr="008B44F5">
        <w:rPr>
          <w:rFonts w:ascii="GHEA Grapalat" w:eastAsia="Times New Roman" w:hAnsi="GHEA Grapalat"/>
          <w:i w:val="0"/>
          <w:color w:val="000000" w:themeColor="text1"/>
          <w:sz w:val="24"/>
          <w:szCs w:val="24"/>
          <w:lang w:val="hy-AM"/>
        </w:rPr>
        <w:t>այմանագրից բխող</w:t>
      </w:r>
      <w:r w:rsidRPr="008B44F5">
        <w:rPr>
          <w:rFonts w:ascii="GHEA Grapalat" w:eastAsia="Times New Roman" w:hAnsi="GHEA Grapalat"/>
          <w:i w:val="0"/>
          <w:color w:val="000000" w:themeColor="text1"/>
          <w:sz w:val="24"/>
          <w:szCs w:val="24"/>
          <w:lang w:val="hy-AM"/>
        </w:rPr>
        <w:t xml:space="preserve"> գույքային իրավունքների պետական գրանցման համար օրենքով սահմանված </w:t>
      </w:r>
      <w:r w:rsidR="0056456E" w:rsidRPr="008B44F5">
        <w:rPr>
          <w:rFonts w:ascii="GHEA Grapalat" w:eastAsia="Times New Roman" w:hAnsi="GHEA Grapalat"/>
          <w:i w:val="0"/>
          <w:color w:val="000000" w:themeColor="text1"/>
          <w:sz w:val="24"/>
          <w:szCs w:val="24"/>
          <w:lang w:val="hy-AM"/>
        </w:rPr>
        <w:t>վճարներն</w:t>
      </w:r>
      <w:r w:rsidRPr="008B44F5">
        <w:rPr>
          <w:rFonts w:ascii="GHEA Grapalat" w:eastAsia="Times New Roman" w:hAnsi="GHEA Grapalat"/>
          <w:i w:val="0"/>
          <w:color w:val="000000" w:themeColor="text1"/>
          <w:sz w:val="24"/>
          <w:szCs w:val="24"/>
          <w:lang w:val="hy-AM"/>
        </w:rPr>
        <w:t xml:space="preserve"> ու տուրքերը,</w:t>
      </w:r>
    </w:p>
    <w:p w:rsidR="000054B4" w:rsidRPr="008B44F5" w:rsidRDefault="008B44F5" w:rsidP="00EC6544">
      <w:pPr>
        <w:pStyle w:val="BodyText"/>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t>բ</w:t>
      </w:r>
      <w:r w:rsidR="00327415" w:rsidRPr="008B44F5">
        <w:rPr>
          <w:rFonts w:ascii="GHEA Grapalat" w:eastAsia="Times New Roman" w:hAnsi="GHEA Grapalat" w:cs="Times New Roman"/>
          <w:color w:val="000000" w:themeColor="text1"/>
          <w:sz w:val="24"/>
          <w:szCs w:val="24"/>
          <w:lang w:val="hy-AM" w:eastAsia="ru-RU"/>
        </w:rPr>
        <w:t>.</w:t>
      </w:r>
      <w:r w:rsidR="000054B4" w:rsidRPr="008B44F5">
        <w:rPr>
          <w:rFonts w:ascii="GHEA Grapalat" w:eastAsia="Times New Roman" w:hAnsi="GHEA Grapalat" w:cs="Times New Roman"/>
          <w:color w:val="000000" w:themeColor="text1"/>
          <w:sz w:val="24"/>
          <w:szCs w:val="24"/>
          <w:lang w:val="hy-AM" w:eastAsia="ru-RU"/>
        </w:rPr>
        <w:t xml:space="preserve"> Գնորդի կողմից մրցույթի արդյունքում ստանձնած ներդրումները սահմանված ժամկետում չկատարելու կամ մինչև 50 տոկոս կատարելու դեպքում Գնորդը 3 ամսվա ընթացքում պարտավոր է կատարել տվյալ ժամանակահատվածի համար նախատեսված, բայց չկատարած ներդրումներն ամբողջությամբ՝ միաժամանակ Հայաստանի Հանրապետության պետական բյուջե վճարելով տուգանք՝ չկատարված ներդրումների գումարի </w:t>
      </w:r>
      <w:r w:rsidR="002143F1">
        <w:rPr>
          <w:rFonts w:ascii="GHEA Grapalat" w:eastAsia="Times New Roman" w:hAnsi="GHEA Grapalat" w:cs="Times New Roman"/>
          <w:color w:val="000000" w:themeColor="text1"/>
          <w:sz w:val="24"/>
          <w:szCs w:val="24"/>
          <w:lang w:val="hy-AM" w:eastAsia="ru-RU"/>
        </w:rPr>
        <w:t>10</w:t>
      </w:r>
      <w:r w:rsidR="000054B4" w:rsidRPr="008B44F5">
        <w:rPr>
          <w:rFonts w:ascii="GHEA Grapalat" w:eastAsia="Times New Roman" w:hAnsi="GHEA Grapalat" w:cs="Times New Roman"/>
          <w:color w:val="000000" w:themeColor="text1"/>
          <w:sz w:val="24"/>
          <w:szCs w:val="24"/>
          <w:lang w:val="hy-AM" w:eastAsia="ru-RU"/>
        </w:rPr>
        <w:t xml:space="preserve"> տոկոսի չափով,</w:t>
      </w:r>
    </w:p>
    <w:p w:rsidR="000054B4" w:rsidRDefault="008B44F5" w:rsidP="00EC6544">
      <w:pPr>
        <w:pStyle w:val="BodyText"/>
        <w:spacing w:after="0" w:line="360" w:lineRule="auto"/>
        <w:ind w:left="-450" w:right="-540" w:firstLine="450"/>
        <w:jc w:val="both"/>
        <w:rPr>
          <w:rFonts w:ascii="GHEA Grapalat" w:eastAsia="Times New Roman" w:hAnsi="GHEA Grapalat" w:cs="Times New Roman"/>
          <w:color w:val="000000" w:themeColor="text1"/>
          <w:sz w:val="24"/>
          <w:szCs w:val="24"/>
          <w:lang w:val="hy-AM" w:eastAsia="ru-RU"/>
        </w:rPr>
      </w:pPr>
      <w:r w:rsidRPr="008B44F5">
        <w:rPr>
          <w:rFonts w:ascii="GHEA Grapalat" w:eastAsia="Times New Roman" w:hAnsi="GHEA Grapalat" w:cs="Times New Roman"/>
          <w:color w:val="000000" w:themeColor="text1"/>
          <w:sz w:val="24"/>
          <w:szCs w:val="24"/>
          <w:lang w:val="hy-AM" w:eastAsia="ru-RU"/>
        </w:rPr>
        <w:t>գ</w:t>
      </w:r>
      <w:r w:rsidR="00327415" w:rsidRPr="008B44F5">
        <w:rPr>
          <w:rFonts w:ascii="GHEA Grapalat" w:eastAsia="Times New Roman" w:hAnsi="GHEA Grapalat" w:cs="Times New Roman"/>
          <w:color w:val="000000" w:themeColor="text1"/>
          <w:sz w:val="24"/>
          <w:szCs w:val="24"/>
          <w:lang w:val="hy-AM" w:eastAsia="ru-RU"/>
        </w:rPr>
        <w:t>.</w:t>
      </w:r>
      <w:r w:rsidR="000054B4" w:rsidRPr="008B44F5">
        <w:rPr>
          <w:rFonts w:ascii="GHEA Grapalat" w:eastAsia="Times New Roman" w:hAnsi="GHEA Grapalat" w:cs="Times New Roman"/>
          <w:color w:val="000000" w:themeColor="text1"/>
          <w:sz w:val="24"/>
          <w:szCs w:val="24"/>
          <w:lang w:val="hy-AM" w:eastAsia="ru-RU"/>
        </w:rPr>
        <w:t xml:space="preserve"> Գնորդի կողմից մրցույթի արդյունքում ստանձնած ներդրումները սահմանված ժամկետում 50 կամ ավելի տոկոսով կատարելու, բայց ամբողջությամբ չկատարելու դեպքում Գնորդը 2 ամսվա ընթացքում պարտավոր է կատարել տվյալ ժամանակահատվածի համար նախատեսված և չկատարած ներդրումներն ամբողջությամբ` միաժամանակ Հայաստանի Հանրապետության պետական բյուջե վճարելով տուգանք՝ </w:t>
      </w:r>
      <w:r w:rsidR="002143F1">
        <w:rPr>
          <w:rFonts w:ascii="GHEA Grapalat" w:eastAsia="Times New Roman" w:hAnsi="GHEA Grapalat" w:cs="Times New Roman"/>
          <w:color w:val="000000" w:themeColor="text1"/>
          <w:sz w:val="24"/>
          <w:szCs w:val="24"/>
          <w:lang w:val="hy-AM" w:eastAsia="ru-RU"/>
        </w:rPr>
        <w:t xml:space="preserve">չկատարած ներդրումների գումարի  </w:t>
      </w:r>
      <w:r w:rsidR="000054B4" w:rsidRPr="001C417E">
        <w:rPr>
          <w:rFonts w:ascii="GHEA Grapalat" w:eastAsia="Times New Roman" w:hAnsi="GHEA Grapalat" w:cs="Times New Roman"/>
          <w:color w:val="000000" w:themeColor="text1"/>
          <w:sz w:val="24"/>
          <w:szCs w:val="24"/>
          <w:lang w:val="hy-AM" w:eastAsia="ru-RU"/>
        </w:rPr>
        <w:t>5 տոկոսի չափով,</w:t>
      </w:r>
    </w:p>
    <w:p w:rsidR="00EC6544" w:rsidRDefault="00EC6544" w:rsidP="00EC6544">
      <w:pPr>
        <w:pStyle w:val="NormalWeb"/>
        <w:shd w:val="clear" w:color="auto" w:fill="FFFFFF"/>
        <w:spacing w:after="0" w:line="360" w:lineRule="auto"/>
        <w:ind w:left="-450" w:right="-540" w:firstLine="450"/>
        <w:jc w:val="both"/>
        <w:rPr>
          <w:rFonts w:ascii="GHEA Grapalat" w:hAnsi="GHEA Grapalat"/>
          <w:color w:val="000000" w:themeColor="text1"/>
          <w:lang w:val="hy-AM"/>
        </w:rPr>
      </w:pPr>
      <w:r>
        <w:rPr>
          <w:rFonts w:ascii="GHEA Grapalat" w:hAnsi="GHEA Grapalat"/>
          <w:color w:val="000000" w:themeColor="text1"/>
          <w:lang w:val="hy-AM"/>
        </w:rPr>
        <w:t>դ.</w:t>
      </w:r>
      <w:r w:rsidRPr="00F6514E">
        <w:rPr>
          <w:rFonts w:ascii="GHEA Grapalat" w:hAnsi="GHEA Grapalat"/>
          <w:color w:val="000000" w:themeColor="text1"/>
          <w:lang w:val="hy-AM"/>
        </w:rPr>
        <w:t xml:space="preserve"> մինչև պայմանագրային պարտավորությունների ամբողջական կատարման ավարտը Գույքը համարվում է գրավադրված Հայաստանի Հանրապետության օգտին և առանց Կոմիտեի գրավոր համաձայնության Գնորդն իրավունք չունի գրավի առարկան օտարելու, այն տրամադրելու վարձակալության, անհատույց օգտագործման, կամ այլ կերպ տնօրինման։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կարգով ստանձնելու է գործարքի արդյունքում Գնորդին վերապահված ողջ պարտավորությունները։</w:t>
      </w:r>
    </w:p>
    <w:p w:rsidR="006D2782" w:rsidRDefault="006D2782" w:rsidP="006D2782">
      <w:pPr>
        <w:spacing w:after="0" w:line="360" w:lineRule="auto"/>
        <w:ind w:left="-426" w:right="-590" w:firstLine="568"/>
        <w:jc w:val="both"/>
        <w:rPr>
          <w:rFonts w:ascii="GHEA Grapalat" w:eastAsia="Times New Roman" w:hAnsi="GHEA Grapalat" w:cs="Sylfaen"/>
          <w:bCs w:val="0"/>
          <w:i w:val="0"/>
          <w:color w:val="000000" w:themeColor="text1"/>
          <w:sz w:val="24"/>
          <w:szCs w:val="24"/>
          <w:lang w:val="hy-AM" w:eastAsia="ru-RU"/>
        </w:rPr>
      </w:pPr>
      <w:r w:rsidRPr="006D2782">
        <w:rPr>
          <w:rFonts w:ascii="GHEA Grapalat" w:eastAsia="Times New Roman" w:hAnsi="GHEA Grapalat" w:cs="Sylfaen"/>
          <w:bCs w:val="0"/>
          <w:i w:val="0"/>
          <w:color w:val="000000" w:themeColor="text1"/>
          <w:sz w:val="24"/>
          <w:szCs w:val="24"/>
          <w:lang w:val="hy-AM" w:eastAsia="ru-RU"/>
        </w:rPr>
        <w:t>ե. սույն որոշման 2-րդ կետի 6-րդ ենթակետի բ.-</w:t>
      </w:r>
      <w:r w:rsidR="00267CFD">
        <w:rPr>
          <w:rFonts w:ascii="GHEA Grapalat" w:eastAsia="Times New Roman" w:hAnsi="GHEA Grapalat" w:cs="Sylfaen"/>
          <w:bCs w:val="0"/>
          <w:i w:val="0"/>
          <w:color w:val="000000" w:themeColor="text1"/>
          <w:sz w:val="24"/>
          <w:szCs w:val="24"/>
          <w:lang w:val="hy-AM" w:eastAsia="ru-RU"/>
        </w:rPr>
        <w:t>ե</w:t>
      </w:r>
      <w:r w:rsidRPr="006D2782">
        <w:rPr>
          <w:rFonts w:ascii="GHEA Grapalat" w:eastAsia="Times New Roman" w:hAnsi="GHEA Grapalat" w:cs="Sylfaen"/>
          <w:bCs w:val="0"/>
          <w:i w:val="0"/>
          <w:color w:val="000000" w:themeColor="text1"/>
          <w:sz w:val="24"/>
          <w:szCs w:val="24"/>
          <w:lang w:val="hy-AM" w:eastAsia="ru-RU"/>
        </w:rPr>
        <w:t>. պարբերություններով սահմանված հերթական վճարման ժամկետում Գույքի վաճառքի գնի վճարումը</w:t>
      </w:r>
      <w:r w:rsidR="00835FED">
        <w:rPr>
          <w:rFonts w:ascii="GHEA Grapalat" w:eastAsia="Times New Roman" w:hAnsi="GHEA Grapalat" w:cs="Sylfaen"/>
          <w:bCs w:val="0"/>
          <w:i w:val="0"/>
          <w:color w:val="000000" w:themeColor="text1"/>
          <w:sz w:val="24"/>
          <w:szCs w:val="24"/>
          <w:lang w:val="hy-AM" w:eastAsia="ru-RU"/>
        </w:rPr>
        <w:t xml:space="preserve"> </w:t>
      </w:r>
      <w:r w:rsidR="00835FED" w:rsidRPr="00835FED">
        <w:rPr>
          <w:rFonts w:ascii="GHEA Grapalat" w:eastAsia="Times New Roman" w:hAnsi="GHEA Grapalat" w:cs="Sylfaen"/>
          <w:bCs w:val="0"/>
          <w:i w:val="0"/>
          <w:color w:val="000000" w:themeColor="text1"/>
          <w:sz w:val="24"/>
          <w:szCs w:val="24"/>
          <w:lang w:val="hy-AM" w:eastAsia="ru-RU"/>
        </w:rPr>
        <w:t>չ</w:t>
      </w:r>
      <w:r w:rsidR="00835FED" w:rsidRPr="006D2782">
        <w:rPr>
          <w:rFonts w:ascii="GHEA Grapalat" w:eastAsia="Times New Roman" w:hAnsi="GHEA Grapalat" w:cs="Sylfaen"/>
          <w:bCs w:val="0"/>
          <w:i w:val="0"/>
          <w:color w:val="000000" w:themeColor="text1"/>
          <w:sz w:val="24"/>
          <w:szCs w:val="24"/>
          <w:lang w:val="hy-AM" w:eastAsia="ru-RU"/>
        </w:rPr>
        <w:t xml:space="preserve">կատարելու </w:t>
      </w:r>
      <w:r w:rsidR="00835FED" w:rsidRPr="00835FED">
        <w:rPr>
          <w:rFonts w:ascii="GHEA Grapalat" w:eastAsia="Times New Roman" w:hAnsi="GHEA Grapalat" w:cs="Sylfaen"/>
          <w:bCs w:val="0"/>
          <w:i w:val="0"/>
          <w:color w:val="000000" w:themeColor="text1"/>
          <w:sz w:val="24"/>
          <w:szCs w:val="24"/>
          <w:lang w:val="hy-AM" w:eastAsia="ru-RU"/>
        </w:rPr>
        <w:t>կամ 6-րդ կետի 3)-րդ ենթակետով սահմանված ժամկետի կետանցման դեպքում</w:t>
      </w:r>
      <w:r w:rsidRPr="00835FED">
        <w:rPr>
          <w:rFonts w:ascii="GHEA Grapalat" w:eastAsia="Times New Roman" w:hAnsi="GHEA Grapalat" w:cs="Sylfaen"/>
          <w:bCs w:val="0"/>
          <w:i w:val="0"/>
          <w:color w:val="000000" w:themeColor="text1"/>
          <w:sz w:val="24"/>
          <w:szCs w:val="24"/>
          <w:lang w:val="hy-AM" w:eastAsia="ru-RU"/>
        </w:rPr>
        <w:t xml:space="preserve"> </w:t>
      </w:r>
      <w:r w:rsidRPr="006D2782">
        <w:rPr>
          <w:rFonts w:ascii="GHEA Grapalat" w:eastAsia="Times New Roman" w:hAnsi="GHEA Grapalat" w:cs="Sylfaen"/>
          <w:bCs w:val="0"/>
          <w:i w:val="0"/>
          <w:color w:val="000000" w:themeColor="text1"/>
          <w:sz w:val="24"/>
          <w:szCs w:val="24"/>
          <w:lang w:val="hy-AM" w:eastAsia="ru-RU"/>
        </w:rPr>
        <w:t xml:space="preserve">կամ սույն որոշման 3-րդ կետի 3-րդ ենթակետի բ. կամ գ. պարբերություններով սահմանված պարտավորություններից որևէ մեկը չկատարելու դեպքում պայմանագիրը ենթակա է լուծման, իսկ Գույքը՝ վերադարձման </w:t>
      </w:r>
      <w:r w:rsidRPr="006D2782">
        <w:rPr>
          <w:rFonts w:ascii="GHEA Grapalat" w:eastAsia="Times New Roman" w:hAnsi="GHEA Grapalat" w:cs="Sylfaen"/>
          <w:bCs w:val="0"/>
          <w:i w:val="0"/>
          <w:color w:val="000000" w:themeColor="text1"/>
          <w:sz w:val="24"/>
          <w:szCs w:val="24"/>
          <w:lang w:val="hy-AM" w:eastAsia="ru-RU"/>
        </w:rPr>
        <w:lastRenderedPageBreak/>
        <w:t>Հայաստանի Հանրապետությանը։ Ընդ որում պայմանագրի լուծման դեպքում վճարված և ներդրված գումարները վերադարձման ենթակա չեն</w:t>
      </w:r>
      <w:r w:rsidR="002714FD">
        <w:rPr>
          <w:rFonts w:ascii="GHEA Grapalat" w:eastAsia="Times New Roman" w:hAnsi="GHEA Grapalat" w:cs="Sylfaen"/>
          <w:bCs w:val="0"/>
          <w:i w:val="0"/>
          <w:color w:val="000000" w:themeColor="text1"/>
          <w:sz w:val="24"/>
          <w:szCs w:val="24"/>
          <w:lang w:val="hy-AM" w:eastAsia="ru-RU"/>
        </w:rPr>
        <w:t>,</w:t>
      </w:r>
    </w:p>
    <w:p w:rsidR="002714FD" w:rsidRPr="002714FD" w:rsidRDefault="002714FD" w:rsidP="002714FD">
      <w:pPr>
        <w:spacing w:after="0" w:line="360" w:lineRule="auto"/>
        <w:ind w:left="-426" w:right="-590" w:firstLine="568"/>
        <w:jc w:val="both"/>
        <w:rPr>
          <w:rFonts w:ascii="GHEA Grapalat" w:eastAsia="Times New Roman" w:hAnsi="GHEA Grapalat" w:cs="Sylfaen"/>
          <w:bCs w:val="0"/>
          <w:i w:val="0"/>
          <w:color w:val="000000" w:themeColor="text1"/>
          <w:sz w:val="24"/>
          <w:szCs w:val="24"/>
          <w:lang w:val="hy-AM" w:eastAsia="ru-RU"/>
        </w:rPr>
      </w:pPr>
      <w:r>
        <w:rPr>
          <w:rFonts w:ascii="GHEA Grapalat" w:eastAsia="Times New Roman" w:hAnsi="GHEA Grapalat" w:cs="Sylfaen"/>
          <w:bCs w:val="0"/>
          <w:i w:val="0"/>
          <w:color w:val="000000" w:themeColor="text1"/>
          <w:sz w:val="24"/>
          <w:szCs w:val="24"/>
          <w:lang w:val="hy-AM" w:eastAsia="ru-RU"/>
        </w:rPr>
        <w:t xml:space="preserve">զ. Գույքի սահմաններում ընդգրկված է </w:t>
      </w:r>
      <w:r w:rsidRPr="002714FD">
        <w:rPr>
          <w:rFonts w:ascii="GHEA Grapalat" w:eastAsia="Times New Roman" w:hAnsi="GHEA Grapalat" w:cs="Sylfaen"/>
          <w:bCs w:val="0"/>
          <w:i w:val="0"/>
          <w:color w:val="000000" w:themeColor="text1"/>
          <w:sz w:val="24"/>
          <w:szCs w:val="24"/>
          <w:lang w:val="hy-AM" w:eastAsia="ru-RU"/>
        </w:rPr>
        <w:t>«ԵՐԵՎԱՆԻ ԲԵՐԴԻ ԶՈՐԱՆՈՑԱՅԻՆ ՀԱՄԱԼԻՐ»-ը</w:t>
      </w:r>
      <w:r>
        <w:rPr>
          <w:rFonts w:ascii="GHEA Grapalat" w:eastAsia="Times New Roman" w:hAnsi="GHEA Grapalat" w:cs="Sylfaen"/>
          <w:bCs w:val="0"/>
          <w:i w:val="0"/>
          <w:color w:val="000000" w:themeColor="text1"/>
          <w:sz w:val="24"/>
          <w:szCs w:val="24"/>
          <w:lang w:val="hy-AM" w:eastAsia="ru-RU"/>
        </w:rPr>
        <w:t xml:space="preserve">, որն </w:t>
      </w:r>
      <w:r w:rsidRPr="002714FD">
        <w:rPr>
          <w:rFonts w:ascii="GHEA Grapalat" w:eastAsia="Times New Roman" w:hAnsi="GHEA Grapalat" w:cs="Sylfaen"/>
          <w:bCs w:val="0"/>
          <w:i w:val="0"/>
          <w:color w:val="000000" w:themeColor="text1"/>
          <w:sz w:val="24"/>
          <w:szCs w:val="24"/>
          <w:lang w:val="hy-AM" w:eastAsia="ru-RU"/>
        </w:rPr>
        <w:t>իր տարածքով և ենթահուշարձաններով (</w:t>
      </w:r>
      <w:r>
        <w:rPr>
          <w:rFonts w:ascii="GHEA Grapalat" w:eastAsia="Times New Roman" w:hAnsi="GHEA Grapalat" w:cs="Sylfaen"/>
          <w:bCs w:val="0"/>
          <w:i w:val="0"/>
          <w:color w:val="000000" w:themeColor="text1"/>
          <w:sz w:val="24"/>
          <w:szCs w:val="24"/>
          <w:lang w:val="hy-AM" w:eastAsia="ru-RU"/>
        </w:rPr>
        <w:t xml:space="preserve">հատակագիծը </w:t>
      </w:r>
      <w:r w:rsidRPr="002714FD">
        <w:rPr>
          <w:rFonts w:ascii="GHEA Grapalat" w:eastAsia="Times New Roman" w:hAnsi="GHEA Grapalat" w:cs="Sylfaen"/>
          <w:bCs w:val="0"/>
          <w:i w:val="0"/>
          <w:color w:val="000000" w:themeColor="text1"/>
          <w:sz w:val="24"/>
          <w:szCs w:val="24"/>
          <w:lang w:val="hy-AM" w:eastAsia="ru-RU"/>
        </w:rPr>
        <w:t>կցվում է) ընդգրկված է Հ</w:t>
      </w:r>
      <w:r>
        <w:rPr>
          <w:rFonts w:ascii="GHEA Grapalat" w:eastAsia="Times New Roman" w:hAnsi="GHEA Grapalat" w:cs="Sylfaen"/>
          <w:bCs w:val="0"/>
          <w:i w:val="0"/>
          <w:color w:val="000000" w:themeColor="text1"/>
          <w:sz w:val="24"/>
          <w:szCs w:val="24"/>
          <w:lang w:val="hy-AM" w:eastAsia="ru-RU"/>
        </w:rPr>
        <w:t xml:space="preserve">այաստանի </w:t>
      </w:r>
      <w:r w:rsidRPr="002714FD">
        <w:rPr>
          <w:rFonts w:ascii="GHEA Grapalat" w:eastAsia="Times New Roman" w:hAnsi="GHEA Grapalat" w:cs="Sylfaen"/>
          <w:bCs w:val="0"/>
          <w:i w:val="0"/>
          <w:color w:val="000000" w:themeColor="text1"/>
          <w:sz w:val="24"/>
          <w:szCs w:val="24"/>
          <w:lang w:val="hy-AM" w:eastAsia="ru-RU"/>
        </w:rPr>
        <w:t>Հ</w:t>
      </w:r>
      <w:r>
        <w:rPr>
          <w:rFonts w:ascii="GHEA Grapalat" w:eastAsia="Times New Roman" w:hAnsi="GHEA Grapalat" w:cs="Sylfaen"/>
          <w:bCs w:val="0"/>
          <w:i w:val="0"/>
          <w:color w:val="000000" w:themeColor="text1"/>
          <w:sz w:val="24"/>
          <w:szCs w:val="24"/>
          <w:lang w:val="hy-AM" w:eastAsia="ru-RU"/>
        </w:rPr>
        <w:t>անրապետության</w:t>
      </w:r>
      <w:r w:rsidRPr="002714FD">
        <w:rPr>
          <w:rFonts w:ascii="GHEA Grapalat" w:eastAsia="Times New Roman" w:hAnsi="GHEA Grapalat" w:cs="Sylfaen"/>
          <w:bCs w:val="0"/>
          <w:i w:val="0"/>
          <w:color w:val="000000" w:themeColor="text1"/>
          <w:sz w:val="24"/>
          <w:szCs w:val="24"/>
          <w:lang w:val="hy-AM" w:eastAsia="ru-RU"/>
        </w:rPr>
        <w:t xml:space="preserve"> </w:t>
      </w:r>
      <w:r>
        <w:rPr>
          <w:rFonts w:ascii="GHEA Grapalat" w:eastAsia="Times New Roman" w:hAnsi="GHEA Grapalat" w:cs="Sylfaen"/>
          <w:bCs w:val="0"/>
          <w:i w:val="0"/>
          <w:color w:val="000000" w:themeColor="text1"/>
          <w:sz w:val="24"/>
          <w:szCs w:val="24"/>
          <w:lang w:val="hy-AM" w:eastAsia="ru-RU"/>
        </w:rPr>
        <w:t>կ</w:t>
      </w:r>
      <w:r w:rsidRPr="002714FD">
        <w:rPr>
          <w:rFonts w:ascii="GHEA Grapalat" w:eastAsia="Times New Roman" w:hAnsi="GHEA Grapalat" w:cs="Sylfaen"/>
          <w:bCs w:val="0"/>
          <w:i w:val="0"/>
          <w:color w:val="000000" w:themeColor="text1"/>
          <w:sz w:val="24"/>
          <w:szCs w:val="24"/>
          <w:lang w:val="hy-AM" w:eastAsia="ru-RU"/>
        </w:rPr>
        <w:t>առավարության 2004</w:t>
      </w:r>
      <w:r>
        <w:rPr>
          <w:rFonts w:ascii="GHEA Grapalat" w:eastAsia="Times New Roman" w:hAnsi="GHEA Grapalat" w:cs="Sylfaen"/>
          <w:bCs w:val="0"/>
          <w:i w:val="0"/>
          <w:color w:val="000000" w:themeColor="text1"/>
          <w:sz w:val="24"/>
          <w:szCs w:val="24"/>
          <w:lang w:val="hy-AM" w:eastAsia="ru-RU"/>
        </w:rPr>
        <w:t xml:space="preserve"> </w:t>
      </w:r>
      <w:r w:rsidRPr="002714FD">
        <w:rPr>
          <w:rFonts w:ascii="GHEA Grapalat" w:eastAsia="Times New Roman" w:hAnsi="GHEA Grapalat" w:cs="Sylfaen"/>
          <w:bCs w:val="0"/>
          <w:i w:val="0"/>
          <w:color w:val="000000" w:themeColor="text1"/>
          <w:sz w:val="24"/>
          <w:szCs w:val="24"/>
          <w:lang w:val="hy-AM" w:eastAsia="ru-RU"/>
        </w:rPr>
        <w:t>թ</w:t>
      </w:r>
      <w:r>
        <w:rPr>
          <w:rFonts w:ascii="GHEA Grapalat" w:eastAsia="Times New Roman" w:hAnsi="GHEA Grapalat" w:cs="Sylfaen"/>
          <w:bCs w:val="0"/>
          <w:i w:val="0"/>
          <w:color w:val="000000" w:themeColor="text1"/>
          <w:sz w:val="24"/>
          <w:szCs w:val="24"/>
          <w:lang w:val="hy-AM" w:eastAsia="ru-RU"/>
        </w:rPr>
        <w:t>վականի հոկտեմբերի 7-ի</w:t>
      </w:r>
      <w:r w:rsidRPr="002714FD">
        <w:rPr>
          <w:rFonts w:ascii="GHEA Grapalat" w:eastAsia="Times New Roman" w:hAnsi="GHEA Grapalat" w:cs="Sylfaen"/>
          <w:bCs w:val="0"/>
          <w:i w:val="0"/>
          <w:color w:val="000000" w:themeColor="text1"/>
          <w:sz w:val="24"/>
          <w:szCs w:val="24"/>
          <w:lang w:val="hy-AM" w:eastAsia="ru-RU"/>
        </w:rPr>
        <w:t xml:space="preserve"> N 1616-Ն որոշմամբ հաստատված՝ «Հայաստանի Հանրապետության Երևան քաղաքի պատմության և մշակույթի անշարժ հուշարձանների պետական ցուցակում» (պետ. ցուցիչ՝ 1.6.76):</w:t>
      </w:r>
      <w:r>
        <w:rPr>
          <w:rFonts w:ascii="GHEA Grapalat" w:eastAsia="Times New Roman" w:hAnsi="GHEA Grapalat" w:cs="Sylfaen"/>
          <w:bCs w:val="0"/>
          <w:i w:val="0"/>
          <w:color w:val="000000" w:themeColor="text1"/>
          <w:sz w:val="24"/>
          <w:szCs w:val="24"/>
          <w:lang w:val="hy-AM" w:eastAsia="ru-RU"/>
        </w:rPr>
        <w:t xml:space="preserve"> </w:t>
      </w:r>
      <w:r w:rsidRPr="002714FD">
        <w:rPr>
          <w:rFonts w:ascii="GHEA Grapalat" w:eastAsia="Times New Roman" w:hAnsi="GHEA Grapalat" w:cs="Sylfaen"/>
          <w:bCs w:val="0"/>
          <w:i w:val="0"/>
          <w:color w:val="000000" w:themeColor="text1"/>
          <w:sz w:val="24"/>
          <w:szCs w:val="24"/>
          <w:lang w:val="hy-AM" w:eastAsia="ru-RU"/>
        </w:rPr>
        <w:t>«Պատմության և մշակույթի անշարժ հուշարձանների ու պատմական միջավայրի պահպանության և օգտագործման մասին» Հ</w:t>
      </w:r>
      <w:r>
        <w:rPr>
          <w:rFonts w:ascii="GHEA Grapalat" w:eastAsia="Times New Roman" w:hAnsi="GHEA Grapalat" w:cs="Sylfaen"/>
          <w:bCs w:val="0"/>
          <w:i w:val="0"/>
          <w:color w:val="000000" w:themeColor="text1"/>
          <w:sz w:val="24"/>
          <w:szCs w:val="24"/>
          <w:lang w:val="hy-AM" w:eastAsia="ru-RU"/>
        </w:rPr>
        <w:t xml:space="preserve">այաստանի </w:t>
      </w:r>
      <w:r w:rsidRPr="002714FD">
        <w:rPr>
          <w:rFonts w:ascii="GHEA Grapalat" w:eastAsia="Times New Roman" w:hAnsi="GHEA Grapalat" w:cs="Sylfaen"/>
          <w:bCs w:val="0"/>
          <w:i w:val="0"/>
          <w:color w:val="000000" w:themeColor="text1"/>
          <w:sz w:val="24"/>
          <w:szCs w:val="24"/>
          <w:lang w:val="hy-AM" w:eastAsia="ru-RU"/>
        </w:rPr>
        <w:t>Հ</w:t>
      </w:r>
      <w:r>
        <w:rPr>
          <w:rFonts w:ascii="GHEA Grapalat" w:eastAsia="Times New Roman" w:hAnsi="GHEA Grapalat" w:cs="Sylfaen"/>
          <w:bCs w:val="0"/>
          <w:i w:val="0"/>
          <w:color w:val="000000" w:themeColor="text1"/>
          <w:sz w:val="24"/>
          <w:szCs w:val="24"/>
          <w:lang w:val="hy-AM" w:eastAsia="ru-RU"/>
        </w:rPr>
        <w:t>անրապետության</w:t>
      </w:r>
      <w:r w:rsidRPr="002714FD">
        <w:rPr>
          <w:rFonts w:ascii="GHEA Grapalat" w:eastAsia="Times New Roman" w:hAnsi="GHEA Grapalat" w:cs="Sylfaen"/>
          <w:bCs w:val="0"/>
          <w:i w:val="0"/>
          <w:color w:val="000000" w:themeColor="text1"/>
          <w:sz w:val="24"/>
          <w:szCs w:val="24"/>
          <w:lang w:val="hy-AM" w:eastAsia="ru-RU"/>
        </w:rPr>
        <w:t xml:space="preserve"> օրենքի դրույթներով և ոլորտի այլ իրավական ակտերով</w:t>
      </w:r>
      <w:r>
        <w:rPr>
          <w:rFonts w:ascii="GHEA Grapalat" w:eastAsia="Times New Roman" w:hAnsi="GHEA Grapalat" w:cs="Sylfaen"/>
          <w:bCs w:val="0"/>
          <w:i w:val="0"/>
          <w:color w:val="000000" w:themeColor="text1"/>
          <w:sz w:val="24"/>
          <w:szCs w:val="24"/>
          <w:lang w:val="hy-AM" w:eastAsia="ru-RU"/>
        </w:rPr>
        <w:t>՝</w:t>
      </w:r>
      <w:r w:rsidRPr="002714FD">
        <w:rPr>
          <w:rFonts w:ascii="GHEA Grapalat" w:eastAsia="Times New Roman" w:hAnsi="GHEA Grapalat" w:cs="Sylfaen"/>
          <w:bCs w:val="0"/>
          <w:i w:val="0"/>
          <w:color w:val="000000" w:themeColor="text1"/>
          <w:sz w:val="24"/>
          <w:szCs w:val="24"/>
          <w:lang w:val="hy-AM" w:eastAsia="ru-RU"/>
        </w:rPr>
        <w:t xml:space="preserve"> </w:t>
      </w:r>
      <w:r>
        <w:rPr>
          <w:rFonts w:ascii="GHEA Grapalat" w:eastAsia="Times New Roman" w:hAnsi="GHEA Grapalat" w:cs="Sylfaen"/>
          <w:bCs w:val="0"/>
          <w:i w:val="0"/>
          <w:color w:val="000000" w:themeColor="text1"/>
          <w:sz w:val="24"/>
          <w:szCs w:val="24"/>
          <w:lang w:val="hy-AM" w:eastAsia="ru-RU"/>
        </w:rPr>
        <w:t>հ</w:t>
      </w:r>
      <w:r w:rsidRPr="002714FD">
        <w:rPr>
          <w:rFonts w:ascii="GHEA Grapalat" w:eastAsia="Times New Roman" w:hAnsi="GHEA Grapalat" w:cs="Sylfaen"/>
          <w:bCs w:val="0"/>
          <w:i w:val="0"/>
          <w:color w:val="000000" w:themeColor="text1"/>
          <w:sz w:val="24"/>
          <w:szCs w:val="24"/>
          <w:lang w:val="hy-AM" w:eastAsia="ru-RU"/>
        </w:rPr>
        <w:t>ուշարձանների</w:t>
      </w:r>
      <w:r w:rsidRPr="002714FD">
        <w:rPr>
          <w:rFonts w:ascii="Calibri" w:eastAsia="Times New Roman" w:hAnsi="Calibri" w:cs="Calibri"/>
          <w:bCs w:val="0"/>
          <w:i w:val="0"/>
          <w:color w:val="000000" w:themeColor="text1"/>
          <w:sz w:val="24"/>
          <w:szCs w:val="24"/>
          <w:lang w:val="hy-AM" w:eastAsia="ru-RU"/>
        </w:rPr>
        <w:t> </w:t>
      </w:r>
      <w:r w:rsidRPr="002714FD">
        <w:rPr>
          <w:rFonts w:ascii="GHEA Grapalat" w:eastAsia="Times New Roman" w:hAnsi="GHEA Grapalat" w:cs="Sylfaen"/>
          <w:bCs w:val="0"/>
          <w:i w:val="0"/>
          <w:color w:val="000000" w:themeColor="text1"/>
          <w:sz w:val="24"/>
          <w:szCs w:val="24"/>
          <w:lang w:val="hy-AM" w:eastAsia="ru-RU"/>
        </w:rPr>
        <w:t>քանդումն արգելվում է, ուստի  անհրաժեշտ է պահպանել տարածքում առկա հուշարձան-շենքերը, վերականգնել դրանք առանց ծավալատարածական փոփոխությունների</w:t>
      </w:r>
      <w:r>
        <w:rPr>
          <w:rFonts w:ascii="GHEA Grapalat" w:eastAsia="Times New Roman" w:hAnsi="GHEA Grapalat" w:cs="Sylfaen"/>
          <w:bCs w:val="0"/>
          <w:i w:val="0"/>
          <w:color w:val="000000" w:themeColor="text1"/>
          <w:sz w:val="24"/>
          <w:szCs w:val="24"/>
          <w:lang w:val="hy-AM" w:eastAsia="ru-RU"/>
        </w:rPr>
        <w:t>,</w:t>
      </w:r>
      <w:r w:rsidRPr="002714FD">
        <w:rPr>
          <w:rFonts w:ascii="GHEA Grapalat" w:eastAsia="Times New Roman" w:hAnsi="GHEA Grapalat" w:cs="Sylfaen"/>
          <w:bCs w:val="0"/>
          <w:i w:val="0"/>
          <w:color w:val="000000" w:themeColor="text1"/>
          <w:sz w:val="24"/>
          <w:szCs w:val="24"/>
          <w:lang w:val="hy-AM" w:eastAsia="ru-RU"/>
        </w:rPr>
        <w:t xml:space="preserve"> </w:t>
      </w:r>
      <w:r>
        <w:rPr>
          <w:rFonts w:ascii="GHEA Grapalat" w:eastAsia="Times New Roman" w:hAnsi="GHEA Grapalat" w:cs="Sylfaen"/>
          <w:bCs w:val="0"/>
          <w:i w:val="0"/>
          <w:color w:val="000000" w:themeColor="text1"/>
          <w:sz w:val="24"/>
          <w:szCs w:val="24"/>
          <w:lang w:val="hy-AM" w:eastAsia="ru-RU"/>
        </w:rPr>
        <w:t>հ</w:t>
      </w:r>
      <w:r w:rsidRPr="002714FD">
        <w:rPr>
          <w:rFonts w:ascii="GHEA Grapalat" w:eastAsia="Times New Roman" w:hAnsi="GHEA Grapalat" w:cs="Sylfaen"/>
          <w:bCs w:val="0"/>
          <w:i w:val="0"/>
          <w:color w:val="000000" w:themeColor="text1"/>
          <w:sz w:val="24"/>
          <w:szCs w:val="24"/>
          <w:lang w:val="hy-AM" w:eastAsia="ru-RU"/>
        </w:rPr>
        <w:t>ուշարձանի փոփոխումը կատարվում է բացառիկ` նրա սկզբնական ու հարմարեցված գործառնական նշանակությամբ օգտագործելու անհնարինության և (կամ) շահագործման նորմատիվային պահանջներին համապատասխանեցնելու դեպքերում</w:t>
      </w:r>
      <w:r>
        <w:rPr>
          <w:rFonts w:ascii="GHEA Grapalat" w:eastAsia="Times New Roman" w:hAnsi="GHEA Grapalat" w:cs="Sylfaen"/>
          <w:bCs w:val="0"/>
          <w:i w:val="0"/>
          <w:color w:val="000000" w:themeColor="text1"/>
          <w:sz w:val="24"/>
          <w:szCs w:val="24"/>
          <w:lang w:val="hy-AM" w:eastAsia="ru-RU"/>
        </w:rPr>
        <w:t>,</w:t>
      </w:r>
      <w:r w:rsidRPr="002714FD">
        <w:rPr>
          <w:rFonts w:ascii="GHEA Grapalat" w:eastAsia="Times New Roman" w:hAnsi="GHEA Grapalat" w:cs="Sylfaen"/>
          <w:bCs w:val="0"/>
          <w:i w:val="0"/>
          <w:color w:val="000000" w:themeColor="text1"/>
          <w:sz w:val="24"/>
          <w:szCs w:val="24"/>
          <w:lang w:val="hy-AM" w:eastAsia="ru-RU"/>
        </w:rPr>
        <w:t xml:space="preserve"> </w:t>
      </w:r>
      <w:r>
        <w:rPr>
          <w:rFonts w:ascii="GHEA Grapalat" w:eastAsia="Times New Roman" w:hAnsi="GHEA Grapalat" w:cs="Sylfaen"/>
          <w:bCs w:val="0"/>
          <w:i w:val="0"/>
          <w:color w:val="000000" w:themeColor="text1"/>
          <w:sz w:val="24"/>
          <w:szCs w:val="24"/>
          <w:lang w:val="hy-AM" w:eastAsia="ru-RU"/>
        </w:rPr>
        <w:t>հ</w:t>
      </w:r>
      <w:r w:rsidRPr="002714FD">
        <w:rPr>
          <w:rFonts w:ascii="GHEA Grapalat" w:eastAsia="Times New Roman" w:hAnsi="GHEA Grapalat" w:cs="Sylfaen"/>
          <w:bCs w:val="0"/>
          <w:i w:val="0"/>
          <w:color w:val="000000" w:themeColor="text1"/>
          <w:sz w:val="24"/>
          <w:szCs w:val="24"/>
          <w:lang w:val="hy-AM" w:eastAsia="ru-RU"/>
        </w:rPr>
        <w:t>ուշարձանի փոփոխումը չի կարող զուգորդվել նրա պատմական, գիտական և գեղարվեստական արժեք հանդիսացող արտաքին ու ներքին ծավալների, դրանց առանձին տարրերի ու դրվագների անդարձելի խեղմամբ, աղճատմամբ կամ ոչնչացմամբ</w:t>
      </w:r>
      <w:r>
        <w:rPr>
          <w:rFonts w:ascii="GHEA Grapalat" w:eastAsia="Times New Roman" w:hAnsi="GHEA Grapalat" w:cs="Sylfaen"/>
          <w:bCs w:val="0"/>
          <w:i w:val="0"/>
          <w:color w:val="000000" w:themeColor="text1"/>
          <w:sz w:val="24"/>
          <w:szCs w:val="24"/>
          <w:lang w:val="hy-AM" w:eastAsia="ru-RU"/>
        </w:rPr>
        <w:t>, դրանց</w:t>
      </w:r>
      <w:r w:rsidRPr="002714FD">
        <w:rPr>
          <w:rFonts w:ascii="GHEA Grapalat" w:eastAsia="Times New Roman" w:hAnsi="GHEA Grapalat" w:cs="Sylfaen"/>
          <w:bCs w:val="0"/>
          <w:i w:val="0"/>
          <w:color w:val="000000" w:themeColor="text1"/>
          <w:sz w:val="24"/>
          <w:szCs w:val="24"/>
          <w:lang w:val="hy-AM" w:eastAsia="ru-RU"/>
        </w:rPr>
        <w:t xml:space="preserve"> փոփոխումը կատարվում է </w:t>
      </w:r>
      <w:r>
        <w:rPr>
          <w:rFonts w:ascii="GHEA Grapalat" w:eastAsia="Times New Roman" w:hAnsi="GHEA Grapalat" w:cs="Sylfaen"/>
          <w:bCs w:val="0"/>
          <w:i w:val="0"/>
          <w:color w:val="000000" w:themeColor="text1"/>
          <w:sz w:val="24"/>
          <w:szCs w:val="24"/>
          <w:lang w:val="hy-AM" w:eastAsia="ru-RU"/>
        </w:rPr>
        <w:t>լիազոր մարմնի</w:t>
      </w:r>
      <w:r w:rsidRPr="002714FD">
        <w:rPr>
          <w:rFonts w:ascii="GHEA Grapalat" w:eastAsia="Times New Roman" w:hAnsi="GHEA Grapalat" w:cs="Sylfaen"/>
          <w:bCs w:val="0"/>
          <w:i w:val="0"/>
          <w:color w:val="000000" w:themeColor="text1"/>
          <w:sz w:val="24"/>
          <w:szCs w:val="24"/>
          <w:lang w:val="hy-AM" w:eastAsia="ru-RU"/>
        </w:rPr>
        <w:t xml:space="preserve"> դրական եզրակացության հիման վրա</w:t>
      </w:r>
      <w:r w:rsidR="003C411A">
        <w:rPr>
          <w:rFonts w:ascii="GHEA Grapalat" w:eastAsia="Times New Roman" w:hAnsi="GHEA Grapalat" w:cs="Sylfaen"/>
          <w:bCs w:val="0"/>
          <w:i w:val="0"/>
          <w:color w:val="000000" w:themeColor="text1"/>
          <w:sz w:val="24"/>
          <w:szCs w:val="24"/>
          <w:lang w:val="hy-AM" w:eastAsia="ru-RU"/>
        </w:rPr>
        <w:t>։</w:t>
      </w:r>
      <w:r w:rsidRPr="002714FD">
        <w:rPr>
          <w:rFonts w:ascii="GHEA Grapalat" w:eastAsia="Times New Roman" w:hAnsi="GHEA Grapalat" w:cs="Sylfaen"/>
          <w:bCs w:val="0"/>
          <w:i w:val="0"/>
          <w:color w:val="000000" w:themeColor="text1"/>
          <w:sz w:val="24"/>
          <w:szCs w:val="24"/>
          <w:lang w:val="hy-AM" w:eastAsia="ru-RU"/>
        </w:rPr>
        <w:t xml:space="preserve"> </w:t>
      </w:r>
    </w:p>
    <w:p w:rsidR="0095164B" w:rsidRPr="001C417E" w:rsidRDefault="0095164B" w:rsidP="006D2782">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sidRPr="001C417E">
        <w:rPr>
          <w:rFonts w:ascii="GHEA Grapalat" w:eastAsia="Times New Roman" w:hAnsi="GHEA Grapalat"/>
          <w:i w:val="0"/>
          <w:color w:val="000000" w:themeColor="text1"/>
          <w:sz w:val="24"/>
          <w:szCs w:val="24"/>
          <w:lang w:val="hy-AM"/>
        </w:rPr>
        <w:t>4. Սահմանել, որ.</w:t>
      </w:r>
    </w:p>
    <w:p w:rsidR="002143F1" w:rsidRDefault="002143F1" w:rsidP="006D2782">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Pr>
          <w:rFonts w:ascii="GHEA Grapalat" w:eastAsia="Times New Roman" w:hAnsi="GHEA Grapalat" w:cs="Sylfaen"/>
          <w:bCs w:val="0"/>
          <w:i w:val="0"/>
          <w:color w:val="000000" w:themeColor="text1"/>
          <w:sz w:val="24"/>
          <w:szCs w:val="24"/>
          <w:lang w:val="hy-AM" w:eastAsia="ru-RU"/>
        </w:rPr>
        <w:t>1) մրցույթի հաղթողին որոշելու համար հիմք են ընդունվում հետևյալ պայմանները և պայմանների գնահատման կշռային գործակիցները՝</w:t>
      </w:r>
    </w:p>
    <w:p w:rsidR="002143F1" w:rsidRDefault="002143F1" w:rsidP="002143F1">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Pr>
          <w:rFonts w:ascii="GHEA Grapalat" w:eastAsia="Times New Roman" w:hAnsi="GHEA Grapalat" w:cs="Sylfaen"/>
          <w:bCs w:val="0"/>
          <w:i w:val="0"/>
          <w:color w:val="000000" w:themeColor="text1"/>
          <w:sz w:val="24"/>
          <w:szCs w:val="24"/>
          <w:lang w:val="hy-AM" w:eastAsia="ru-RU"/>
        </w:rPr>
        <w:t>ա. Գույքի համար առաջարկվող գին (չի կարող ցածր լինել սույն որոշման 2-րդ կետի 4-րդ ենթակետով սահմանված նվազագույն գնից)՝ արտահայտված մեկ թվային մեծությամբ՝ կշռային գործակիցը՝ 0.</w:t>
      </w:r>
      <w:r w:rsidR="00F4456A">
        <w:rPr>
          <w:rFonts w:ascii="GHEA Grapalat" w:eastAsia="Times New Roman" w:hAnsi="GHEA Grapalat" w:cs="Sylfaen"/>
          <w:bCs w:val="0"/>
          <w:i w:val="0"/>
          <w:color w:val="000000" w:themeColor="text1"/>
          <w:sz w:val="24"/>
          <w:szCs w:val="24"/>
          <w:lang w:val="hy-AM" w:eastAsia="ru-RU"/>
        </w:rPr>
        <w:t>9</w:t>
      </w:r>
      <w:r>
        <w:rPr>
          <w:rFonts w:ascii="GHEA Grapalat" w:eastAsia="Times New Roman" w:hAnsi="GHEA Grapalat" w:cs="Sylfaen"/>
          <w:bCs w:val="0"/>
          <w:i w:val="0"/>
          <w:color w:val="000000" w:themeColor="text1"/>
          <w:sz w:val="24"/>
          <w:szCs w:val="24"/>
          <w:lang w:val="hy-AM" w:eastAsia="ru-RU"/>
        </w:rPr>
        <w:t>,</w:t>
      </w:r>
    </w:p>
    <w:p w:rsidR="002143F1" w:rsidRDefault="002143F1" w:rsidP="002143F1">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Pr>
          <w:rFonts w:ascii="GHEA Grapalat" w:eastAsia="Times New Roman" w:hAnsi="GHEA Grapalat" w:cs="Sylfaen"/>
          <w:bCs w:val="0"/>
          <w:i w:val="0"/>
          <w:color w:val="000000" w:themeColor="text1"/>
          <w:sz w:val="24"/>
          <w:szCs w:val="24"/>
          <w:lang w:val="hy-AM" w:eastAsia="ru-RU"/>
        </w:rPr>
        <w:t>բ. գործարար ծրագրին համապատասխան իրականացվելիք ներդրումների չափ` արտահայտված մեկ թվային մեծությամբ` կշռային գործակից՝ 0.</w:t>
      </w:r>
      <w:r w:rsidR="00F4456A">
        <w:rPr>
          <w:rFonts w:ascii="GHEA Grapalat" w:eastAsia="Times New Roman" w:hAnsi="GHEA Grapalat" w:cs="Sylfaen"/>
          <w:bCs w:val="0"/>
          <w:i w:val="0"/>
          <w:color w:val="000000" w:themeColor="text1"/>
          <w:sz w:val="24"/>
          <w:szCs w:val="24"/>
          <w:lang w:val="hy-AM" w:eastAsia="ru-RU"/>
        </w:rPr>
        <w:t>1</w:t>
      </w:r>
      <w:r>
        <w:rPr>
          <w:rFonts w:ascii="GHEA Grapalat" w:eastAsia="Times New Roman" w:hAnsi="GHEA Grapalat" w:cs="Sylfaen"/>
          <w:bCs w:val="0"/>
          <w:i w:val="0"/>
          <w:color w:val="000000" w:themeColor="text1"/>
          <w:sz w:val="24"/>
          <w:szCs w:val="24"/>
          <w:lang w:val="hy-AM" w:eastAsia="ru-RU"/>
        </w:rPr>
        <w:t>,</w:t>
      </w:r>
    </w:p>
    <w:p w:rsidR="002143F1" w:rsidRDefault="002143F1" w:rsidP="002143F1">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Pr>
          <w:rFonts w:ascii="GHEA Grapalat" w:eastAsia="Times New Roman" w:hAnsi="GHEA Grapalat" w:cs="Sylfaen"/>
          <w:bCs w:val="0"/>
          <w:i w:val="0"/>
          <w:color w:val="000000" w:themeColor="text1"/>
          <w:sz w:val="24"/>
          <w:szCs w:val="24"/>
          <w:lang w:val="hy-AM" w:eastAsia="ru-RU"/>
        </w:rPr>
        <w:t xml:space="preserve">գ. մրցույթի հայտատուների կողմից Գույքի համար առաջարկվող գինը մրցույթի արձանագրությունը ստանալուց հետո մեկամսյա ժամկետում վճարելու առաջարկի դեպքում՝ </w:t>
      </w:r>
      <w:r>
        <w:rPr>
          <w:rFonts w:ascii="GHEA Grapalat" w:eastAsia="Times New Roman" w:hAnsi="GHEA Grapalat" w:cs="Sylfaen"/>
          <w:bCs w:val="0"/>
          <w:i w:val="0"/>
          <w:color w:val="000000" w:themeColor="text1"/>
          <w:sz w:val="24"/>
          <w:szCs w:val="24"/>
          <w:lang w:val="hy-AM" w:eastAsia="ru-RU"/>
        </w:rPr>
        <w:lastRenderedPageBreak/>
        <w:t xml:space="preserve">սույն կետի 1-ին ենթակետի ա. և բ. </w:t>
      </w:r>
      <w:r w:rsidR="00162714">
        <w:rPr>
          <w:rFonts w:ascii="GHEA Grapalat" w:eastAsia="Times New Roman" w:hAnsi="GHEA Grapalat" w:cs="Sylfaen"/>
          <w:bCs w:val="0"/>
          <w:i w:val="0"/>
          <w:color w:val="000000" w:themeColor="text1"/>
          <w:sz w:val="24"/>
          <w:szCs w:val="24"/>
          <w:lang w:val="hy-AM" w:eastAsia="ru-RU"/>
        </w:rPr>
        <w:t>պարբերություններով</w:t>
      </w:r>
      <w:r>
        <w:rPr>
          <w:rFonts w:ascii="GHEA Grapalat" w:eastAsia="Times New Roman" w:hAnsi="GHEA Grapalat" w:cs="Sylfaen"/>
          <w:bCs w:val="0"/>
          <w:i w:val="0"/>
          <w:color w:val="000000" w:themeColor="text1"/>
          <w:sz w:val="24"/>
          <w:szCs w:val="24"/>
          <w:lang w:val="hy-AM" w:eastAsia="ru-RU"/>
        </w:rPr>
        <w:t xml:space="preserve"> կիրառված կշռային գործակիցների արդյունքում հաշվարկված միավորների հանրագումարի մեծությանը գումարվում է հանրագումարի 20 տոկոսի չափով միավոր,</w:t>
      </w:r>
    </w:p>
    <w:p w:rsidR="002143F1" w:rsidRDefault="002143F1" w:rsidP="002143F1">
      <w:pPr>
        <w:shd w:val="clear" w:color="auto" w:fill="FFFFFF"/>
        <w:spacing w:after="0" w:line="360" w:lineRule="auto"/>
        <w:ind w:left="-450" w:right="-540" w:firstLine="450"/>
        <w:jc w:val="both"/>
        <w:rPr>
          <w:rFonts w:ascii="GHEA Grapalat" w:eastAsia="Times New Roman" w:hAnsi="GHEA Grapalat" w:cs="Sylfaen"/>
          <w:bCs w:val="0"/>
          <w:i w:val="0"/>
          <w:color w:val="000000" w:themeColor="text1"/>
          <w:sz w:val="24"/>
          <w:szCs w:val="24"/>
          <w:lang w:val="hy-AM" w:eastAsia="ru-RU"/>
        </w:rPr>
      </w:pPr>
      <w:r>
        <w:rPr>
          <w:rFonts w:ascii="GHEA Grapalat" w:eastAsia="Times New Roman" w:hAnsi="GHEA Grapalat" w:cs="Sylfaen"/>
          <w:bCs w:val="0"/>
          <w:i w:val="0"/>
          <w:color w:val="000000" w:themeColor="text1"/>
          <w:sz w:val="24"/>
          <w:szCs w:val="24"/>
          <w:lang w:val="hy-AM" w:eastAsia="ru-RU"/>
        </w:rPr>
        <w:t>2) հաղթող է ճանաչվում լավագույն պայմաններ առաջարկած և ըստ կշռային գործակիցների առավելագույն միավորներ հավաքած մասնակիցը,</w:t>
      </w:r>
    </w:p>
    <w:p w:rsidR="002143F1" w:rsidRDefault="002143F1" w:rsidP="002143F1">
      <w:pPr>
        <w:pStyle w:val="NormalWeb"/>
        <w:shd w:val="clear" w:color="auto" w:fill="FFFFFF"/>
        <w:spacing w:after="0" w:line="360" w:lineRule="auto"/>
        <w:ind w:left="-450" w:right="-540" w:firstLine="450"/>
        <w:jc w:val="both"/>
        <w:rPr>
          <w:rFonts w:ascii="GHEA Grapalat" w:hAnsi="GHEA Grapalat"/>
          <w:color w:val="000000" w:themeColor="text1"/>
          <w:lang w:val="hy-AM"/>
        </w:rPr>
      </w:pPr>
      <w:r>
        <w:rPr>
          <w:rFonts w:ascii="GHEA Grapalat" w:hAnsi="GHEA Grapalat"/>
          <w:color w:val="000000" w:themeColor="text1"/>
          <w:lang w:val="hy-AM"/>
        </w:rPr>
        <w:t>3) հավասար գործակիցների միավորների դեպքում նախապատվությունը տրվում է գույքի համար բարձր գին առաջարկած մասնակցին,</w:t>
      </w:r>
    </w:p>
    <w:p w:rsidR="002143F1" w:rsidRDefault="002143F1" w:rsidP="002143F1">
      <w:pPr>
        <w:shd w:val="clear" w:color="auto" w:fill="FFFFFF"/>
        <w:spacing w:after="0" w:line="360" w:lineRule="auto"/>
        <w:ind w:left="-450" w:right="-540" w:firstLine="450"/>
        <w:jc w:val="both"/>
        <w:rPr>
          <w:rFonts w:ascii="GHEA Grapalat" w:eastAsia="Times New Roman" w:hAnsi="GHEA Grapalat"/>
          <w:i w:val="0"/>
          <w:color w:val="000000" w:themeColor="text1"/>
          <w:sz w:val="24"/>
          <w:szCs w:val="24"/>
          <w:lang w:val="hy-AM"/>
        </w:rPr>
      </w:pPr>
      <w:r>
        <w:rPr>
          <w:rFonts w:ascii="GHEA Grapalat" w:eastAsia="Times New Roman" w:hAnsi="GHEA Grapalat"/>
          <w:i w:val="0"/>
          <w:color w:val="000000" w:themeColor="text1"/>
          <w:sz w:val="24"/>
          <w:szCs w:val="24"/>
          <w:lang w:val="hy-AM"/>
        </w:rPr>
        <w:t>4) գույքի օտարման նպատակով առաջարկվող ներդրումների չափը պետք է ներկայացվի ըստ տարիների</w:t>
      </w:r>
      <w:r w:rsidR="00D93FC3">
        <w:rPr>
          <w:rFonts w:ascii="GHEA Grapalat" w:eastAsia="Times New Roman" w:hAnsi="GHEA Grapalat"/>
          <w:i w:val="0"/>
          <w:color w:val="000000" w:themeColor="text1"/>
          <w:sz w:val="24"/>
          <w:szCs w:val="24"/>
          <w:lang w:val="hy-AM"/>
        </w:rPr>
        <w:t xml:space="preserve">, չի կարող պակաս լինել </w:t>
      </w:r>
      <w:r w:rsidR="00D93FC3">
        <w:rPr>
          <w:rFonts w:ascii="GHEA Grapalat" w:eastAsia="Times New Roman" w:hAnsi="GHEA Grapalat"/>
          <w:i w:val="0"/>
          <w:color w:val="000000"/>
          <w:sz w:val="24"/>
          <w:szCs w:val="24"/>
          <w:lang w:val="hy-AM"/>
        </w:rPr>
        <w:t xml:space="preserve">Գույքի </w:t>
      </w:r>
      <w:r w:rsidR="00D93FC3" w:rsidRPr="009E7B09">
        <w:rPr>
          <w:rFonts w:ascii="GHEA Grapalat" w:eastAsia="Times New Roman" w:hAnsi="GHEA Grapalat"/>
          <w:i w:val="0"/>
          <w:color w:val="000000" w:themeColor="text1"/>
          <w:sz w:val="24"/>
          <w:szCs w:val="24"/>
          <w:lang w:val="hy-AM"/>
        </w:rPr>
        <w:t xml:space="preserve">վաճառքի նվազագույն </w:t>
      </w:r>
      <w:r w:rsidR="00D93FC3">
        <w:rPr>
          <w:rFonts w:ascii="GHEA Grapalat" w:eastAsia="Times New Roman" w:hAnsi="GHEA Grapalat"/>
          <w:i w:val="0"/>
          <w:color w:val="000000"/>
          <w:sz w:val="24"/>
          <w:szCs w:val="24"/>
          <w:lang w:val="hy-AM"/>
        </w:rPr>
        <w:t>գնից և</w:t>
      </w:r>
      <w:r>
        <w:rPr>
          <w:rFonts w:ascii="GHEA Grapalat" w:eastAsia="Times New Roman" w:hAnsi="GHEA Grapalat"/>
          <w:i w:val="0"/>
          <w:color w:val="000000" w:themeColor="text1"/>
          <w:sz w:val="24"/>
          <w:szCs w:val="24"/>
          <w:lang w:val="hy-AM"/>
        </w:rPr>
        <w:t xml:space="preserve"> չի կարող գերազանցել </w:t>
      </w:r>
      <w:r w:rsidR="00D50FA2">
        <w:rPr>
          <w:rFonts w:ascii="GHEA Grapalat" w:eastAsia="Times New Roman" w:hAnsi="GHEA Grapalat"/>
          <w:i w:val="0"/>
          <w:color w:val="000000" w:themeColor="text1"/>
          <w:sz w:val="24"/>
          <w:szCs w:val="24"/>
          <w:lang w:val="hy-AM"/>
        </w:rPr>
        <w:t>5</w:t>
      </w:r>
      <w:r>
        <w:rPr>
          <w:rFonts w:ascii="GHEA Grapalat" w:eastAsia="Times New Roman" w:hAnsi="GHEA Grapalat"/>
          <w:i w:val="0"/>
          <w:color w:val="000000" w:themeColor="text1"/>
          <w:sz w:val="24"/>
          <w:szCs w:val="24"/>
          <w:lang w:val="hy-AM"/>
        </w:rPr>
        <w:t xml:space="preserve"> տարին։</w:t>
      </w:r>
    </w:p>
    <w:p w:rsidR="00B5749A" w:rsidRPr="00D724EA" w:rsidRDefault="0054110D" w:rsidP="00EC6544">
      <w:pPr>
        <w:pStyle w:val="NormalWeb"/>
        <w:shd w:val="clear" w:color="auto" w:fill="FFFFFF"/>
        <w:spacing w:after="0" w:line="360" w:lineRule="auto"/>
        <w:ind w:left="-450" w:right="-540" w:firstLine="450"/>
        <w:jc w:val="both"/>
        <w:rPr>
          <w:rFonts w:ascii="GHEA Grapalat" w:hAnsi="GHEA Grapalat"/>
          <w:color w:val="000000"/>
          <w:lang w:val="hy-AM"/>
        </w:rPr>
      </w:pPr>
      <w:r w:rsidRPr="00F6514E">
        <w:rPr>
          <w:rFonts w:ascii="GHEA Grapalat" w:hAnsi="GHEA Grapalat"/>
          <w:color w:val="000000" w:themeColor="text1"/>
          <w:lang w:val="hy-AM"/>
        </w:rPr>
        <w:t>5</w:t>
      </w:r>
      <w:r w:rsidR="003D37C1" w:rsidRPr="00F6514E">
        <w:rPr>
          <w:rFonts w:ascii="GHEA Grapalat" w:hAnsi="GHEA Grapalat"/>
          <w:color w:val="000000" w:themeColor="text1"/>
          <w:lang w:val="hy-AM"/>
        </w:rPr>
        <w:t xml:space="preserve">. </w:t>
      </w:r>
      <w:r w:rsidR="00E35884">
        <w:rPr>
          <w:rFonts w:ascii="GHEA Grapalat" w:hAnsi="GHEA Grapalat"/>
          <w:color w:val="000000"/>
          <w:lang w:val="hy-AM"/>
        </w:rPr>
        <w:t xml:space="preserve">Գնորդի կողմից սույն որոշման </w:t>
      </w:r>
      <w:r w:rsidR="00D724EA" w:rsidRPr="00D724EA">
        <w:rPr>
          <w:rFonts w:ascii="GHEA Grapalat" w:hAnsi="GHEA Grapalat"/>
          <w:color w:val="000000"/>
          <w:lang w:val="hy-AM"/>
        </w:rPr>
        <w:t>3</w:t>
      </w:r>
      <w:r w:rsidR="00E35884" w:rsidRPr="00D724EA">
        <w:rPr>
          <w:rFonts w:ascii="GHEA Grapalat" w:hAnsi="GHEA Grapalat"/>
          <w:color w:val="000000"/>
          <w:lang w:val="hy-AM"/>
        </w:rPr>
        <w:t xml:space="preserve">-րդ կետի </w:t>
      </w:r>
      <w:r w:rsidR="00D724EA" w:rsidRPr="00D724EA">
        <w:rPr>
          <w:rFonts w:ascii="GHEA Grapalat" w:hAnsi="GHEA Grapalat"/>
          <w:color w:val="000000"/>
          <w:lang w:val="hy-AM"/>
        </w:rPr>
        <w:t>3</w:t>
      </w:r>
      <w:r w:rsidR="00E35884" w:rsidRPr="00D724EA">
        <w:rPr>
          <w:rFonts w:ascii="GHEA Grapalat" w:hAnsi="GHEA Grapalat"/>
          <w:color w:val="000000"/>
          <w:lang w:val="hy-AM"/>
        </w:rPr>
        <w:t>-</w:t>
      </w:r>
      <w:r w:rsidR="00D724EA" w:rsidRPr="00D724EA">
        <w:rPr>
          <w:rFonts w:ascii="GHEA Grapalat" w:hAnsi="GHEA Grapalat"/>
          <w:color w:val="000000"/>
          <w:lang w:val="hy-AM"/>
        </w:rPr>
        <w:t>րդ</w:t>
      </w:r>
      <w:r w:rsidR="00E35884" w:rsidRPr="00D724EA">
        <w:rPr>
          <w:rFonts w:ascii="GHEA Grapalat" w:hAnsi="GHEA Grapalat"/>
          <w:color w:val="000000"/>
          <w:lang w:val="hy-AM"/>
        </w:rPr>
        <w:t xml:space="preserve"> </w:t>
      </w:r>
      <w:r w:rsidR="00D724EA" w:rsidRPr="00D724EA">
        <w:rPr>
          <w:rFonts w:ascii="GHEA Grapalat" w:hAnsi="GHEA Grapalat"/>
          <w:color w:val="000000"/>
          <w:lang w:val="hy-AM"/>
        </w:rPr>
        <w:t>ենթակետով</w:t>
      </w:r>
      <w:r w:rsidR="00E35884" w:rsidRPr="00D724EA">
        <w:rPr>
          <w:rFonts w:ascii="GHEA Grapalat" w:hAnsi="GHEA Grapalat"/>
          <w:color w:val="000000"/>
          <w:lang w:val="hy-AM"/>
        </w:rPr>
        <w:t xml:space="preserve"> սահմանված ժամկետում </w:t>
      </w:r>
      <w:r w:rsidR="00835FED">
        <w:rPr>
          <w:rFonts w:ascii="GHEA Grapalat" w:hAnsi="GHEA Grapalat"/>
          <w:color w:val="000000"/>
          <w:lang w:val="hy-AM"/>
        </w:rPr>
        <w:t xml:space="preserve">սահմանված </w:t>
      </w:r>
      <w:r w:rsidR="00E35884" w:rsidRPr="00D724EA">
        <w:rPr>
          <w:rFonts w:ascii="GHEA Grapalat" w:hAnsi="GHEA Grapalat"/>
          <w:color w:val="000000"/>
          <w:lang w:val="hy-AM"/>
        </w:rPr>
        <w:t xml:space="preserve">վճարումները </w:t>
      </w:r>
      <w:r w:rsidR="00E35884">
        <w:rPr>
          <w:rFonts w:ascii="GHEA Grapalat" w:hAnsi="GHEA Grapalat"/>
          <w:color w:val="000000"/>
          <w:lang w:val="hy-AM"/>
        </w:rPr>
        <w:t>չկատարելու դեպքում մրցույթը համարվում է չկայացած և կազմակերպվում է նոր մրցույթ՝ նույն պայմաններով</w:t>
      </w:r>
      <w:r w:rsidR="00B5749A" w:rsidRPr="00D724EA">
        <w:rPr>
          <w:rFonts w:ascii="GHEA Grapalat" w:hAnsi="GHEA Grapalat"/>
          <w:color w:val="000000"/>
          <w:lang w:val="hy-AM"/>
        </w:rPr>
        <w:t>։</w:t>
      </w:r>
    </w:p>
    <w:p w:rsidR="00E35884" w:rsidRPr="00E35884" w:rsidRDefault="00B5749A" w:rsidP="00E35884">
      <w:pPr>
        <w:spacing w:after="0" w:line="360" w:lineRule="auto"/>
        <w:ind w:left="-426" w:firstLine="426"/>
        <w:rPr>
          <w:rFonts w:ascii="GHEA Grapalat" w:eastAsia="Times New Roman" w:hAnsi="GHEA Grapalat" w:cs="Sylfaen"/>
          <w:bCs w:val="0"/>
          <w:i w:val="0"/>
          <w:color w:val="000000"/>
          <w:sz w:val="24"/>
          <w:szCs w:val="24"/>
          <w:lang w:val="hy-AM" w:eastAsia="ru-RU"/>
        </w:rPr>
      </w:pPr>
      <w:r w:rsidRPr="00E35884">
        <w:rPr>
          <w:rFonts w:ascii="GHEA Grapalat" w:eastAsia="Times New Roman" w:hAnsi="GHEA Grapalat" w:cs="Sylfaen"/>
          <w:bCs w:val="0"/>
          <w:i w:val="0"/>
          <w:color w:val="000000"/>
          <w:sz w:val="24"/>
          <w:szCs w:val="24"/>
          <w:lang w:val="hy-AM" w:eastAsia="ru-RU"/>
        </w:rPr>
        <w:t xml:space="preserve">6. </w:t>
      </w:r>
      <w:r w:rsidR="00E35884" w:rsidRPr="00E35884">
        <w:rPr>
          <w:rFonts w:ascii="GHEA Grapalat" w:eastAsia="Times New Roman" w:hAnsi="GHEA Grapalat" w:cs="Sylfaen"/>
          <w:bCs w:val="0"/>
          <w:i w:val="0"/>
          <w:color w:val="000000"/>
          <w:sz w:val="24"/>
          <w:szCs w:val="24"/>
          <w:lang w:val="hy-AM" w:eastAsia="ru-RU"/>
        </w:rPr>
        <w:t xml:space="preserve">Սահմանել, որ </w:t>
      </w:r>
    </w:p>
    <w:p w:rsidR="00E35884" w:rsidRDefault="00E35884" w:rsidP="00D724EA">
      <w:pPr>
        <w:pStyle w:val="NormalWeb"/>
        <w:shd w:val="clear" w:color="auto" w:fill="FFFFFF"/>
        <w:tabs>
          <w:tab w:val="left" w:pos="284"/>
        </w:tabs>
        <w:spacing w:after="0" w:line="360" w:lineRule="auto"/>
        <w:ind w:left="-426" w:right="-590" w:firstLine="426"/>
        <w:jc w:val="both"/>
        <w:rPr>
          <w:rFonts w:ascii="GHEA Grapalat" w:hAnsi="GHEA Grapalat"/>
          <w:color w:val="000000"/>
          <w:lang w:val="hy-AM"/>
        </w:rPr>
      </w:pPr>
      <w:r>
        <w:rPr>
          <w:rFonts w:ascii="GHEA Grapalat" w:hAnsi="GHEA Grapalat"/>
          <w:color w:val="000000"/>
          <w:lang w:val="hy-AM"/>
        </w:rPr>
        <w:t>1)</w:t>
      </w:r>
      <w:r>
        <w:rPr>
          <w:rFonts w:ascii="GHEA Grapalat" w:hAnsi="GHEA Grapalat"/>
          <w:color w:val="000000"/>
          <w:lang w:val="hy-AM"/>
        </w:rPr>
        <w:tab/>
        <w:t xml:space="preserve">Գնորդը սույն որոշման </w:t>
      </w:r>
      <w:r w:rsidR="00D724EA">
        <w:rPr>
          <w:rFonts w:ascii="GHEA Grapalat" w:hAnsi="GHEA Grapalat"/>
          <w:color w:val="000000"/>
          <w:lang w:val="hy-AM"/>
        </w:rPr>
        <w:t>2</w:t>
      </w:r>
      <w:r>
        <w:rPr>
          <w:rFonts w:ascii="GHEA Grapalat" w:hAnsi="GHEA Grapalat"/>
          <w:color w:val="000000"/>
          <w:lang w:val="hy-AM"/>
        </w:rPr>
        <w:t xml:space="preserve">-րդ կետի </w:t>
      </w:r>
      <w:r w:rsidR="00D724EA">
        <w:rPr>
          <w:rFonts w:ascii="GHEA Grapalat" w:hAnsi="GHEA Grapalat"/>
          <w:color w:val="000000"/>
          <w:lang w:val="hy-AM"/>
        </w:rPr>
        <w:t>6</w:t>
      </w:r>
      <w:r>
        <w:rPr>
          <w:rFonts w:ascii="GHEA Grapalat" w:hAnsi="GHEA Grapalat"/>
          <w:color w:val="000000"/>
          <w:lang w:val="hy-AM"/>
        </w:rPr>
        <w:t>-րդ ենթակետի ա. պարբերությամբ սահմանված 1-ին վճարումը կատարում է մրցույթի արդյունքների մասին արձանագրությունը ստանալու օրվանից մեկամսյա ժամկետում՝  Հայաստանի Հանրապետության արժույթով, ընդ որում.</w:t>
      </w:r>
    </w:p>
    <w:p w:rsidR="00E35884" w:rsidRDefault="00E35884" w:rsidP="00D724EA">
      <w:pPr>
        <w:pStyle w:val="NormalWeb"/>
        <w:numPr>
          <w:ilvl w:val="0"/>
          <w:numId w:val="1"/>
        </w:numPr>
        <w:shd w:val="clear" w:color="auto" w:fill="FFFFFF"/>
        <w:tabs>
          <w:tab w:val="left" w:pos="284"/>
        </w:tabs>
        <w:spacing w:after="0" w:line="360" w:lineRule="auto"/>
        <w:ind w:left="-426" w:right="-590" w:firstLine="426"/>
        <w:jc w:val="both"/>
        <w:rPr>
          <w:rFonts w:ascii="GHEA Grapalat" w:hAnsi="GHEA Grapalat"/>
          <w:color w:val="000000"/>
          <w:lang w:val="hy-AM"/>
        </w:rPr>
      </w:pPr>
      <w:r>
        <w:rPr>
          <w:rFonts w:ascii="GHEA Grapalat" w:hAnsi="GHEA Grapalat"/>
          <w:color w:val="000000"/>
          <w:lang w:val="hy-AM"/>
        </w:rPr>
        <w:t>Գույքի մեկնարկային գնում համամասնորեն հաշվարկված հողամասի շուկայական արժեքը՝ (գնի բարձրացման դեպքում պահպանվում է հողամասի շուկայական արժեքի վճարման համամասնությունը</w:t>
      </w:r>
      <w:r w:rsidR="00835FED">
        <w:rPr>
          <w:rFonts w:ascii="GHEA Grapalat" w:hAnsi="GHEA Grapalat"/>
          <w:color w:val="000000"/>
          <w:lang w:val="hy-AM"/>
        </w:rPr>
        <w:t xml:space="preserve"> և բաշխվում է ըստ 2-րդ կետի 6)-րդ ենթակետ</w:t>
      </w:r>
      <w:r w:rsidR="00747A0C">
        <w:rPr>
          <w:rFonts w:ascii="GHEA Grapalat" w:hAnsi="GHEA Grapalat"/>
          <w:color w:val="000000"/>
          <w:lang w:val="hy-AM"/>
        </w:rPr>
        <w:t>ով սահմանված ժամանակացույցի</w:t>
      </w:r>
      <w:r w:rsidR="00835FED">
        <w:rPr>
          <w:rFonts w:ascii="GHEA Grapalat" w:hAnsi="GHEA Grapalat"/>
          <w:color w:val="000000"/>
          <w:lang w:val="hy-AM"/>
        </w:rPr>
        <w:t xml:space="preserve"> </w:t>
      </w:r>
      <w:r w:rsidR="00747A0C">
        <w:rPr>
          <w:rFonts w:ascii="GHEA Grapalat" w:hAnsi="GHEA Grapalat"/>
          <w:color w:val="000000"/>
          <w:lang w:val="hy-AM"/>
        </w:rPr>
        <w:t>համաձայն</w:t>
      </w:r>
      <w:r>
        <w:rPr>
          <w:rFonts w:ascii="GHEA Grapalat" w:hAnsi="GHEA Grapalat"/>
          <w:color w:val="000000"/>
          <w:lang w:val="hy-AM"/>
        </w:rPr>
        <w:t>), վճարում է համապատասխան գանձապետական հաշվին,</w:t>
      </w:r>
    </w:p>
    <w:p w:rsidR="00E35884" w:rsidRDefault="00E35884" w:rsidP="00D724EA">
      <w:pPr>
        <w:pStyle w:val="NormalWeb"/>
        <w:numPr>
          <w:ilvl w:val="0"/>
          <w:numId w:val="1"/>
        </w:numPr>
        <w:shd w:val="clear" w:color="auto" w:fill="FFFFFF"/>
        <w:tabs>
          <w:tab w:val="left" w:pos="284"/>
        </w:tabs>
        <w:spacing w:after="0" w:line="360" w:lineRule="auto"/>
        <w:ind w:left="-426" w:right="-590" w:firstLine="426"/>
        <w:jc w:val="both"/>
        <w:rPr>
          <w:rFonts w:ascii="GHEA Grapalat" w:hAnsi="GHEA Grapalat"/>
          <w:color w:val="000000"/>
          <w:lang w:val="hy-AM"/>
        </w:rPr>
      </w:pPr>
      <w:r>
        <w:rPr>
          <w:rFonts w:ascii="GHEA Grapalat" w:hAnsi="GHEA Grapalat"/>
          <w:color w:val="000000"/>
          <w:lang w:val="hy-AM"/>
        </w:rPr>
        <w:t>առաջարկված գնի, նվազեցված վճարման ենթակա հողամասի շուկայական արժեքի չափով՝ 70 տոկոսն ուղղվում է Հայաստանի Հանրապետության պետական բյուջե, 30 տոկոսը` համապատասխան համայնքի ֆոնդային բյուջե` ըստ գույքի գտնվելու վայրի,</w:t>
      </w:r>
    </w:p>
    <w:p w:rsidR="00E35884" w:rsidRDefault="00E35884" w:rsidP="00D724EA">
      <w:pPr>
        <w:pStyle w:val="NormalWeb"/>
        <w:shd w:val="clear" w:color="auto" w:fill="FFFFFF"/>
        <w:tabs>
          <w:tab w:val="left" w:pos="426"/>
        </w:tabs>
        <w:spacing w:after="0" w:line="360" w:lineRule="auto"/>
        <w:ind w:left="-426" w:right="-590" w:firstLine="426"/>
        <w:jc w:val="both"/>
        <w:rPr>
          <w:rFonts w:ascii="GHEA Grapalat" w:hAnsi="GHEA Grapalat"/>
          <w:color w:val="000000"/>
          <w:lang w:val="hy-AM"/>
        </w:rPr>
      </w:pPr>
      <w:r>
        <w:rPr>
          <w:rFonts w:ascii="GHEA Grapalat" w:hAnsi="GHEA Grapalat"/>
          <w:color w:val="000000"/>
          <w:lang w:val="hy-AM"/>
        </w:rPr>
        <w:t>2)</w:t>
      </w:r>
      <w:r>
        <w:rPr>
          <w:rFonts w:ascii="GHEA Grapalat" w:hAnsi="GHEA Grapalat"/>
          <w:color w:val="000000"/>
          <w:lang w:val="hy-AM"/>
        </w:rPr>
        <w:tab/>
        <w:t xml:space="preserve">սույն որոշման </w:t>
      </w:r>
      <w:r w:rsidR="00D724EA">
        <w:rPr>
          <w:rFonts w:ascii="GHEA Grapalat" w:hAnsi="GHEA Grapalat"/>
          <w:color w:val="000000"/>
          <w:lang w:val="hy-AM"/>
        </w:rPr>
        <w:t>2</w:t>
      </w:r>
      <w:r>
        <w:rPr>
          <w:rFonts w:ascii="GHEA Grapalat" w:hAnsi="GHEA Grapalat"/>
          <w:color w:val="000000"/>
          <w:lang w:val="hy-AM"/>
        </w:rPr>
        <w:t xml:space="preserve">-րդ կետի </w:t>
      </w:r>
      <w:r w:rsidR="00D724EA">
        <w:rPr>
          <w:rFonts w:ascii="GHEA Grapalat" w:hAnsi="GHEA Grapalat"/>
          <w:color w:val="000000"/>
          <w:lang w:val="hy-AM"/>
        </w:rPr>
        <w:t>6</w:t>
      </w:r>
      <w:r>
        <w:rPr>
          <w:rFonts w:ascii="GHEA Grapalat" w:hAnsi="GHEA Grapalat"/>
          <w:color w:val="000000"/>
          <w:lang w:val="hy-AM"/>
        </w:rPr>
        <w:t>-րդ ենթակետի բ., գ., դ. և ե.</w:t>
      </w:r>
      <w:r w:rsidR="002143F1">
        <w:rPr>
          <w:rFonts w:ascii="GHEA Grapalat" w:hAnsi="GHEA Grapalat"/>
          <w:color w:val="000000"/>
          <w:lang w:val="hy-AM"/>
        </w:rPr>
        <w:t xml:space="preserve"> </w:t>
      </w:r>
      <w:r>
        <w:rPr>
          <w:rFonts w:ascii="GHEA Grapalat" w:hAnsi="GHEA Grapalat"/>
          <w:color w:val="000000"/>
          <w:lang w:val="hy-AM"/>
        </w:rPr>
        <w:t>պարբերություններով սահմանված Գույքի վաճառքի գնում հաշվա</w:t>
      </w:r>
      <w:r w:rsidR="00B66A97">
        <w:rPr>
          <w:rFonts w:ascii="GHEA Grapalat" w:hAnsi="GHEA Grapalat"/>
          <w:color w:val="000000"/>
          <w:lang w:val="hy-AM"/>
        </w:rPr>
        <w:t>րկված հողամասի շուկայական արժեքը</w:t>
      </w:r>
      <w:r>
        <w:rPr>
          <w:rFonts w:ascii="GHEA Grapalat" w:hAnsi="GHEA Grapalat"/>
          <w:color w:val="000000"/>
          <w:lang w:val="hy-AM"/>
        </w:rPr>
        <w:t xml:space="preserve"> վճարվելուց հետո՝ վճարման ենթակա մնացած մասը, ինչպես նաև </w:t>
      </w:r>
      <w:r w:rsidR="00D724EA">
        <w:rPr>
          <w:rFonts w:ascii="GHEA Grapalat" w:hAnsi="GHEA Grapalat"/>
          <w:color w:val="000000"/>
          <w:lang w:val="hy-AM"/>
        </w:rPr>
        <w:t xml:space="preserve">սույն </w:t>
      </w:r>
      <w:r>
        <w:rPr>
          <w:rFonts w:ascii="GHEA Grapalat" w:hAnsi="GHEA Grapalat"/>
          <w:color w:val="000000"/>
          <w:lang w:val="hy-AM"/>
        </w:rPr>
        <w:t xml:space="preserve">կետի 3-րդ ենթակետով սահմանված տույժերը (դրանց առկայության դեպքում) վճարվում են 70 տոկոսն ուղղելով </w:t>
      </w:r>
      <w:r>
        <w:rPr>
          <w:rFonts w:ascii="GHEA Grapalat" w:hAnsi="GHEA Grapalat"/>
          <w:color w:val="000000"/>
          <w:lang w:val="hy-AM"/>
        </w:rPr>
        <w:lastRenderedPageBreak/>
        <w:t>Հայաստանի Հանրապետության պետական բյուջե, 30 տոկոսը` համապատասխան համայնքի ֆոնդային բյուջե` ըստ Գույքի գտնվելու վայրի,</w:t>
      </w:r>
    </w:p>
    <w:p w:rsidR="00B44A2D" w:rsidRDefault="00E35884" w:rsidP="00D724EA">
      <w:pPr>
        <w:pStyle w:val="NormalWeb"/>
        <w:shd w:val="clear" w:color="auto" w:fill="FFFFFF"/>
        <w:tabs>
          <w:tab w:val="left" w:pos="284"/>
        </w:tabs>
        <w:spacing w:after="0" w:line="360" w:lineRule="auto"/>
        <w:ind w:left="-426" w:right="-590" w:firstLine="426"/>
        <w:jc w:val="both"/>
        <w:rPr>
          <w:rFonts w:ascii="GHEA Grapalat" w:hAnsi="GHEA Grapalat"/>
          <w:color w:val="000000"/>
          <w:lang w:val="hy-AM"/>
        </w:rPr>
      </w:pPr>
      <w:r>
        <w:rPr>
          <w:rFonts w:ascii="GHEA Grapalat" w:hAnsi="GHEA Grapalat"/>
          <w:color w:val="000000"/>
          <w:lang w:val="hy-AM"/>
        </w:rPr>
        <w:t>3)</w:t>
      </w:r>
      <w:r>
        <w:rPr>
          <w:rFonts w:ascii="GHEA Grapalat" w:hAnsi="GHEA Grapalat"/>
          <w:color w:val="000000"/>
          <w:lang w:val="hy-AM"/>
        </w:rPr>
        <w:tab/>
        <w:t xml:space="preserve">սույն որոշման </w:t>
      </w:r>
      <w:r w:rsidR="00D724EA">
        <w:rPr>
          <w:rFonts w:ascii="GHEA Grapalat" w:hAnsi="GHEA Grapalat"/>
          <w:color w:val="000000"/>
          <w:lang w:val="hy-AM"/>
        </w:rPr>
        <w:t>2</w:t>
      </w:r>
      <w:r>
        <w:rPr>
          <w:rFonts w:ascii="GHEA Grapalat" w:hAnsi="GHEA Grapalat"/>
          <w:color w:val="000000"/>
          <w:lang w:val="hy-AM"/>
        </w:rPr>
        <w:t xml:space="preserve">-րդ կետի </w:t>
      </w:r>
      <w:r w:rsidR="00D724EA">
        <w:rPr>
          <w:rFonts w:ascii="GHEA Grapalat" w:hAnsi="GHEA Grapalat"/>
          <w:color w:val="000000"/>
          <w:lang w:val="hy-AM"/>
        </w:rPr>
        <w:t>6</w:t>
      </w:r>
      <w:r>
        <w:rPr>
          <w:rFonts w:ascii="GHEA Grapalat" w:hAnsi="GHEA Grapalat"/>
          <w:color w:val="000000"/>
          <w:lang w:val="hy-AM"/>
        </w:rPr>
        <w:t>-րդ ենթակետի բ., գ., դ. և ե.</w:t>
      </w:r>
      <w:r w:rsidR="002143F1">
        <w:rPr>
          <w:rFonts w:ascii="GHEA Grapalat" w:hAnsi="GHEA Grapalat"/>
          <w:color w:val="000000"/>
          <w:lang w:val="hy-AM"/>
        </w:rPr>
        <w:t xml:space="preserve"> </w:t>
      </w:r>
      <w:r>
        <w:rPr>
          <w:rFonts w:ascii="GHEA Grapalat" w:hAnsi="GHEA Grapalat"/>
          <w:color w:val="000000"/>
          <w:lang w:val="hy-AM"/>
        </w:rPr>
        <w:t>պարբերություններով սահմանված ժամկետներում վճարումները չկատարելու դեպքում ժամկետանց յուրաքանչյուր օրվա համար Գնորդը</w:t>
      </w:r>
      <w:r w:rsidR="00747A0C">
        <w:rPr>
          <w:rFonts w:ascii="GHEA Grapalat" w:hAnsi="GHEA Grapalat"/>
          <w:color w:val="000000"/>
          <w:lang w:val="hy-AM"/>
        </w:rPr>
        <w:t xml:space="preserve"> </w:t>
      </w:r>
      <w:r>
        <w:rPr>
          <w:rFonts w:ascii="GHEA Grapalat" w:hAnsi="GHEA Grapalat"/>
          <w:color w:val="000000"/>
          <w:lang w:val="hy-AM"/>
        </w:rPr>
        <w:t xml:space="preserve">վճարում է տույժ՝ վճարման </w:t>
      </w:r>
      <w:r w:rsidR="00747A0C">
        <w:rPr>
          <w:rFonts w:ascii="GHEA Grapalat" w:hAnsi="GHEA Grapalat"/>
          <w:color w:val="000000"/>
          <w:lang w:val="hy-AM"/>
        </w:rPr>
        <w:t>ենթակա գումարի 0.1 տոկոսի չափով</w:t>
      </w:r>
      <w:r w:rsidR="008228B3">
        <w:rPr>
          <w:rFonts w:ascii="GHEA Grapalat" w:hAnsi="GHEA Grapalat"/>
          <w:color w:val="000000"/>
          <w:lang w:val="hy-AM"/>
        </w:rPr>
        <w:t>՝ բայց ոչ ավել 30 օրացույցային օրից</w:t>
      </w:r>
      <w:r w:rsidR="00B44A2D">
        <w:rPr>
          <w:rFonts w:ascii="GHEA Grapalat" w:hAnsi="GHEA Grapalat"/>
          <w:color w:val="000000"/>
          <w:lang w:val="hy-AM"/>
        </w:rPr>
        <w:t>,</w:t>
      </w:r>
    </w:p>
    <w:p w:rsidR="00B44A2D" w:rsidRPr="00B44A2D" w:rsidRDefault="00B44A2D" w:rsidP="00B44A2D">
      <w:pPr>
        <w:pStyle w:val="NormalWeb"/>
        <w:shd w:val="clear" w:color="auto" w:fill="FFFFFF"/>
        <w:tabs>
          <w:tab w:val="left" w:pos="284"/>
        </w:tabs>
        <w:spacing w:after="0" w:line="360" w:lineRule="auto"/>
        <w:ind w:left="-426" w:right="-590" w:firstLine="426"/>
        <w:jc w:val="both"/>
        <w:rPr>
          <w:rFonts w:ascii="GHEA Grapalat" w:hAnsi="GHEA Grapalat"/>
          <w:color w:val="000000"/>
          <w:lang w:val="hy-AM"/>
        </w:rPr>
      </w:pPr>
      <w:r w:rsidRPr="00B44A2D">
        <w:rPr>
          <w:rFonts w:ascii="GHEA Grapalat" w:hAnsi="GHEA Grapalat"/>
          <w:color w:val="000000"/>
          <w:lang w:val="hy-AM"/>
        </w:rPr>
        <w:t>4)</w:t>
      </w:r>
      <w:r w:rsidRPr="00B44A2D">
        <w:rPr>
          <w:rFonts w:ascii="GHEA Grapalat" w:hAnsi="GHEA Grapalat"/>
          <w:color w:val="000000"/>
          <w:lang w:val="hy-AM"/>
        </w:rPr>
        <w:tab/>
        <w:t>սույն կետի 3-րդ ենթակետով սահմանված տույժով հաշվարկված վճարումներից որևէ մեկը չկատարելու դեպքում Կոմիտեն Հայաստանի Հանրապետության օրենսդրությամբ սահմանված կարգով կձեռնարկի համապատասխան միջոցներ, ընդ որում՝ Գնորդի վճարած և ներդրած գումարները ենթակա չեն վերադարձման:</w:t>
      </w:r>
    </w:p>
    <w:p w:rsidR="002143F1" w:rsidRDefault="00E35884" w:rsidP="00B44A2D">
      <w:pPr>
        <w:pStyle w:val="NormalWeb"/>
        <w:shd w:val="clear" w:color="auto" w:fill="FFFFFF"/>
        <w:tabs>
          <w:tab w:val="left" w:pos="284"/>
        </w:tabs>
        <w:spacing w:after="0" w:line="360" w:lineRule="auto"/>
        <w:ind w:left="-426" w:right="-590" w:firstLine="426"/>
        <w:jc w:val="both"/>
        <w:rPr>
          <w:rFonts w:ascii="GHEA Grapalat" w:hAnsi="GHEA Grapalat"/>
          <w:color w:val="000000"/>
          <w:lang w:val="hy-AM"/>
        </w:rPr>
      </w:pPr>
      <w:r>
        <w:rPr>
          <w:rFonts w:ascii="GHEA Grapalat" w:hAnsi="GHEA Grapalat"/>
          <w:color w:val="000000"/>
          <w:lang w:val="hy-AM"/>
        </w:rPr>
        <w:t xml:space="preserve"> </w:t>
      </w:r>
      <w:r w:rsidR="002143F1">
        <w:rPr>
          <w:rFonts w:ascii="GHEA Grapalat" w:hAnsi="GHEA Grapalat"/>
          <w:color w:val="000000"/>
          <w:lang w:val="hy-AM"/>
        </w:rPr>
        <w:t xml:space="preserve">7. Հայաստանի Հանրապետության տարածքային կառավարման և ենթակառուցվածքների նախարարին՝ սույն որոշումն ուժի մեջ մտնելուց հետո </w:t>
      </w:r>
      <w:r w:rsidR="00162714">
        <w:rPr>
          <w:rFonts w:ascii="GHEA Grapalat" w:hAnsi="GHEA Grapalat"/>
          <w:color w:val="000000"/>
          <w:lang w:val="hy-AM"/>
        </w:rPr>
        <w:t>5</w:t>
      </w:r>
      <w:r w:rsidR="002143F1">
        <w:rPr>
          <w:rFonts w:ascii="GHEA Grapalat" w:hAnsi="GHEA Grapalat"/>
          <w:color w:val="000000"/>
          <w:lang w:val="hy-AM"/>
        </w:rPr>
        <w:t xml:space="preserve"> </w:t>
      </w:r>
      <w:r w:rsidR="00162714">
        <w:rPr>
          <w:rFonts w:ascii="GHEA Grapalat" w:hAnsi="GHEA Grapalat"/>
          <w:color w:val="000000"/>
          <w:lang w:val="hy-AM"/>
        </w:rPr>
        <w:t xml:space="preserve">աշխատանքային </w:t>
      </w:r>
      <w:r w:rsidR="002143F1">
        <w:rPr>
          <w:rFonts w:ascii="GHEA Grapalat" w:hAnsi="GHEA Grapalat"/>
          <w:color w:val="000000"/>
          <w:lang w:val="hy-AM"/>
        </w:rPr>
        <w:t>օրվա ընթացքում ստեղծել Գույքի օտարման մրցութային հանձնաժողով</w:t>
      </w:r>
      <w:r w:rsidR="00D93FC3">
        <w:rPr>
          <w:rFonts w:ascii="GHEA Grapalat" w:hAnsi="GHEA Grapalat"/>
          <w:color w:val="000000"/>
          <w:lang w:val="hy-AM"/>
        </w:rPr>
        <w:t>, որում ներառված կլինեն Հայաստանի Հանրապետության վարչապետի աշխատակազմի, տարածքային կառավարման և ենթակառուցվածքների, ֆինանսների</w:t>
      </w:r>
      <w:r w:rsidR="009B348E">
        <w:rPr>
          <w:rFonts w:ascii="GHEA Grapalat" w:hAnsi="GHEA Grapalat"/>
          <w:color w:val="000000"/>
          <w:lang w:val="hy-AM"/>
        </w:rPr>
        <w:t>, ինչպես նաև կրթության, գիտության, մշակույթի և սպորտոի</w:t>
      </w:r>
      <w:r w:rsidR="00D93FC3">
        <w:rPr>
          <w:rFonts w:ascii="GHEA Grapalat" w:hAnsi="GHEA Grapalat"/>
          <w:color w:val="000000"/>
          <w:lang w:val="hy-AM"/>
        </w:rPr>
        <w:t xml:space="preserve"> նախարարությ</w:t>
      </w:r>
      <w:r w:rsidR="009B348E">
        <w:rPr>
          <w:rFonts w:ascii="GHEA Grapalat" w:hAnsi="GHEA Grapalat"/>
          <w:color w:val="000000"/>
          <w:lang w:val="hy-AM"/>
        </w:rPr>
        <w:t>ու</w:t>
      </w:r>
      <w:r w:rsidR="00D93FC3">
        <w:rPr>
          <w:rFonts w:ascii="GHEA Grapalat" w:hAnsi="GHEA Grapalat"/>
          <w:color w:val="000000"/>
          <w:lang w:val="hy-AM"/>
        </w:rPr>
        <w:t>ն</w:t>
      </w:r>
      <w:r w:rsidR="009B348E">
        <w:rPr>
          <w:rFonts w:ascii="GHEA Grapalat" w:hAnsi="GHEA Grapalat"/>
          <w:color w:val="000000"/>
          <w:lang w:val="hy-AM"/>
        </w:rPr>
        <w:t>ների</w:t>
      </w:r>
      <w:r w:rsidR="00D93FC3">
        <w:rPr>
          <w:rFonts w:ascii="GHEA Grapalat" w:hAnsi="GHEA Grapalat"/>
          <w:color w:val="000000"/>
          <w:lang w:val="hy-AM"/>
        </w:rPr>
        <w:t xml:space="preserve"> </w:t>
      </w:r>
      <w:r w:rsidR="009B348E">
        <w:rPr>
          <w:rFonts w:ascii="GHEA Grapalat" w:hAnsi="GHEA Grapalat"/>
          <w:color w:val="000000"/>
          <w:lang w:val="hy-AM"/>
        </w:rPr>
        <w:t>ու</w:t>
      </w:r>
      <w:r w:rsidR="00D93FC3">
        <w:rPr>
          <w:rFonts w:ascii="GHEA Grapalat" w:hAnsi="GHEA Grapalat"/>
          <w:color w:val="000000"/>
          <w:lang w:val="hy-AM"/>
        </w:rPr>
        <w:t xml:space="preserve"> Կոմիտեի աշխատակիցները</w:t>
      </w:r>
      <w:r w:rsidR="002143F1">
        <w:rPr>
          <w:rFonts w:ascii="GHEA Grapalat" w:hAnsi="GHEA Grapalat"/>
          <w:color w:val="000000"/>
          <w:lang w:val="hy-AM"/>
        </w:rPr>
        <w:t>։</w:t>
      </w:r>
    </w:p>
    <w:p w:rsidR="006B6303" w:rsidRDefault="006B6303" w:rsidP="00B44A2D">
      <w:pPr>
        <w:pStyle w:val="NormalWeb"/>
        <w:shd w:val="clear" w:color="auto" w:fill="FFFFFF"/>
        <w:tabs>
          <w:tab w:val="left" w:pos="284"/>
        </w:tabs>
        <w:spacing w:after="0" w:line="360" w:lineRule="auto"/>
        <w:ind w:left="-426" w:right="-590" w:firstLine="426"/>
        <w:jc w:val="both"/>
        <w:rPr>
          <w:rFonts w:ascii="GHEA Grapalat" w:hAnsi="GHEA Grapalat"/>
          <w:color w:val="000000"/>
          <w:lang w:val="hy-AM"/>
        </w:rPr>
      </w:pPr>
    </w:p>
    <w:p w:rsidR="006B6303" w:rsidRDefault="006B6303" w:rsidP="00B44A2D">
      <w:pPr>
        <w:pStyle w:val="NormalWeb"/>
        <w:shd w:val="clear" w:color="auto" w:fill="FFFFFF"/>
        <w:tabs>
          <w:tab w:val="left" w:pos="284"/>
        </w:tabs>
        <w:spacing w:after="0" w:line="360" w:lineRule="auto"/>
        <w:ind w:left="-426" w:right="-590" w:firstLine="426"/>
        <w:jc w:val="both"/>
        <w:rPr>
          <w:rFonts w:ascii="GHEA Grapalat" w:hAnsi="GHEA Grapalat"/>
          <w:b/>
          <w:color w:val="000000"/>
          <w:lang w:val="hy-AM"/>
        </w:rPr>
      </w:pPr>
      <w:r w:rsidRPr="006B6303">
        <w:rPr>
          <w:rFonts w:ascii="GHEA Grapalat" w:hAnsi="GHEA Grapalat"/>
          <w:b/>
          <w:color w:val="000000"/>
          <w:lang w:val="hy-AM"/>
        </w:rPr>
        <w:t xml:space="preserve">Հայաստանի Հանրապետության </w:t>
      </w:r>
      <w:r>
        <w:rPr>
          <w:rFonts w:ascii="GHEA Grapalat" w:hAnsi="GHEA Grapalat"/>
          <w:b/>
          <w:color w:val="000000"/>
          <w:lang w:val="hy-AM"/>
        </w:rPr>
        <w:t>վ</w:t>
      </w:r>
      <w:r w:rsidRPr="006B6303">
        <w:rPr>
          <w:rFonts w:ascii="GHEA Grapalat" w:hAnsi="GHEA Grapalat"/>
          <w:b/>
          <w:color w:val="000000"/>
          <w:lang w:val="hy-AM"/>
        </w:rPr>
        <w:t>արչապետ</w:t>
      </w:r>
      <w:r>
        <w:rPr>
          <w:rFonts w:ascii="GHEA Grapalat" w:hAnsi="GHEA Grapalat"/>
          <w:b/>
          <w:color w:val="000000"/>
          <w:lang w:val="hy-AM"/>
        </w:rPr>
        <w:tab/>
      </w:r>
      <w:r>
        <w:rPr>
          <w:rFonts w:ascii="GHEA Grapalat" w:hAnsi="GHEA Grapalat"/>
          <w:b/>
          <w:color w:val="000000"/>
          <w:lang w:val="hy-AM"/>
        </w:rPr>
        <w:tab/>
      </w:r>
      <w:r>
        <w:rPr>
          <w:rFonts w:ascii="GHEA Grapalat" w:hAnsi="GHEA Grapalat"/>
          <w:b/>
          <w:color w:val="000000"/>
          <w:lang w:val="hy-AM"/>
        </w:rPr>
        <w:tab/>
        <w:t>Ն.Փաշինյան</w:t>
      </w:r>
    </w:p>
    <w:p w:rsidR="006B6303" w:rsidRPr="006B6303" w:rsidRDefault="006B6303" w:rsidP="00B44A2D">
      <w:pPr>
        <w:pStyle w:val="NormalWeb"/>
        <w:shd w:val="clear" w:color="auto" w:fill="FFFFFF"/>
        <w:tabs>
          <w:tab w:val="left" w:pos="284"/>
        </w:tabs>
        <w:spacing w:after="0" w:line="360" w:lineRule="auto"/>
        <w:ind w:left="-426" w:right="-590" w:firstLine="426"/>
        <w:jc w:val="both"/>
        <w:rPr>
          <w:rFonts w:ascii="GHEA Grapalat" w:hAnsi="GHEA Grapalat" w:cs="Times New Roman"/>
          <w:b/>
          <w:color w:val="FF0000"/>
          <w:lang w:val="hy-AM"/>
        </w:rPr>
      </w:pPr>
      <w:r>
        <w:rPr>
          <w:rFonts w:ascii="GHEA Grapalat" w:hAnsi="GHEA Grapalat"/>
          <w:b/>
          <w:color w:val="000000"/>
          <w:lang w:val="hy-AM"/>
        </w:rPr>
        <w:t>Ք. Երևան</w:t>
      </w:r>
    </w:p>
    <w:sectPr w:rsidR="006B6303" w:rsidRPr="006B6303" w:rsidSect="00162714">
      <w:pgSz w:w="12240" w:h="15840"/>
      <w:pgMar w:top="720" w:right="1325"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B72" w:rsidRDefault="00911B72" w:rsidP="00C2046D">
      <w:pPr>
        <w:spacing w:after="0" w:line="240" w:lineRule="auto"/>
      </w:pPr>
      <w:r>
        <w:separator/>
      </w:r>
    </w:p>
  </w:endnote>
  <w:endnote w:type="continuationSeparator" w:id="0">
    <w:p w:rsidR="00911B72" w:rsidRDefault="00911B72" w:rsidP="00C20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B72" w:rsidRDefault="00911B72" w:rsidP="00C2046D">
      <w:pPr>
        <w:spacing w:after="0" w:line="240" w:lineRule="auto"/>
      </w:pPr>
      <w:r>
        <w:separator/>
      </w:r>
    </w:p>
  </w:footnote>
  <w:footnote w:type="continuationSeparator" w:id="0">
    <w:p w:rsidR="00911B72" w:rsidRDefault="00911B72" w:rsidP="00C20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40CF5"/>
    <w:multiLevelType w:val="hybridMultilevel"/>
    <w:tmpl w:val="5BAC4870"/>
    <w:lvl w:ilvl="0" w:tplc="F66C0E64">
      <w:start w:val="1"/>
      <w:numFmt w:val="bullet"/>
      <w:lvlText w:val="-"/>
      <w:lvlJc w:val="left"/>
      <w:pPr>
        <w:ind w:left="1170" w:hanging="360"/>
      </w:pPr>
      <w:rPr>
        <w:rFonts w:ascii="GHEA Grapalat" w:hAnsi="GHEA Grapalat"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391"/>
    <w:rsid w:val="000006CE"/>
    <w:rsid w:val="000054B4"/>
    <w:rsid w:val="000116BC"/>
    <w:rsid w:val="000144EC"/>
    <w:rsid w:val="0002382A"/>
    <w:rsid w:val="000245EC"/>
    <w:rsid w:val="00045D7C"/>
    <w:rsid w:val="000475B4"/>
    <w:rsid w:val="00063F23"/>
    <w:rsid w:val="000801AA"/>
    <w:rsid w:val="00080865"/>
    <w:rsid w:val="0008726B"/>
    <w:rsid w:val="00087FC8"/>
    <w:rsid w:val="00090AF6"/>
    <w:rsid w:val="000A2DA6"/>
    <w:rsid w:val="000A3785"/>
    <w:rsid w:val="000A37F6"/>
    <w:rsid w:val="000B2BE6"/>
    <w:rsid w:val="000C43A5"/>
    <w:rsid w:val="000D31F5"/>
    <w:rsid w:val="000D4195"/>
    <w:rsid w:val="00114880"/>
    <w:rsid w:val="00115866"/>
    <w:rsid w:val="001169FB"/>
    <w:rsid w:val="00117D7F"/>
    <w:rsid w:val="00124453"/>
    <w:rsid w:val="00132482"/>
    <w:rsid w:val="0013533D"/>
    <w:rsid w:val="0014148E"/>
    <w:rsid w:val="001468B5"/>
    <w:rsid w:val="00160575"/>
    <w:rsid w:val="00162714"/>
    <w:rsid w:val="001729D6"/>
    <w:rsid w:val="00187DB9"/>
    <w:rsid w:val="00194E87"/>
    <w:rsid w:val="001B1DDA"/>
    <w:rsid w:val="001C417E"/>
    <w:rsid w:val="001D5CB3"/>
    <w:rsid w:val="001F2738"/>
    <w:rsid w:val="00202321"/>
    <w:rsid w:val="002143F1"/>
    <w:rsid w:val="00222E3C"/>
    <w:rsid w:val="00237601"/>
    <w:rsid w:val="0024050C"/>
    <w:rsid w:val="00242F2C"/>
    <w:rsid w:val="002542FA"/>
    <w:rsid w:val="0026188F"/>
    <w:rsid w:val="00267CFD"/>
    <w:rsid w:val="002714FD"/>
    <w:rsid w:val="0028456A"/>
    <w:rsid w:val="00295213"/>
    <w:rsid w:val="00296A0C"/>
    <w:rsid w:val="002A177F"/>
    <w:rsid w:val="002C6819"/>
    <w:rsid w:val="002D097B"/>
    <w:rsid w:val="002D6BE3"/>
    <w:rsid w:val="002F2D12"/>
    <w:rsid w:val="00327415"/>
    <w:rsid w:val="003354EA"/>
    <w:rsid w:val="0034088D"/>
    <w:rsid w:val="00351131"/>
    <w:rsid w:val="00363590"/>
    <w:rsid w:val="00363F11"/>
    <w:rsid w:val="00370280"/>
    <w:rsid w:val="00381EE1"/>
    <w:rsid w:val="0038673B"/>
    <w:rsid w:val="00396406"/>
    <w:rsid w:val="003B3222"/>
    <w:rsid w:val="003B5B35"/>
    <w:rsid w:val="003C0BC3"/>
    <w:rsid w:val="003C3803"/>
    <w:rsid w:val="003C411A"/>
    <w:rsid w:val="003C5C55"/>
    <w:rsid w:val="003D083D"/>
    <w:rsid w:val="003D37C1"/>
    <w:rsid w:val="00400942"/>
    <w:rsid w:val="00401DC1"/>
    <w:rsid w:val="0041019C"/>
    <w:rsid w:val="004117E8"/>
    <w:rsid w:val="004148CF"/>
    <w:rsid w:val="004168A9"/>
    <w:rsid w:val="00431496"/>
    <w:rsid w:val="0043314D"/>
    <w:rsid w:val="004350E9"/>
    <w:rsid w:val="00435244"/>
    <w:rsid w:val="00444088"/>
    <w:rsid w:val="00453AD4"/>
    <w:rsid w:val="00457C8E"/>
    <w:rsid w:val="00471BD0"/>
    <w:rsid w:val="00474340"/>
    <w:rsid w:val="00482FA8"/>
    <w:rsid w:val="00486553"/>
    <w:rsid w:val="00487922"/>
    <w:rsid w:val="00493DA0"/>
    <w:rsid w:val="004A6CB2"/>
    <w:rsid w:val="004B10A3"/>
    <w:rsid w:val="004D596E"/>
    <w:rsid w:val="004D7D9A"/>
    <w:rsid w:val="004F1759"/>
    <w:rsid w:val="005004B6"/>
    <w:rsid w:val="0050352A"/>
    <w:rsid w:val="005123F7"/>
    <w:rsid w:val="0053191E"/>
    <w:rsid w:val="0054110D"/>
    <w:rsid w:val="00543391"/>
    <w:rsid w:val="005508F7"/>
    <w:rsid w:val="0056456E"/>
    <w:rsid w:val="00573381"/>
    <w:rsid w:val="005845DC"/>
    <w:rsid w:val="005A2319"/>
    <w:rsid w:val="005B38D0"/>
    <w:rsid w:val="005C7D4E"/>
    <w:rsid w:val="005D2A42"/>
    <w:rsid w:val="005D7506"/>
    <w:rsid w:val="005E5146"/>
    <w:rsid w:val="005F2ED7"/>
    <w:rsid w:val="00600EFA"/>
    <w:rsid w:val="00604419"/>
    <w:rsid w:val="006045CE"/>
    <w:rsid w:val="00624444"/>
    <w:rsid w:val="006353B0"/>
    <w:rsid w:val="0063659B"/>
    <w:rsid w:val="00644930"/>
    <w:rsid w:val="00650D87"/>
    <w:rsid w:val="00653E4C"/>
    <w:rsid w:val="0065609A"/>
    <w:rsid w:val="00660B1D"/>
    <w:rsid w:val="00672E3E"/>
    <w:rsid w:val="00673013"/>
    <w:rsid w:val="00680560"/>
    <w:rsid w:val="006A7E6C"/>
    <w:rsid w:val="006B1233"/>
    <w:rsid w:val="006B6303"/>
    <w:rsid w:val="006B6AE5"/>
    <w:rsid w:val="006D2782"/>
    <w:rsid w:val="006E4216"/>
    <w:rsid w:val="006E7189"/>
    <w:rsid w:val="007036C0"/>
    <w:rsid w:val="00706400"/>
    <w:rsid w:val="007227E6"/>
    <w:rsid w:val="007368DA"/>
    <w:rsid w:val="007410D0"/>
    <w:rsid w:val="00742CA3"/>
    <w:rsid w:val="007452C4"/>
    <w:rsid w:val="00747A0C"/>
    <w:rsid w:val="00747B51"/>
    <w:rsid w:val="0075319E"/>
    <w:rsid w:val="0075515D"/>
    <w:rsid w:val="0076716D"/>
    <w:rsid w:val="00770BBA"/>
    <w:rsid w:val="007747A9"/>
    <w:rsid w:val="007761D2"/>
    <w:rsid w:val="0078322E"/>
    <w:rsid w:val="007841FF"/>
    <w:rsid w:val="00784DDC"/>
    <w:rsid w:val="007A0881"/>
    <w:rsid w:val="007A52C1"/>
    <w:rsid w:val="007B2194"/>
    <w:rsid w:val="007B23F7"/>
    <w:rsid w:val="007B6348"/>
    <w:rsid w:val="007C449A"/>
    <w:rsid w:val="007F0D3F"/>
    <w:rsid w:val="00806E03"/>
    <w:rsid w:val="00814C18"/>
    <w:rsid w:val="0081634B"/>
    <w:rsid w:val="00816BAC"/>
    <w:rsid w:val="00816E04"/>
    <w:rsid w:val="008228B3"/>
    <w:rsid w:val="00835FED"/>
    <w:rsid w:val="00845A70"/>
    <w:rsid w:val="008505F6"/>
    <w:rsid w:val="00850A52"/>
    <w:rsid w:val="00852818"/>
    <w:rsid w:val="00863607"/>
    <w:rsid w:val="00863DFF"/>
    <w:rsid w:val="008741F9"/>
    <w:rsid w:val="00884A99"/>
    <w:rsid w:val="00886E04"/>
    <w:rsid w:val="008923F2"/>
    <w:rsid w:val="008A0A28"/>
    <w:rsid w:val="008A14AF"/>
    <w:rsid w:val="008A2137"/>
    <w:rsid w:val="008A6738"/>
    <w:rsid w:val="008B44F5"/>
    <w:rsid w:val="008B6EB3"/>
    <w:rsid w:val="008E3849"/>
    <w:rsid w:val="008E7CF1"/>
    <w:rsid w:val="008E7FF6"/>
    <w:rsid w:val="009041F3"/>
    <w:rsid w:val="009059F0"/>
    <w:rsid w:val="00911B72"/>
    <w:rsid w:val="00914A16"/>
    <w:rsid w:val="00915B05"/>
    <w:rsid w:val="00937C12"/>
    <w:rsid w:val="009415F9"/>
    <w:rsid w:val="0095164B"/>
    <w:rsid w:val="00961A48"/>
    <w:rsid w:val="0096249D"/>
    <w:rsid w:val="00963EED"/>
    <w:rsid w:val="0096438F"/>
    <w:rsid w:val="009644D5"/>
    <w:rsid w:val="0097487E"/>
    <w:rsid w:val="00975389"/>
    <w:rsid w:val="00981819"/>
    <w:rsid w:val="009903DA"/>
    <w:rsid w:val="00993331"/>
    <w:rsid w:val="009940E1"/>
    <w:rsid w:val="0099414A"/>
    <w:rsid w:val="009A36EF"/>
    <w:rsid w:val="009B348E"/>
    <w:rsid w:val="009C68BB"/>
    <w:rsid w:val="009D7896"/>
    <w:rsid w:val="009E3B65"/>
    <w:rsid w:val="009E6304"/>
    <w:rsid w:val="009E7AD0"/>
    <w:rsid w:val="009E7B09"/>
    <w:rsid w:val="009F1B88"/>
    <w:rsid w:val="00A05EAF"/>
    <w:rsid w:val="00A10DF5"/>
    <w:rsid w:val="00A116A8"/>
    <w:rsid w:val="00A1202A"/>
    <w:rsid w:val="00A227B8"/>
    <w:rsid w:val="00A22B9C"/>
    <w:rsid w:val="00A25BC1"/>
    <w:rsid w:val="00A471AA"/>
    <w:rsid w:val="00A51895"/>
    <w:rsid w:val="00A52A42"/>
    <w:rsid w:val="00A52BEA"/>
    <w:rsid w:val="00A5499E"/>
    <w:rsid w:val="00A61C7A"/>
    <w:rsid w:val="00A72710"/>
    <w:rsid w:val="00A81299"/>
    <w:rsid w:val="00A949DE"/>
    <w:rsid w:val="00AA423B"/>
    <w:rsid w:val="00AB33D8"/>
    <w:rsid w:val="00AB63F4"/>
    <w:rsid w:val="00AC27DA"/>
    <w:rsid w:val="00AD4DD8"/>
    <w:rsid w:val="00AE7397"/>
    <w:rsid w:val="00B020BE"/>
    <w:rsid w:val="00B1167C"/>
    <w:rsid w:val="00B15572"/>
    <w:rsid w:val="00B164E6"/>
    <w:rsid w:val="00B2619D"/>
    <w:rsid w:val="00B279B0"/>
    <w:rsid w:val="00B437F6"/>
    <w:rsid w:val="00B44A2D"/>
    <w:rsid w:val="00B5639F"/>
    <w:rsid w:val="00B5749A"/>
    <w:rsid w:val="00B60C0C"/>
    <w:rsid w:val="00B63215"/>
    <w:rsid w:val="00B66A97"/>
    <w:rsid w:val="00B70B15"/>
    <w:rsid w:val="00B76EDF"/>
    <w:rsid w:val="00B860B8"/>
    <w:rsid w:val="00B97AA1"/>
    <w:rsid w:val="00BB053A"/>
    <w:rsid w:val="00BC0C4E"/>
    <w:rsid w:val="00BC1B1B"/>
    <w:rsid w:val="00BC57D5"/>
    <w:rsid w:val="00BD07DD"/>
    <w:rsid w:val="00BD14C0"/>
    <w:rsid w:val="00BD2DDB"/>
    <w:rsid w:val="00C0771B"/>
    <w:rsid w:val="00C11286"/>
    <w:rsid w:val="00C15CF9"/>
    <w:rsid w:val="00C2046D"/>
    <w:rsid w:val="00C361EF"/>
    <w:rsid w:val="00C50171"/>
    <w:rsid w:val="00C5470C"/>
    <w:rsid w:val="00C65665"/>
    <w:rsid w:val="00C67FF7"/>
    <w:rsid w:val="00C75B5C"/>
    <w:rsid w:val="00C929DA"/>
    <w:rsid w:val="00C94744"/>
    <w:rsid w:val="00CA025E"/>
    <w:rsid w:val="00CA6300"/>
    <w:rsid w:val="00CC2263"/>
    <w:rsid w:val="00CD0CAF"/>
    <w:rsid w:val="00CD1589"/>
    <w:rsid w:val="00CD49E0"/>
    <w:rsid w:val="00CE313A"/>
    <w:rsid w:val="00CE3209"/>
    <w:rsid w:val="00D0747F"/>
    <w:rsid w:val="00D1219C"/>
    <w:rsid w:val="00D1663A"/>
    <w:rsid w:val="00D3589B"/>
    <w:rsid w:val="00D470AF"/>
    <w:rsid w:val="00D50FA2"/>
    <w:rsid w:val="00D5186C"/>
    <w:rsid w:val="00D54E18"/>
    <w:rsid w:val="00D61016"/>
    <w:rsid w:val="00D65D05"/>
    <w:rsid w:val="00D72220"/>
    <w:rsid w:val="00D724EA"/>
    <w:rsid w:val="00D73FA6"/>
    <w:rsid w:val="00D93FC3"/>
    <w:rsid w:val="00D96A1E"/>
    <w:rsid w:val="00D977FE"/>
    <w:rsid w:val="00DA0AFD"/>
    <w:rsid w:val="00DA3217"/>
    <w:rsid w:val="00DB32B8"/>
    <w:rsid w:val="00DC4858"/>
    <w:rsid w:val="00DD0D7E"/>
    <w:rsid w:val="00DD4872"/>
    <w:rsid w:val="00DD6F4F"/>
    <w:rsid w:val="00DE1E55"/>
    <w:rsid w:val="00DE762D"/>
    <w:rsid w:val="00DF382C"/>
    <w:rsid w:val="00DF3C44"/>
    <w:rsid w:val="00E1295D"/>
    <w:rsid w:val="00E1443E"/>
    <w:rsid w:val="00E16E3D"/>
    <w:rsid w:val="00E34564"/>
    <w:rsid w:val="00E35121"/>
    <w:rsid w:val="00E35884"/>
    <w:rsid w:val="00E72635"/>
    <w:rsid w:val="00E76768"/>
    <w:rsid w:val="00E971A8"/>
    <w:rsid w:val="00E97CE9"/>
    <w:rsid w:val="00EA78DF"/>
    <w:rsid w:val="00EB357B"/>
    <w:rsid w:val="00EC33DF"/>
    <w:rsid w:val="00EC5F29"/>
    <w:rsid w:val="00EC6544"/>
    <w:rsid w:val="00ED4656"/>
    <w:rsid w:val="00ED6D90"/>
    <w:rsid w:val="00EE021F"/>
    <w:rsid w:val="00EE1B78"/>
    <w:rsid w:val="00EE34B1"/>
    <w:rsid w:val="00EE602E"/>
    <w:rsid w:val="00EF676D"/>
    <w:rsid w:val="00F139A8"/>
    <w:rsid w:val="00F424F4"/>
    <w:rsid w:val="00F4456A"/>
    <w:rsid w:val="00F46218"/>
    <w:rsid w:val="00F51339"/>
    <w:rsid w:val="00F56C43"/>
    <w:rsid w:val="00F6514E"/>
    <w:rsid w:val="00F65677"/>
    <w:rsid w:val="00F84F6E"/>
    <w:rsid w:val="00F87088"/>
    <w:rsid w:val="00F91694"/>
    <w:rsid w:val="00F94289"/>
    <w:rsid w:val="00FA3922"/>
    <w:rsid w:val="00FB12C2"/>
    <w:rsid w:val="00FB7679"/>
    <w:rsid w:val="00FD4596"/>
    <w:rsid w:val="00FE3E6E"/>
    <w:rsid w:val="00FE7F22"/>
    <w:rsid w:val="00FF0031"/>
    <w:rsid w:val="00FF2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CEA32"/>
  <w15:chartTrackingRefBased/>
  <w15:docId w15:val="{7616C9BB-6E3A-4555-BB25-D2B8A87C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331"/>
    <w:pPr>
      <w:spacing w:after="200" w:line="276" w:lineRule="auto"/>
    </w:pPr>
    <w:rPr>
      <w:rFonts w:ascii="ArTarumianHeghnar" w:eastAsia="Calibri" w:hAnsi="ArTarumianHeghnar" w:cs="Cambria"/>
      <w:bCs/>
      <w:i/>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93331"/>
    <w:pPr>
      <w:spacing w:after="120" w:line="480" w:lineRule="auto"/>
      <w:ind w:left="283"/>
    </w:pPr>
    <w:rPr>
      <w:rFonts w:ascii="Arial Armenian" w:eastAsia="Times New Roman" w:hAnsi="Arial Armenian" w:cs="Sylfaen"/>
      <w:bCs w:val="0"/>
      <w:i w:val="0"/>
      <w:sz w:val="24"/>
      <w:szCs w:val="24"/>
      <w:lang w:eastAsia="ru-RU"/>
    </w:rPr>
  </w:style>
  <w:style w:type="character" w:customStyle="1" w:styleId="normChar">
    <w:name w:val="norm Char"/>
    <w:link w:val="norm"/>
    <w:locked/>
    <w:rsid w:val="00993331"/>
    <w:rPr>
      <w:rFonts w:ascii="Arial Armenian" w:hAnsi="Arial Armenian"/>
    </w:rPr>
  </w:style>
  <w:style w:type="paragraph" w:customStyle="1" w:styleId="norm">
    <w:name w:val="norm"/>
    <w:basedOn w:val="Normal"/>
    <w:link w:val="normChar"/>
    <w:rsid w:val="00993331"/>
    <w:pPr>
      <w:spacing w:after="0" w:line="480" w:lineRule="auto"/>
      <w:ind w:firstLine="709"/>
      <w:jc w:val="both"/>
    </w:pPr>
    <w:rPr>
      <w:rFonts w:ascii="Arial Armenian" w:eastAsiaTheme="minorHAnsi" w:hAnsi="Arial Armenian" w:cstheme="minorBidi"/>
      <w:bCs w:val="0"/>
      <w:i w:val="0"/>
      <w:sz w:val="22"/>
      <w:szCs w:val="22"/>
    </w:rPr>
  </w:style>
  <w:style w:type="character" w:customStyle="1" w:styleId="mechtexChar">
    <w:name w:val="mechtex Char"/>
    <w:link w:val="mechtex"/>
    <w:locked/>
    <w:rsid w:val="00993331"/>
    <w:rPr>
      <w:rFonts w:ascii="Arial Armenian" w:eastAsia="Times New Roman" w:hAnsi="Arial Armenian" w:cs="Times New Roman"/>
      <w:lang w:val="en-US"/>
    </w:rPr>
  </w:style>
  <w:style w:type="paragraph" w:customStyle="1" w:styleId="mechtex">
    <w:name w:val="mechtex"/>
    <w:basedOn w:val="Normal"/>
    <w:link w:val="mechtexChar"/>
    <w:rsid w:val="00993331"/>
    <w:pPr>
      <w:spacing w:after="0" w:line="240" w:lineRule="auto"/>
      <w:jc w:val="center"/>
    </w:pPr>
    <w:rPr>
      <w:rFonts w:ascii="Arial Armenian" w:eastAsia="Times New Roman" w:hAnsi="Arial Armenian" w:cs="Times New Roman"/>
      <w:bCs w:val="0"/>
      <w:i w:val="0"/>
      <w:sz w:val="22"/>
      <w:szCs w:val="22"/>
      <w:lang w:val="en-US"/>
    </w:rPr>
  </w:style>
  <w:style w:type="character" w:styleId="Hyperlink">
    <w:name w:val="Hyperlink"/>
    <w:basedOn w:val="DefaultParagraphFont"/>
    <w:uiPriority w:val="99"/>
    <w:semiHidden/>
    <w:unhideWhenUsed/>
    <w:rsid w:val="00993331"/>
    <w:rPr>
      <w:color w:val="0000FF"/>
      <w:u w:val="single"/>
    </w:rPr>
  </w:style>
  <w:style w:type="character" w:styleId="Strong">
    <w:name w:val="Strong"/>
    <w:basedOn w:val="DefaultParagraphFont"/>
    <w:uiPriority w:val="22"/>
    <w:qFormat/>
    <w:rsid w:val="00993331"/>
    <w:rPr>
      <w:b/>
      <w:bCs/>
    </w:rPr>
  </w:style>
  <w:style w:type="paragraph" w:styleId="Header">
    <w:name w:val="header"/>
    <w:basedOn w:val="Normal"/>
    <w:link w:val="HeaderChar"/>
    <w:uiPriority w:val="99"/>
    <w:unhideWhenUsed/>
    <w:rsid w:val="00C2046D"/>
    <w:pPr>
      <w:tabs>
        <w:tab w:val="center" w:pos="4677"/>
        <w:tab w:val="right" w:pos="9355"/>
      </w:tabs>
      <w:spacing w:after="0" w:line="240" w:lineRule="auto"/>
    </w:pPr>
  </w:style>
  <w:style w:type="character" w:customStyle="1" w:styleId="HeaderChar">
    <w:name w:val="Header Char"/>
    <w:basedOn w:val="DefaultParagraphFont"/>
    <w:link w:val="Header"/>
    <w:uiPriority w:val="99"/>
    <w:rsid w:val="00C2046D"/>
    <w:rPr>
      <w:rFonts w:ascii="ArTarumianHeghnar" w:eastAsia="Calibri" w:hAnsi="ArTarumianHeghnar" w:cs="Cambria"/>
      <w:bCs/>
      <w:i/>
      <w:sz w:val="36"/>
      <w:szCs w:val="36"/>
    </w:rPr>
  </w:style>
  <w:style w:type="paragraph" w:styleId="Footer">
    <w:name w:val="footer"/>
    <w:basedOn w:val="Normal"/>
    <w:link w:val="FooterChar"/>
    <w:uiPriority w:val="99"/>
    <w:unhideWhenUsed/>
    <w:rsid w:val="00C2046D"/>
    <w:pPr>
      <w:tabs>
        <w:tab w:val="center" w:pos="4677"/>
        <w:tab w:val="right" w:pos="9355"/>
      </w:tabs>
      <w:spacing w:after="0" w:line="240" w:lineRule="auto"/>
    </w:pPr>
  </w:style>
  <w:style w:type="character" w:customStyle="1" w:styleId="FooterChar">
    <w:name w:val="Footer Char"/>
    <w:basedOn w:val="DefaultParagraphFont"/>
    <w:link w:val="Footer"/>
    <w:uiPriority w:val="99"/>
    <w:rsid w:val="00C2046D"/>
    <w:rPr>
      <w:rFonts w:ascii="ArTarumianHeghnar" w:eastAsia="Calibri" w:hAnsi="ArTarumianHeghnar" w:cs="Cambria"/>
      <w:bCs/>
      <w:i/>
      <w:sz w:val="36"/>
      <w:szCs w:val="36"/>
    </w:rPr>
  </w:style>
  <w:style w:type="paragraph" w:styleId="BalloonText">
    <w:name w:val="Balloon Text"/>
    <w:basedOn w:val="Normal"/>
    <w:link w:val="BalloonTextChar"/>
    <w:uiPriority w:val="99"/>
    <w:semiHidden/>
    <w:unhideWhenUsed/>
    <w:rsid w:val="005B38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38D0"/>
    <w:rPr>
      <w:rFonts w:ascii="Segoe UI" w:eastAsia="Calibri" w:hAnsi="Segoe UI" w:cs="Segoe UI"/>
      <w:bCs/>
      <w:i/>
      <w:sz w:val="18"/>
      <w:szCs w:val="18"/>
    </w:rPr>
  </w:style>
  <w:style w:type="character" w:styleId="Emphasis">
    <w:name w:val="Emphasis"/>
    <w:basedOn w:val="DefaultParagraphFont"/>
    <w:uiPriority w:val="20"/>
    <w:qFormat/>
    <w:rsid w:val="00D65D05"/>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D65D05"/>
    <w:rPr>
      <w:rFonts w:ascii="Arial Armenian" w:eastAsia="Times New Roman" w:hAnsi="Arial Armenian" w:cs="Sylfaen"/>
      <w:sz w:val="24"/>
      <w:szCs w:val="24"/>
      <w:lang w:eastAsia="ru-RU"/>
    </w:rPr>
  </w:style>
  <w:style w:type="paragraph" w:styleId="BodyText">
    <w:name w:val="Body Text"/>
    <w:basedOn w:val="Normal"/>
    <w:link w:val="BodyTextChar"/>
    <w:uiPriority w:val="99"/>
    <w:semiHidden/>
    <w:unhideWhenUsed/>
    <w:rsid w:val="000054B4"/>
    <w:pPr>
      <w:spacing w:after="120" w:line="256" w:lineRule="auto"/>
    </w:pPr>
    <w:rPr>
      <w:rFonts w:asciiTheme="minorHAnsi" w:eastAsiaTheme="minorHAnsi" w:hAnsiTheme="minorHAnsi" w:cstheme="minorBidi"/>
      <w:bCs w:val="0"/>
      <w:i w:val="0"/>
      <w:sz w:val="22"/>
      <w:szCs w:val="22"/>
    </w:rPr>
  </w:style>
  <w:style w:type="character" w:customStyle="1" w:styleId="BodyTextChar">
    <w:name w:val="Body Text Char"/>
    <w:basedOn w:val="DefaultParagraphFont"/>
    <w:link w:val="BodyText"/>
    <w:uiPriority w:val="99"/>
    <w:semiHidden/>
    <w:rsid w:val="00005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9632">
      <w:bodyDiv w:val="1"/>
      <w:marLeft w:val="0"/>
      <w:marRight w:val="0"/>
      <w:marTop w:val="0"/>
      <w:marBottom w:val="0"/>
      <w:divBdr>
        <w:top w:val="none" w:sz="0" w:space="0" w:color="auto"/>
        <w:left w:val="none" w:sz="0" w:space="0" w:color="auto"/>
        <w:bottom w:val="none" w:sz="0" w:space="0" w:color="auto"/>
        <w:right w:val="none" w:sz="0" w:space="0" w:color="auto"/>
      </w:divBdr>
    </w:div>
    <w:div w:id="79060552">
      <w:bodyDiv w:val="1"/>
      <w:marLeft w:val="0"/>
      <w:marRight w:val="0"/>
      <w:marTop w:val="0"/>
      <w:marBottom w:val="0"/>
      <w:divBdr>
        <w:top w:val="none" w:sz="0" w:space="0" w:color="auto"/>
        <w:left w:val="none" w:sz="0" w:space="0" w:color="auto"/>
        <w:bottom w:val="none" w:sz="0" w:space="0" w:color="auto"/>
        <w:right w:val="none" w:sz="0" w:space="0" w:color="auto"/>
      </w:divBdr>
    </w:div>
    <w:div w:id="198444306">
      <w:bodyDiv w:val="1"/>
      <w:marLeft w:val="0"/>
      <w:marRight w:val="0"/>
      <w:marTop w:val="0"/>
      <w:marBottom w:val="0"/>
      <w:divBdr>
        <w:top w:val="none" w:sz="0" w:space="0" w:color="auto"/>
        <w:left w:val="none" w:sz="0" w:space="0" w:color="auto"/>
        <w:bottom w:val="none" w:sz="0" w:space="0" w:color="auto"/>
        <w:right w:val="none" w:sz="0" w:space="0" w:color="auto"/>
      </w:divBdr>
    </w:div>
    <w:div w:id="271785772">
      <w:bodyDiv w:val="1"/>
      <w:marLeft w:val="0"/>
      <w:marRight w:val="0"/>
      <w:marTop w:val="0"/>
      <w:marBottom w:val="0"/>
      <w:divBdr>
        <w:top w:val="none" w:sz="0" w:space="0" w:color="auto"/>
        <w:left w:val="none" w:sz="0" w:space="0" w:color="auto"/>
        <w:bottom w:val="none" w:sz="0" w:space="0" w:color="auto"/>
        <w:right w:val="none" w:sz="0" w:space="0" w:color="auto"/>
      </w:divBdr>
    </w:div>
    <w:div w:id="669791337">
      <w:bodyDiv w:val="1"/>
      <w:marLeft w:val="0"/>
      <w:marRight w:val="0"/>
      <w:marTop w:val="0"/>
      <w:marBottom w:val="0"/>
      <w:divBdr>
        <w:top w:val="none" w:sz="0" w:space="0" w:color="auto"/>
        <w:left w:val="none" w:sz="0" w:space="0" w:color="auto"/>
        <w:bottom w:val="none" w:sz="0" w:space="0" w:color="auto"/>
        <w:right w:val="none" w:sz="0" w:space="0" w:color="auto"/>
      </w:divBdr>
    </w:div>
    <w:div w:id="683477205">
      <w:bodyDiv w:val="1"/>
      <w:marLeft w:val="0"/>
      <w:marRight w:val="0"/>
      <w:marTop w:val="0"/>
      <w:marBottom w:val="0"/>
      <w:divBdr>
        <w:top w:val="none" w:sz="0" w:space="0" w:color="auto"/>
        <w:left w:val="none" w:sz="0" w:space="0" w:color="auto"/>
        <w:bottom w:val="none" w:sz="0" w:space="0" w:color="auto"/>
        <w:right w:val="none" w:sz="0" w:space="0" w:color="auto"/>
      </w:divBdr>
    </w:div>
    <w:div w:id="691033887">
      <w:bodyDiv w:val="1"/>
      <w:marLeft w:val="0"/>
      <w:marRight w:val="0"/>
      <w:marTop w:val="0"/>
      <w:marBottom w:val="0"/>
      <w:divBdr>
        <w:top w:val="none" w:sz="0" w:space="0" w:color="auto"/>
        <w:left w:val="none" w:sz="0" w:space="0" w:color="auto"/>
        <w:bottom w:val="none" w:sz="0" w:space="0" w:color="auto"/>
        <w:right w:val="none" w:sz="0" w:space="0" w:color="auto"/>
      </w:divBdr>
    </w:div>
    <w:div w:id="759108000">
      <w:bodyDiv w:val="1"/>
      <w:marLeft w:val="0"/>
      <w:marRight w:val="0"/>
      <w:marTop w:val="0"/>
      <w:marBottom w:val="0"/>
      <w:divBdr>
        <w:top w:val="none" w:sz="0" w:space="0" w:color="auto"/>
        <w:left w:val="none" w:sz="0" w:space="0" w:color="auto"/>
        <w:bottom w:val="none" w:sz="0" w:space="0" w:color="auto"/>
        <w:right w:val="none" w:sz="0" w:space="0" w:color="auto"/>
      </w:divBdr>
    </w:div>
    <w:div w:id="816150513">
      <w:bodyDiv w:val="1"/>
      <w:marLeft w:val="0"/>
      <w:marRight w:val="0"/>
      <w:marTop w:val="0"/>
      <w:marBottom w:val="0"/>
      <w:divBdr>
        <w:top w:val="none" w:sz="0" w:space="0" w:color="auto"/>
        <w:left w:val="none" w:sz="0" w:space="0" w:color="auto"/>
        <w:bottom w:val="none" w:sz="0" w:space="0" w:color="auto"/>
        <w:right w:val="none" w:sz="0" w:space="0" w:color="auto"/>
      </w:divBdr>
    </w:div>
    <w:div w:id="940645698">
      <w:bodyDiv w:val="1"/>
      <w:marLeft w:val="0"/>
      <w:marRight w:val="0"/>
      <w:marTop w:val="0"/>
      <w:marBottom w:val="0"/>
      <w:divBdr>
        <w:top w:val="none" w:sz="0" w:space="0" w:color="auto"/>
        <w:left w:val="none" w:sz="0" w:space="0" w:color="auto"/>
        <w:bottom w:val="none" w:sz="0" w:space="0" w:color="auto"/>
        <w:right w:val="none" w:sz="0" w:space="0" w:color="auto"/>
      </w:divBdr>
    </w:div>
    <w:div w:id="1156847507">
      <w:bodyDiv w:val="1"/>
      <w:marLeft w:val="0"/>
      <w:marRight w:val="0"/>
      <w:marTop w:val="0"/>
      <w:marBottom w:val="0"/>
      <w:divBdr>
        <w:top w:val="none" w:sz="0" w:space="0" w:color="auto"/>
        <w:left w:val="none" w:sz="0" w:space="0" w:color="auto"/>
        <w:bottom w:val="none" w:sz="0" w:space="0" w:color="auto"/>
        <w:right w:val="none" w:sz="0" w:space="0" w:color="auto"/>
      </w:divBdr>
    </w:div>
    <w:div w:id="1930655402">
      <w:bodyDiv w:val="1"/>
      <w:marLeft w:val="0"/>
      <w:marRight w:val="0"/>
      <w:marTop w:val="0"/>
      <w:marBottom w:val="0"/>
      <w:divBdr>
        <w:top w:val="none" w:sz="0" w:space="0" w:color="auto"/>
        <w:left w:val="none" w:sz="0" w:space="0" w:color="auto"/>
        <w:bottom w:val="none" w:sz="0" w:space="0" w:color="auto"/>
        <w:right w:val="none" w:sz="0" w:space="0" w:color="auto"/>
      </w:divBdr>
    </w:div>
    <w:div w:id="2000886962">
      <w:bodyDiv w:val="1"/>
      <w:marLeft w:val="0"/>
      <w:marRight w:val="0"/>
      <w:marTop w:val="0"/>
      <w:marBottom w:val="0"/>
      <w:divBdr>
        <w:top w:val="none" w:sz="0" w:space="0" w:color="auto"/>
        <w:left w:val="none" w:sz="0" w:space="0" w:color="auto"/>
        <w:bottom w:val="none" w:sz="0" w:space="0" w:color="auto"/>
        <w:right w:val="none" w:sz="0" w:space="0" w:color="auto"/>
      </w:divBdr>
    </w:div>
    <w:div w:id="2077318643">
      <w:bodyDiv w:val="1"/>
      <w:marLeft w:val="0"/>
      <w:marRight w:val="0"/>
      <w:marTop w:val="0"/>
      <w:marBottom w:val="0"/>
      <w:divBdr>
        <w:top w:val="none" w:sz="0" w:space="0" w:color="auto"/>
        <w:left w:val="none" w:sz="0" w:space="0" w:color="auto"/>
        <w:bottom w:val="none" w:sz="0" w:space="0" w:color="auto"/>
        <w:right w:val="none" w:sz="0" w:space="0" w:color="auto"/>
      </w:divBdr>
    </w:div>
    <w:div w:id="211347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1</Pages>
  <Words>1502</Words>
  <Characters>8568</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https:/mul2-spm.gov.am/tasks/314906/oneclick/naxagic.docx?token=2d2d3e127e2bedf9ac2ab137ad7c2c3c</cp:keywords>
  <dc:description/>
  <cp:lastModifiedBy>Nora Melkonyan</cp:lastModifiedBy>
  <cp:revision>151</cp:revision>
  <cp:lastPrinted>2023-03-06T11:41:00Z</cp:lastPrinted>
  <dcterms:created xsi:type="dcterms:W3CDTF">2022-04-29T08:50:00Z</dcterms:created>
  <dcterms:modified xsi:type="dcterms:W3CDTF">2023-09-06T11:23:00Z</dcterms:modified>
</cp:coreProperties>
</file>