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F6AFE" w:rsidRPr="00CF6AFE" w:rsidRDefault="00A60228" w:rsidP="00CF6AF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սեպտեմբեր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CF6AFE">
        <w:rPr>
          <w:rFonts w:ascii="GHEA Mariam" w:hAnsi="GHEA Mariam"/>
          <w:sz w:val="24"/>
          <w:szCs w:val="24"/>
        </w:rPr>
        <w:t xml:space="preserve">N </w:t>
      </w:r>
      <w:r w:rsidR="00296E5B" w:rsidRPr="00CF6AFE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CF6AFE" w:rsidRPr="00CF6AFE">
        <w:rPr>
          <w:rFonts w:ascii="GHEA Mariam" w:hAnsi="GHEA Mariam"/>
          <w:sz w:val="24"/>
          <w:szCs w:val="24"/>
          <w:lang w:val="hy-AM"/>
        </w:rPr>
        <w:t>- Լ</w:t>
      </w:r>
    </w:p>
    <w:p w:rsidR="00CF6AFE" w:rsidRDefault="00CF6AFE" w:rsidP="00CF6AF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F6AFE" w:rsidRPr="00CF6AFE" w:rsidRDefault="00CF6AFE" w:rsidP="00CF6AF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F6AFE" w:rsidRPr="00CF6AFE" w:rsidRDefault="00CF6AFE" w:rsidP="00CF6AF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F6AFE" w:rsidRDefault="00CF6AFE" w:rsidP="00CF6AFE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GoBack"/>
      <w:r w:rsidRPr="00CF6AFE">
        <w:rPr>
          <w:rFonts w:ascii="GHEA Mariam" w:hAnsi="GHEA Mariam"/>
          <w:sz w:val="24"/>
          <w:szCs w:val="24"/>
          <w:lang w:val="hy-AM"/>
        </w:rPr>
        <w:t xml:space="preserve">«ԲՆԱԿՉՈՒԹՅԱՆ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ԲԺՇԿԱԿԱՆ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ՕԳՆՈՒԹՅԱՆ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ԵՎ ՍՊԱՍԱՐԿՄԱՆ </w:t>
      </w:r>
    </w:p>
    <w:p w:rsidR="00CF6AFE" w:rsidRPr="00CF6AFE" w:rsidRDefault="00CF6AFE" w:rsidP="00CF6AF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F6AFE">
        <w:rPr>
          <w:rFonts w:ascii="GHEA Mariam" w:hAnsi="GHEA Mariam"/>
          <w:spacing w:val="-2"/>
          <w:sz w:val="24"/>
          <w:szCs w:val="24"/>
          <w:lang w:val="hy-AM"/>
        </w:rPr>
        <w:t>ՄԱՍԻՆ» ՕՐԵՆՔՈՒՄ ԼՐԱՑՈՒՄ ԿԱՏԱՐԵԼՈՒ ՄԱՍԻՆ» ԵՎ «</w:t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ՎԱՐՉԱԿԱՆ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pacing w:val="-8"/>
          <w:sz w:val="24"/>
          <w:szCs w:val="24"/>
          <w:lang w:val="hy-AM"/>
        </w:rPr>
        <w:t>ԻՐԱՎԱԽԱԽՏՈՒՄՆԵՐԻ</w:t>
      </w:r>
      <w:r w:rsidRPr="00CF6A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CF6A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F6A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CF6AFE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ՊԵ</w:t>
      </w:r>
      <w:r w:rsidRPr="00CF6AFE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ՏՈՒԹՅԱՆ</w:t>
      </w:r>
      <w:r w:rsidRPr="00CF6A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ԿԱՏԱ</w:t>
      </w:r>
      <w:r w:rsidRPr="00CF6AFE">
        <w:rPr>
          <w:rFonts w:ascii="GHEA Mariam" w:hAnsi="GHEA Mariam" w:cs="Arial"/>
          <w:sz w:val="24"/>
          <w:szCs w:val="24"/>
          <w:lang w:val="hy-AM"/>
        </w:rPr>
        <w:softHyphen/>
        <w:t>ՐԵԼՈՒ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ՄԱՍԻՆ</w:t>
      </w:r>
      <w:r w:rsidRPr="00CF6AFE">
        <w:rPr>
          <w:rFonts w:ascii="GHEA Mariam" w:hAnsi="GHEA Mariam" w:cs="Arial Armenian"/>
          <w:sz w:val="24"/>
          <w:szCs w:val="24"/>
          <w:lang w:val="hy-AM"/>
        </w:rPr>
        <w:t>»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E34160">
        <w:rPr>
          <w:rFonts w:ascii="GHEA Mariam" w:hAnsi="GHEA Mariam" w:cs="Arial"/>
          <w:spacing w:val="-8"/>
          <w:sz w:val="24"/>
          <w:szCs w:val="24"/>
          <w:lang w:val="hy-AM"/>
        </w:rPr>
        <w:t>ՆԱԽԱԳԾԵՐԻ</w:t>
      </w:r>
      <w:r w:rsidRPr="00E34160">
        <w:rPr>
          <w:rFonts w:ascii="GHEA Mariam" w:hAnsi="GHEA Mariam"/>
          <w:spacing w:val="-8"/>
          <w:sz w:val="24"/>
          <w:szCs w:val="24"/>
          <w:lang w:val="hy-AM"/>
        </w:rPr>
        <w:t xml:space="preserve"> ՓԱԹԵԹԻ </w:t>
      </w:r>
      <w:r w:rsidRPr="00E34160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E341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3416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341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3416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ԱՌԱՋԱՐԿՈՒԹՅԱՆ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ՄԱՍԻՆ</w:t>
      </w:r>
    </w:p>
    <w:bookmarkEnd w:id="0"/>
    <w:p w:rsidR="00CF6AFE" w:rsidRPr="00C47A71" w:rsidRDefault="00CF6AFE" w:rsidP="00CF6AFE">
      <w:pPr>
        <w:pStyle w:val="mechtex"/>
        <w:rPr>
          <w:rFonts w:ascii="GHEA Grapalat" w:hAnsi="GHEA Grapalat"/>
          <w:caps/>
          <w:sz w:val="24"/>
          <w:szCs w:val="24"/>
          <w:lang w:val="hy-AM"/>
        </w:rPr>
      </w:pPr>
      <w:r w:rsidRPr="00C47A71">
        <w:rPr>
          <w:rFonts w:ascii="GHEA Grapalat" w:hAnsi="GHEA Grapalat"/>
          <w:caps/>
          <w:sz w:val="24"/>
          <w:szCs w:val="24"/>
          <w:lang w:val="hy-AM"/>
        </w:rPr>
        <w:t>---------------------------------------------------------------------------------</w:t>
      </w:r>
      <w:r>
        <w:rPr>
          <w:rFonts w:ascii="GHEA Grapalat" w:hAnsi="GHEA Grapalat"/>
          <w:caps/>
          <w:sz w:val="24"/>
          <w:szCs w:val="24"/>
          <w:lang w:val="hy-AM"/>
        </w:rPr>
        <w:t>---------------------------</w:t>
      </w:r>
    </w:p>
    <w:p w:rsidR="00CF6AFE" w:rsidRDefault="00CF6AFE" w:rsidP="00CF6AFE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CF6AFE" w:rsidRPr="00C47A71" w:rsidRDefault="00CF6AFE" w:rsidP="00CF6AFE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CF6AFE" w:rsidRPr="00CF6AFE" w:rsidRDefault="00CF6AFE" w:rsidP="00CF6AF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6AFE">
        <w:rPr>
          <w:rFonts w:ascii="GHEA Mariam" w:hAnsi="GHEA Mariam" w:cs="Arial"/>
          <w:sz w:val="24"/>
          <w:szCs w:val="24"/>
          <w:lang w:val="hy-AM"/>
        </w:rPr>
        <w:t>Հիմք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«</w:t>
      </w:r>
      <w:r w:rsidRPr="00CF6AFE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ժողովի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CF6AFE">
        <w:rPr>
          <w:rFonts w:ascii="GHEA Mariam" w:hAnsi="GHEA Mariam" w:cs="Arial Armenian"/>
          <w:sz w:val="24"/>
          <w:szCs w:val="24"/>
          <w:lang w:val="hy-AM"/>
        </w:rPr>
        <w:t>»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Հայաստանի</w:t>
      </w:r>
      <w:r w:rsidRPr="00CF6AFE">
        <w:rPr>
          <w:rFonts w:ascii="GHEA Mariam" w:hAnsi="GHEA Mariam" w:cs="Arial Armenian"/>
          <w:bCs/>
          <w:color w:val="000000"/>
          <w:sz w:val="24"/>
          <w:szCs w:val="24"/>
          <w:lang w:val="hy-AM" w:eastAsia="en-US"/>
        </w:rPr>
        <w:t xml:space="preserve"> </w:t>
      </w:r>
      <w:r w:rsidRPr="00CF6AFE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Հանրա</w:t>
      </w:r>
      <w:r w:rsidRPr="00CF6AFE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softHyphen/>
        <w:t>պե</w:t>
      </w:r>
      <w:r w:rsidRPr="00CF6AFE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softHyphen/>
        <w:t>տու</w:t>
      </w:r>
      <w:r w:rsidRPr="00CF6AFE">
        <w:rPr>
          <w:rFonts w:ascii="GHEA Mariam" w:hAnsi="GHEA Mariam" w:cs="Sylfaen"/>
          <w:bCs/>
          <w:color w:val="000000"/>
          <w:sz w:val="24"/>
          <w:szCs w:val="24"/>
          <w:lang w:val="hy-AM" w:eastAsia="en-US"/>
        </w:rPr>
        <w:softHyphen/>
      </w:r>
      <w:r w:rsidRPr="00CF6AFE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թյան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սահ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մանա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դրա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կան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օրենքի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77-</w:t>
      </w:r>
      <w:r w:rsidRPr="00CF6AFE">
        <w:rPr>
          <w:rFonts w:ascii="GHEA Mariam" w:hAnsi="GHEA Mariam" w:cs="Arial"/>
          <w:sz w:val="24"/>
          <w:szCs w:val="24"/>
          <w:lang w:val="hy-AM"/>
        </w:rPr>
        <w:t>րդ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1-</w:t>
      </w:r>
      <w:r w:rsidRPr="00CF6AFE">
        <w:rPr>
          <w:rFonts w:ascii="GHEA Mariam" w:hAnsi="GHEA Mariam" w:cs="Arial"/>
          <w:sz w:val="24"/>
          <w:szCs w:val="24"/>
          <w:lang w:val="hy-AM"/>
        </w:rPr>
        <w:t>ին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մասը՝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F6AF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CF6AF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CF6AF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CF6AFE">
        <w:rPr>
          <w:rFonts w:ascii="GHEA Mariam" w:hAnsi="GHEA Mariam" w:cs="Sylfaen"/>
          <w:sz w:val="24"/>
          <w:szCs w:val="24"/>
          <w:lang w:val="hy-AM"/>
        </w:rPr>
        <w:t>ո</w:t>
      </w:r>
      <w:r w:rsidRPr="00CF6AF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Sylfaen"/>
          <w:sz w:val="24"/>
          <w:szCs w:val="24"/>
          <w:lang w:val="hy-AM"/>
        </w:rPr>
        <w:t>ր</w:t>
      </w:r>
      <w:r w:rsidRPr="00CF6AF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Sylfaen"/>
          <w:sz w:val="24"/>
          <w:szCs w:val="24"/>
          <w:lang w:val="hy-AM"/>
        </w:rPr>
        <w:t>ո</w:t>
      </w:r>
      <w:r w:rsidRPr="00CF6AF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Sylfaen"/>
          <w:sz w:val="24"/>
          <w:szCs w:val="24"/>
          <w:lang w:val="hy-AM"/>
        </w:rPr>
        <w:t>շ</w:t>
      </w:r>
      <w:r w:rsidRPr="00CF6AF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Sylfaen"/>
          <w:sz w:val="24"/>
          <w:szCs w:val="24"/>
          <w:lang w:val="hy-AM"/>
        </w:rPr>
        <w:t>ու</w:t>
      </w:r>
      <w:r w:rsidRPr="00CF6AF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Sylfaen"/>
          <w:sz w:val="24"/>
          <w:szCs w:val="24"/>
          <w:lang w:val="hy-AM"/>
        </w:rPr>
        <w:t>մ</w:t>
      </w:r>
      <w:r w:rsidRPr="00CF6AF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F6AFE">
        <w:rPr>
          <w:rFonts w:ascii="GHEA Mariam" w:hAnsi="GHEA Mariam" w:cs="Sylfaen"/>
          <w:sz w:val="24"/>
          <w:szCs w:val="24"/>
          <w:lang w:val="hy-AM"/>
        </w:rPr>
        <w:t>է</w:t>
      </w:r>
      <w:r w:rsidRPr="00CF6AF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F6AFE" w:rsidRPr="00CF6AFE" w:rsidRDefault="00CF6AFE" w:rsidP="00CF6AFE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CF6AFE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CF6AFE">
        <w:rPr>
          <w:rFonts w:ascii="GHEA Mariam" w:hAnsi="GHEA Mariam" w:cs="Arial"/>
          <w:spacing w:val="-4"/>
          <w:sz w:val="24"/>
          <w:szCs w:val="24"/>
          <w:lang w:val="hy-AM"/>
        </w:rPr>
        <w:t>Հավանություն</w:t>
      </w:r>
      <w:r w:rsidRPr="00CF6AF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pacing w:val="-4"/>
          <w:sz w:val="24"/>
          <w:szCs w:val="24"/>
          <w:lang w:val="hy-AM"/>
        </w:rPr>
        <w:t>տալ</w:t>
      </w:r>
      <w:r w:rsidRPr="00CF6AF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«Բնակչության բժշկական օգնության և սպասարկման </w:t>
      </w:r>
      <w:r w:rsidRPr="00CF6AFE">
        <w:rPr>
          <w:rFonts w:ascii="GHEA Mariam" w:hAnsi="GHEA Mariam"/>
          <w:spacing w:val="-6"/>
          <w:sz w:val="24"/>
          <w:szCs w:val="24"/>
          <w:lang w:val="hy-AM"/>
        </w:rPr>
        <w:t>մասին» օրենքում լրացում կատարելու մասին»</w:t>
      </w:r>
      <w:r w:rsidRPr="00CF6AFE">
        <w:rPr>
          <w:rFonts w:ascii="GHEA Mariam" w:hAnsi="GHEA Mariam" w:cs="Arial"/>
          <w:spacing w:val="-6"/>
          <w:sz w:val="24"/>
          <w:szCs w:val="24"/>
          <w:lang w:val="hy-AM"/>
        </w:rPr>
        <w:t xml:space="preserve"> և </w:t>
      </w:r>
      <w:r w:rsidRPr="00CF6AFE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CF6AFE">
        <w:rPr>
          <w:rFonts w:ascii="GHEA Mariam" w:hAnsi="GHEA Mariam" w:cs="Arial"/>
          <w:spacing w:val="-6"/>
          <w:sz w:val="24"/>
          <w:szCs w:val="24"/>
          <w:lang w:val="hy-AM"/>
        </w:rPr>
        <w:t>Վարչական</w:t>
      </w:r>
      <w:r w:rsidRPr="00CF6AF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pacing w:val="-6"/>
          <w:sz w:val="24"/>
          <w:szCs w:val="24"/>
          <w:lang w:val="hy-AM"/>
        </w:rPr>
        <w:t>իրավախախ</w:t>
      </w:r>
      <w:r w:rsidRPr="00CF6AF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տում</w:t>
      </w:r>
      <w:r w:rsidRPr="00CF6AF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ների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Հայաս</w:t>
      </w:r>
      <w:r w:rsidRPr="00CF6AFE">
        <w:rPr>
          <w:rFonts w:ascii="GHEA Mariam" w:hAnsi="GHEA Mariam" w:cs="Arial"/>
          <w:sz w:val="24"/>
          <w:szCs w:val="24"/>
          <w:lang w:val="hy-AM"/>
        </w:rPr>
        <w:softHyphen/>
        <w:t>տանի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մասին</w:t>
      </w:r>
      <w:r w:rsidRPr="00CF6AFE">
        <w:rPr>
          <w:rFonts w:ascii="GHEA Mariam" w:hAnsi="GHEA Mariam" w:cs="Arial Armenian"/>
          <w:sz w:val="24"/>
          <w:szCs w:val="24"/>
          <w:lang w:val="hy-AM"/>
        </w:rPr>
        <w:t>»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նախագծերի փաթեթի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(</w:t>
      </w:r>
      <w:r w:rsidRPr="00CF6AFE">
        <w:rPr>
          <w:rFonts w:ascii="GHEA Mariam" w:hAnsi="GHEA Mariam" w:cs="Arial"/>
          <w:sz w:val="24"/>
          <w:szCs w:val="24"/>
          <w:lang w:val="hy-AM"/>
        </w:rPr>
        <w:t>Պ</w:t>
      </w:r>
      <w:r w:rsidRPr="00CF6AFE">
        <w:rPr>
          <w:rFonts w:ascii="GHEA Mariam" w:hAnsi="GHEA Mariam"/>
          <w:sz w:val="24"/>
          <w:szCs w:val="24"/>
          <w:lang w:val="hy-AM"/>
        </w:rPr>
        <w:t>-608-31.05.2023-</w:t>
      </w:r>
      <w:r w:rsidRPr="00CF6AFE">
        <w:rPr>
          <w:rFonts w:ascii="GHEA Mariam" w:hAnsi="GHEA Mariam" w:cs="Arial"/>
          <w:sz w:val="24"/>
          <w:szCs w:val="24"/>
          <w:lang w:val="hy-AM"/>
        </w:rPr>
        <w:t>ԱռՀ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-011/0) </w:t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վերա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բերյալ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Հայաս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տա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նի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Հան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րա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պե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տու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թյան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կա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ռա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վա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րու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թյան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առաջար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կու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pacing w:val="-2"/>
          <w:sz w:val="24"/>
          <w:szCs w:val="24"/>
          <w:lang w:val="hy-AM"/>
        </w:rPr>
        <w:t>թյանը</w:t>
      </w:r>
      <w:r w:rsidRPr="00CF6AFE">
        <w:rPr>
          <w:rFonts w:ascii="GHEA Mariam" w:hAnsi="GHEA Mariam"/>
          <w:spacing w:val="-2"/>
          <w:sz w:val="24"/>
          <w:szCs w:val="24"/>
          <w:lang w:val="hy-AM"/>
        </w:rPr>
        <w:t>: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F6AFE" w:rsidRPr="00CF6AFE" w:rsidRDefault="00CF6AFE" w:rsidP="00CF6AF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F6AFE">
        <w:rPr>
          <w:rFonts w:ascii="GHEA Mariam" w:hAnsi="GHEA Mariam"/>
          <w:sz w:val="24"/>
          <w:szCs w:val="24"/>
          <w:lang w:val="hy-AM"/>
        </w:rPr>
        <w:t xml:space="preserve">2. </w:t>
      </w:r>
      <w:r w:rsidRPr="00CF6AFE">
        <w:rPr>
          <w:rFonts w:ascii="GHEA Mariam" w:hAnsi="GHEA Mariam" w:cs="Arial"/>
          <w:sz w:val="24"/>
          <w:szCs w:val="24"/>
          <w:lang w:val="hy-AM"/>
        </w:rPr>
        <w:t>Հայաս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տա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նի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տու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թյան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կա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ռա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վա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րու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թյան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առաջար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կությունը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սահման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ված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կարգով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Հա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յաս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տա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նի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Հան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րա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պե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տու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թյան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ժողովի</w:t>
      </w:r>
      <w:r w:rsidRPr="00CF6AFE">
        <w:rPr>
          <w:rFonts w:ascii="GHEA Mariam" w:hAnsi="GHEA Mariam"/>
          <w:sz w:val="24"/>
          <w:szCs w:val="24"/>
          <w:lang w:val="hy-AM"/>
        </w:rPr>
        <w:t xml:space="preserve"> </w:t>
      </w:r>
      <w:r w:rsidRPr="00CF6AFE">
        <w:rPr>
          <w:rFonts w:ascii="GHEA Mariam" w:hAnsi="GHEA Mariam" w:cs="Arial"/>
          <w:sz w:val="24"/>
          <w:szCs w:val="24"/>
          <w:lang w:val="hy-AM"/>
        </w:rPr>
        <w:t>աշխա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տա</w:t>
      </w:r>
      <w:r w:rsidRPr="00CF6AFE">
        <w:rPr>
          <w:rFonts w:ascii="GHEA Mariam" w:hAnsi="GHEA Mariam"/>
          <w:sz w:val="24"/>
          <w:szCs w:val="24"/>
          <w:lang w:val="hy-AM"/>
        </w:rPr>
        <w:softHyphen/>
      </w:r>
      <w:r w:rsidRPr="00CF6AFE">
        <w:rPr>
          <w:rFonts w:ascii="GHEA Mariam" w:hAnsi="GHEA Mariam" w:cs="Arial"/>
          <w:sz w:val="24"/>
          <w:szCs w:val="24"/>
          <w:lang w:val="hy-AM"/>
        </w:rPr>
        <w:t>կազմ</w:t>
      </w:r>
      <w:r w:rsidRPr="00CF6AFE">
        <w:rPr>
          <w:rFonts w:ascii="GHEA Mariam" w:hAnsi="GHEA Mariam"/>
          <w:sz w:val="24"/>
          <w:szCs w:val="24"/>
          <w:lang w:val="hy-AM"/>
        </w:rPr>
        <w:t>:</w:t>
      </w:r>
    </w:p>
    <w:p w:rsidR="00CF6AFE" w:rsidRDefault="00CF6AFE" w:rsidP="0014542A">
      <w:pPr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291EDD" w:rsidRPr="0014542A" w:rsidRDefault="00CF6AFE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96E5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9D44A6" w:rsidRDefault="00291EDD" w:rsidP="00291EDD">
      <w:pPr>
        <w:jc w:val="both"/>
        <w:rPr>
          <w:rFonts w:ascii="GHEA Mariam" w:hAnsi="GHEA Mariam" w:cs="Sylfaen"/>
          <w:sz w:val="24"/>
          <w:szCs w:val="24"/>
          <w:lang w:val="hy-AM"/>
        </w:rPr>
        <w:sectPr w:rsidR="009D44A6" w:rsidSect="00CF6AFE">
          <w:headerReference w:type="even" r:id="rId7"/>
          <w:headerReference w:type="default" r:id="rId8"/>
          <w:footerReference w:type="even" r:id="rId9"/>
          <w:pgSz w:w="11909" w:h="16834" w:code="9"/>
          <w:pgMar w:top="993" w:right="1277" w:bottom="851" w:left="1440" w:header="720" w:footer="576" w:gutter="0"/>
          <w:pgNumType w:start="1"/>
          <w:cols w:space="720"/>
          <w:titlePg/>
          <w:docGrid w:linePitch="272"/>
        </w:sect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D44A6" w:rsidRDefault="009D44A6" w:rsidP="009D44A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D44A6">
        <w:rPr>
          <w:rFonts w:ascii="GHEA Mariam" w:hAnsi="GHEA Mariam"/>
          <w:sz w:val="24"/>
          <w:szCs w:val="24"/>
          <w:lang w:val="hy-AM"/>
        </w:rPr>
        <w:lastRenderedPageBreak/>
        <w:t xml:space="preserve">«ԲՆԱԿՉՈՒԹՅԱՆ ԲԺՇԿԱԿԱՆ ՕԳՆՈՒԹՅԱՆ ԵՎ ՍՊԱՍԱՐԿՄԱՆ </w:t>
      </w:r>
    </w:p>
    <w:p w:rsidR="009D44A6" w:rsidRPr="009D44A6" w:rsidRDefault="009D44A6" w:rsidP="009D44A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D44A6">
        <w:rPr>
          <w:rFonts w:ascii="GHEA Mariam" w:hAnsi="GHEA Mariam"/>
          <w:sz w:val="24"/>
          <w:szCs w:val="24"/>
          <w:lang w:val="hy-AM"/>
        </w:rPr>
        <w:t>ՄԱՍԻՆ» ՕՐԵՆՔՈՒՄ ԼՐԱՑՈՒՄ ԿԱՏԱՐԵԼՈՒ ՄԱՍԻՆ» ԵՎ «</w:t>
      </w:r>
      <w:r w:rsidRPr="009D44A6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9D44A6">
        <w:rPr>
          <w:rFonts w:ascii="GHEA Mariam" w:hAnsi="GHEA Mariam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9D44A6">
        <w:rPr>
          <w:rFonts w:ascii="GHEA Mariam" w:hAnsi="GHEA Mariam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9D44A6">
        <w:rPr>
          <w:rFonts w:ascii="GHEA Mariam" w:hAnsi="GHEA Mariam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D44A6">
        <w:rPr>
          <w:rFonts w:ascii="GHEA Mariam" w:hAnsi="GHEA Mariam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z w:val="24"/>
          <w:szCs w:val="24"/>
          <w:lang w:val="hy-AM"/>
        </w:rPr>
        <w:t>ՀԱՆՐԱ</w:t>
      </w:r>
      <w:r w:rsidRPr="009D44A6">
        <w:rPr>
          <w:rFonts w:ascii="GHEA Mariam" w:hAnsi="GHEA Mariam" w:cs="Arial"/>
          <w:sz w:val="24"/>
          <w:szCs w:val="24"/>
          <w:lang w:val="hy-AM"/>
        </w:rPr>
        <w:softHyphen/>
        <w:t>ՊԵ</w:t>
      </w:r>
      <w:r w:rsidRPr="009D44A6">
        <w:rPr>
          <w:rFonts w:ascii="GHEA Mariam" w:hAnsi="GHEA Mariam" w:cs="Arial"/>
          <w:sz w:val="24"/>
          <w:szCs w:val="24"/>
          <w:lang w:val="hy-AM"/>
        </w:rPr>
        <w:softHyphen/>
        <w:t>ՏՈՒԹՅԱՆ</w:t>
      </w:r>
      <w:r w:rsidRPr="009D44A6">
        <w:rPr>
          <w:rFonts w:ascii="GHEA Mariam" w:hAnsi="GHEA Mariam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9D44A6">
        <w:rPr>
          <w:rFonts w:ascii="GHEA Mariam" w:hAnsi="GHEA Mariam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9D44A6">
        <w:rPr>
          <w:rFonts w:ascii="GHEA Mariam" w:hAnsi="GHEA Mariam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z w:val="24"/>
          <w:szCs w:val="24"/>
          <w:lang w:val="hy-AM"/>
        </w:rPr>
        <w:t>ԿԱՏԱ</w:t>
      </w:r>
      <w:r w:rsidRPr="009D44A6">
        <w:rPr>
          <w:rFonts w:ascii="GHEA Mariam" w:hAnsi="GHEA Mariam" w:cs="Arial"/>
          <w:sz w:val="24"/>
          <w:szCs w:val="24"/>
          <w:lang w:val="hy-AM"/>
        </w:rPr>
        <w:softHyphen/>
        <w:t>ՐԵԼՈՒ</w:t>
      </w:r>
      <w:r w:rsidRPr="009D44A6">
        <w:rPr>
          <w:rFonts w:ascii="GHEA Mariam" w:hAnsi="GHEA Mariam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z w:val="24"/>
          <w:szCs w:val="24"/>
          <w:lang w:val="hy-AM"/>
        </w:rPr>
        <w:t>ՄԱՍԻՆ</w:t>
      </w:r>
      <w:r w:rsidRPr="009D44A6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4A6">
        <w:rPr>
          <w:rFonts w:ascii="GHEA Mariam" w:hAnsi="GHEA Mariam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9D44A6">
        <w:rPr>
          <w:rFonts w:ascii="GHEA Mariam" w:hAnsi="GHEA Mariam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9D44A6">
        <w:rPr>
          <w:rFonts w:ascii="GHEA Mariam" w:hAnsi="GHEA Mariam"/>
          <w:sz w:val="24"/>
          <w:szCs w:val="24"/>
          <w:lang w:val="hy-AM"/>
        </w:rPr>
        <w:t xml:space="preserve"> ՓԱԹԵԹԻ (</w:t>
      </w:r>
      <w:r w:rsidRPr="009D44A6">
        <w:rPr>
          <w:rFonts w:ascii="GHEA Mariam" w:hAnsi="GHEA Mariam" w:cs="Arial"/>
          <w:sz w:val="24"/>
          <w:szCs w:val="24"/>
          <w:lang w:val="hy-AM"/>
        </w:rPr>
        <w:t>Պ</w:t>
      </w:r>
      <w:r w:rsidRPr="009D44A6">
        <w:rPr>
          <w:rFonts w:ascii="GHEA Mariam" w:hAnsi="GHEA Mariam"/>
          <w:sz w:val="24"/>
          <w:szCs w:val="24"/>
          <w:lang w:val="hy-AM"/>
        </w:rPr>
        <w:t>-608-31.05.2023-</w:t>
      </w:r>
      <w:r w:rsidRPr="009D44A6">
        <w:rPr>
          <w:rFonts w:ascii="GHEA Mariam" w:hAnsi="GHEA Mariam" w:cs="Arial"/>
          <w:sz w:val="24"/>
          <w:szCs w:val="24"/>
          <w:lang w:val="hy-AM"/>
        </w:rPr>
        <w:t>ԱռՀ</w:t>
      </w:r>
      <w:r w:rsidRPr="009D44A6">
        <w:rPr>
          <w:rFonts w:ascii="GHEA Mariam" w:hAnsi="GHEA Mariam"/>
          <w:sz w:val="24"/>
          <w:szCs w:val="24"/>
          <w:lang w:val="hy-AM"/>
        </w:rPr>
        <w:t xml:space="preserve">-011/0) </w:t>
      </w:r>
      <w:r w:rsidRPr="009D44A6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9D44A6">
        <w:rPr>
          <w:rFonts w:ascii="GHEA Mariam" w:hAnsi="GHEA Mariam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D44A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D44A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9D44A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44A6">
        <w:rPr>
          <w:rFonts w:ascii="GHEA Mariam" w:hAnsi="GHEA Mariam" w:cs="Arial"/>
          <w:spacing w:val="-8"/>
          <w:sz w:val="24"/>
          <w:szCs w:val="24"/>
          <w:lang w:val="hy-AM"/>
        </w:rPr>
        <w:t>ԱՌԱՋԱՐԿՈՒԹՅՈՒՆԸ</w:t>
      </w:r>
    </w:p>
    <w:p w:rsidR="009D44A6" w:rsidRPr="009D44A6" w:rsidRDefault="009D44A6" w:rsidP="009D44A6">
      <w:pPr>
        <w:pStyle w:val="norm"/>
        <w:spacing w:line="240" w:lineRule="auto"/>
        <w:rPr>
          <w:rFonts w:ascii="GHEA Mariam" w:hAnsi="GHEA Mariam" w:cs="Arial"/>
          <w:sz w:val="24"/>
          <w:szCs w:val="24"/>
          <w:lang w:val="hy-AM"/>
        </w:rPr>
      </w:pPr>
    </w:p>
    <w:p w:rsidR="009D44A6" w:rsidRPr="009D44A6" w:rsidRDefault="009D44A6" w:rsidP="009D44A6">
      <w:pPr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</w:p>
    <w:p w:rsidR="009D44A6" w:rsidRPr="009D44A6" w:rsidRDefault="009D44A6" w:rsidP="009D44A6">
      <w:pPr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9D44A6">
        <w:rPr>
          <w:rFonts w:ascii="GHEA Mariam" w:hAnsi="GHEA Mariam" w:cs="Sylfaen"/>
          <w:bCs/>
          <w:sz w:val="24"/>
          <w:szCs w:val="24"/>
          <w:lang w:val="hy-AM"/>
        </w:rPr>
        <w:t>«Բնակչության բժշկական օգնության և սպասարկման մասին» օրենքում լրացում կատարելու մասին» և «Վարչական իրավախախտումների վերաբերյալ Հայաստանի Հանրապետության օրենսգրքում լրացում կատարելու մասին» օրենքների նախագծեր</w:t>
      </w:r>
      <w:r w:rsidR="004B0E74">
        <w:rPr>
          <w:rFonts w:ascii="GHEA Mariam" w:hAnsi="GHEA Mariam" w:cs="Sylfaen"/>
          <w:bCs/>
          <w:sz w:val="24"/>
          <w:szCs w:val="24"/>
          <w:lang w:val="hy-AM"/>
        </w:rPr>
        <w:t>ի վերաբերյալ</w:t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 xml:space="preserve"> հայտնում</w:t>
      </w:r>
      <w:r w:rsidR="004B0E74">
        <w:rPr>
          <w:rFonts w:ascii="GHEA Mariam" w:hAnsi="GHEA Mariam" w:cs="Sylfaen"/>
          <w:bCs/>
          <w:sz w:val="24"/>
          <w:szCs w:val="24"/>
          <w:lang w:val="hy-AM"/>
        </w:rPr>
        <w:t xml:space="preserve"> ենք</w:t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 xml:space="preserve"> հետևյալը</w:t>
      </w:r>
      <w:r>
        <w:rPr>
          <w:rFonts w:ascii="GHEA Mariam" w:hAnsi="GHEA Mariam" w:cs="Sylfaen"/>
          <w:bCs/>
          <w:sz w:val="24"/>
          <w:szCs w:val="24"/>
          <w:lang w:val="hy-AM"/>
        </w:rPr>
        <w:t>:</w:t>
      </w:r>
    </w:p>
    <w:p w:rsidR="009D44A6" w:rsidRPr="009D44A6" w:rsidRDefault="009D44A6" w:rsidP="009D44A6">
      <w:pPr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9D44A6">
        <w:rPr>
          <w:rFonts w:ascii="GHEA Mariam" w:hAnsi="GHEA Mariam" w:cs="Sylfaen"/>
          <w:bCs/>
          <w:sz w:val="24"/>
          <w:szCs w:val="24"/>
          <w:lang w:val="hy-AM"/>
        </w:rPr>
        <w:t>«Բնակչության բժշկական օգնության և սպասարկման մասին» օրենքում լրացում կատարելու մասին» օրենքի նախագծով առաջարկվող կարգավորումներն առաջարկվում է նախատեսել առանձին հոդվածի տեսքով, որտեղ կամրագրվեն բժշկական օգնություն և սպասարկում իրականացնող կազմակերպություններում տեսալուսանկարահանող սարքեր օգտագործելու նպատակները, այն վայրերը, որտեղ տեսալուսանկարահանող սարքերի օգտագործումն արգելված է` կարգա</w:t>
      </w:r>
      <w:r w:rsidR="004B0E74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>վորելով նաև նույն ծառայությունների շարժական տեսակի մատուցման դեպքերը:</w:t>
      </w:r>
    </w:p>
    <w:p w:rsidR="009D44A6" w:rsidRPr="009D44A6" w:rsidRDefault="009D44A6" w:rsidP="009D44A6">
      <w:pPr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9D44A6">
        <w:rPr>
          <w:rFonts w:ascii="GHEA Mariam" w:hAnsi="GHEA Mariam" w:cs="Sylfaen"/>
          <w:bCs/>
          <w:sz w:val="24"/>
          <w:szCs w:val="24"/>
          <w:lang w:val="hy-AM"/>
        </w:rPr>
        <w:t xml:space="preserve">Միաժամանակ անհրաժեշտ է նախագծում բացառություն նախատեսել այն դեպքերի համար, երբ պացիենտը հրաժարվում է տեսալուսանկարահանող սարքերի կիրառմամբ բժշկական օգնություն ստանալուց, այլապես այն կդիտարկվի հակասահմանադրական: </w:t>
      </w:r>
    </w:p>
    <w:p w:rsidR="009D44A6" w:rsidRPr="009D44A6" w:rsidRDefault="009D44A6" w:rsidP="009D44A6">
      <w:pPr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9D44A6">
        <w:rPr>
          <w:rFonts w:ascii="GHEA Mariam" w:hAnsi="GHEA Mariam" w:cs="Sylfaen"/>
          <w:bCs/>
          <w:sz w:val="24"/>
          <w:szCs w:val="24"/>
          <w:lang w:val="hy-AM"/>
        </w:rPr>
        <w:t>Առաջարկվում է նաև նախագծում ամրագրել դրույթ, որի համաձայն` բժշկական օգնություն և սպասարկում իրականացնող կազմակերպություններում տեսանելի վայրում կտեղադրվի իրազեկման նշան տեսալուսանկարահանող սարքեր օգտագործվելու դեպքում` հստակ նշելով, թե այն որտեղ է տեղադրվելու, բժշկական կազմակերպության, թե բժշկական օգնության և սպասարկման տրամադրման կաբինետի մուտքերի մոտ: Վերջին դեպքում նախագծում առա</w:t>
      </w:r>
      <w:r w:rsidR="00E36868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>ջարկվում է ամրագրել, որ տեսալուսանկարահանող սարքերի կիրառմամբ ստաց</w:t>
      </w:r>
      <w:r w:rsidR="00E36868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>ված տվյալները բժշկական գաղտնիք են համարվում:</w:t>
      </w:r>
    </w:p>
    <w:p w:rsidR="009D44A6" w:rsidRPr="009D44A6" w:rsidRDefault="009D44A6" w:rsidP="009D44A6">
      <w:pPr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9D44A6">
        <w:rPr>
          <w:rFonts w:ascii="GHEA Mariam" w:hAnsi="GHEA Mariam" w:cs="Sylfaen"/>
          <w:bCs/>
          <w:sz w:val="24"/>
          <w:szCs w:val="24"/>
          <w:lang w:val="hy-AM"/>
        </w:rPr>
        <w:lastRenderedPageBreak/>
        <w:t>Առաջարկվում է դրույթներ նախատեսել նաև տեսալուսանկարահանող սարքերի օգտագործմամբ ձեռք բերված տվյալները պահպանելու, ժամկետների, ինչպես նաև այդ տվյալները երրորդ անձանց տրամադրելու վերաբերյալ:</w:t>
      </w:r>
      <w:r w:rsidR="00234AAB">
        <w:rPr>
          <w:rFonts w:ascii="GHEA Mariam" w:hAnsi="GHEA Mariam" w:cs="Sylfaen"/>
          <w:bCs/>
          <w:sz w:val="24"/>
          <w:szCs w:val="24"/>
          <w:lang w:val="hy-AM"/>
        </w:rPr>
        <w:t xml:space="preserve"> Միաժամանակ</w:t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 xml:space="preserve"> հաշվի առնելով այն հանգամանքը, որ նշված տվյալները հատուկ կատեգորիայի անձնական տվյալներ են` առաջարկվում է սահմանել նաև կարգ այդ տվյալները պահպանելու վերաբերյալ` հստակեցնելով, որ տեսալուսանկարահանող սարքերի օգտագործմամբ ձեռք բերված տեսանյութերը պահպանվում են բժշկա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>կան օգնություն և սպասարկում իրականացնող կազմակերպություններում տեսա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>լուսանկարահանող սարքեր օգտագործելու նպատակներով պայմանավոր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 xml:space="preserve">ված: </w:t>
      </w:r>
    </w:p>
    <w:p w:rsidR="009D44A6" w:rsidRPr="009D44A6" w:rsidRDefault="009D44A6" w:rsidP="009D44A6">
      <w:pPr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9D44A6">
        <w:rPr>
          <w:rFonts w:ascii="GHEA Mariam" w:hAnsi="GHEA Mariam" w:cs="Sylfaen"/>
          <w:bCs/>
          <w:sz w:val="24"/>
          <w:szCs w:val="24"/>
          <w:lang w:val="hy-AM"/>
        </w:rPr>
        <w:t>«Վարչական իրավախախտում</w:t>
      </w:r>
      <w:r>
        <w:rPr>
          <w:rFonts w:ascii="GHEA Mariam" w:hAnsi="GHEA Mariam" w:cs="Sylfaen"/>
          <w:bCs/>
          <w:sz w:val="24"/>
          <w:szCs w:val="24"/>
          <w:lang w:val="hy-AM"/>
        </w:rPr>
        <w:t>ների վերաբերյալ Հայաս</w:t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>տանի Հանրապետու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>թյան օրենսգրքում լրացում կատարելու մասին» օրենքի նախագիծն առաջարկվում է շարադրել հետևյալ խմբագրությամբ</w:t>
      </w:r>
      <w:r>
        <w:rPr>
          <w:rFonts w:ascii="GHEA Mariam" w:hAnsi="GHEA Mariam" w:cs="Sylfaen"/>
          <w:bCs/>
          <w:sz w:val="24"/>
          <w:szCs w:val="24"/>
          <w:lang w:val="hy-AM"/>
        </w:rPr>
        <w:t>՝</w:t>
      </w:r>
    </w:p>
    <w:p w:rsidR="009D44A6" w:rsidRPr="009D44A6" w:rsidRDefault="009D44A6" w:rsidP="009D44A6">
      <w:pPr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9D44A6">
        <w:rPr>
          <w:rFonts w:ascii="GHEA Mariam" w:hAnsi="GHEA Mariam" w:cs="Sylfaen"/>
          <w:bCs/>
          <w:sz w:val="24"/>
          <w:szCs w:val="24"/>
          <w:lang w:val="hy-AM"/>
        </w:rPr>
        <w:t>«Հոդված 1. 1985 թվականի դեկտեմբերի 6-ի Վարչական իրավախա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>խտում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>ների վերաբերյալ Հայաստանի Հանրապետության օրենսգրքի 47</w:t>
      </w:r>
      <w:r w:rsidRPr="009D44A6">
        <w:rPr>
          <w:rFonts w:ascii="GHEA Mariam" w:hAnsi="GHEA Mariam" w:cs="Sylfaen"/>
          <w:bCs/>
          <w:sz w:val="24"/>
          <w:szCs w:val="24"/>
          <w:vertAlign w:val="superscript"/>
          <w:lang w:val="hy-AM"/>
        </w:rPr>
        <w:t>1</w:t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>-ին հոդվածը լրացնել հետևյալ բովանդակությամբ նոր պարբերությամբ</w:t>
      </w:r>
      <w:r>
        <w:rPr>
          <w:rFonts w:ascii="GHEA Mariam" w:hAnsi="GHEA Mariam" w:cs="Sylfaen"/>
          <w:bCs/>
          <w:sz w:val="24"/>
          <w:szCs w:val="24"/>
          <w:lang w:val="hy-AM"/>
        </w:rPr>
        <w:t>՝</w:t>
      </w:r>
    </w:p>
    <w:p w:rsidR="009D44A6" w:rsidRPr="009D44A6" w:rsidRDefault="009D44A6" w:rsidP="009D44A6">
      <w:pPr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9D44A6">
        <w:rPr>
          <w:rFonts w:ascii="GHEA Mariam" w:hAnsi="GHEA Mariam" w:cs="Sylfaen"/>
          <w:bCs/>
          <w:sz w:val="24"/>
          <w:szCs w:val="24"/>
          <w:lang w:val="hy-AM"/>
        </w:rPr>
        <w:t xml:space="preserve">«Տեսալուսանկարահանող սարքերի օգտագործումը բժշկական օգնություն և սպասարկում իրականացնող կազմակերպությունների ֆունկցիոնալ ախտորոշիչ կաբինետներում, միջամտությունների սենյակներում, հիվանդասենյակներում, լոգարաններում և սանհանգույցներում՝ </w:t>
      </w:r>
    </w:p>
    <w:p w:rsidR="009D44A6" w:rsidRPr="009D44A6" w:rsidRDefault="009D44A6" w:rsidP="009D44A6">
      <w:pPr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9D44A6">
        <w:rPr>
          <w:rFonts w:ascii="GHEA Mariam" w:hAnsi="GHEA Mariam" w:cs="Sylfaen"/>
          <w:bCs/>
          <w:sz w:val="24"/>
          <w:szCs w:val="24"/>
          <w:lang w:val="hy-AM"/>
        </w:rPr>
        <w:t>առաջացնում է բժշկական օգնություն և սպասարկում իրականացնողների համար տուգանքի նշանակում՝ տեղադրված յուրաքանչյուր տեսալու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>սանկարա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9D44A6">
        <w:rPr>
          <w:rFonts w:ascii="GHEA Mariam" w:hAnsi="GHEA Mariam" w:cs="Sylfaen"/>
          <w:bCs/>
          <w:sz w:val="24"/>
          <w:szCs w:val="24"/>
          <w:lang w:val="hy-AM"/>
        </w:rPr>
        <w:t xml:space="preserve">հանող սարքի դեպքում, սահմանված նվազագույն </w:t>
      </w:r>
      <w:r>
        <w:rPr>
          <w:rFonts w:ascii="GHEA Mariam" w:hAnsi="GHEA Mariam" w:cs="Sylfaen"/>
          <w:bCs/>
          <w:sz w:val="24"/>
          <w:szCs w:val="24"/>
          <w:lang w:val="hy-AM"/>
        </w:rPr>
        <w:t>աշխատավարձի հիսնապատիկի չափով:</w:t>
      </w:r>
      <w:r w:rsidR="004B0E74">
        <w:rPr>
          <w:rFonts w:ascii="GHEA Mariam" w:hAnsi="GHEA Mariam" w:cs="Sylfaen"/>
          <w:bCs/>
          <w:sz w:val="24"/>
          <w:szCs w:val="24"/>
          <w:lang w:val="hy-AM"/>
        </w:rPr>
        <w:t>»:</w:t>
      </w:r>
    </w:p>
    <w:p w:rsidR="009D44A6" w:rsidRPr="009D44A6" w:rsidRDefault="009D44A6" w:rsidP="009D44A6">
      <w:pPr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9D44A6">
        <w:rPr>
          <w:rFonts w:ascii="GHEA Mariam" w:hAnsi="GHEA Mariam" w:cs="Sylfaen"/>
          <w:bCs/>
          <w:sz w:val="24"/>
          <w:szCs w:val="24"/>
          <w:lang w:val="hy-AM"/>
        </w:rPr>
        <w:t>Հոդված 2. Սույն օրենքն ուժի մեջ է մտնում պաշտոնական հրապարակումից երեք ամիս հետո։»:</w:t>
      </w:r>
    </w:p>
    <w:p w:rsidR="00296E5B" w:rsidRPr="00296E5B" w:rsidRDefault="0092606B" w:rsidP="00291EDD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D44A6">
      <w:pgSz w:w="11909" w:h="16834" w:code="9"/>
      <w:pgMar w:top="1418" w:right="1277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9D5" w:rsidRDefault="001869D5">
      <w:r>
        <w:separator/>
      </w:r>
    </w:p>
  </w:endnote>
  <w:endnote w:type="continuationSeparator" w:id="0">
    <w:p w:rsidR="001869D5" w:rsidRDefault="00186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B0E74">
      <w:rPr>
        <w:noProof/>
        <w:sz w:val="18"/>
      </w:rPr>
      <w:t>KA-451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9D5" w:rsidRDefault="001869D5">
      <w:r>
        <w:separator/>
      </w:r>
    </w:p>
  </w:footnote>
  <w:footnote w:type="continuationSeparator" w:id="0">
    <w:p w:rsidR="001869D5" w:rsidRDefault="001869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416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C6B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9D5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AAB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581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0E74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4A6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228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AFE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160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68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B0E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B0E7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99</cp:revision>
  <cp:lastPrinted>2023-09-05T05:44:00Z</cp:lastPrinted>
  <dcterms:created xsi:type="dcterms:W3CDTF">2022-03-23T13:26:00Z</dcterms:created>
  <dcterms:modified xsi:type="dcterms:W3CDTF">2023-09-05T06:29:00Z</dcterms:modified>
</cp:coreProperties>
</file>