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252" w:rsidRDefault="00123249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B16252" w:rsidRDefault="00123249">
      <w:pPr>
        <w:pStyle w:val="headingtitleStyle"/>
      </w:pPr>
      <w:bookmarkStart w:id="2" w:name="_Toc2"/>
      <w:r>
        <w:t>«</w:t>
      </w:r>
      <w:r>
        <w:t>Վարչական</w:t>
      </w:r>
      <w:r>
        <w:t xml:space="preserve"> </w:t>
      </w:r>
      <w:r>
        <w:t>իրավախախտումների</w:t>
      </w:r>
      <w:r>
        <w:t xml:space="preserve"> </w:t>
      </w:r>
      <w:r>
        <w:t>վերաբերյալ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օրենսգրքում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B16252" w:rsidRDefault="00B16252"/>
    <w:p w:rsidR="00B16252" w:rsidRDefault="00B16252"/>
    <w:p w:rsidR="00B16252" w:rsidRDefault="00B16252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B162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6252" w:rsidRDefault="001232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16252" w:rsidRDefault="001232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6252" w:rsidRDefault="0012324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6252" w:rsidRDefault="0012324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6252" w:rsidRDefault="0012324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6252" w:rsidRDefault="0012324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162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16252" w:rsidRDefault="00B1625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16252" w:rsidRDefault="001232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16252" w:rsidRDefault="001232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16252" w:rsidRDefault="001232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16252" w:rsidRDefault="001232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123249" w:rsidRDefault="00123249"/>
    <w:sectPr w:rsidR="0012324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52"/>
    <w:rsid w:val="00123249"/>
    <w:rsid w:val="00B13744"/>
    <w:rsid w:val="00B1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02AB9E-C80E-4FAD-A656-2F331C3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2</cp:revision>
  <dcterms:created xsi:type="dcterms:W3CDTF">2023-04-20T10:29:00Z</dcterms:created>
  <dcterms:modified xsi:type="dcterms:W3CDTF">2023-04-20T10:29:00Z</dcterms:modified>
  <cp:category/>
</cp:coreProperties>
</file>