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36C" w:rsidRDefault="0085036C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5D7F1B" w:rsidRPr="00F2260C" w:rsidRDefault="00DB54DF" w:rsidP="00F2260C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««ԾԱՂԿԱՁՈՐԻ ՍՊՈՐՏԱՅԻՆ ՀԱՄԱԼԻՐ» ՍԱՀՄԱՆԱՓԱԿ ՊԱՏԱՍԽԱՆԱՏՎՈՒԹՅԱՄԲ ԸՆԿԵՐՈՒԹՅԱՆԸ ՎԱՐՁԱԿԱԼՈՒԹՅԱՄԲ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ԳՈՒՅՔ ՏՐԱՄԱԴՐԵԼՈՒ</w:t>
      </w:r>
      <w:r w:rsidR="00B8392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B83925" w:rsidRPr="00B8392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 ՀԱՅԱՍՏԱՆԻ ՀԱՆՐԱՊԵՏՈՒԹՅԱՆ ԿԱՌԱՎԱՐՈՒԹՅԱՆ 2022 ԹՎԱԿԱՆԻ ՍԵՊՏԵՄԲԵՐԻ 22-Ի ԹԻՎ 1457-Ա ՈՐՈՇՄԱՆ ՄԵՋ ՓՈՓՈԽՈՒԹՅՈՒՆ ԿԱՏԱՐԵԼՈՒ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B8392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ՄԱՍԻՆ»</w:t>
      </w:r>
      <w:r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8146BB"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ՀԱՅԱՍՏԱՆԻ</w:t>
      </w:r>
      <w:r w:rsidR="008146BB" w:rsidRPr="00B8392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8146BB"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="008146BB" w:rsidRPr="00B8392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8146BB" w:rsidRPr="00F226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 ՈՐՈՇՄԱՆ ԸՆԴՈՒՆՄԱՆ ԱՆՀՐԱԺԵՇՏՈՒԹՅԱՆ ՄԱՍԻՆ</w:t>
      </w:r>
    </w:p>
    <w:p w:rsidR="00615DC8" w:rsidRDefault="00C4312F" w:rsidP="00316015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804F4">
        <w:rPr>
          <w:rFonts w:ascii="GHEA Grapalat" w:hAnsi="GHEA Grapalat"/>
          <w:sz w:val="24"/>
          <w:szCs w:val="24"/>
          <w:lang w:val="hy-AM"/>
        </w:rPr>
        <w:t>Հ</w:t>
      </w:r>
      <w:r w:rsidR="006836A1">
        <w:rPr>
          <w:rFonts w:ascii="GHEA Grapalat" w:hAnsi="GHEA Grapalat"/>
          <w:sz w:val="24"/>
          <w:szCs w:val="24"/>
          <w:lang w:val="hy-AM"/>
        </w:rPr>
        <w:t xml:space="preserve">այտնում ենք, որ համաձայն 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>Հ</w:t>
      </w:r>
      <w:r w:rsidR="00D113E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>Հ</w:t>
      </w:r>
      <w:r w:rsidR="00D113E5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D113E5">
        <w:rPr>
          <w:rFonts w:ascii="GHEA Grapalat" w:hAnsi="GHEA Grapalat"/>
          <w:sz w:val="24"/>
          <w:szCs w:val="24"/>
          <w:lang w:val="hy-AM"/>
        </w:rPr>
        <w:t xml:space="preserve"> 22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>.0</w:t>
      </w:r>
      <w:r w:rsidR="00D113E5">
        <w:rPr>
          <w:rFonts w:ascii="GHEA Grapalat" w:hAnsi="GHEA Grapalat"/>
          <w:sz w:val="24"/>
          <w:szCs w:val="24"/>
          <w:lang w:val="hy-AM"/>
        </w:rPr>
        <w:t>9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 xml:space="preserve">.2022թ. թիվ </w:t>
      </w:r>
      <w:r w:rsidR="00D113E5">
        <w:rPr>
          <w:rFonts w:ascii="GHEA Grapalat" w:hAnsi="GHEA Grapalat"/>
          <w:sz w:val="24"/>
          <w:szCs w:val="24"/>
          <w:lang w:val="hy-AM"/>
        </w:rPr>
        <w:t>1457</w:t>
      </w:r>
      <w:r w:rsidR="00D113E5" w:rsidRPr="005804F4">
        <w:rPr>
          <w:rFonts w:ascii="GHEA Grapalat" w:hAnsi="GHEA Grapalat"/>
          <w:sz w:val="24"/>
          <w:szCs w:val="24"/>
          <w:lang w:val="hy-AM"/>
        </w:rPr>
        <w:t>-Ա որոշման</w:t>
      </w:r>
      <w:r w:rsidR="00D113E5">
        <w:rPr>
          <w:rFonts w:ascii="GHEA Grapalat" w:hAnsi="GHEA Grapalat"/>
          <w:sz w:val="24"/>
          <w:szCs w:val="24"/>
          <w:lang w:val="hy-AM"/>
        </w:rPr>
        <w:t xml:space="preserve"> 11-րդ </w:t>
      </w:r>
      <w:r w:rsidR="001E66A5">
        <w:rPr>
          <w:rFonts w:ascii="GHEA Grapalat" w:hAnsi="GHEA Grapalat"/>
          <w:sz w:val="24"/>
          <w:szCs w:val="24"/>
          <w:lang w:val="hy-AM"/>
        </w:rPr>
        <w:t>կետի</w:t>
      </w:r>
      <w:r w:rsidR="006836A1">
        <w:rPr>
          <w:rFonts w:ascii="GHEA Grapalat" w:hAnsi="GHEA Grapalat"/>
          <w:sz w:val="24"/>
          <w:szCs w:val="24"/>
          <w:lang w:val="hy-AM"/>
        </w:rPr>
        <w:t>՝</w:t>
      </w:r>
      <w:r w:rsidR="00D113E5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93D" w:rsidRPr="005804F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</w:t>
      </w:r>
      <w:r w:rsidR="006836A1">
        <w:rPr>
          <w:rFonts w:ascii="GHEA Grapalat" w:hAnsi="GHEA Grapalat"/>
          <w:sz w:val="24"/>
          <w:szCs w:val="24"/>
          <w:lang w:val="hy-AM"/>
        </w:rPr>
        <w:t>ի</w:t>
      </w:r>
      <w:r w:rsidR="00C8193D" w:rsidRPr="005804F4">
        <w:rPr>
          <w:rFonts w:ascii="GHEA Grapalat" w:hAnsi="GHEA Grapalat"/>
          <w:sz w:val="24"/>
          <w:szCs w:val="24"/>
          <w:lang w:val="hy-AM"/>
        </w:rPr>
        <w:t>ն</w:t>
      </w:r>
      <w:r w:rsidR="006836A1">
        <w:rPr>
          <w:rFonts w:ascii="GHEA Grapalat" w:hAnsi="GHEA Grapalat"/>
          <w:sz w:val="24"/>
          <w:szCs w:val="24"/>
          <w:lang w:val="hy-AM"/>
        </w:rPr>
        <w:t xml:space="preserve"> հանձնարարվել է 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 xml:space="preserve">ՀՀ Կոտայքի մարզ, քաղաք Ծաղկաձոր, Օլիմպիական փողոց թիվ 18 հասցեում գտնվող անշարժ </w:t>
      </w:r>
      <w:r w:rsidR="001E66A5">
        <w:rPr>
          <w:rFonts w:ascii="GHEA Grapalat" w:hAnsi="GHEA Grapalat"/>
          <w:sz w:val="24"/>
          <w:szCs w:val="24"/>
          <w:lang w:val="hy-AM"/>
        </w:rPr>
        <w:t>գույքը</w:t>
      </w:r>
      <w:r w:rsidR="00475577" w:rsidRPr="00580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A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836A1" w:rsidRPr="006836A1">
        <w:rPr>
          <w:rFonts w:ascii="GHEA Grapalat" w:hAnsi="GHEA Grapalat"/>
          <w:sz w:val="24"/>
          <w:szCs w:val="24"/>
          <w:lang w:val="hy-AM"/>
        </w:rPr>
        <w:t xml:space="preserve">կառավարության համապատասխան որոշմամբ վարձակալությամբ տրամադրել </w:t>
      </w:r>
      <w:r w:rsidR="006836A1" w:rsidRPr="001E66A5">
        <w:rPr>
          <w:rFonts w:ascii="GHEA Grapalat" w:hAnsi="GHEA Grapalat"/>
          <w:sz w:val="24"/>
          <w:szCs w:val="24"/>
          <w:lang w:val="hy-AM"/>
        </w:rPr>
        <w:t>«Ծաղկաձորի սպորտային համալիր» սահմանափակ պատասխանատվությամբ ընկերությանը</w:t>
      </w:r>
      <w:r w:rsidR="006836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6836A1" w:rsidRPr="006836A1">
        <w:rPr>
          <w:rFonts w:ascii="GHEA Grapalat" w:hAnsi="GHEA Grapalat"/>
          <w:sz w:val="24"/>
          <w:szCs w:val="24"/>
          <w:lang w:val="hy-AM"/>
        </w:rPr>
        <w:t xml:space="preserve">տվյալ պահին գործող շուկայական արժեքին </w:t>
      </w:r>
      <w:r w:rsidR="006836A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6836A1" w:rsidRPr="006836A1">
        <w:rPr>
          <w:rFonts w:ascii="GHEA Grapalat" w:hAnsi="GHEA Grapalat"/>
          <w:sz w:val="24"/>
          <w:szCs w:val="24"/>
          <w:lang w:val="hy-AM"/>
        </w:rPr>
        <w:t xml:space="preserve"> վարձակալության ժամկետ սահմանելով 2056 թվականի նոյեմբերի 8-ը: </w:t>
      </w:r>
    </w:p>
    <w:p w:rsidR="000F344A" w:rsidRDefault="006836A1" w:rsidP="000F344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վերոգրյալից, Պետական գույքի կառավարման կոմիտեի կողմից մշակվել է </w:t>
      </w:r>
      <w:r w:rsidRPr="006836A1">
        <w:rPr>
          <w:rFonts w:ascii="GHEA Grapalat" w:hAnsi="GHEA Grapalat"/>
          <w:sz w:val="24"/>
          <w:szCs w:val="24"/>
          <w:lang w:val="hy-AM"/>
        </w:rPr>
        <w:t>««Ծաղկաձորի սպորտային համալիր» սահմանափակ պատասխանատվությամբ ընկերությանը վարձակալությամբ անշարժ գույք տրամադրելու մասին» Հայաստանի</w:t>
      </w:r>
      <w:r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որոշման</w:t>
      </w:r>
      <w:r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804F4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 xml:space="preserve">ը, համաձայն որի նախատեսվում է </w:t>
      </w:r>
      <w:r w:rsidRPr="005804F4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804F4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22</w:t>
      </w:r>
      <w:r w:rsidRPr="005804F4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.2022թ. թիվ </w:t>
      </w:r>
      <w:r>
        <w:rPr>
          <w:rFonts w:ascii="GHEA Grapalat" w:hAnsi="GHEA Grapalat"/>
          <w:sz w:val="24"/>
          <w:szCs w:val="24"/>
          <w:lang w:val="hy-AM"/>
        </w:rPr>
        <w:t>1457</w:t>
      </w:r>
      <w:r w:rsidRPr="005804F4">
        <w:rPr>
          <w:rFonts w:ascii="GHEA Grapalat" w:hAnsi="GHEA Grapalat"/>
          <w:sz w:val="24"/>
          <w:szCs w:val="24"/>
          <w:lang w:val="hy-AM"/>
        </w:rPr>
        <w:t>-Ա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36A1">
        <w:rPr>
          <w:rFonts w:ascii="GHEA Grapalat" w:hAnsi="GHEA Grapalat"/>
          <w:sz w:val="24"/>
          <w:szCs w:val="24"/>
          <w:lang w:val="hy-AM"/>
        </w:rPr>
        <w:t>N 1 հավելվածի 1-ին կետում նշված</w:t>
      </w:r>
      <w:r w:rsidRPr="00823B3B">
        <w:rPr>
          <w:rFonts w:cs="Calibri"/>
          <w:sz w:val="24"/>
          <w:szCs w:val="24"/>
          <w:lang w:val="hy-AM"/>
        </w:rPr>
        <w:t> 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ՀՀ Կոտայքի մարզ, քաղաք Ծաղկաձոր, Օլիմպիական փողոց թիվ 18 հասցեում գտնվող </w:t>
      </w:r>
      <w:r w:rsidR="00C12435" w:rsidRPr="00823B3B">
        <w:rPr>
          <w:rFonts w:ascii="GHEA Grapalat" w:hAnsi="GHEA Grapalat"/>
          <w:sz w:val="24"/>
          <w:szCs w:val="24"/>
          <w:lang w:val="hy-AM"/>
        </w:rPr>
        <w:t xml:space="preserve">441.82 քառ. մետր մակերեսով պահեստը, 135.1 քառ. մետր մակերեսով ինքնակամ շինությունը և դրանց զբաղեցրած, օգտագործման ու սպասարկման համար անհրաժեշտ 37.26247 հա հողամասը </w:t>
      </w:r>
      <w:r w:rsidR="006F2904" w:rsidRPr="006F2904">
        <w:rPr>
          <w:rFonts w:ascii="GHEA Grapalat" w:hAnsi="GHEA Grapalat"/>
          <w:sz w:val="24"/>
          <w:szCs w:val="24"/>
          <w:lang w:val="hy-AM"/>
        </w:rPr>
        <w:t>(սեփականության իրավունքի գրանցման վկայական՝</w:t>
      </w:r>
      <w:r w:rsidR="006F2904">
        <w:rPr>
          <w:rFonts w:ascii="GHEA Grapalat" w:hAnsi="GHEA Grapalat"/>
          <w:sz w:val="24"/>
          <w:szCs w:val="24"/>
          <w:lang w:val="hy-AM"/>
        </w:rPr>
        <w:t xml:space="preserve"> </w:t>
      </w:r>
      <w:r w:rsidR="006F2904" w:rsidRPr="006F2904">
        <w:rPr>
          <w:rFonts w:ascii="GHEA Grapalat" w:hAnsi="GHEA Grapalat"/>
          <w:sz w:val="24"/>
          <w:szCs w:val="24"/>
          <w:lang w:val="hy-AM"/>
        </w:rPr>
        <w:t xml:space="preserve">N 20102022-07-0080) </w:t>
      </w:r>
      <w:r w:rsidR="000F344A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0F344A" w:rsidRPr="006836A1">
        <w:rPr>
          <w:rFonts w:ascii="GHEA Grapalat" w:hAnsi="GHEA Grapalat"/>
          <w:sz w:val="24"/>
          <w:szCs w:val="24"/>
          <w:lang w:val="hy-AM"/>
        </w:rPr>
        <w:t xml:space="preserve">2056 թվականի նոյեմբերի 8-ը </w:t>
      </w:r>
      <w:r w:rsidR="000F344A">
        <w:rPr>
          <w:rFonts w:ascii="GHEA Grapalat" w:hAnsi="GHEA Grapalat"/>
          <w:sz w:val="24"/>
          <w:szCs w:val="24"/>
          <w:lang w:val="hy-AM"/>
        </w:rPr>
        <w:t xml:space="preserve">վարձակալության տրամադրել </w:t>
      </w:r>
      <w:r w:rsidR="000F344A" w:rsidRPr="001E66A5">
        <w:rPr>
          <w:rFonts w:ascii="GHEA Grapalat" w:hAnsi="GHEA Grapalat"/>
          <w:sz w:val="24"/>
          <w:szCs w:val="24"/>
          <w:lang w:val="hy-AM"/>
        </w:rPr>
        <w:t>«Ծաղկաձորի սպորտային համալիր» սահմանափակ պատասխանատվությամբ ընկերությանը</w:t>
      </w:r>
      <w:r w:rsidR="006F2904">
        <w:rPr>
          <w:rFonts w:ascii="GHEA Grapalat" w:hAnsi="GHEA Grapalat"/>
          <w:sz w:val="24"/>
          <w:szCs w:val="24"/>
          <w:lang w:val="hy-AM"/>
        </w:rPr>
        <w:t>,</w:t>
      </w:r>
      <w:r w:rsidR="000F344A">
        <w:rPr>
          <w:rFonts w:ascii="GHEA Grapalat" w:hAnsi="GHEA Grapalat"/>
          <w:sz w:val="24"/>
          <w:szCs w:val="24"/>
          <w:lang w:val="hy-AM"/>
        </w:rPr>
        <w:t xml:space="preserve"> անշարժ գույքի տարեկան վարձավճար սահմանելով </w:t>
      </w:r>
      <w:r w:rsidR="000F344A" w:rsidRPr="000F344A">
        <w:rPr>
          <w:rFonts w:ascii="GHEA Grapalat" w:hAnsi="GHEA Grapalat"/>
          <w:sz w:val="24"/>
          <w:szCs w:val="24"/>
          <w:lang w:val="hy-AM"/>
        </w:rPr>
        <w:t xml:space="preserve">32 045 724 ՀՀ դրամ՝ </w:t>
      </w:r>
      <w:r w:rsidR="000F344A" w:rsidRPr="000F344A">
        <w:rPr>
          <w:rFonts w:ascii="GHEA Grapalat" w:hAnsi="GHEA Grapalat"/>
          <w:sz w:val="24"/>
          <w:szCs w:val="24"/>
          <w:lang w:val="hy-AM"/>
        </w:rPr>
        <w:lastRenderedPageBreak/>
        <w:t>համաձայն «Ֆուլ Քոնսալթինգ Գրուպ» սահմանափակ պատասխանատվությամբ ընկերության կողմից առ 2023 թվականի հունիսի 7-ը իրականացված շուկայական արժեքի գնահատման։</w:t>
      </w:r>
    </w:p>
    <w:p w:rsidR="00FA5D9F" w:rsidRPr="005804F4" w:rsidRDefault="00423661" w:rsidP="000F344A">
      <w:pPr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6836A1">
        <w:rPr>
          <w:rFonts w:ascii="GHEA Grapalat" w:hAnsi="GHEA Grapalat"/>
          <w:sz w:val="24"/>
          <w:szCs w:val="24"/>
          <w:lang w:val="hy-AM"/>
        </w:rPr>
        <w:t>«</w:t>
      </w:r>
      <w:r w:rsidR="00FA5D9F" w:rsidRPr="006836A1">
        <w:rPr>
          <w:rFonts w:ascii="GHEA Grapalat" w:hAnsi="GHEA Grapalat"/>
          <w:sz w:val="24"/>
          <w:szCs w:val="24"/>
          <w:lang w:val="hy-AM"/>
        </w:rPr>
        <w:t>«</w:t>
      </w:r>
      <w:r w:rsidRPr="006836A1">
        <w:rPr>
          <w:rFonts w:ascii="GHEA Grapalat" w:hAnsi="GHEA Grapalat"/>
          <w:sz w:val="24"/>
          <w:szCs w:val="24"/>
          <w:lang w:val="hy-AM"/>
        </w:rPr>
        <w:t>Ծաղկաձորի սպորտային համալիր» սահմանափակ պատասխանատվությամբ ընկերությանը վարձակալությամբ անշարժ գույք</w:t>
      </w:r>
      <w:r w:rsidR="00F611B3" w:rsidRPr="006836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36A1">
        <w:rPr>
          <w:rFonts w:ascii="GHEA Grapalat" w:hAnsi="GHEA Grapalat"/>
          <w:sz w:val="24"/>
          <w:szCs w:val="24"/>
          <w:lang w:val="hy-AM"/>
        </w:rPr>
        <w:t xml:space="preserve">տրամադրելու մասին» </w:t>
      </w:r>
      <w:r w:rsidR="00FA5D9F" w:rsidRPr="006836A1">
        <w:rPr>
          <w:rFonts w:ascii="GHEA Grapalat" w:hAnsi="GHEA Grapalat"/>
          <w:sz w:val="24"/>
          <w:szCs w:val="24"/>
          <w:lang w:val="hy-AM"/>
        </w:rPr>
        <w:t>Հայաստանի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որոշման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sz w:val="24"/>
          <w:szCs w:val="24"/>
          <w:lang w:val="hy-AM"/>
        </w:rPr>
        <w:t>նախագծի</w:t>
      </w:r>
      <w:r w:rsidR="00FA5D9F" w:rsidRPr="005804F4">
        <w:rPr>
          <w:rFonts w:ascii="GHEA Grapalat" w:hAnsi="GHEA Grapalat"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61C6">
        <w:rPr>
          <w:rFonts w:ascii="GHEA Grapalat" w:hAnsi="GHEA Grapalat"/>
          <w:noProof/>
          <w:sz w:val="24"/>
          <w:szCs w:val="24"/>
          <w:lang w:val="hy-AM"/>
        </w:rPr>
        <w:t xml:space="preserve">դեպքում նախատեսվում է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1761C6">
        <w:rPr>
          <w:rFonts w:ascii="GHEA Grapalat" w:hAnsi="GHEA Grapalat"/>
          <w:noProof/>
          <w:sz w:val="24"/>
          <w:szCs w:val="24"/>
          <w:lang w:val="hy-AM"/>
        </w:rPr>
        <w:t xml:space="preserve">ի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FA5D9F" w:rsidRPr="005804F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A5D9F" w:rsidRPr="005804F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FA5D9F" w:rsidRPr="005804F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37671" w:rsidRPr="00C77F2F" w:rsidRDefault="00837671" w:rsidP="00680D5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804F4">
        <w:rPr>
          <w:rFonts w:ascii="GHEA Grapalat" w:hAnsi="GHEA Grapalat"/>
          <w:sz w:val="24"/>
          <w:szCs w:val="24"/>
          <w:lang w:val="pt-BR"/>
        </w:rPr>
        <w:t>«</w:t>
      </w:r>
      <w:r w:rsidRPr="005804F4">
        <w:rPr>
          <w:rFonts w:ascii="GHEA Grapalat" w:hAnsi="GHEA Grapalat"/>
          <w:sz w:val="24"/>
          <w:szCs w:val="24"/>
          <w:lang w:val="hy-AM"/>
        </w:rPr>
        <w:t>Կապը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փաստաթղթերի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հետ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804F4">
        <w:rPr>
          <w:rFonts w:ascii="GHEA Grapalat" w:hAnsi="GHEA Grapalat"/>
          <w:sz w:val="24"/>
          <w:szCs w:val="24"/>
          <w:lang w:val="hy-AM"/>
        </w:rPr>
        <w:t>Հայաստանի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վերափոխման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5804F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5804F4">
        <w:rPr>
          <w:rFonts w:ascii="GHEA Grapalat" w:hAnsi="GHEA Grapalat"/>
          <w:sz w:val="24"/>
          <w:szCs w:val="24"/>
          <w:lang w:val="hy-AM"/>
        </w:rPr>
        <w:t>թթ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804F4">
        <w:rPr>
          <w:rFonts w:ascii="GHEA Grapalat" w:hAnsi="GHEA Grapalat"/>
          <w:sz w:val="24"/>
          <w:szCs w:val="24"/>
          <w:lang w:val="hy-AM"/>
        </w:rPr>
        <w:t>ծրագիր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804F4">
        <w:rPr>
          <w:rFonts w:ascii="GHEA Grapalat" w:hAnsi="GHEA Grapalat"/>
          <w:sz w:val="24"/>
          <w:szCs w:val="24"/>
          <w:lang w:val="hy-AM"/>
        </w:rPr>
        <w:t>ոլորտային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և</w:t>
      </w:r>
      <w:r w:rsidRPr="005804F4">
        <w:rPr>
          <w:rFonts w:ascii="GHEA Grapalat" w:hAnsi="GHEA Grapalat"/>
          <w:sz w:val="24"/>
          <w:szCs w:val="24"/>
          <w:lang w:val="pt-BR"/>
        </w:rPr>
        <w:t>/</w:t>
      </w:r>
      <w:r w:rsidRPr="005804F4">
        <w:rPr>
          <w:rFonts w:ascii="GHEA Grapalat" w:hAnsi="GHEA Grapalat"/>
          <w:sz w:val="24"/>
          <w:szCs w:val="24"/>
          <w:lang w:val="hy-AM"/>
        </w:rPr>
        <w:t>կամ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այլ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04F4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5804F4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="00786DC7">
        <w:rPr>
          <w:rFonts w:ascii="GHEA Grapalat" w:hAnsi="GHEA Grapalat"/>
          <w:sz w:val="24"/>
          <w:szCs w:val="24"/>
          <w:lang w:val="hy-AM"/>
        </w:rPr>
        <w:t xml:space="preserve">4.8 կետով սահմանված 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Սպորտի զարգացմանը միտված դրույթներից, մասնավորապես՝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է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զարգացումը՝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կարևորելով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առողջ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ակտիվ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արմատավորումը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ամրապնդումը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երկարակեցությունը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հայրենիքի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պաշտպանությանը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պատրաստ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սերունդների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դաստիարակումը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: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է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և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ոլորտների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6DC7" w:rsidRPr="00237DEB">
        <w:rPr>
          <w:rFonts w:ascii="GHEA Grapalat" w:hAnsi="GHEA Grapalat" w:cs="Sylfaen"/>
          <w:sz w:val="24"/>
          <w:szCs w:val="24"/>
          <w:lang w:val="hy-AM"/>
        </w:rPr>
        <w:t>մասսայականացումը</w:t>
      </w:r>
      <w:r w:rsidR="00786DC7" w:rsidRPr="00237DEB">
        <w:rPr>
          <w:rFonts w:ascii="GHEA Grapalat" w:hAnsi="GHEA Grapalat"/>
          <w:sz w:val="24"/>
          <w:szCs w:val="24"/>
          <w:lang w:val="hy-AM"/>
        </w:rPr>
        <w:t>:</w:t>
      </w:r>
      <w:r w:rsidRPr="005804F4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837671" w:rsidRPr="00C77F2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6C2" w:rsidRDefault="003676C2" w:rsidP="00552734">
      <w:pPr>
        <w:spacing w:before="0" w:after="0"/>
      </w:pPr>
      <w:r>
        <w:separator/>
      </w:r>
    </w:p>
  </w:endnote>
  <w:endnote w:type="continuationSeparator" w:id="0">
    <w:p w:rsidR="003676C2" w:rsidRDefault="003676C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6C2" w:rsidRDefault="003676C2" w:rsidP="00552734">
      <w:pPr>
        <w:spacing w:before="0" w:after="0"/>
      </w:pPr>
      <w:r>
        <w:separator/>
      </w:r>
    </w:p>
  </w:footnote>
  <w:footnote w:type="continuationSeparator" w:id="0">
    <w:p w:rsidR="003676C2" w:rsidRDefault="003676C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3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69A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44A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1C6"/>
    <w:rsid w:val="00176A65"/>
    <w:rsid w:val="00177149"/>
    <w:rsid w:val="0018237B"/>
    <w:rsid w:val="0018422F"/>
    <w:rsid w:val="00184C68"/>
    <w:rsid w:val="001859AD"/>
    <w:rsid w:val="001876E7"/>
    <w:rsid w:val="00187E0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66A5"/>
    <w:rsid w:val="001E701E"/>
    <w:rsid w:val="001E7B41"/>
    <w:rsid w:val="001F0187"/>
    <w:rsid w:val="001F284C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605"/>
    <w:rsid w:val="002A6A9F"/>
    <w:rsid w:val="002B3001"/>
    <w:rsid w:val="002B36DA"/>
    <w:rsid w:val="002B75C6"/>
    <w:rsid w:val="002B76DC"/>
    <w:rsid w:val="002C2499"/>
    <w:rsid w:val="002C2918"/>
    <w:rsid w:val="002D0376"/>
    <w:rsid w:val="002D0528"/>
    <w:rsid w:val="002D49B8"/>
    <w:rsid w:val="002D54DF"/>
    <w:rsid w:val="002D6940"/>
    <w:rsid w:val="002E429F"/>
    <w:rsid w:val="002F5DF6"/>
    <w:rsid w:val="003013C8"/>
    <w:rsid w:val="00301BE2"/>
    <w:rsid w:val="00303814"/>
    <w:rsid w:val="00310E24"/>
    <w:rsid w:val="00314E06"/>
    <w:rsid w:val="00315870"/>
    <w:rsid w:val="003159C4"/>
    <w:rsid w:val="00316015"/>
    <w:rsid w:val="0031617D"/>
    <w:rsid w:val="0032358C"/>
    <w:rsid w:val="00340C6E"/>
    <w:rsid w:val="003449EC"/>
    <w:rsid w:val="00345289"/>
    <w:rsid w:val="003471C2"/>
    <w:rsid w:val="00351F42"/>
    <w:rsid w:val="003550AB"/>
    <w:rsid w:val="00355591"/>
    <w:rsid w:val="00357975"/>
    <w:rsid w:val="00362FCD"/>
    <w:rsid w:val="003653C4"/>
    <w:rsid w:val="003661A1"/>
    <w:rsid w:val="00366FBE"/>
    <w:rsid w:val="003676C2"/>
    <w:rsid w:val="0037171D"/>
    <w:rsid w:val="00374406"/>
    <w:rsid w:val="00374E58"/>
    <w:rsid w:val="0037615F"/>
    <w:rsid w:val="003772CD"/>
    <w:rsid w:val="003911E4"/>
    <w:rsid w:val="0039205B"/>
    <w:rsid w:val="00395526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3661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5577"/>
    <w:rsid w:val="00477AA0"/>
    <w:rsid w:val="004805FD"/>
    <w:rsid w:val="00484B9F"/>
    <w:rsid w:val="00486546"/>
    <w:rsid w:val="004871BF"/>
    <w:rsid w:val="00493397"/>
    <w:rsid w:val="004A088F"/>
    <w:rsid w:val="004A3EF1"/>
    <w:rsid w:val="004A4C23"/>
    <w:rsid w:val="004A4E08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04F4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D7F1B"/>
    <w:rsid w:val="005E5CA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4F0E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65"/>
    <w:rsid w:val="006562E2"/>
    <w:rsid w:val="00672B08"/>
    <w:rsid w:val="00673A30"/>
    <w:rsid w:val="006754F5"/>
    <w:rsid w:val="0067738A"/>
    <w:rsid w:val="006777CD"/>
    <w:rsid w:val="00680497"/>
    <w:rsid w:val="00680520"/>
    <w:rsid w:val="00680D59"/>
    <w:rsid w:val="00680FC5"/>
    <w:rsid w:val="006836A1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B730B"/>
    <w:rsid w:val="006C2659"/>
    <w:rsid w:val="006C26E2"/>
    <w:rsid w:val="006C2802"/>
    <w:rsid w:val="006D40B9"/>
    <w:rsid w:val="006E0D92"/>
    <w:rsid w:val="006E5034"/>
    <w:rsid w:val="006F0772"/>
    <w:rsid w:val="006F2904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6DC7"/>
    <w:rsid w:val="0079184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146BB"/>
    <w:rsid w:val="008209AF"/>
    <w:rsid w:val="00822F76"/>
    <w:rsid w:val="00823B3B"/>
    <w:rsid w:val="00833551"/>
    <w:rsid w:val="00837671"/>
    <w:rsid w:val="00843AF9"/>
    <w:rsid w:val="00846F4B"/>
    <w:rsid w:val="0085036C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85C79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1D1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4FE9"/>
    <w:rsid w:val="00966F6E"/>
    <w:rsid w:val="00971FB0"/>
    <w:rsid w:val="009802F9"/>
    <w:rsid w:val="00982C47"/>
    <w:rsid w:val="0098533A"/>
    <w:rsid w:val="00986506"/>
    <w:rsid w:val="009870E9"/>
    <w:rsid w:val="00991679"/>
    <w:rsid w:val="00995D88"/>
    <w:rsid w:val="00997190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050"/>
    <w:rsid w:val="00A05E21"/>
    <w:rsid w:val="00A076AB"/>
    <w:rsid w:val="00A1182F"/>
    <w:rsid w:val="00A16580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0612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3D81"/>
    <w:rsid w:val="00B77161"/>
    <w:rsid w:val="00B80E1C"/>
    <w:rsid w:val="00B82043"/>
    <w:rsid w:val="00B82289"/>
    <w:rsid w:val="00B82F65"/>
    <w:rsid w:val="00B8392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435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77F2F"/>
    <w:rsid w:val="00C8193D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E718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3E5"/>
    <w:rsid w:val="00D11951"/>
    <w:rsid w:val="00D12A21"/>
    <w:rsid w:val="00D271B3"/>
    <w:rsid w:val="00D304CB"/>
    <w:rsid w:val="00D306A5"/>
    <w:rsid w:val="00D31CBC"/>
    <w:rsid w:val="00D41B05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4DF"/>
    <w:rsid w:val="00DB5959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27043"/>
    <w:rsid w:val="00E35F4B"/>
    <w:rsid w:val="00E42CD5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260C"/>
    <w:rsid w:val="00F319C1"/>
    <w:rsid w:val="00F369CB"/>
    <w:rsid w:val="00F45762"/>
    <w:rsid w:val="00F50E35"/>
    <w:rsid w:val="00F53770"/>
    <w:rsid w:val="00F54CA1"/>
    <w:rsid w:val="00F57044"/>
    <w:rsid w:val="00F611B3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6CB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92099-78D3-40D6-82EA-5AAB0DA86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https://mul2-spm.gov.am/tasks/378377/oneclick/Himnavorum.docx?token=1b86149fbe2adf7347643efc878c9ebc</cp:keywords>
  <cp:lastModifiedBy>Lusine Khakhamyan</cp:lastModifiedBy>
  <cp:revision>2</cp:revision>
  <cp:lastPrinted>2021-01-15T06:21:00Z</cp:lastPrinted>
  <dcterms:created xsi:type="dcterms:W3CDTF">2023-08-29T05:24:00Z</dcterms:created>
  <dcterms:modified xsi:type="dcterms:W3CDTF">2023-08-29T05:24:00Z</dcterms:modified>
</cp:coreProperties>
</file>