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B4D5B" w14:textId="77777777" w:rsidR="009865AB" w:rsidRPr="009865AB" w:rsidRDefault="009865AB" w:rsidP="004E21DF">
      <w:pPr>
        <w:spacing w:after="0" w:line="360" w:lineRule="auto"/>
        <w:jc w:val="center"/>
        <w:rPr>
          <w:rFonts w:ascii="GHEA Grapalat" w:hAnsi="GHEA Grapalat"/>
          <w:b/>
          <w:sz w:val="24"/>
          <w:szCs w:val="24"/>
        </w:rPr>
      </w:pPr>
      <w:r w:rsidRPr="009865AB">
        <w:rPr>
          <w:rFonts w:ascii="GHEA Grapalat" w:hAnsi="GHEA Grapalat"/>
          <w:b/>
          <w:sz w:val="24"/>
          <w:szCs w:val="24"/>
        </w:rPr>
        <w:t>ԱՄՓՈՓԱԹԵՐԹ</w:t>
      </w:r>
    </w:p>
    <w:p w14:paraId="1E737347" w14:textId="325CDC4B" w:rsidR="009865AB" w:rsidRDefault="009865AB" w:rsidP="004E21DF">
      <w:pPr>
        <w:tabs>
          <w:tab w:val="decimal" w:pos="10206"/>
        </w:tabs>
        <w:spacing w:after="0" w:line="360" w:lineRule="auto"/>
        <w:jc w:val="center"/>
        <w:rPr>
          <w:rFonts w:ascii="GHEA Grapalat" w:hAnsi="GHEA Grapalat"/>
          <w:b/>
          <w:sz w:val="24"/>
          <w:szCs w:val="24"/>
        </w:rPr>
      </w:pPr>
      <w:r w:rsidRPr="009865AB">
        <w:rPr>
          <w:rFonts w:ascii="GHEA Grapalat" w:hAnsi="GHEA Grapalat"/>
          <w:b/>
          <w:sz w:val="24"/>
          <w:szCs w:val="24"/>
        </w:rPr>
        <w:t>«ՀԱՅԱՍՏԱՆԻ ՀԱՆՐԱՊԵՏՈՒԹՅԱՆ 2023 ԹՎԱԿԱՆԻ ՊԵՏԱԿԱՆ ԲՅՈՒՋԵԻ ՄԱՍԻՆ» ՕՐԵՆՔՈՒՄ ՎԵՐԱԲԱՇԽՈՒՄ</w:t>
      </w:r>
      <w:r w:rsidR="001943AA">
        <w:rPr>
          <w:rFonts w:ascii="GHEA Grapalat" w:hAnsi="GHEA Grapalat"/>
          <w:b/>
          <w:sz w:val="24"/>
          <w:szCs w:val="24"/>
          <w:lang w:val="en-US"/>
        </w:rPr>
        <w:t>, ԼՐԱՑՈՒՄ</w:t>
      </w:r>
      <w:r w:rsidR="00013962">
        <w:rPr>
          <w:rFonts w:ascii="GHEA Grapalat" w:hAnsi="GHEA Grapalat"/>
          <w:b/>
          <w:sz w:val="24"/>
          <w:szCs w:val="24"/>
          <w:lang w:val="en-US"/>
        </w:rPr>
        <w:t>ՆԵՐ</w:t>
      </w:r>
      <w:r w:rsidRPr="009865AB">
        <w:rPr>
          <w:rFonts w:ascii="GHEA Grapalat" w:hAnsi="GHEA Grapalat"/>
          <w:b/>
          <w:sz w:val="24"/>
          <w:szCs w:val="24"/>
        </w:rPr>
        <w:t xml:space="preserve"> </w:t>
      </w:r>
      <w:r>
        <w:rPr>
          <w:rFonts w:ascii="GHEA Grapalat" w:hAnsi="GHEA Grapalat"/>
          <w:b/>
          <w:sz w:val="24"/>
          <w:szCs w:val="24"/>
        </w:rPr>
        <w:t>ԵՎ</w:t>
      </w:r>
      <w:r w:rsidRPr="009865AB">
        <w:rPr>
          <w:rFonts w:ascii="GHEA Grapalat" w:hAnsi="GHEA Grapalat"/>
          <w:b/>
          <w:sz w:val="24"/>
          <w:szCs w:val="24"/>
        </w:rPr>
        <w:t xml:space="preserve"> ՀԱՅԱՍՏԱՆԻ ՀԱՆՐԱՊԵՏՈՒԹՅԱՆ ԿԱՌԱՎԱՐՈՒԹՅԱՆ 2022 ԹՎԱԿԱՆԻ ԴԵԿՏԵՄԲԵՐԻ 29-Ի N 2111-Ն ՈՐՈՇՄԱՆ ՄԵՋ ՓՈՓՈԽՈՒԹՅՈՒՆՆԵՐ ՈՒ ԼՐԱՑՈՒՄՆԵՐ ԿԱՏԱՐԵԼՈՒ ՄԱՍԻՆ» </w:t>
      </w:r>
      <w:r w:rsidR="00800E5C">
        <w:rPr>
          <w:rFonts w:ascii="GHEA Grapalat" w:hAnsi="GHEA Grapalat"/>
          <w:b/>
          <w:sz w:val="24"/>
          <w:szCs w:val="24"/>
        </w:rPr>
        <w:t>Կ</w:t>
      </w:r>
      <w:r w:rsidRPr="009865AB">
        <w:rPr>
          <w:rFonts w:ascii="GHEA Grapalat" w:hAnsi="GHEA Grapalat"/>
          <w:b/>
          <w:sz w:val="24"/>
          <w:szCs w:val="24"/>
        </w:rPr>
        <w:t>ԱՌԱՎԱՐՈՒԹՅԱՆ ՈՐՈՇՄԱՆ ՆԱԽԱԳԾԻ</w:t>
      </w:r>
    </w:p>
    <w:p w14:paraId="074DC548" w14:textId="77777777" w:rsidR="009865AB" w:rsidRPr="00800E5C" w:rsidRDefault="009865AB" w:rsidP="004E21DF">
      <w:pPr>
        <w:spacing w:after="0" w:line="360" w:lineRule="auto"/>
        <w:jc w:val="center"/>
        <w:rPr>
          <w:rFonts w:ascii="GHEA Grapalat" w:hAnsi="GHEA Grapalat"/>
          <w:b/>
          <w:sz w:val="24"/>
          <w:szCs w:val="24"/>
        </w:rPr>
      </w:pPr>
    </w:p>
    <w:tbl>
      <w:tblPr>
        <w:tblStyle w:val="TableGrid"/>
        <w:tblW w:w="13855" w:type="dxa"/>
        <w:jc w:val="center"/>
        <w:tblLook w:val="04A0" w:firstRow="1" w:lastRow="0" w:firstColumn="1" w:lastColumn="0" w:noHBand="0" w:noVBand="1"/>
      </w:tblPr>
      <w:tblGrid>
        <w:gridCol w:w="8788"/>
        <w:gridCol w:w="5067"/>
      </w:tblGrid>
      <w:tr w:rsidR="009865AB" w:rsidRPr="009865AB" w14:paraId="15BB86F1" w14:textId="77777777" w:rsidTr="00C925E8">
        <w:trPr>
          <w:trHeight w:val="527"/>
          <w:jc w:val="center"/>
        </w:trPr>
        <w:tc>
          <w:tcPr>
            <w:tcW w:w="8788" w:type="dxa"/>
            <w:vMerge w:val="restart"/>
            <w:shd w:val="clear" w:color="auto" w:fill="BFBFBF" w:themeFill="background1" w:themeFillShade="BF"/>
          </w:tcPr>
          <w:p w14:paraId="5BB5CD19" w14:textId="09469F0D" w:rsidR="009865AB" w:rsidRPr="009865AB" w:rsidRDefault="009865AB" w:rsidP="00C925E8">
            <w:pPr>
              <w:spacing w:line="360" w:lineRule="auto"/>
              <w:ind w:left="-120"/>
              <w:jc w:val="center"/>
              <w:rPr>
                <w:rFonts w:ascii="GHEA Grapalat" w:hAnsi="GHEA Grapalat"/>
                <w:sz w:val="24"/>
                <w:szCs w:val="24"/>
              </w:rPr>
            </w:pPr>
            <w:r w:rsidRPr="009865AB">
              <w:rPr>
                <w:rFonts w:ascii="GHEA Grapalat" w:hAnsi="GHEA Grapalat"/>
                <w:b/>
                <w:sz w:val="24"/>
                <w:szCs w:val="24"/>
              </w:rPr>
              <w:t>Ֆինանսների նախարարություն</w:t>
            </w:r>
          </w:p>
        </w:tc>
        <w:tc>
          <w:tcPr>
            <w:tcW w:w="5067" w:type="dxa"/>
            <w:shd w:val="clear" w:color="auto" w:fill="BFBFBF" w:themeFill="background1" w:themeFillShade="BF"/>
          </w:tcPr>
          <w:p w14:paraId="688A1E5B" w14:textId="3EA358CE" w:rsidR="009865AB" w:rsidRPr="009865AB" w:rsidRDefault="00202D3E" w:rsidP="001943AA">
            <w:pPr>
              <w:spacing w:line="360" w:lineRule="auto"/>
              <w:jc w:val="center"/>
              <w:rPr>
                <w:rFonts w:ascii="GHEA Grapalat" w:hAnsi="GHEA Grapalat"/>
                <w:sz w:val="24"/>
                <w:szCs w:val="24"/>
              </w:rPr>
            </w:pPr>
            <w:r>
              <w:rPr>
                <w:rFonts w:ascii="GHEA Grapalat" w:hAnsi="GHEA Grapalat"/>
                <w:b/>
                <w:sz w:val="24"/>
                <w:szCs w:val="24"/>
                <w:lang w:val="en-US"/>
              </w:rPr>
              <w:t>25</w:t>
            </w:r>
            <w:r w:rsidR="009865AB" w:rsidRPr="009865AB">
              <w:rPr>
                <w:rFonts w:ascii="GHEA Grapalat" w:hAnsi="GHEA Grapalat"/>
                <w:b/>
                <w:sz w:val="24"/>
                <w:szCs w:val="24"/>
              </w:rPr>
              <w:t>.0</w:t>
            </w:r>
            <w:r w:rsidR="001943AA">
              <w:rPr>
                <w:rFonts w:ascii="GHEA Grapalat" w:hAnsi="GHEA Grapalat"/>
                <w:b/>
                <w:sz w:val="24"/>
                <w:szCs w:val="24"/>
                <w:lang w:val="en-US"/>
              </w:rPr>
              <w:t>8</w:t>
            </w:r>
            <w:r w:rsidR="009865AB" w:rsidRPr="009865AB">
              <w:rPr>
                <w:rFonts w:ascii="GHEA Grapalat" w:hAnsi="GHEA Grapalat"/>
                <w:b/>
                <w:sz w:val="24"/>
                <w:szCs w:val="24"/>
              </w:rPr>
              <w:t>.202</w:t>
            </w:r>
            <w:r w:rsidR="009865AB" w:rsidRPr="009865AB">
              <w:rPr>
                <w:rFonts w:ascii="GHEA Grapalat" w:hAnsi="GHEA Grapalat"/>
                <w:b/>
                <w:sz w:val="24"/>
                <w:szCs w:val="24"/>
                <w:lang w:val="en-GB"/>
              </w:rPr>
              <w:t>3</w:t>
            </w:r>
            <w:r w:rsidR="009865AB" w:rsidRPr="009865AB">
              <w:rPr>
                <w:rFonts w:ascii="GHEA Grapalat" w:hAnsi="GHEA Grapalat" w:cs="Arial"/>
                <w:b/>
                <w:sz w:val="24"/>
                <w:szCs w:val="24"/>
              </w:rPr>
              <w:t>թ</w:t>
            </w:r>
            <w:r w:rsidR="009865AB" w:rsidRPr="009865AB">
              <w:rPr>
                <w:rFonts w:ascii="GHEA Grapalat" w:hAnsi="GHEA Grapalat"/>
                <w:b/>
                <w:sz w:val="24"/>
                <w:szCs w:val="24"/>
              </w:rPr>
              <w:t>.</w:t>
            </w:r>
          </w:p>
        </w:tc>
      </w:tr>
      <w:tr w:rsidR="009865AB" w:rsidRPr="009865AB" w14:paraId="260E8BA0" w14:textId="77777777" w:rsidTr="00C925E8">
        <w:trPr>
          <w:trHeight w:val="549"/>
          <w:jc w:val="center"/>
        </w:trPr>
        <w:tc>
          <w:tcPr>
            <w:tcW w:w="8788" w:type="dxa"/>
            <w:vMerge/>
            <w:shd w:val="clear" w:color="auto" w:fill="BFBFBF" w:themeFill="background1" w:themeFillShade="BF"/>
          </w:tcPr>
          <w:p w14:paraId="56348505" w14:textId="77777777" w:rsidR="009865AB" w:rsidRPr="009865AB" w:rsidRDefault="009865AB" w:rsidP="004E21DF">
            <w:pPr>
              <w:spacing w:line="360" w:lineRule="auto"/>
              <w:jc w:val="both"/>
              <w:rPr>
                <w:rFonts w:ascii="GHEA Grapalat" w:hAnsi="GHEA Grapalat"/>
                <w:sz w:val="24"/>
                <w:szCs w:val="24"/>
              </w:rPr>
            </w:pPr>
          </w:p>
        </w:tc>
        <w:tc>
          <w:tcPr>
            <w:tcW w:w="5067" w:type="dxa"/>
            <w:shd w:val="clear" w:color="auto" w:fill="BFBFBF" w:themeFill="background1" w:themeFillShade="BF"/>
          </w:tcPr>
          <w:p w14:paraId="37DFF6DF" w14:textId="378BE882" w:rsidR="009865AB" w:rsidRPr="00202D3E" w:rsidRDefault="009865AB" w:rsidP="001943AA">
            <w:pPr>
              <w:spacing w:line="360" w:lineRule="auto"/>
              <w:jc w:val="center"/>
              <w:rPr>
                <w:rFonts w:ascii="GHEA Grapalat" w:hAnsi="GHEA Grapalat"/>
                <w:b/>
                <w:sz w:val="24"/>
                <w:szCs w:val="24"/>
                <w:highlight w:val="darkGray"/>
              </w:rPr>
            </w:pPr>
            <w:r w:rsidRPr="00202D3E">
              <w:rPr>
                <w:rFonts w:ascii="GHEA Grapalat" w:hAnsi="GHEA Grapalat"/>
                <w:b/>
                <w:sz w:val="24"/>
                <w:szCs w:val="24"/>
                <w:highlight w:val="darkGray"/>
              </w:rPr>
              <w:t xml:space="preserve">№ </w:t>
            </w:r>
            <w:r w:rsidR="00202D3E" w:rsidRPr="00202D3E">
              <w:rPr>
                <w:rFonts w:ascii="Verdana" w:hAnsi="Verdana"/>
                <w:b/>
                <w:color w:val="000000"/>
                <w:sz w:val="18"/>
                <w:szCs w:val="18"/>
                <w:highlight w:val="darkGray"/>
                <w:shd w:val="clear" w:color="auto" w:fill="FFFFFF"/>
              </w:rPr>
              <w:t>01/34-3/16830-2023</w:t>
            </w:r>
          </w:p>
        </w:tc>
      </w:tr>
      <w:tr w:rsidR="00E376DF" w:rsidRPr="009865AB" w14:paraId="76F59AFF" w14:textId="77777777" w:rsidTr="009803BD">
        <w:trPr>
          <w:trHeight w:val="9845"/>
          <w:jc w:val="center"/>
        </w:trPr>
        <w:tc>
          <w:tcPr>
            <w:tcW w:w="8788" w:type="dxa"/>
          </w:tcPr>
          <w:p w14:paraId="438A7C3D" w14:textId="77777777" w:rsidR="00E376DF" w:rsidRDefault="00E376DF" w:rsidP="00745C67">
            <w:pPr>
              <w:pStyle w:val="BodyText"/>
              <w:shd w:val="clear" w:color="auto" w:fill="FFFFFF"/>
              <w:overflowPunct w:val="0"/>
              <w:autoSpaceDE w:val="0"/>
              <w:autoSpaceDN w:val="0"/>
              <w:adjustRightInd w:val="0"/>
              <w:spacing w:after="0" w:line="312" w:lineRule="auto"/>
              <w:ind w:firstLine="360"/>
              <w:jc w:val="both"/>
              <w:textAlignment w:val="baseline"/>
              <w:rPr>
                <w:rFonts w:ascii="GHEA Grapalat" w:eastAsia="Times New Roman" w:hAnsi="GHEA Grapalat" w:cs="Times New Roman"/>
                <w:bCs/>
                <w:color w:val="auto"/>
                <w:sz w:val="24"/>
                <w:szCs w:val="24"/>
                <w:lang w:val="hy-AM" w:eastAsia="ru-RU"/>
              </w:rPr>
            </w:pPr>
            <w:r w:rsidRPr="00A22C9B">
              <w:rPr>
                <w:rFonts w:ascii="GHEA Grapalat" w:eastAsia="Times New Roman" w:hAnsi="GHEA Grapalat" w:cs="Times New Roman"/>
                <w:bCs/>
                <w:color w:val="auto"/>
                <w:sz w:val="24"/>
                <w:szCs w:val="24"/>
                <w:lang w:val="hy-AM" w:eastAsia="ru-RU"/>
              </w:rPr>
              <w:t>Ք</w:t>
            </w:r>
            <w:r>
              <w:rPr>
                <w:rFonts w:ascii="GHEA Grapalat" w:eastAsia="Times New Roman" w:hAnsi="GHEA Grapalat" w:cs="Times New Roman"/>
                <w:bCs/>
                <w:color w:val="auto"/>
                <w:sz w:val="24"/>
                <w:szCs w:val="24"/>
                <w:lang w:val="hy-AM" w:eastAsia="ru-RU"/>
              </w:rPr>
              <w:t>ննարկելով</w:t>
            </w:r>
            <w:r w:rsidRPr="00A22C9B">
              <w:rPr>
                <w:rFonts w:ascii="GHEA Grapalat" w:eastAsia="Times New Roman" w:hAnsi="GHEA Grapalat" w:cs="Times New Roman"/>
                <w:bCs/>
                <w:color w:val="auto"/>
                <w:sz w:val="24"/>
                <w:szCs w:val="24"/>
                <w:lang w:val="hy-AM" w:eastAsia="ru-RU"/>
              </w:rPr>
              <w:t xml:space="preserve"> </w:t>
            </w:r>
            <w:r>
              <w:rPr>
                <w:rFonts w:ascii="GHEA Grapalat" w:eastAsia="Times New Roman" w:hAnsi="GHEA Grapalat" w:cs="Times New Roman"/>
                <w:bCs/>
                <w:color w:val="auto"/>
                <w:sz w:val="24"/>
                <w:szCs w:val="24"/>
                <w:lang w:val="hy-AM" w:eastAsia="ru-RU"/>
              </w:rPr>
              <w:t xml:space="preserve">Ձեր </w:t>
            </w:r>
            <w:r>
              <w:rPr>
                <w:rFonts w:ascii="GHEA Grapalat" w:hAnsi="GHEA Grapalat"/>
                <w:sz w:val="24"/>
                <w:szCs w:val="24"/>
                <w:lang w:val="hy-AM"/>
              </w:rPr>
              <w:t>22</w:t>
            </w:r>
            <w:r w:rsidRPr="0020424F">
              <w:rPr>
                <w:rFonts w:ascii="GHEA Grapalat" w:hAnsi="GHEA Grapalat"/>
                <w:sz w:val="24"/>
                <w:szCs w:val="24"/>
                <w:lang w:val="hy-AM"/>
              </w:rPr>
              <w:t>.0</w:t>
            </w:r>
            <w:r>
              <w:rPr>
                <w:rFonts w:ascii="GHEA Grapalat" w:hAnsi="GHEA Grapalat"/>
                <w:sz w:val="24"/>
                <w:szCs w:val="24"/>
                <w:lang w:val="hy-AM"/>
              </w:rPr>
              <w:t>8</w:t>
            </w:r>
            <w:r w:rsidRPr="0020424F">
              <w:rPr>
                <w:rFonts w:ascii="GHEA Grapalat" w:hAnsi="GHEA Grapalat"/>
                <w:sz w:val="24"/>
                <w:szCs w:val="24"/>
                <w:lang w:val="hy-AM"/>
              </w:rPr>
              <w:t>.2023թ</w:t>
            </w:r>
            <w:r>
              <w:rPr>
                <w:rFonts w:ascii="GHEA Grapalat" w:hAnsi="GHEA Grapalat"/>
                <w:sz w:val="24"/>
                <w:szCs w:val="24"/>
                <w:lang w:val="hy-AM"/>
              </w:rPr>
              <w:t xml:space="preserve">. № </w:t>
            </w:r>
            <w:r w:rsidRPr="00767F59">
              <w:rPr>
                <w:rFonts w:ascii="GHEA Grapalat" w:hAnsi="GHEA Grapalat"/>
                <w:sz w:val="24"/>
                <w:szCs w:val="24"/>
                <w:lang w:val="hy-AM"/>
              </w:rPr>
              <w:t>02</w:t>
            </w:r>
            <w:r w:rsidRPr="0020424F">
              <w:rPr>
                <w:rFonts w:ascii="GHEA Grapalat" w:hAnsi="GHEA Grapalat"/>
                <w:sz w:val="24"/>
                <w:szCs w:val="24"/>
                <w:lang w:val="hy-AM"/>
              </w:rPr>
              <w:t>/</w:t>
            </w:r>
            <w:r w:rsidRPr="00767F59">
              <w:rPr>
                <w:rFonts w:ascii="GHEA Grapalat" w:hAnsi="GHEA Grapalat"/>
                <w:sz w:val="24"/>
                <w:szCs w:val="24"/>
                <w:lang w:val="hy-AM"/>
              </w:rPr>
              <w:t>16</w:t>
            </w:r>
            <w:r>
              <w:rPr>
                <w:rFonts w:ascii="GHEA Grapalat" w:hAnsi="GHEA Grapalat"/>
                <w:sz w:val="24"/>
                <w:szCs w:val="24"/>
                <w:lang w:val="hy-AM"/>
              </w:rPr>
              <w:t>.</w:t>
            </w:r>
            <w:r w:rsidRPr="008A750E">
              <w:rPr>
                <w:rFonts w:ascii="GHEA Grapalat" w:hAnsi="GHEA Grapalat"/>
                <w:sz w:val="24"/>
                <w:szCs w:val="24"/>
                <w:lang w:val="hy-AM"/>
              </w:rPr>
              <w:t>4</w:t>
            </w:r>
            <w:r w:rsidRPr="0020424F">
              <w:rPr>
                <w:rFonts w:ascii="GHEA Grapalat" w:hAnsi="GHEA Grapalat"/>
                <w:sz w:val="24"/>
                <w:szCs w:val="24"/>
                <w:lang w:val="hy-AM"/>
              </w:rPr>
              <w:t>/</w:t>
            </w:r>
            <w:r w:rsidRPr="008A750E">
              <w:rPr>
                <w:rFonts w:ascii="GHEA Grapalat" w:hAnsi="GHEA Grapalat"/>
                <w:sz w:val="24"/>
                <w:szCs w:val="24"/>
                <w:lang w:val="hy-AM"/>
              </w:rPr>
              <w:t>28875</w:t>
            </w:r>
            <w:r w:rsidRPr="0020424F">
              <w:rPr>
                <w:rFonts w:ascii="GHEA Grapalat" w:hAnsi="GHEA Grapalat"/>
                <w:sz w:val="24"/>
                <w:szCs w:val="24"/>
                <w:lang w:val="hy-AM"/>
              </w:rPr>
              <w:t>-2023</w:t>
            </w:r>
            <w:r>
              <w:rPr>
                <w:rFonts w:ascii="GHEA Grapalat" w:hAnsi="GHEA Grapalat"/>
                <w:sz w:val="24"/>
                <w:szCs w:val="24"/>
                <w:lang w:val="hy-AM"/>
              </w:rPr>
              <w:t>թ.</w:t>
            </w:r>
            <w:r w:rsidRPr="0020424F">
              <w:rPr>
                <w:rFonts w:ascii="GHEA Grapalat" w:hAnsi="GHEA Grapalat"/>
                <w:sz w:val="24"/>
                <w:szCs w:val="24"/>
                <w:lang w:val="hy-AM"/>
              </w:rPr>
              <w:t xml:space="preserve"> </w:t>
            </w:r>
            <w:r>
              <w:rPr>
                <w:rFonts w:ascii="GHEA Grapalat" w:eastAsia="Times New Roman" w:hAnsi="GHEA Grapalat" w:cs="Times New Roman"/>
                <w:bCs/>
                <w:color w:val="auto"/>
                <w:sz w:val="24"/>
                <w:szCs w:val="24"/>
                <w:lang w:val="hy-AM" w:eastAsia="ru-RU"/>
              </w:rPr>
              <w:t xml:space="preserve">գրությամբ ներկայացված </w:t>
            </w:r>
            <w:r w:rsidRPr="00A22C9B">
              <w:rPr>
                <w:rFonts w:ascii="GHEA Grapalat" w:eastAsia="Times New Roman" w:hAnsi="GHEA Grapalat" w:cs="Times New Roman"/>
                <w:bCs/>
                <w:color w:val="auto"/>
                <w:sz w:val="24"/>
                <w:szCs w:val="24"/>
                <w:lang w:val="hy-AM" w:eastAsia="ru-RU"/>
              </w:rPr>
              <w:t>««Հայաստանի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w:t>
            </w:r>
            <w:r>
              <w:rPr>
                <w:rFonts w:ascii="GHEA Grapalat" w:eastAsia="Times New Roman" w:hAnsi="GHEA Grapalat" w:cs="Times New Roman"/>
                <w:bCs/>
                <w:color w:val="auto"/>
                <w:sz w:val="24"/>
                <w:szCs w:val="24"/>
                <w:lang w:val="hy-AM" w:eastAsia="ru-RU"/>
              </w:rPr>
              <w:t xml:space="preserve"> (այսուհետ՝ Նախագիծ)՝</w:t>
            </w:r>
            <w:r w:rsidRPr="00A22C9B">
              <w:rPr>
                <w:rFonts w:ascii="GHEA Grapalat" w:eastAsia="Times New Roman" w:hAnsi="GHEA Grapalat" w:cs="Times New Roman"/>
                <w:bCs/>
                <w:color w:val="auto"/>
                <w:sz w:val="24"/>
                <w:szCs w:val="24"/>
                <w:lang w:val="hy-AM" w:eastAsia="ru-RU"/>
              </w:rPr>
              <w:t xml:space="preserve"> հայտնում ենք</w:t>
            </w:r>
            <w:r w:rsidRPr="008A750E">
              <w:rPr>
                <w:rFonts w:ascii="GHEA Grapalat" w:eastAsia="Times New Roman" w:hAnsi="GHEA Grapalat" w:cs="Times New Roman"/>
                <w:bCs/>
                <w:color w:val="auto"/>
                <w:sz w:val="24"/>
                <w:szCs w:val="24"/>
                <w:lang w:val="hy-AM" w:eastAsia="ru-RU"/>
              </w:rPr>
              <w:t xml:space="preserve"> </w:t>
            </w:r>
            <w:r>
              <w:rPr>
                <w:rFonts w:ascii="GHEA Grapalat" w:eastAsia="Times New Roman" w:hAnsi="GHEA Grapalat" w:cs="Times New Roman"/>
                <w:bCs/>
                <w:color w:val="auto"/>
                <w:sz w:val="24"/>
                <w:szCs w:val="24"/>
                <w:lang w:val="hy-AM" w:eastAsia="ru-RU"/>
              </w:rPr>
              <w:t>հետևյալը.</w:t>
            </w:r>
          </w:p>
          <w:p w14:paraId="32CD0BA6" w14:textId="77777777" w:rsidR="00E376DF" w:rsidRDefault="00E376DF" w:rsidP="00745C67">
            <w:pPr>
              <w:pStyle w:val="NormalWeb"/>
              <w:spacing w:before="0" w:beforeAutospacing="0" w:after="0" w:afterAutospacing="0" w:line="312" w:lineRule="auto"/>
              <w:ind w:firstLine="709"/>
              <w:contextualSpacing/>
              <w:jc w:val="both"/>
              <w:rPr>
                <w:rFonts w:ascii="GHEA Grapalat" w:hAnsi="GHEA Grapalat" w:cs="Angsana New"/>
                <w:lang w:val="hy-AM"/>
              </w:rPr>
            </w:pPr>
            <w:r>
              <w:rPr>
                <w:rFonts w:ascii="GHEA Grapalat" w:hAnsi="GHEA Grapalat"/>
                <w:bCs/>
                <w:lang w:val="hy-AM"/>
              </w:rPr>
              <w:t xml:space="preserve">Նախագծով առաջարկվում է </w:t>
            </w:r>
            <w:r>
              <w:rPr>
                <w:rFonts w:ascii="GHEA Grapalat" w:hAnsi="GHEA Grapalat"/>
                <w:lang w:val="hy-AM"/>
              </w:rPr>
              <w:t xml:space="preserve">ՀՀ վարչապետի աշխատակազմին ՀՀ  </w:t>
            </w:r>
            <w:r w:rsidRPr="00D03A3E">
              <w:rPr>
                <w:rFonts w:ascii="GHEA Grapalat" w:hAnsi="GHEA Grapalat"/>
                <w:lang w:val="hy-AM"/>
              </w:rPr>
              <w:t>2023թ</w:t>
            </w:r>
            <w:r w:rsidRPr="00D03A3E">
              <w:rPr>
                <w:rFonts w:ascii="Cambria Math" w:hAnsi="Cambria Math" w:cs="Cambria Math"/>
                <w:lang w:val="hy-AM"/>
              </w:rPr>
              <w:t>․</w:t>
            </w:r>
            <w:r w:rsidRPr="00D03A3E">
              <w:rPr>
                <w:rFonts w:ascii="GHEA Grapalat" w:hAnsi="GHEA Grapalat"/>
                <w:lang w:val="hy-AM"/>
              </w:rPr>
              <w:t xml:space="preserve"> </w:t>
            </w:r>
            <w:r w:rsidRPr="00D03A3E">
              <w:rPr>
                <w:rFonts w:ascii="GHEA Grapalat" w:hAnsi="GHEA Grapalat" w:cs="GHEA Grapalat"/>
                <w:lang w:val="hy-AM"/>
              </w:rPr>
              <w:t>պետական</w:t>
            </w:r>
            <w:r w:rsidRPr="00D03A3E">
              <w:rPr>
                <w:rFonts w:ascii="GHEA Grapalat" w:hAnsi="GHEA Grapalat"/>
                <w:lang w:val="hy-AM"/>
              </w:rPr>
              <w:t xml:space="preserve"> </w:t>
            </w:r>
            <w:r w:rsidRPr="00D03A3E">
              <w:rPr>
                <w:rFonts w:ascii="GHEA Grapalat" w:hAnsi="GHEA Grapalat" w:cs="GHEA Grapalat"/>
                <w:lang w:val="hy-AM"/>
              </w:rPr>
              <w:t>բյուջեով</w:t>
            </w:r>
            <w:r w:rsidRPr="00D03A3E">
              <w:rPr>
                <w:rFonts w:ascii="GHEA Grapalat" w:hAnsi="GHEA Grapalat"/>
                <w:lang w:val="hy-AM"/>
              </w:rPr>
              <w:t xml:space="preserve"> </w:t>
            </w:r>
            <w:r>
              <w:rPr>
                <w:rFonts w:ascii="GHEA Grapalat" w:hAnsi="GHEA Grapalat"/>
                <w:lang w:val="hy-AM"/>
              </w:rPr>
              <w:t xml:space="preserve">նախատեսված </w:t>
            </w:r>
            <w:r w:rsidRPr="00604313">
              <w:rPr>
                <w:rFonts w:ascii="GHEA Grapalat" w:hAnsi="GHEA Grapalat"/>
                <w:lang w:val="hy-AM"/>
              </w:rPr>
              <w:t xml:space="preserve">որոշ </w:t>
            </w:r>
            <w:r>
              <w:rPr>
                <w:rFonts w:ascii="GHEA Grapalat" w:hAnsi="GHEA Grapalat"/>
                <w:lang w:val="hy-AM"/>
              </w:rPr>
              <w:t>միջոցառումների</w:t>
            </w:r>
            <w:r w:rsidRPr="00D03A3E">
              <w:rPr>
                <w:rFonts w:ascii="GHEA Grapalat" w:hAnsi="GHEA Grapalat"/>
                <w:lang w:val="hy-AM"/>
              </w:rPr>
              <w:t xml:space="preserve"> </w:t>
            </w:r>
            <w:r>
              <w:rPr>
                <w:rFonts w:ascii="GHEA Grapalat" w:hAnsi="GHEA Grapalat" w:cs="GHEA Grapalat"/>
                <w:lang w:val="hy-AM"/>
              </w:rPr>
              <w:t xml:space="preserve">գումարների շրջանակներում կատարել </w:t>
            </w:r>
            <w:r w:rsidRPr="00EB6A7C">
              <w:rPr>
                <w:rFonts w:ascii="GHEA Grapalat" w:hAnsi="GHEA Grapalat"/>
                <w:lang w:val="hy-AM"/>
              </w:rPr>
              <w:t>98,160.0</w:t>
            </w:r>
            <w:r>
              <w:rPr>
                <w:rFonts w:ascii="GHEA Grapalat" w:hAnsi="GHEA Grapalat"/>
                <w:b/>
                <w:lang w:val="hy-AM"/>
              </w:rPr>
              <w:t xml:space="preserve"> </w:t>
            </w:r>
            <w:r w:rsidRPr="006B537C">
              <w:rPr>
                <w:rFonts w:ascii="GHEA Grapalat" w:hAnsi="GHEA Grapalat"/>
                <w:lang w:val="hy-AM"/>
              </w:rPr>
              <w:t>հազար դրամ</w:t>
            </w:r>
            <w:r w:rsidRPr="00A6398D">
              <w:rPr>
                <w:rFonts w:ascii="GHEA Grapalat" w:hAnsi="GHEA Grapalat"/>
                <w:lang w:val="hy-AM"/>
              </w:rPr>
              <w:t>ի</w:t>
            </w:r>
            <w:r>
              <w:rPr>
                <w:rFonts w:ascii="GHEA Grapalat" w:hAnsi="GHEA Grapalat"/>
                <w:lang w:val="hy-AM"/>
              </w:rPr>
              <w:t xml:space="preserve"> չափով վերաբաշխում, այն հատկացնելով </w:t>
            </w:r>
            <w:r>
              <w:rPr>
                <w:rFonts w:ascii="GHEA Grapalat" w:hAnsi="GHEA Grapalat"/>
                <w:bCs/>
                <w:lang w:val="hy-AM"/>
              </w:rPr>
              <w:t>«1091. Հանրային իրազեկում» ծրագրի «</w:t>
            </w:r>
            <w:r w:rsidRPr="00D14EC3">
              <w:rPr>
                <w:rFonts w:ascii="GHEA Grapalat" w:hAnsi="GHEA Grapalat"/>
                <w:bCs/>
                <w:lang w:val="hy-AM"/>
              </w:rPr>
              <w:t>Հանրային իրազեկում և հասարակական-քաղաքագիտական հետազոտություններ</w:t>
            </w:r>
            <w:r>
              <w:rPr>
                <w:rFonts w:ascii="GHEA Grapalat" w:hAnsi="GHEA Grapalat"/>
                <w:bCs/>
                <w:lang w:val="hy-AM"/>
              </w:rPr>
              <w:t>» միջոցառմանը</w:t>
            </w:r>
            <w:r>
              <w:rPr>
                <w:rFonts w:ascii="GHEA Grapalat" w:hAnsi="GHEA Grapalat"/>
                <w:lang w:val="hy-AM"/>
              </w:rPr>
              <w:t xml:space="preserve">՝ </w:t>
            </w:r>
            <w:r w:rsidRPr="00975D72">
              <w:rPr>
                <w:rFonts w:ascii="GHEA Grapalat" w:hAnsi="GHEA Grapalat" w:cs="Angsana New"/>
                <w:lang w:val="hy-AM"/>
              </w:rPr>
              <w:t>պետական ծրագրերի, բարեփոխումների, օրենսդրական փոփոխություններ</w:t>
            </w:r>
            <w:r>
              <w:rPr>
                <w:rFonts w:ascii="GHEA Grapalat" w:hAnsi="GHEA Grapalat" w:cs="Angsana New"/>
                <w:lang w:val="hy-AM"/>
              </w:rPr>
              <w:t>ի</w:t>
            </w:r>
            <w:r w:rsidRPr="00975D72">
              <w:rPr>
                <w:rFonts w:ascii="GHEA Grapalat" w:hAnsi="GHEA Grapalat" w:cs="Angsana New"/>
                <w:lang w:val="hy-AM"/>
              </w:rPr>
              <w:t xml:space="preserve"> վերաբերյալ հանրային իրազեկման արշավներ</w:t>
            </w:r>
            <w:r>
              <w:rPr>
                <w:rFonts w:ascii="GHEA Grapalat" w:hAnsi="GHEA Grapalat" w:cs="Angsana New"/>
                <w:lang w:val="hy-AM"/>
              </w:rPr>
              <w:t>ի</w:t>
            </w:r>
            <w:r w:rsidRPr="00975D72">
              <w:rPr>
                <w:rFonts w:ascii="GHEA Grapalat" w:hAnsi="GHEA Grapalat" w:cs="Angsana New"/>
                <w:lang w:val="hy-AM"/>
              </w:rPr>
              <w:t>, հայ-ռուսական մեդիակոնֆերանս</w:t>
            </w:r>
            <w:r>
              <w:rPr>
                <w:rFonts w:ascii="GHEA Grapalat" w:hAnsi="GHEA Grapalat" w:cs="Angsana New"/>
                <w:lang w:val="hy-AM"/>
              </w:rPr>
              <w:t>ի</w:t>
            </w:r>
            <w:r w:rsidRPr="00975D72">
              <w:rPr>
                <w:rFonts w:ascii="GHEA Grapalat" w:hAnsi="GHEA Grapalat" w:cs="Angsana New"/>
                <w:lang w:val="hy-AM"/>
              </w:rPr>
              <w:t>, հայ-հնդկական փորձագիտական համաժողով</w:t>
            </w:r>
            <w:r>
              <w:rPr>
                <w:rFonts w:ascii="GHEA Grapalat" w:hAnsi="GHEA Grapalat" w:cs="Angsana New"/>
                <w:lang w:val="hy-AM"/>
              </w:rPr>
              <w:t>ի անցկացման նպատակով:</w:t>
            </w:r>
          </w:p>
          <w:p w14:paraId="170F3EF6" w14:textId="4B696B04" w:rsidR="00E376DF" w:rsidRPr="00745C67" w:rsidRDefault="00E376DF" w:rsidP="004C3855">
            <w:pPr>
              <w:pStyle w:val="BodyText"/>
              <w:shd w:val="clear" w:color="auto" w:fill="FFFFFF"/>
              <w:overflowPunct w:val="0"/>
              <w:autoSpaceDE w:val="0"/>
              <w:autoSpaceDN w:val="0"/>
              <w:adjustRightInd w:val="0"/>
              <w:spacing w:after="0" w:line="312" w:lineRule="auto"/>
              <w:ind w:firstLine="360"/>
              <w:jc w:val="both"/>
              <w:textAlignment w:val="baseline"/>
              <w:rPr>
                <w:rFonts w:ascii="GHEA Grapalat" w:eastAsia="Times New Roman" w:hAnsi="GHEA Grapalat" w:cs="Times New Roman"/>
                <w:bCs/>
                <w:color w:val="auto"/>
                <w:sz w:val="24"/>
                <w:szCs w:val="24"/>
                <w:lang w:val="hy-AM" w:eastAsia="ru-RU"/>
              </w:rPr>
            </w:pPr>
            <w:r>
              <w:rPr>
                <w:rFonts w:ascii="GHEA Grapalat" w:eastAsia="Times New Roman" w:hAnsi="GHEA Grapalat" w:cs="Times New Roman"/>
                <w:bCs/>
                <w:color w:val="auto"/>
                <w:sz w:val="24"/>
                <w:szCs w:val="24"/>
                <w:lang w:val="hy-AM" w:eastAsia="ru-RU"/>
              </w:rPr>
              <w:t xml:space="preserve">Հարկ է նշել, որ Նախագծով առաջարկվում է նվազեցումներ կատարել «1222. </w:t>
            </w:r>
            <w:r w:rsidRPr="00D14EC3">
              <w:rPr>
                <w:rFonts w:ascii="GHEA Grapalat" w:eastAsia="Times New Roman" w:hAnsi="GHEA Grapalat" w:cs="Times New Roman"/>
                <w:bCs/>
                <w:color w:val="auto"/>
                <w:sz w:val="24"/>
                <w:szCs w:val="24"/>
                <w:lang w:val="hy-AM" w:eastAsia="ru-RU"/>
              </w:rPr>
              <w:t>ՀՀ զարգացման գործընթացներում Սփյուռքի ներուժի ներգրավում</w:t>
            </w:r>
            <w:r>
              <w:rPr>
                <w:rFonts w:ascii="GHEA Grapalat" w:eastAsia="Times New Roman" w:hAnsi="GHEA Grapalat" w:cs="Times New Roman"/>
                <w:bCs/>
                <w:color w:val="auto"/>
                <w:sz w:val="24"/>
                <w:szCs w:val="24"/>
                <w:lang w:val="hy-AM" w:eastAsia="ru-RU"/>
              </w:rPr>
              <w:t>»</w:t>
            </w:r>
            <w:r w:rsidRPr="00D14EC3">
              <w:rPr>
                <w:rFonts w:ascii="GHEA Grapalat" w:eastAsia="Times New Roman" w:hAnsi="GHEA Grapalat" w:cs="Times New Roman"/>
                <w:bCs/>
                <w:color w:val="auto"/>
                <w:sz w:val="24"/>
                <w:szCs w:val="24"/>
                <w:lang w:val="hy-AM" w:eastAsia="ru-RU"/>
              </w:rPr>
              <w:t xml:space="preserve"> </w:t>
            </w:r>
            <w:r>
              <w:rPr>
                <w:rFonts w:ascii="GHEA Grapalat" w:eastAsia="Times New Roman" w:hAnsi="GHEA Grapalat" w:cs="Times New Roman"/>
                <w:bCs/>
                <w:color w:val="auto"/>
                <w:sz w:val="24"/>
                <w:szCs w:val="24"/>
                <w:lang w:val="hy-AM" w:eastAsia="ru-RU"/>
              </w:rPr>
              <w:t xml:space="preserve">ծրագրի «11003. </w:t>
            </w:r>
            <w:r w:rsidRPr="00D14EC3">
              <w:rPr>
                <w:rFonts w:ascii="GHEA Grapalat" w:eastAsia="Times New Roman" w:hAnsi="GHEA Grapalat" w:cs="Times New Roman"/>
                <w:bCs/>
                <w:color w:val="auto"/>
                <w:sz w:val="24"/>
                <w:szCs w:val="24"/>
                <w:lang w:val="hy-AM" w:eastAsia="ru-RU"/>
              </w:rPr>
              <w:t>Համահայկական համաժողովների իրականացում</w:t>
            </w:r>
            <w:r>
              <w:rPr>
                <w:rFonts w:ascii="GHEA Grapalat" w:eastAsia="Times New Roman" w:hAnsi="GHEA Grapalat" w:cs="Times New Roman"/>
                <w:bCs/>
                <w:color w:val="auto"/>
                <w:sz w:val="24"/>
                <w:szCs w:val="24"/>
                <w:lang w:val="hy-AM" w:eastAsia="ru-RU"/>
              </w:rPr>
              <w:t>»</w:t>
            </w:r>
            <w:r w:rsidRPr="003E61E8">
              <w:rPr>
                <w:rFonts w:ascii="GHEA Grapalat" w:eastAsia="Times New Roman" w:hAnsi="GHEA Grapalat" w:cs="Times New Roman"/>
                <w:bCs/>
                <w:color w:val="auto"/>
                <w:sz w:val="24"/>
                <w:szCs w:val="24"/>
                <w:lang w:val="hy-AM" w:eastAsia="ru-RU"/>
              </w:rPr>
              <w:t xml:space="preserve"> և</w:t>
            </w:r>
            <w:r>
              <w:rPr>
                <w:rFonts w:ascii="GHEA Grapalat" w:eastAsia="Times New Roman" w:hAnsi="GHEA Grapalat" w:cs="Times New Roman"/>
                <w:bCs/>
                <w:color w:val="auto"/>
                <w:sz w:val="24"/>
                <w:szCs w:val="24"/>
                <w:lang w:val="hy-AM" w:eastAsia="ru-RU"/>
              </w:rPr>
              <w:t xml:space="preserve"> «1156. </w:t>
            </w:r>
            <w:r w:rsidRPr="00D14EC3">
              <w:rPr>
                <w:rFonts w:ascii="GHEA Grapalat" w:eastAsia="Times New Roman" w:hAnsi="GHEA Grapalat" w:cs="Times New Roman"/>
                <w:bCs/>
                <w:color w:val="auto"/>
                <w:sz w:val="24"/>
                <w:szCs w:val="24"/>
                <w:lang w:val="hy-AM" w:eastAsia="ru-RU"/>
              </w:rPr>
              <w:t>Հայաստան-Սփյուռք գործակցության ծրագիր</w:t>
            </w:r>
            <w:r>
              <w:rPr>
                <w:rFonts w:ascii="GHEA Grapalat" w:eastAsia="Times New Roman" w:hAnsi="GHEA Grapalat" w:cs="Times New Roman"/>
                <w:bCs/>
                <w:color w:val="auto"/>
                <w:sz w:val="24"/>
                <w:szCs w:val="24"/>
                <w:lang w:val="hy-AM" w:eastAsia="ru-RU"/>
              </w:rPr>
              <w:t xml:space="preserve">» ծրագրի «11007. </w:t>
            </w:r>
            <w:r w:rsidRPr="00D14EC3">
              <w:rPr>
                <w:rFonts w:ascii="GHEA Grapalat" w:eastAsia="Times New Roman" w:hAnsi="GHEA Grapalat" w:cs="Times New Roman"/>
                <w:bCs/>
                <w:color w:val="auto"/>
                <w:sz w:val="24"/>
                <w:szCs w:val="24"/>
                <w:lang w:val="hy-AM" w:eastAsia="ru-RU"/>
              </w:rPr>
              <w:t>Քայլ դեպի տուն</w:t>
            </w:r>
            <w:r>
              <w:rPr>
                <w:rFonts w:ascii="GHEA Grapalat" w:eastAsia="Times New Roman" w:hAnsi="GHEA Grapalat" w:cs="Times New Roman"/>
                <w:bCs/>
                <w:color w:val="auto"/>
                <w:sz w:val="24"/>
                <w:szCs w:val="24"/>
                <w:lang w:val="hy-AM" w:eastAsia="ru-RU"/>
              </w:rPr>
              <w:t xml:space="preserve">» միջոցառումներից, որոնց գծով ՀՀ կառավարության համապատասխան որոշումներով 2023թ. տարվա ընթացքում </w:t>
            </w:r>
            <w:r w:rsidRPr="00A22C9B">
              <w:rPr>
                <w:rFonts w:ascii="GHEA Grapalat" w:eastAsia="Times New Roman" w:hAnsi="GHEA Grapalat" w:cs="Times New Roman"/>
                <w:bCs/>
                <w:color w:val="auto"/>
                <w:sz w:val="24"/>
                <w:szCs w:val="24"/>
                <w:lang w:val="hy-AM" w:eastAsia="ru-RU"/>
              </w:rPr>
              <w:t>ՀՀ կառավարության պահուստային ֆոնդ</w:t>
            </w:r>
            <w:r>
              <w:rPr>
                <w:rFonts w:ascii="GHEA Grapalat" w:eastAsia="Times New Roman" w:hAnsi="GHEA Grapalat" w:cs="Times New Roman"/>
                <w:bCs/>
                <w:color w:val="auto"/>
                <w:sz w:val="24"/>
                <w:szCs w:val="24"/>
                <w:lang w:val="hy-AM" w:eastAsia="ru-RU"/>
              </w:rPr>
              <w:t>ից հատկացվել են գումարներ, մասնավորապես.</w:t>
            </w:r>
          </w:p>
        </w:tc>
        <w:tc>
          <w:tcPr>
            <w:tcW w:w="5067" w:type="dxa"/>
          </w:tcPr>
          <w:p w14:paraId="3EEF21EF" w14:textId="77777777" w:rsidR="00E376DF" w:rsidRPr="00800E5C" w:rsidRDefault="00E376DF" w:rsidP="004E21DF">
            <w:pPr>
              <w:spacing w:line="360" w:lineRule="auto"/>
              <w:jc w:val="both"/>
              <w:rPr>
                <w:rFonts w:ascii="GHEA Grapalat" w:hAnsi="GHEA Grapalat"/>
                <w:sz w:val="24"/>
                <w:szCs w:val="24"/>
              </w:rPr>
            </w:pPr>
          </w:p>
        </w:tc>
      </w:tr>
      <w:tr w:rsidR="00542A3F" w:rsidRPr="009865AB" w14:paraId="320C4516" w14:textId="77777777" w:rsidTr="000256ED">
        <w:trPr>
          <w:jc w:val="center"/>
        </w:trPr>
        <w:tc>
          <w:tcPr>
            <w:tcW w:w="8788" w:type="dxa"/>
          </w:tcPr>
          <w:p w14:paraId="47F61FBE" w14:textId="7F04F4E1" w:rsidR="00745C67" w:rsidRPr="003E61E8" w:rsidRDefault="00745C67" w:rsidP="00745C67">
            <w:pPr>
              <w:pStyle w:val="BodyText"/>
              <w:numPr>
                <w:ilvl w:val="0"/>
                <w:numId w:val="5"/>
              </w:numPr>
              <w:shd w:val="clear" w:color="auto" w:fill="FFFFFF"/>
              <w:overflowPunct w:val="0"/>
              <w:autoSpaceDE w:val="0"/>
              <w:autoSpaceDN w:val="0"/>
              <w:adjustRightInd w:val="0"/>
              <w:spacing w:after="0" w:line="312" w:lineRule="auto"/>
              <w:ind w:left="60" w:firstLine="0"/>
              <w:jc w:val="both"/>
              <w:textAlignment w:val="baseline"/>
              <w:rPr>
                <w:rFonts w:ascii="GHEA Grapalat" w:hAnsi="GHEA Grapalat"/>
                <w:bCs/>
                <w:color w:val="auto"/>
                <w:sz w:val="24"/>
                <w:szCs w:val="24"/>
                <w:lang w:val="hy-AM"/>
              </w:rPr>
            </w:pPr>
            <w:r w:rsidRPr="003E61E8">
              <w:rPr>
                <w:rFonts w:ascii="GHEA Grapalat" w:hAnsi="GHEA Grapalat"/>
                <w:bCs/>
                <w:color w:val="auto"/>
                <w:sz w:val="24"/>
                <w:szCs w:val="24"/>
                <w:lang w:val="hy-AM"/>
              </w:rPr>
              <w:t xml:space="preserve">«1222. ՀՀ զարգացման գործընթացներում Սփյուռքի ներուժի ներգրավում» ծրագրի «11003. Համահայկական համաժողովների իրականացում» միջոցառման համար </w:t>
            </w:r>
            <w:r>
              <w:rPr>
                <w:rFonts w:ascii="GHEA Grapalat" w:hAnsi="GHEA Grapalat"/>
                <w:bCs/>
                <w:color w:val="auto"/>
                <w:sz w:val="24"/>
                <w:szCs w:val="24"/>
                <w:lang w:val="hy-AM"/>
              </w:rPr>
              <w:t xml:space="preserve">ՀՀ կառավարության </w:t>
            </w:r>
            <w:r w:rsidRPr="003E61E8">
              <w:rPr>
                <w:rFonts w:ascii="GHEA Grapalat" w:hAnsi="GHEA Grapalat"/>
                <w:bCs/>
                <w:color w:val="auto"/>
                <w:sz w:val="24"/>
                <w:szCs w:val="24"/>
                <w:lang w:val="hy-AM"/>
              </w:rPr>
              <w:t>16.03.2023թ. N 348-Ն որոշմամբ հատկացվել է 275,830.0 հազար դրամ՝</w:t>
            </w:r>
            <w:r w:rsidRPr="003E61E8">
              <w:rPr>
                <w:color w:val="auto"/>
                <w:lang w:val="hy-AM"/>
              </w:rPr>
              <w:t xml:space="preserve"> </w:t>
            </w:r>
            <w:r w:rsidRPr="003E61E8">
              <w:rPr>
                <w:rFonts w:ascii="GHEA Grapalat" w:hAnsi="GHEA Grapalat"/>
                <w:bCs/>
                <w:color w:val="auto"/>
                <w:sz w:val="24"/>
                <w:szCs w:val="24"/>
                <w:lang w:val="hy-AM"/>
              </w:rPr>
              <w:t xml:space="preserve">մասնակիցների </w:t>
            </w:r>
            <w:r w:rsidRPr="008405BC">
              <w:rPr>
                <w:rFonts w:ascii="GHEA Grapalat" w:hAnsi="GHEA Grapalat"/>
                <w:bCs/>
                <w:color w:val="auto"/>
                <w:sz w:val="24"/>
                <w:szCs w:val="24"/>
                <w:lang w:val="hy-AM"/>
              </w:rPr>
              <w:t xml:space="preserve">թվաքանակի </w:t>
            </w:r>
            <w:r w:rsidRPr="003E61E8">
              <w:rPr>
                <w:rFonts w:ascii="GHEA Grapalat" w:hAnsi="GHEA Grapalat"/>
                <w:bCs/>
                <w:color w:val="auto"/>
                <w:sz w:val="24"/>
                <w:szCs w:val="24"/>
                <w:lang w:val="hy-AM"/>
              </w:rPr>
              <w:t>ավելացմ</w:t>
            </w:r>
            <w:r w:rsidRPr="008405BC">
              <w:rPr>
                <w:rFonts w:ascii="GHEA Grapalat" w:hAnsi="GHEA Grapalat"/>
                <w:bCs/>
                <w:color w:val="auto"/>
                <w:sz w:val="24"/>
                <w:szCs w:val="24"/>
                <w:lang w:val="hy-AM"/>
              </w:rPr>
              <w:t>ան</w:t>
            </w:r>
            <w:r w:rsidRPr="003E61E8">
              <w:rPr>
                <w:rFonts w:ascii="GHEA Grapalat" w:hAnsi="GHEA Grapalat"/>
                <w:bCs/>
                <w:color w:val="auto"/>
                <w:sz w:val="24"/>
                <w:szCs w:val="24"/>
                <w:lang w:val="hy-AM"/>
              </w:rPr>
              <w:t>, նոր նախաձեռնությունների մեկնարկ</w:t>
            </w:r>
            <w:r w:rsidRPr="008405BC">
              <w:rPr>
                <w:rFonts w:ascii="GHEA Grapalat" w:hAnsi="GHEA Grapalat"/>
                <w:bCs/>
                <w:color w:val="auto"/>
                <w:sz w:val="24"/>
                <w:szCs w:val="24"/>
                <w:lang w:val="hy-AM"/>
              </w:rPr>
              <w:t>ի</w:t>
            </w:r>
            <w:r w:rsidRPr="003E61E8">
              <w:rPr>
                <w:rFonts w:ascii="GHEA Grapalat" w:hAnsi="GHEA Grapalat"/>
                <w:bCs/>
                <w:color w:val="auto"/>
                <w:sz w:val="24"/>
                <w:szCs w:val="24"/>
                <w:lang w:val="hy-AM"/>
              </w:rPr>
              <w:t xml:space="preserve"> նպատակով</w:t>
            </w:r>
            <w:r>
              <w:rPr>
                <w:rFonts w:ascii="GHEA Grapalat" w:hAnsi="GHEA Grapalat"/>
                <w:bCs/>
                <w:color w:val="auto"/>
                <w:sz w:val="24"/>
                <w:szCs w:val="24"/>
                <w:lang w:val="hy-AM"/>
              </w:rPr>
              <w:t xml:space="preserve"> (ս.թ օգոստոսի 22-ի </w:t>
            </w:r>
            <w:r w:rsidRPr="003E61E8">
              <w:rPr>
                <w:rFonts w:ascii="GHEA Grapalat" w:hAnsi="GHEA Grapalat"/>
                <w:bCs/>
                <w:color w:val="auto"/>
                <w:sz w:val="24"/>
                <w:szCs w:val="24"/>
                <w:lang w:val="hy-AM"/>
              </w:rPr>
              <w:t>դրությամբ կատարողական չունի</w:t>
            </w:r>
            <w:r>
              <w:rPr>
                <w:rFonts w:ascii="GHEA Grapalat" w:hAnsi="GHEA Grapalat"/>
                <w:bCs/>
                <w:color w:val="auto"/>
                <w:sz w:val="24"/>
                <w:szCs w:val="24"/>
                <w:lang w:val="hy-AM"/>
              </w:rPr>
              <w:t>)</w:t>
            </w:r>
            <w:r w:rsidRPr="003E61E8">
              <w:rPr>
                <w:rFonts w:ascii="GHEA Grapalat" w:hAnsi="GHEA Grapalat"/>
                <w:bCs/>
                <w:color w:val="auto"/>
                <w:sz w:val="24"/>
                <w:szCs w:val="24"/>
                <w:lang w:val="hy-AM"/>
              </w:rPr>
              <w:t>:</w:t>
            </w:r>
            <w:r>
              <w:rPr>
                <w:rFonts w:ascii="GHEA Grapalat" w:hAnsi="GHEA Grapalat"/>
                <w:bCs/>
                <w:color w:val="auto"/>
                <w:sz w:val="24"/>
                <w:szCs w:val="24"/>
                <w:lang w:val="hy-AM"/>
              </w:rPr>
              <w:t xml:space="preserve"> Ն</w:t>
            </w:r>
            <w:r w:rsidRPr="003E61E8">
              <w:rPr>
                <w:rFonts w:ascii="GHEA Grapalat" w:hAnsi="GHEA Grapalat"/>
                <w:bCs/>
                <w:color w:val="auto"/>
                <w:sz w:val="24"/>
                <w:szCs w:val="24"/>
                <w:lang w:val="hy-AM"/>
              </w:rPr>
              <w:t xml:space="preserve">ախագծով </w:t>
            </w:r>
            <w:r>
              <w:rPr>
                <w:rFonts w:ascii="GHEA Grapalat" w:hAnsi="GHEA Grapalat"/>
                <w:bCs/>
                <w:color w:val="auto"/>
                <w:sz w:val="24"/>
                <w:szCs w:val="24"/>
                <w:lang w:val="hy-AM"/>
              </w:rPr>
              <w:t xml:space="preserve">նշված միջոցառման գծով </w:t>
            </w:r>
            <w:r w:rsidRPr="003E61E8">
              <w:rPr>
                <w:rFonts w:ascii="GHEA Grapalat" w:hAnsi="GHEA Grapalat"/>
                <w:bCs/>
                <w:color w:val="auto"/>
                <w:sz w:val="24"/>
                <w:szCs w:val="24"/>
                <w:lang w:val="hy-AM"/>
              </w:rPr>
              <w:t xml:space="preserve">առաջարկվում է նվազեցնել 32,030.4 հազար դրամ: </w:t>
            </w:r>
          </w:p>
          <w:p w14:paraId="0A0DD369" w14:textId="5B78E500" w:rsidR="00542A3F" w:rsidRPr="007538E9" w:rsidRDefault="00542A3F" w:rsidP="004E21DF">
            <w:pPr>
              <w:spacing w:line="360" w:lineRule="auto"/>
              <w:ind w:right="174"/>
              <w:jc w:val="both"/>
              <w:rPr>
                <w:rFonts w:ascii="GHEA Grapalat" w:hAnsi="GHEA Grapalat"/>
                <w:sz w:val="24"/>
                <w:szCs w:val="24"/>
              </w:rPr>
            </w:pPr>
          </w:p>
        </w:tc>
        <w:tc>
          <w:tcPr>
            <w:tcW w:w="5067" w:type="dxa"/>
            <w:shd w:val="clear" w:color="auto" w:fill="auto"/>
          </w:tcPr>
          <w:p w14:paraId="10111E37" w14:textId="77777777" w:rsidR="000256ED" w:rsidRDefault="000256ED" w:rsidP="000256ED">
            <w:pPr>
              <w:jc w:val="center"/>
              <w:rPr>
                <w:rFonts w:ascii="GHEA Grapalat" w:hAnsi="GHEA Grapalat"/>
                <w:bCs/>
                <w:sz w:val="24"/>
                <w:szCs w:val="24"/>
              </w:rPr>
            </w:pPr>
            <w:r w:rsidRPr="00D81CE3">
              <w:rPr>
                <w:rFonts w:ascii="GHEA Grapalat" w:hAnsi="GHEA Grapalat"/>
                <w:bCs/>
                <w:sz w:val="24"/>
                <w:szCs w:val="24"/>
              </w:rPr>
              <w:lastRenderedPageBreak/>
              <w:t xml:space="preserve">Չի </w:t>
            </w:r>
            <w:r>
              <w:rPr>
                <w:rFonts w:ascii="GHEA Grapalat" w:hAnsi="GHEA Grapalat"/>
                <w:bCs/>
                <w:sz w:val="24"/>
                <w:szCs w:val="24"/>
              </w:rPr>
              <w:t>ը</w:t>
            </w:r>
            <w:r w:rsidRPr="007538E9">
              <w:rPr>
                <w:rFonts w:ascii="GHEA Grapalat" w:hAnsi="GHEA Grapalat"/>
                <w:bCs/>
                <w:sz w:val="24"/>
                <w:szCs w:val="24"/>
              </w:rPr>
              <w:t>նդունվել է:</w:t>
            </w:r>
          </w:p>
          <w:p w14:paraId="4F740C64" w14:textId="44EEDD2A" w:rsidR="00542A3F" w:rsidRPr="000256ED" w:rsidRDefault="000256ED" w:rsidP="000256ED">
            <w:pPr>
              <w:jc w:val="both"/>
              <w:rPr>
                <w:rFonts w:ascii="GHEA Grapalat" w:hAnsi="GHEA Grapalat"/>
                <w:b/>
                <w:bCs/>
                <w:sz w:val="24"/>
                <w:szCs w:val="24"/>
              </w:rPr>
            </w:pPr>
            <w:r w:rsidRPr="003E61E8">
              <w:rPr>
                <w:rFonts w:ascii="GHEA Grapalat" w:hAnsi="GHEA Grapalat"/>
                <w:bCs/>
                <w:sz w:val="24"/>
                <w:szCs w:val="24"/>
              </w:rPr>
              <w:t>«1222. ՀՀ զարգացման գործընթացներում Սփյուռքի ներուժի ներգրավում» ծրագրի «11003. Համահայկական համաժողովների իրականացում» միջոցառման</w:t>
            </w:r>
            <w:r w:rsidRPr="000256ED">
              <w:rPr>
                <w:rFonts w:ascii="GHEA Grapalat" w:hAnsi="GHEA Grapalat"/>
                <w:bCs/>
                <w:sz w:val="24"/>
                <w:szCs w:val="24"/>
              </w:rPr>
              <w:t xml:space="preserve">ը </w:t>
            </w:r>
            <w:r>
              <w:rPr>
                <w:rFonts w:ascii="GHEA Grapalat" w:hAnsi="GHEA Grapalat"/>
                <w:bCs/>
                <w:sz w:val="24"/>
                <w:szCs w:val="24"/>
              </w:rPr>
              <w:t xml:space="preserve">ՀՀ կառավարության </w:t>
            </w:r>
            <w:r w:rsidRPr="003E61E8">
              <w:rPr>
                <w:rFonts w:ascii="GHEA Grapalat" w:hAnsi="GHEA Grapalat"/>
                <w:bCs/>
                <w:sz w:val="24"/>
                <w:szCs w:val="24"/>
              </w:rPr>
              <w:t>16.03.2023թ. N 348-Ն որոշմա</w:t>
            </w:r>
            <w:r w:rsidRPr="000256ED">
              <w:rPr>
                <w:rFonts w:ascii="GHEA Grapalat" w:hAnsi="GHEA Grapalat"/>
                <w:bCs/>
                <w:sz w:val="24"/>
                <w:szCs w:val="24"/>
              </w:rPr>
              <w:t xml:space="preserve">ն վերաբերյալ շրջանառության մեջ դրված նախագծին կից ներկայացվել է հիմնավորում, որում նշված է միջոցառմամբ նախատեսված համաժողովների </w:t>
            </w:r>
            <w:r w:rsidRPr="000256ED">
              <w:rPr>
                <w:rFonts w:ascii="GHEA Grapalat" w:hAnsi="GHEA Grapalat"/>
                <w:bCs/>
                <w:sz w:val="24"/>
                <w:szCs w:val="24"/>
              </w:rPr>
              <w:lastRenderedPageBreak/>
              <w:t>անցկացման ժամանակահատվածները</w:t>
            </w:r>
            <w:r>
              <w:rPr>
                <w:rFonts w:ascii="GHEA Grapalat" w:hAnsi="GHEA Grapalat"/>
                <w:bCs/>
                <w:sz w:val="24"/>
                <w:szCs w:val="24"/>
              </w:rPr>
              <w:t>՝</w:t>
            </w:r>
            <w:r w:rsidRPr="000256ED">
              <w:rPr>
                <w:rFonts w:ascii="GHEA Grapalat" w:hAnsi="GHEA Grapalat"/>
                <w:bCs/>
                <w:sz w:val="24"/>
                <w:szCs w:val="24"/>
              </w:rPr>
              <w:t xml:space="preserve"> սույն թվականի</w:t>
            </w:r>
            <w:r>
              <w:rPr>
                <w:rFonts w:ascii="GHEA Grapalat" w:hAnsi="GHEA Grapalat"/>
                <w:bCs/>
                <w:sz w:val="24"/>
                <w:szCs w:val="24"/>
              </w:rPr>
              <w:t xml:space="preserve"> օգոստոսի 1-ից 3-ը և դեկտեմբերի 1-ից 3-ը</w:t>
            </w:r>
            <w:r w:rsidRPr="000256ED">
              <w:rPr>
                <w:rFonts w:ascii="GHEA Grapalat" w:hAnsi="GHEA Grapalat"/>
                <w:bCs/>
                <w:sz w:val="24"/>
                <w:szCs w:val="24"/>
              </w:rPr>
              <w:t>, հետևաբար օգոստոսի 22-ի դրությամբ միջոցառման կատարողականի չլինելը հիմնավորված է, քանի որ առաջին համաժողովը ավարտվել է օգոստոսի 3-ին և կատարումը հիմնավորող փաստաթղթերը ամփոփվում են</w:t>
            </w:r>
            <w:r>
              <w:rPr>
                <w:rFonts w:ascii="GHEA Grapalat" w:hAnsi="GHEA Grapalat"/>
                <w:bCs/>
                <w:sz w:val="24"/>
                <w:szCs w:val="24"/>
              </w:rPr>
              <w:t>, իսկ ե</w:t>
            </w:r>
            <w:r w:rsidRPr="000256ED">
              <w:rPr>
                <w:rFonts w:ascii="GHEA Grapalat" w:hAnsi="GHEA Grapalat"/>
                <w:bCs/>
                <w:sz w:val="24"/>
                <w:szCs w:val="24"/>
              </w:rPr>
              <w:t>րկրորդ համաժողովը կկայանա դեկտեմբերին:</w:t>
            </w:r>
          </w:p>
        </w:tc>
      </w:tr>
      <w:tr w:rsidR="000256ED" w:rsidRPr="009865AB" w14:paraId="65802DC0" w14:textId="77777777" w:rsidTr="00C925E8">
        <w:trPr>
          <w:jc w:val="center"/>
        </w:trPr>
        <w:tc>
          <w:tcPr>
            <w:tcW w:w="8788" w:type="dxa"/>
          </w:tcPr>
          <w:p w14:paraId="7C31F5DD" w14:textId="77777777" w:rsidR="000256ED" w:rsidRPr="003E61E8" w:rsidRDefault="000256ED" w:rsidP="000256ED">
            <w:pPr>
              <w:pStyle w:val="BodyText"/>
              <w:shd w:val="clear" w:color="auto" w:fill="FFFFFF"/>
              <w:suppressAutoHyphens w:val="0"/>
              <w:overflowPunct w:val="0"/>
              <w:autoSpaceDE w:val="0"/>
              <w:autoSpaceDN w:val="0"/>
              <w:adjustRightInd w:val="0"/>
              <w:spacing w:after="0" w:line="312" w:lineRule="auto"/>
              <w:jc w:val="both"/>
              <w:textAlignment w:val="baseline"/>
              <w:rPr>
                <w:rFonts w:ascii="GHEA Grapalat" w:hAnsi="GHEA Grapalat"/>
                <w:bCs/>
                <w:color w:val="auto"/>
                <w:sz w:val="24"/>
                <w:szCs w:val="24"/>
                <w:lang w:val="hy-AM"/>
              </w:rPr>
            </w:pPr>
            <w:r w:rsidRPr="00745C67">
              <w:rPr>
                <w:rFonts w:ascii="GHEA Grapalat" w:hAnsi="GHEA Grapalat"/>
                <w:sz w:val="24"/>
                <w:szCs w:val="24"/>
                <w:lang w:val="hy-AM"/>
              </w:rPr>
              <w:lastRenderedPageBreak/>
              <w:t xml:space="preserve">2. </w:t>
            </w:r>
            <w:r w:rsidRPr="003E61E8">
              <w:rPr>
                <w:rFonts w:ascii="GHEA Grapalat" w:hAnsi="GHEA Grapalat"/>
                <w:bCs/>
                <w:color w:val="auto"/>
                <w:sz w:val="24"/>
                <w:szCs w:val="24"/>
                <w:lang w:val="hy-AM"/>
              </w:rPr>
              <w:t>«1156. Հայաստան-Սփյուռք գործակցության ծրագիր»</w:t>
            </w:r>
            <w:r w:rsidRPr="008405BC">
              <w:rPr>
                <w:rFonts w:ascii="GHEA Grapalat" w:hAnsi="GHEA Grapalat"/>
                <w:bCs/>
                <w:color w:val="auto"/>
                <w:sz w:val="24"/>
                <w:szCs w:val="24"/>
                <w:lang w:val="hy-AM"/>
              </w:rPr>
              <w:t xml:space="preserve"> ծրագրի </w:t>
            </w:r>
            <w:r>
              <w:rPr>
                <w:rFonts w:ascii="GHEA Grapalat" w:hAnsi="GHEA Grapalat"/>
                <w:bCs/>
                <w:color w:val="auto"/>
                <w:sz w:val="24"/>
                <w:szCs w:val="24"/>
                <w:lang w:val="hy-AM"/>
              </w:rPr>
              <w:t>«</w:t>
            </w:r>
            <w:r w:rsidRPr="003E61E8">
              <w:rPr>
                <w:rFonts w:ascii="GHEA Grapalat" w:hAnsi="GHEA Grapalat"/>
                <w:bCs/>
                <w:color w:val="auto"/>
                <w:sz w:val="24"/>
                <w:szCs w:val="24"/>
                <w:lang w:val="hy-AM"/>
              </w:rPr>
              <w:t xml:space="preserve">11007. Քայլ դեպի տուն» միջոցառման համար </w:t>
            </w:r>
            <w:r>
              <w:rPr>
                <w:rFonts w:ascii="GHEA Grapalat" w:hAnsi="GHEA Grapalat"/>
                <w:bCs/>
                <w:color w:val="auto"/>
                <w:sz w:val="24"/>
                <w:szCs w:val="24"/>
                <w:lang w:val="hy-AM"/>
              </w:rPr>
              <w:t xml:space="preserve">ՀՀ կառավարության  </w:t>
            </w:r>
            <w:r w:rsidRPr="003E61E8">
              <w:rPr>
                <w:rFonts w:ascii="GHEA Grapalat" w:hAnsi="GHEA Grapalat"/>
                <w:bCs/>
                <w:color w:val="auto"/>
                <w:sz w:val="24"/>
                <w:szCs w:val="24"/>
                <w:lang w:val="hy-AM"/>
              </w:rPr>
              <w:t>16.03.2023թ. N 341-Ն որոշմամբ հատկացվել է 67,452.0 հազար դրամ՝ սփյուռքահայ պատանիների և երիտասարդների թվաքանակի 248-ով ավելացման նպատակով, որը գրեթե կրկնապատկվում է 2023թ. պետական բյուջեում պլանավորվածի նկատմամբ</w:t>
            </w:r>
            <w:r>
              <w:rPr>
                <w:rFonts w:ascii="GHEA Grapalat" w:hAnsi="GHEA Grapalat"/>
                <w:bCs/>
                <w:color w:val="auto"/>
                <w:sz w:val="24"/>
                <w:szCs w:val="24"/>
                <w:lang w:val="hy-AM"/>
              </w:rPr>
              <w:t xml:space="preserve"> (ս.թ օգոստոսի 22-ի </w:t>
            </w:r>
            <w:r w:rsidRPr="003E61E8">
              <w:rPr>
                <w:rFonts w:ascii="GHEA Grapalat" w:hAnsi="GHEA Grapalat"/>
                <w:bCs/>
                <w:color w:val="auto"/>
                <w:sz w:val="24"/>
                <w:szCs w:val="24"/>
                <w:lang w:val="hy-AM"/>
              </w:rPr>
              <w:t>դրությամբ կատարողական</w:t>
            </w:r>
            <w:r>
              <w:rPr>
                <w:rFonts w:ascii="GHEA Grapalat" w:hAnsi="GHEA Grapalat"/>
                <w:bCs/>
                <w:color w:val="auto"/>
                <w:sz w:val="24"/>
                <w:szCs w:val="24"/>
                <w:lang w:val="hy-AM"/>
              </w:rPr>
              <w:t>ը կազմում է 30</w:t>
            </w:r>
            <w:r w:rsidRPr="007F310A">
              <w:rPr>
                <w:rFonts w:ascii="GHEA Grapalat" w:hAnsi="GHEA Grapalat"/>
                <w:bCs/>
                <w:color w:val="auto"/>
                <w:sz w:val="24"/>
                <w:szCs w:val="24"/>
                <w:lang w:val="hy-AM"/>
              </w:rPr>
              <w:t>%</w:t>
            </w:r>
            <w:r>
              <w:rPr>
                <w:rFonts w:ascii="GHEA Grapalat" w:hAnsi="GHEA Grapalat"/>
                <w:bCs/>
                <w:color w:val="auto"/>
                <w:sz w:val="24"/>
                <w:szCs w:val="24"/>
                <w:lang w:val="hy-AM"/>
              </w:rPr>
              <w:t>)</w:t>
            </w:r>
            <w:r w:rsidRPr="003E61E8">
              <w:rPr>
                <w:rFonts w:ascii="GHEA Grapalat" w:hAnsi="GHEA Grapalat"/>
                <w:bCs/>
                <w:color w:val="auto"/>
                <w:sz w:val="24"/>
                <w:szCs w:val="24"/>
                <w:lang w:val="hy-AM"/>
              </w:rPr>
              <w:t>:</w:t>
            </w:r>
            <w:r>
              <w:rPr>
                <w:rFonts w:ascii="GHEA Grapalat" w:hAnsi="GHEA Grapalat"/>
                <w:bCs/>
                <w:color w:val="auto"/>
                <w:sz w:val="24"/>
                <w:szCs w:val="24"/>
                <w:lang w:val="hy-AM"/>
              </w:rPr>
              <w:t xml:space="preserve"> Ն</w:t>
            </w:r>
            <w:r w:rsidRPr="003E61E8">
              <w:rPr>
                <w:rFonts w:ascii="GHEA Grapalat" w:hAnsi="GHEA Grapalat"/>
                <w:bCs/>
                <w:color w:val="auto"/>
                <w:sz w:val="24"/>
                <w:szCs w:val="24"/>
                <w:lang w:val="hy-AM"/>
              </w:rPr>
              <w:t xml:space="preserve">ախագծով </w:t>
            </w:r>
            <w:r>
              <w:rPr>
                <w:rFonts w:ascii="GHEA Grapalat" w:hAnsi="GHEA Grapalat"/>
                <w:bCs/>
                <w:color w:val="auto"/>
                <w:sz w:val="24"/>
                <w:szCs w:val="24"/>
                <w:lang w:val="hy-AM"/>
              </w:rPr>
              <w:t xml:space="preserve">նշված միջոցառման գծով </w:t>
            </w:r>
            <w:r w:rsidRPr="003E61E8">
              <w:rPr>
                <w:rFonts w:ascii="GHEA Grapalat" w:hAnsi="GHEA Grapalat"/>
                <w:bCs/>
                <w:color w:val="auto"/>
                <w:sz w:val="24"/>
                <w:szCs w:val="24"/>
                <w:lang w:val="hy-AM"/>
              </w:rPr>
              <w:t xml:space="preserve">առաջարկվում է նվազեցնել 24,098.5 հազար դրամ: </w:t>
            </w:r>
          </w:p>
          <w:p w14:paraId="6CE54087" w14:textId="35E549B2" w:rsidR="000256ED" w:rsidRPr="007538E9" w:rsidRDefault="000256ED" w:rsidP="000256ED">
            <w:pPr>
              <w:spacing w:line="360" w:lineRule="auto"/>
              <w:ind w:right="174"/>
              <w:jc w:val="both"/>
              <w:rPr>
                <w:rFonts w:ascii="GHEA Grapalat" w:hAnsi="GHEA Grapalat"/>
                <w:sz w:val="24"/>
                <w:szCs w:val="24"/>
              </w:rPr>
            </w:pPr>
            <w:r w:rsidRPr="00066D8E">
              <w:rPr>
                <w:rFonts w:ascii="GHEA Grapalat" w:eastAsia="Times New Roman" w:hAnsi="GHEA Grapalat" w:cs="Times New Roman"/>
                <w:bCs/>
                <w:sz w:val="24"/>
                <w:szCs w:val="24"/>
                <w:lang w:eastAsia="ru-RU"/>
              </w:rPr>
              <w:t>Ընդ որում, համաձայն Նախագծին կից ներկայացված հիմնավորման՝ նվազեցման ենթակա գումարներից 46,034.8 հազար դրամը հանդիսանում է գնումների գործընթացների շրջանակներում առաջացած տնտեսում:</w:t>
            </w:r>
          </w:p>
        </w:tc>
        <w:tc>
          <w:tcPr>
            <w:tcW w:w="5067" w:type="dxa"/>
          </w:tcPr>
          <w:p w14:paraId="5E162D49" w14:textId="77777777" w:rsidR="000256ED" w:rsidRDefault="000256ED" w:rsidP="000256ED">
            <w:pPr>
              <w:jc w:val="center"/>
              <w:rPr>
                <w:rFonts w:ascii="GHEA Grapalat" w:hAnsi="GHEA Grapalat"/>
                <w:bCs/>
                <w:sz w:val="24"/>
                <w:szCs w:val="24"/>
              </w:rPr>
            </w:pPr>
            <w:r w:rsidRPr="00D81CE3">
              <w:rPr>
                <w:rFonts w:ascii="GHEA Grapalat" w:hAnsi="GHEA Grapalat"/>
                <w:bCs/>
                <w:sz w:val="24"/>
                <w:szCs w:val="24"/>
              </w:rPr>
              <w:t xml:space="preserve">Չի </w:t>
            </w:r>
            <w:r>
              <w:rPr>
                <w:rFonts w:ascii="GHEA Grapalat" w:hAnsi="GHEA Grapalat"/>
                <w:bCs/>
                <w:sz w:val="24"/>
                <w:szCs w:val="24"/>
              </w:rPr>
              <w:t>ը</w:t>
            </w:r>
            <w:r w:rsidRPr="007538E9">
              <w:rPr>
                <w:rFonts w:ascii="GHEA Grapalat" w:hAnsi="GHEA Grapalat"/>
                <w:bCs/>
                <w:sz w:val="24"/>
                <w:szCs w:val="24"/>
              </w:rPr>
              <w:t>նդունվել է:</w:t>
            </w:r>
          </w:p>
          <w:p w14:paraId="31E97D7F" w14:textId="42613CBC" w:rsidR="000256ED" w:rsidRPr="000256ED" w:rsidRDefault="000256ED" w:rsidP="001B30E6">
            <w:pPr>
              <w:jc w:val="center"/>
              <w:rPr>
                <w:rFonts w:ascii="GHEA Grapalat" w:hAnsi="GHEA Grapalat"/>
                <w:bCs/>
                <w:sz w:val="24"/>
                <w:szCs w:val="24"/>
              </w:rPr>
            </w:pPr>
            <w:r w:rsidRPr="003E61E8">
              <w:rPr>
                <w:rFonts w:ascii="GHEA Grapalat" w:hAnsi="GHEA Grapalat"/>
                <w:bCs/>
                <w:sz w:val="24"/>
                <w:szCs w:val="24"/>
              </w:rPr>
              <w:t>«1</w:t>
            </w:r>
            <w:r w:rsidRPr="000256ED">
              <w:rPr>
                <w:rFonts w:ascii="GHEA Grapalat" w:hAnsi="GHEA Grapalat"/>
                <w:bCs/>
                <w:sz w:val="24"/>
                <w:szCs w:val="24"/>
              </w:rPr>
              <w:t>156</w:t>
            </w:r>
            <w:r w:rsidRPr="003E61E8">
              <w:rPr>
                <w:rFonts w:ascii="GHEA Grapalat" w:hAnsi="GHEA Grapalat"/>
                <w:bCs/>
                <w:sz w:val="24"/>
                <w:szCs w:val="24"/>
              </w:rPr>
              <w:t>. Հայաստան-Սփյուռք գործակցության ծրագիր» ծրագրի «1100</w:t>
            </w:r>
            <w:r w:rsidRPr="000256ED">
              <w:rPr>
                <w:rFonts w:ascii="GHEA Grapalat" w:hAnsi="GHEA Grapalat"/>
                <w:bCs/>
                <w:sz w:val="24"/>
                <w:szCs w:val="24"/>
              </w:rPr>
              <w:t>7</w:t>
            </w:r>
            <w:r w:rsidRPr="003E61E8">
              <w:rPr>
                <w:rFonts w:ascii="GHEA Grapalat" w:hAnsi="GHEA Grapalat"/>
                <w:bCs/>
                <w:sz w:val="24"/>
                <w:szCs w:val="24"/>
              </w:rPr>
              <w:t>. Քայլ դեպի տուն» միջոցառ</w:t>
            </w:r>
            <w:r w:rsidRPr="000256ED">
              <w:rPr>
                <w:rFonts w:ascii="GHEA Grapalat" w:hAnsi="GHEA Grapalat"/>
                <w:bCs/>
                <w:sz w:val="24"/>
                <w:szCs w:val="24"/>
              </w:rPr>
              <w:t>ու</w:t>
            </w:r>
            <w:r w:rsidRPr="003E61E8">
              <w:rPr>
                <w:rFonts w:ascii="GHEA Grapalat" w:hAnsi="GHEA Grapalat"/>
                <w:bCs/>
                <w:sz w:val="24"/>
                <w:szCs w:val="24"/>
              </w:rPr>
              <w:t>մ</w:t>
            </w:r>
            <w:r w:rsidRPr="000256ED">
              <w:rPr>
                <w:rFonts w:ascii="GHEA Grapalat" w:hAnsi="GHEA Grapalat"/>
                <w:bCs/>
                <w:sz w:val="24"/>
                <w:szCs w:val="24"/>
              </w:rPr>
              <w:t>ն ավարտվել է</w:t>
            </w:r>
            <w:r w:rsidR="001B30E6" w:rsidRPr="001B30E6">
              <w:rPr>
                <w:rFonts w:ascii="GHEA Grapalat" w:hAnsi="GHEA Grapalat"/>
                <w:bCs/>
                <w:sz w:val="24"/>
                <w:szCs w:val="24"/>
              </w:rPr>
              <w:t xml:space="preserve"> ժամանակացույցին համապատասխան՝</w:t>
            </w:r>
            <w:r w:rsidRPr="000256ED">
              <w:rPr>
                <w:rFonts w:ascii="GHEA Grapalat" w:hAnsi="GHEA Grapalat"/>
                <w:bCs/>
                <w:sz w:val="24"/>
                <w:szCs w:val="24"/>
              </w:rPr>
              <w:t xml:space="preserve"> սույն թվականի օգոստոսի 25-ին, հետևաբար օգոստոսի 22-ի դրությամբ միջոցառման կատարողականի ցածր տոկոսը հիմնավորված է, քանի որ կատարումը հիմնավորող վերջնական փաստաթղթերը</w:t>
            </w:r>
            <w:r>
              <w:rPr>
                <w:rFonts w:ascii="GHEA Grapalat" w:hAnsi="GHEA Grapalat"/>
                <w:bCs/>
                <w:sz w:val="24"/>
                <w:szCs w:val="24"/>
              </w:rPr>
              <w:t xml:space="preserve"> ներկայացվում են միջոցառման ավարտից և ամփոփումից հետո</w:t>
            </w:r>
            <w:r w:rsidRPr="000256ED">
              <w:rPr>
                <w:rFonts w:ascii="GHEA Grapalat" w:hAnsi="GHEA Grapalat"/>
                <w:bCs/>
                <w:sz w:val="24"/>
                <w:szCs w:val="24"/>
              </w:rPr>
              <w:t>:</w:t>
            </w:r>
          </w:p>
        </w:tc>
      </w:tr>
      <w:tr w:rsidR="00106AF9" w:rsidRPr="009865AB" w14:paraId="67DE98EC" w14:textId="77777777" w:rsidTr="002256DC">
        <w:trPr>
          <w:trHeight w:val="8315"/>
          <w:jc w:val="center"/>
        </w:trPr>
        <w:tc>
          <w:tcPr>
            <w:tcW w:w="8788" w:type="dxa"/>
          </w:tcPr>
          <w:p w14:paraId="07ECD611" w14:textId="77777777" w:rsidR="00106AF9" w:rsidRDefault="00106AF9" w:rsidP="000256ED">
            <w:pPr>
              <w:pStyle w:val="BodyText"/>
              <w:spacing w:after="0" w:line="312" w:lineRule="auto"/>
              <w:ind w:firstLine="360"/>
              <w:jc w:val="both"/>
              <w:rPr>
                <w:rFonts w:ascii="GHEA Grapalat" w:eastAsia="Times New Roman" w:hAnsi="GHEA Grapalat" w:cs="Times New Roman"/>
                <w:sz w:val="24"/>
                <w:szCs w:val="24"/>
                <w:lang w:val="hy-AM"/>
              </w:rPr>
            </w:pPr>
            <w:r w:rsidRPr="004A6F4F">
              <w:rPr>
                <w:rFonts w:ascii="GHEA Grapalat" w:eastAsia="Times New Roman" w:hAnsi="GHEA Grapalat" w:cs="Times New Roman"/>
                <w:bCs/>
                <w:color w:val="auto"/>
                <w:sz w:val="24"/>
                <w:szCs w:val="24"/>
                <w:lang w:val="hy-AM" w:eastAsia="ru-RU"/>
              </w:rPr>
              <w:t xml:space="preserve">Ելնելով </w:t>
            </w:r>
            <w:proofErr w:type="spellStart"/>
            <w:r w:rsidRPr="004A6F4F">
              <w:rPr>
                <w:rFonts w:ascii="GHEA Grapalat" w:eastAsia="Times New Roman" w:hAnsi="GHEA Grapalat" w:cs="Times New Roman"/>
                <w:bCs/>
                <w:color w:val="auto"/>
                <w:sz w:val="24"/>
                <w:szCs w:val="24"/>
                <w:lang w:val="hy-AM" w:eastAsia="ru-RU"/>
              </w:rPr>
              <w:t>վերոգրյալից</w:t>
            </w:r>
            <w:proofErr w:type="spellEnd"/>
            <w:r w:rsidRPr="004A6F4F">
              <w:rPr>
                <w:rFonts w:ascii="GHEA Grapalat" w:eastAsia="Times New Roman" w:hAnsi="GHEA Grapalat" w:cs="Times New Roman"/>
                <w:bCs/>
                <w:color w:val="auto"/>
                <w:sz w:val="24"/>
                <w:szCs w:val="24"/>
                <w:lang w:val="hy-AM" w:eastAsia="ru-RU"/>
              </w:rPr>
              <w:t xml:space="preserve">, ինչպես նաև հաշվի առնելով </w:t>
            </w:r>
            <w:r w:rsidRPr="004A6F4F">
              <w:rPr>
                <w:rFonts w:ascii="GHEA Grapalat" w:hAnsi="GHEA Grapalat"/>
                <w:sz w:val="24"/>
                <w:szCs w:val="24"/>
                <w:lang w:val="hy-AM"/>
              </w:rPr>
              <w:t xml:space="preserve">ՀՀ վարչապետի 2023թ. հունիսի 29-ի N02/16.4/22372-2023 հանձնարարականը՝ </w:t>
            </w:r>
            <w:r w:rsidRPr="004A6F4F">
              <w:rPr>
                <w:rFonts w:ascii="GHEA Grapalat" w:eastAsia="Times New Roman" w:hAnsi="GHEA Grapalat" w:cs="Times New Roman"/>
                <w:sz w:val="24"/>
                <w:szCs w:val="24"/>
                <w:lang w:val="hy-AM"/>
              </w:rPr>
              <w:t xml:space="preserve">ՀՀ 2023թ. պետական բյուջեի մինչև տարեվերջ կանխատեսվող եկամուտների չափի և հավելյալ ծախսերի իրականացման կարիքների վերաբերյալ, այդ թվում՝ պաշտպանության, կենսաթոշակների և այլ ուղղություններով, </w:t>
            </w:r>
            <w:r w:rsidRPr="004A6F4F">
              <w:rPr>
                <w:rFonts w:ascii="GHEA Grapalat" w:eastAsia="Times New Roman" w:hAnsi="GHEA Grapalat" w:cs="Times New Roman"/>
                <w:bCs/>
                <w:color w:val="auto"/>
                <w:sz w:val="24"/>
                <w:szCs w:val="24"/>
                <w:lang w:val="hy-AM" w:eastAsia="ru-RU"/>
              </w:rPr>
              <w:t>առաջարկում ենք Նախագծով նվազեցման ենթակա գումարներն ուղղել ՀՀ կառավարության պահուստային  ֆոնդ:</w:t>
            </w:r>
            <w:r w:rsidRPr="00273EC9">
              <w:rPr>
                <w:rFonts w:ascii="GHEA Grapalat" w:eastAsia="Times New Roman" w:hAnsi="GHEA Grapalat" w:cs="Times New Roman"/>
                <w:sz w:val="24"/>
                <w:szCs w:val="24"/>
                <w:lang w:val="hy-AM"/>
              </w:rPr>
              <w:t xml:space="preserve"> </w:t>
            </w:r>
          </w:p>
          <w:p w14:paraId="27F5B1BD" w14:textId="41387294" w:rsidR="00106AF9" w:rsidRPr="00745C67" w:rsidRDefault="00106AF9" w:rsidP="000256ED">
            <w:pPr>
              <w:pStyle w:val="BodyText"/>
              <w:spacing w:after="0" w:line="312" w:lineRule="auto"/>
              <w:ind w:firstLine="567"/>
              <w:jc w:val="both"/>
              <w:rPr>
                <w:rFonts w:ascii="GHEA Grapalat" w:eastAsia="Times New Roman" w:hAnsi="GHEA Grapalat" w:cs="Times New Roman"/>
                <w:sz w:val="24"/>
                <w:szCs w:val="24"/>
                <w:lang w:val="hy-AM"/>
              </w:rPr>
            </w:pPr>
            <w:r w:rsidRPr="007F310A">
              <w:rPr>
                <w:rFonts w:ascii="GHEA Grapalat" w:eastAsia="Times New Roman" w:hAnsi="GHEA Grapalat" w:cs="Times New Roman"/>
                <w:sz w:val="24"/>
                <w:szCs w:val="24"/>
                <w:lang w:val="hy-AM"/>
              </w:rPr>
              <w:t xml:space="preserve">Միաժամանակ </w:t>
            </w:r>
            <w:r>
              <w:rPr>
                <w:rFonts w:ascii="GHEA Grapalat" w:eastAsia="Times New Roman" w:hAnsi="GHEA Grapalat" w:cs="Times New Roman"/>
                <w:sz w:val="24"/>
                <w:szCs w:val="24"/>
                <w:lang w:val="hy-AM"/>
              </w:rPr>
              <w:t xml:space="preserve">հայտնում ենք, որ </w:t>
            </w:r>
            <w:r w:rsidRPr="007F310A">
              <w:rPr>
                <w:rFonts w:ascii="GHEA Grapalat" w:eastAsia="Times New Roman" w:hAnsi="GHEA Grapalat" w:cs="Times New Roman"/>
                <w:sz w:val="24"/>
                <w:szCs w:val="24"/>
                <w:lang w:val="hy-AM"/>
              </w:rPr>
              <w:t>Նախագծ</w:t>
            </w:r>
            <w:r>
              <w:rPr>
                <w:rFonts w:ascii="GHEA Grapalat" w:eastAsia="Times New Roman" w:hAnsi="GHEA Grapalat" w:cs="Times New Roman"/>
                <w:sz w:val="24"/>
                <w:szCs w:val="24"/>
                <w:lang w:val="hy-AM"/>
              </w:rPr>
              <w:t xml:space="preserve">ով </w:t>
            </w:r>
            <w:r w:rsidRPr="007F310A">
              <w:rPr>
                <w:rFonts w:ascii="GHEA Grapalat" w:eastAsia="Times New Roman" w:hAnsi="GHEA Grapalat" w:cs="Times New Roman"/>
                <w:sz w:val="24"/>
                <w:szCs w:val="24"/>
                <w:lang w:val="hy-AM"/>
              </w:rPr>
              <w:t>ներկայացված նվազեցու</w:t>
            </w:r>
            <w:r>
              <w:rPr>
                <w:rFonts w:ascii="GHEA Grapalat" w:eastAsia="Times New Roman" w:hAnsi="GHEA Grapalat" w:cs="Times New Roman"/>
                <w:sz w:val="24"/>
                <w:szCs w:val="24"/>
                <w:lang w:val="hy-AM"/>
              </w:rPr>
              <w:t xml:space="preserve">մները հնարավոր չէ կատարել </w:t>
            </w:r>
            <w:r w:rsidRPr="008405BC">
              <w:rPr>
                <w:rFonts w:ascii="GHEA Grapalat" w:eastAsia="Times New Roman" w:hAnsi="GHEA Grapalat" w:cs="Times New Roman"/>
                <w:sz w:val="24"/>
                <w:szCs w:val="24"/>
                <w:lang w:val="hy-AM"/>
              </w:rPr>
              <w:t>դրանում</w:t>
            </w:r>
            <w:r w:rsidRPr="007F310A">
              <w:rPr>
                <w:rFonts w:ascii="GHEA Grapalat" w:eastAsia="Times New Roman" w:hAnsi="GHEA Grapalat" w:cs="Times New Roman"/>
                <w:sz w:val="24"/>
                <w:szCs w:val="24"/>
                <w:lang w:val="hy-AM"/>
              </w:rPr>
              <w:t xml:space="preserve">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tc>
        <w:tc>
          <w:tcPr>
            <w:tcW w:w="5067" w:type="dxa"/>
          </w:tcPr>
          <w:p w14:paraId="25C6151D" w14:textId="660A1FAF" w:rsidR="00106AF9" w:rsidRDefault="002256DC" w:rsidP="00E376DF">
            <w:pPr>
              <w:jc w:val="center"/>
              <w:rPr>
                <w:rFonts w:ascii="GHEA Grapalat" w:hAnsi="GHEA Grapalat"/>
                <w:bCs/>
                <w:sz w:val="24"/>
                <w:szCs w:val="24"/>
              </w:rPr>
            </w:pPr>
            <w:r>
              <w:rPr>
                <w:rFonts w:ascii="GHEA Grapalat" w:hAnsi="GHEA Grapalat"/>
                <w:bCs/>
                <w:sz w:val="24"/>
                <w:szCs w:val="24"/>
              </w:rPr>
              <w:t>Ընդունվել է մասնակի</w:t>
            </w:r>
            <w:r w:rsidR="00106AF9" w:rsidRPr="007538E9">
              <w:rPr>
                <w:rFonts w:ascii="GHEA Grapalat" w:hAnsi="GHEA Grapalat"/>
                <w:bCs/>
                <w:sz w:val="24"/>
                <w:szCs w:val="24"/>
              </w:rPr>
              <w:t>:</w:t>
            </w:r>
          </w:p>
          <w:p w14:paraId="71C42127" w14:textId="7042234E" w:rsidR="00106AF9" w:rsidRDefault="00106AF9" w:rsidP="00E376DF">
            <w:pPr>
              <w:jc w:val="center"/>
              <w:rPr>
                <w:rFonts w:ascii="GHEA Grapalat" w:hAnsi="GHEA Grapalat"/>
                <w:sz w:val="24"/>
                <w:szCs w:val="24"/>
              </w:rPr>
            </w:pPr>
            <w:r w:rsidRPr="00B47CE0">
              <w:rPr>
                <w:rFonts w:ascii="GHEA Grapalat" w:eastAsia="Times New Roman" w:hAnsi="GHEA Grapalat" w:cs="Times New Roman"/>
                <w:bCs/>
                <w:sz w:val="24"/>
                <w:szCs w:val="24"/>
                <w:lang w:eastAsia="ru-RU"/>
              </w:rPr>
              <w:t>Վարչապետի աշխատակազմում առաջացել է Նախագծով ներկայացվող ծախսի կատարման անհրաժեշտություն</w:t>
            </w:r>
            <w:r w:rsidRPr="00B47CE0">
              <w:rPr>
                <w:rFonts w:ascii="GHEA Grapalat" w:hAnsi="GHEA Grapalat"/>
                <w:sz w:val="24"/>
                <w:szCs w:val="24"/>
              </w:rPr>
              <w:t>:</w:t>
            </w:r>
          </w:p>
          <w:p w14:paraId="07393A1B" w14:textId="36CD01A0" w:rsidR="00106AF9" w:rsidRPr="00B47CE0" w:rsidRDefault="00106AF9" w:rsidP="00E376DF">
            <w:pPr>
              <w:jc w:val="center"/>
              <w:rPr>
                <w:rFonts w:ascii="GHEA Grapalat" w:hAnsi="GHEA Grapalat"/>
                <w:bCs/>
                <w:sz w:val="24"/>
                <w:szCs w:val="24"/>
              </w:rPr>
            </w:pPr>
            <w:r w:rsidRPr="00B47CE0">
              <w:rPr>
                <w:rFonts w:ascii="GHEA Grapalat" w:hAnsi="GHEA Grapalat"/>
                <w:sz w:val="24"/>
                <w:szCs w:val="24"/>
              </w:rPr>
              <w:t xml:space="preserve">Հիմք ընդունելով </w:t>
            </w:r>
            <w:r w:rsidRPr="004A6F4F">
              <w:rPr>
                <w:rFonts w:ascii="GHEA Grapalat" w:hAnsi="GHEA Grapalat"/>
                <w:sz w:val="24"/>
                <w:szCs w:val="24"/>
              </w:rPr>
              <w:t xml:space="preserve">ՀՀ վարչապետի 2023թ. հունիսի 29-ի N02/16.4/22372-2023 </w:t>
            </w:r>
            <w:r>
              <w:rPr>
                <w:rFonts w:ascii="GHEA Grapalat" w:hAnsi="GHEA Grapalat"/>
                <w:sz w:val="24"/>
                <w:szCs w:val="24"/>
              </w:rPr>
              <w:t>հանձնարարականը</w:t>
            </w:r>
            <w:r w:rsidRPr="00B47CE0">
              <w:rPr>
                <w:rFonts w:ascii="GHEA Grapalat" w:hAnsi="GHEA Grapalat"/>
                <w:sz w:val="24"/>
                <w:szCs w:val="24"/>
              </w:rPr>
              <w:t xml:space="preserve"> և</w:t>
            </w:r>
          </w:p>
          <w:p w14:paraId="564A584D" w14:textId="29E8CAFC" w:rsidR="00106AF9" w:rsidRPr="00870135" w:rsidRDefault="00106AF9" w:rsidP="00E376DF">
            <w:pPr>
              <w:jc w:val="center"/>
              <w:rPr>
                <w:rFonts w:ascii="GHEA Grapalat" w:eastAsia="Times New Roman" w:hAnsi="GHEA Grapalat" w:cs="Times New Roman"/>
                <w:bCs/>
                <w:sz w:val="24"/>
                <w:szCs w:val="24"/>
                <w:lang w:eastAsia="ru-RU"/>
              </w:rPr>
            </w:pPr>
            <w:r w:rsidRPr="004A6F4F">
              <w:rPr>
                <w:rFonts w:ascii="GHEA Grapalat" w:eastAsia="Times New Roman" w:hAnsi="GHEA Grapalat" w:cs="Times New Roman"/>
                <w:bCs/>
                <w:sz w:val="24"/>
                <w:szCs w:val="24"/>
                <w:lang w:eastAsia="ru-RU"/>
              </w:rPr>
              <w:t>ՀՀ կառավարության պահուստային  ֆոնդ</w:t>
            </w:r>
            <w:r w:rsidRPr="00B47CE0">
              <w:rPr>
                <w:rFonts w:ascii="GHEA Grapalat" w:eastAsia="Times New Roman" w:hAnsi="GHEA Grapalat" w:cs="Times New Roman"/>
                <w:bCs/>
                <w:sz w:val="24"/>
                <w:szCs w:val="24"/>
                <w:lang w:eastAsia="ru-RU"/>
              </w:rPr>
              <w:t>ի ծանրաբեռնվածությունն ու ֆոնդում առկա միջոցների սղությունը</w:t>
            </w:r>
            <w:r>
              <w:rPr>
                <w:rFonts w:ascii="GHEA Grapalat" w:eastAsia="Times New Roman" w:hAnsi="GHEA Grapalat" w:cs="Times New Roman"/>
                <w:bCs/>
                <w:sz w:val="24"/>
                <w:szCs w:val="24"/>
                <w:lang w:eastAsia="ru-RU"/>
              </w:rPr>
              <w:t xml:space="preserve"> </w:t>
            </w:r>
            <w:r w:rsidRPr="00B47CE0">
              <w:rPr>
                <w:rFonts w:ascii="GHEA Grapalat" w:eastAsia="Times New Roman" w:hAnsi="GHEA Grapalat" w:cs="Times New Roman"/>
                <w:bCs/>
                <w:sz w:val="24"/>
                <w:szCs w:val="24"/>
                <w:lang w:eastAsia="ru-RU"/>
              </w:rPr>
              <w:t xml:space="preserve"> Վարչապետի աշխատակազմը վերանայել է իր կողմից իրականացվող միջոցառումների ծախսերի շրջանակը</w:t>
            </w:r>
            <w:r w:rsidRPr="00870135">
              <w:rPr>
                <w:rFonts w:ascii="GHEA Grapalat" w:eastAsia="Times New Roman" w:hAnsi="GHEA Grapalat" w:cs="Times New Roman"/>
                <w:bCs/>
                <w:sz w:val="24"/>
                <w:szCs w:val="24"/>
                <w:lang w:eastAsia="ru-RU"/>
              </w:rPr>
              <w:t>,</w:t>
            </w:r>
            <w:r w:rsidRPr="00B47CE0">
              <w:rPr>
                <w:rFonts w:ascii="GHEA Grapalat" w:eastAsia="Times New Roman" w:hAnsi="GHEA Grapalat" w:cs="Times New Roman"/>
                <w:bCs/>
                <w:sz w:val="24"/>
                <w:szCs w:val="24"/>
                <w:lang w:eastAsia="ru-RU"/>
              </w:rPr>
              <w:t xml:space="preserve"> և </w:t>
            </w:r>
            <w:r w:rsidRPr="00870135">
              <w:rPr>
                <w:rFonts w:ascii="GHEA Grapalat" w:eastAsia="Times New Roman" w:hAnsi="GHEA Grapalat" w:cs="Times New Roman"/>
                <w:bCs/>
                <w:sz w:val="24"/>
                <w:szCs w:val="24"/>
                <w:lang w:eastAsia="ru-RU"/>
              </w:rPr>
              <w:t>որպես լուծում առաջարկվում է ՀՀ կառավարության որոշման նախագծով, ՀՀ 2023 թվականի պետական բյուջեով հատկացված գումարներից՝ վերաբաշխման միջոցով տվյալ ծախսի կատարման համ</w:t>
            </w:r>
            <w:r w:rsidR="002256DC">
              <w:rPr>
                <w:rFonts w:ascii="GHEA Grapalat" w:eastAsia="Times New Roman" w:hAnsi="GHEA Grapalat" w:cs="Times New Roman"/>
                <w:bCs/>
                <w:sz w:val="24"/>
                <w:szCs w:val="24"/>
                <w:lang w:eastAsia="ru-RU"/>
              </w:rPr>
              <w:t>ար հատկացնել անհրաժեշտ գումարը, իսկ 31.800 հազ. դրամ ուղղել ՀՀ կառավարության պահուստային ֆոնդ:</w:t>
            </w:r>
          </w:p>
          <w:p w14:paraId="17B07754" w14:textId="53D701EA" w:rsidR="00106AF9" w:rsidRPr="00E85E4F" w:rsidRDefault="00106AF9" w:rsidP="00E376DF">
            <w:pPr>
              <w:jc w:val="center"/>
              <w:rPr>
                <w:rFonts w:ascii="GHEA Grapalat" w:hAnsi="GHEA Grapalat"/>
                <w:bCs/>
                <w:sz w:val="24"/>
                <w:szCs w:val="24"/>
              </w:rPr>
            </w:pPr>
            <w:r w:rsidRPr="00D96C05">
              <w:rPr>
                <w:rFonts w:ascii="GHEA Grapalat" w:eastAsia="Times New Roman" w:hAnsi="GHEA Grapalat" w:cs="Times New Roman"/>
                <w:bCs/>
                <w:sz w:val="24"/>
                <w:szCs w:val="24"/>
                <w:lang w:eastAsia="ru-RU"/>
              </w:rPr>
              <w:t xml:space="preserve">Միաժամանակ հայտնում ենք, որ </w:t>
            </w:r>
            <w:r w:rsidRPr="004A6F4F">
              <w:rPr>
                <w:rFonts w:ascii="GHEA Grapalat" w:eastAsia="Times New Roman" w:hAnsi="GHEA Grapalat" w:cs="Times New Roman"/>
                <w:bCs/>
                <w:sz w:val="24"/>
                <w:szCs w:val="24"/>
                <w:lang w:eastAsia="ru-RU"/>
              </w:rPr>
              <w:t xml:space="preserve">Նախագծով </w:t>
            </w:r>
            <w:r w:rsidRPr="00D96C05">
              <w:rPr>
                <w:rFonts w:ascii="GHEA Grapalat" w:eastAsia="Times New Roman" w:hAnsi="GHEA Grapalat" w:cs="Times New Roman"/>
                <w:bCs/>
                <w:sz w:val="24"/>
                <w:szCs w:val="24"/>
                <w:lang w:eastAsia="ru-RU"/>
              </w:rPr>
              <w:t xml:space="preserve">ներկայացված </w:t>
            </w:r>
            <w:r w:rsidRPr="004A6F4F">
              <w:rPr>
                <w:rFonts w:ascii="GHEA Grapalat" w:eastAsia="Times New Roman" w:hAnsi="GHEA Grapalat" w:cs="Times New Roman"/>
                <w:bCs/>
                <w:sz w:val="24"/>
                <w:szCs w:val="24"/>
                <w:lang w:eastAsia="ru-RU"/>
              </w:rPr>
              <w:t>նվազեց</w:t>
            </w:r>
            <w:r w:rsidRPr="00D96C05">
              <w:rPr>
                <w:rFonts w:ascii="GHEA Grapalat" w:eastAsia="Times New Roman" w:hAnsi="GHEA Grapalat" w:cs="Times New Roman"/>
                <w:bCs/>
                <w:sz w:val="24"/>
                <w:szCs w:val="24"/>
                <w:lang w:eastAsia="ru-RU"/>
              </w:rPr>
              <w:t>ու</w:t>
            </w:r>
            <w:r w:rsidRPr="004A6F4F">
              <w:rPr>
                <w:rFonts w:ascii="GHEA Grapalat" w:eastAsia="Times New Roman" w:hAnsi="GHEA Grapalat" w:cs="Times New Roman"/>
                <w:bCs/>
                <w:sz w:val="24"/>
                <w:szCs w:val="24"/>
                <w:lang w:eastAsia="ru-RU"/>
              </w:rPr>
              <w:t>մ</w:t>
            </w:r>
            <w:r w:rsidRPr="00D96C05">
              <w:rPr>
                <w:rFonts w:ascii="GHEA Grapalat" w:eastAsia="Times New Roman" w:hAnsi="GHEA Grapalat" w:cs="Times New Roman"/>
                <w:bCs/>
                <w:sz w:val="24"/>
                <w:szCs w:val="24"/>
                <w:lang w:eastAsia="ru-RU"/>
              </w:rPr>
              <w:t>ները կատարվել են սույն թվականի օգոստոսի 23-ին</w:t>
            </w:r>
            <w:bookmarkStart w:id="0" w:name="_GoBack"/>
            <w:bookmarkEnd w:id="0"/>
            <w:r w:rsidRPr="007C62ED">
              <w:rPr>
                <w:rFonts w:ascii="GHEA Grapalat" w:eastAsia="Times New Roman" w:hAnsi="GHEA Grapalat" w:cs="Times New Roman"/>
                <w:bCs/>
                <w:sz w:val="24"/>
                <w:szCs w:val="24"/>
                <w:lang w:eastAsia="ru-RU"/>
              </w:rPr>
              <w:t>:</w:t>
            </w:r>
          </w:p>
        </w:tc>
      </w:tr>
    </w:tbl>
    <w:p w14:paraId="5100323D" w14:textId="77777777" w:rsidR="009B24F7" w:rsidRPr="009865AB" w:rsidRDefault="002256DC" w:rsidP="004E21DF">
      <w:pPr>
        <w:spacing w:line="360" w:lineRule="auto"/>
        <w:jc w:val="both"/>
        <w:rPr>
          <w:rFonts w:ascii="GHEA Grapalat" w:hAnsi="GHEA Grapalat"/>
          <w:sz w:val="24"/>
          <w:szCs w:val="24"/>
        </w:rPr>
      </w:pPr>
    </w:p>
    <w:sectPr w:rsidR="009B24F7" w:rsidRPr="009865AB" w:rsidSect="00A26A82">
      <w:pgSz w:w="14570" w:h="20636" w:code="12"/>
      <w:pgMar w:top="1440" w:right="1800" w:bottom="1440" w:left="18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Angsana New">
    <w:panose1 w:val="02020603050405020304"/>
    <w:charset w:val="DE"/>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538FA"/>
    <w:multiLevelType w:val="hybridMultilevel"/>
    <w:tmpl w:val="34089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3C745C"/>
    <w:multiLevelType w:val="hybridMultilevel"/>
    <w:tmpl w:val="88CA0EF2"/>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367A276C"/>
    <w:multiLevelType w:val="hybridMultilevel"/>
    <w:tmpl w:val="48B8303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BCC687C"/>
    <w:multiLevelType w:val="hybridMultilevel"/>
    <w:tmpl w:val="6CBA8096"/>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C325601"/>
    <w:multiLevelType w:val="hybridMultilevel"/>
    <w:tmpl w:val="F26E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475"/>
    <w:rsid w:val="00013962"/>
    <w:rsid w:val="0002436C"/>
    <w:rsid w:val="000256ED"/>
    <w:rsid w:val="000924CA"/>
    <w:rsid w:val="00106AF9"/>
    <w:rsid w:val="0011277C"/>
    <w:rsid w:val="00120361"/>
    <w:rsid w:val="001943AA"/>
    <w:rsid w:val="00195A32"/>
    <w:rsid w:val="001B30E6"/>
    <w:rsid w:val="001F2FBB"/>
    <w:rsid w:val="00202D3E"/>
    <w:rsid w:val="002256DC"/>
    <w:rsid w:val="00232695"/>
    <w:rsid w:val="00286963"/>
    <w:rsid w:val="002A4D59"/>
    <w:rsid w:val="002C57FA"/>
    <w:rsid w:val="003A0655"/>
    <w:rsid w:val="00404E7B"/>
    <w:rsid w:val="004C3855"/>
    <w:rsid w:val="004D1D47"/>
    <w:rsid w:val="004E21DF"/>
    <w:rsid w:val="00512BF3"/>
    <w:rsid w:val="00542A3F"/>
    <w:rsid w:val="005A4960"/>
    <w:rsid w:val="005E328B"/>
    <w:rsid w:val="00625036"/>
    <w:rsid w:val="00666359"/>
    <w:rsid w:val="00745C67"/>
    <w:rsid w:val="007538E9"/>
    <w:rsid w:val="00755275"/>
    <w:rsid w:val="007C62ED"/>
    <w:rsid w:val="007E2CCC"/>
    <w:rsid w:val="00800E5C"/>
    <w:rsid w:val="00870135"/>
    <w:rsid w:val="00921F19"/>
    <w:rsid w:val="00944475"/>
    <w:rsid w:val="009865AB"/>
    <w:rsid w:val="009871F7"/>
    <w:rsid w:val="009A5077"/>
    <w:rsid w:val="009A7FB5"/>
    <w:rsid w:val="00A24985"/>
    <w:rsid w:val="00A26A82"/>
    <w:rsid w:val="00A34ADF"/>
    <w:rsid w:val="00A61BCF"/>
    <w:rsid w:val="00A661A5"/>
    <w:rsid w:val="00B16A87"/>
    <w:rsid w:val="00B47CE0"/>
    <w:rsid w:val="00B821CB"/>
    <w:rsid w:val="00C035B5"/>
    <w:rsid w:val="00C535FB"/>
    <w:rsid w:val="00C925E8"/>
    <w:rsid w:val="00CB0A43"/>
    <w:rsid w:val="00D5043A"/>
    <w:rsid w:val="00D81CE3"/>
    <w:rsid w:val="00D96C05"/>
    <w:rsid w:val="00DB0841"/>
    <w:rsid w:val="00E376DF"/>
    <w:rsid w:val="00E607CD"/>
    <w:rsid w:val="00E74BA7"/>
    <w:rsid w:val="00E85E4F"/>
    <w:rsid w:val="00F3057E"/>
    <w:rsid w:val="00F3578A"/>
    <w:rsid w:val="00F63CE4"/>
    <w:rsid w:val="00F80E99"/>
    <w:rsid w:val="00FF43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4512"/>
  <w15:chartTrackingRefBased/>
  <w15:docId w15:val="{7057A187-10FA-4DFD-9F9B-34C4BB20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841"/>
    <w:pPr>
      <w:ind w:left="720"/>
      <w:contextualSpacing/>
    </w:pPr>
  </w:style>
  <w:style w:type="paragraph" w:styleId="BalloonText">
    <w:name w:val="Balloon Text"/>
    <w:basedOn w:val="Normal"/>
    <w:link w:val="BalloonTextChar"/>
    <w:uiPriority w:val="99"/>
    <w:semiHidden/>
    <w:unhideWhenUsed/>
    <w:rsid w:val="00C92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5E8"/>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1943AA"/>
  </w:style>
  <w:style w:type="character" w:styleId="Strong">
    <w:name w:val="Strong"/>
    <w:basedOn w:val="DefaultParagraphFont"/>
    <w:uiPriority w:val="22"/>
    <w:qFormat/>
    <w:rsid w:val="00D81CE3"/>
    <w:rPr>
      <w:b/>
      <w:bCs/>
    </w:rPr>
  </w:style>
  <w:style w:type="character" w:styleId="Hyperlink">
    <w:name w:val="Hyperlink"/>
    <w:basedOn w:val="DefaultParagraphFont"/>
    <w:uiPriority w:val="99"/>
    <w:semiHidden/>
    <w:unhideWhenUsed/>
    <w:rsid w:val="00D81CE3"/>
    <w:rPr>
      <w:color w:val="0000FF"/>
      <w:u w:val="single"/>
    </w:rPr>
  </w:style>
  <w:style w:type="paragraph" w:styleId="BodyText">
    <w:name w:val="Body Text"/>
    <w:basedOn w:val="Normal"/>
    <w:link w:val="BodyTextChar"/>
    <w:rsid w:val="00745C67"/>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745C67"/>
    <w:rPr>
      <w:rFonts w:ascii="Calibri" w:eastAsia="Calibri" w:hAnsi="Calibri"/>
      <w:color w:val="00000A"/>
      <w:lang w:val="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Знак Знак1, webb,Char Char Char,Char Char Char Char,Char Char Char1"/>
    <w:basedOn w:val="Normal"/>
    <w:link w:val="NormalWebChar"/>
    <w:uiPriority w:val="1"/>
    <w:qFormat/>
    <w:rsid w:val="00745C6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 Char,Знак Знак1 Char, webb Char,Char Char Char Char1"/>
    <w:link w:val="NormalWeb"/>
    <w:uiPriority w:val="1"/>
    <w:locked/>
    <w:rsid w:val="00745C6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69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617C9-E4CA-468A-80E4-E836ED386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764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dc:creator>
  <cp:keywords>https://mul2.gov.am/tasks/841289/oneclick/4c1ffc55432439d6ad5533bb70c4a09b121eac3c670f767685c6fe080efe00a2.docx?token=75c6eccfecaabb7cba5cb3388a7252fd</cp:keywords>
  <dc:description/>
  <cp:lastModifiedBy>Arpine Martirosyan</cp:lastModifiedBy>
  <cp:revision>20</cp:revision>
  <cp:lastPrinted>2023-08-24T13:22:00Z</cp:lastPrinted>
  <dcterms:created xsi:type="dcterms:W3CDTF">2023-08-15T07:17:00Z</dcterms:created>
  <dcterms:modified xsi:type="dcterms:W3CDTF">2023-08-31T05:54:00Z</dcterms:modified>
</cp:coreProperties>
</file>