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662E96" w:rsidRDefault="00AF76B6">
      <w:pPr>
        <w:pBdr>
          <w:top w:val="nil"/>
          <w:left w:val="nil"/>
          <w:bottom w:val="nil"/>
          <w:right w:val="nil"/>
          <w:between w:val="nil"/>
        </w:pBdr>
        <w:spacing w:line="360" w:lineRule="auto"/>
        <w:jc w:val="center"/>
        <w:rPr>
          <w:rFonts w:ascii="GHEA Grapalat" w:eastAsia="GHEA Grapalat" w:hAnsi="GHEA Grapalat" w:cs="GHEA Grapalat"/>
          <w:b/>
          <w:smallCaps/>
          <w:sz w:val="24"/>
          <w:szCs w:val="24"/>
        </w:rPr>
      </w:pPr>
      <w:r w:rsidRPr="00662E96">
        <w:rPr>
          <w:rFonts w:ascii="GHEA Grapalat" w:eastAsia="GHEA Grapalat" w:hAnsi="GHEA Grapalat" w:cs="GHEA Grapalat"/>
          <w:b/>
          <w:smallCaps/>
          <w:sz w:val="24"/>
          <w:szCs w:val="24"/>
        </w:rPr>
        <w:t>Ամփոփաթերթ</w:t>
      </w:r>
    </w:p>
    <w:p w:rsidR="00856C7F" w:rsidRPr="00662E96" w:rsidRDefault="00AF76B6">
      <w:pPr>
        <w:pBdr>
          <w:top w:val="nil"/>
          <w:left w:val="nil"/>
          <w:bottom w:val="nil"/>
          <w:right w:val="nil"/>
          <w:between w:val="nil"/>
        </w:pBdr>
        <w:spacing w:line="360" w:lineRule="auto"/>
        <w:jc w:val="center"/>
        <w:rPr>
          <w:rFonts w:ascii="GHEA Grapalat" w:eastAsia="GHEA Grapalat" w:hAnsi="GHEA Grapalat" w:cs="GHEA Grapalat"/>
          <w:b/>
          <w:smallCaps/>
          <w:sz w:val="24"/>
          <w:szCs w:val="24"/>
        </w:rPr>
      </w:pPr>
      <w:r w:rsidRPr="00662E96">
        <w:rPr>
          <w:rFonts w:ascii="GHEA Grapalat" w:eastAsia="GHEA Grapalat" w:hAnsi="GHEA Grapalat" w:cs="GHEA Grapalat"/>
          <w:b/>
          <w:smallCaps/>
          <w:sz w:val="24"/>
          <w:szCs w:val="24"/>
          <w:highlight w:val="white"/>
        </w:rPr>
        <w:t xml:space="preserve">«Հայաստանի Հանրապետության կառավարության 2018 թվականի օգոստոսի 30-ի N 954-ն որոշման մեջ </w:t>
      </w:r>
      <w:r w:rsidR="00A867BA" w:rsidRPr="00662E96">
        <w:rPr>
          <w:rFonts w:ascii="GHEA Grapalat" w:eastAsia="GHEA Grapalat" w:hAnsi="GHEA Grapalat" w:cs="GHEA Grapalat"/>
          <w:b/>
          <w:smallCaps/>
          <w:sz w:val="24"/>
          <w:szCs w:val="24"/>
          <w:highlight w:val="white"/>
        </w:rPr>
        <w:t xml:space="preserve">փոփոխություն </w:t>
      </w:r>
      <w:r w:rsidRPr="00662E96">
        <w:rPr>
          <w:rFonts w:ascii="GHEA Grapalat" w:eastAsia="GHEA Grapalat" w:hAnsi="GHEA Grapalat" w:cs="GHEA Grapalat"/>
          <w:b/>
          <w:smallCaps/>
          <w:sz w:val="24"/>
          <w:szCs w:val="24"/>
          <w:highlight w:val="white"/>
        </w:rPr>
        <w:t>կատարելու մասին» Հայաստանի Հանրապետության կառավարության որոշման նախագծի</w:t>
      </w:r>
      <w:r w:rsidRPr="00662E96">
        <w:rPr>
          <w:rFonts w:ascii="GHEA Grapalat" w:eastAsia="GHEA Grapalat" w:hAnsi="GHEA Grapalat" w:cs="GHEA Grapalat"/>
          <w:b/>
          <w:smallCaps/>
          <w:sz w:val="24"/>
          <w:szCs w:val="24"/>
        </w:rPr>
        <w:t xml:space="preserve"> վերաբերյալ</w:t>
      </w:r>
    </w:p>
    <w:p w:rsidR="00856C7F" w:rsidRPr="00662E96" w:rsidRDefault="00856C7F">
      <w:pPr>
        <w:widowControl w:val="0"/>
        <w:pBdr>
          <w:top w:val="nil"/>
          <w:left w:val="nil"/>
          <w:bottom w:val="nil"/>
          <w:right w:val="nil"/>
          <w:between w:val="nil"/>
        </w:pBdr>
        <w:spacing w:after="0" w:line="360" w:lineRule="auto"/>
        <w:jc w:val="center"/>
        <w:rPr>
          <w:rFonts w:ascii="GHEA Grapalat" w:eastAsia="GHEA Grapalat" w:hAnsi="GHEA Grapalat" w:cs="GHEA Grapalat"/>
          <w:sz w:val="24"/>
          <w:szCs w:val="24"/>
        </w:rPr>
      </w:pPr>
    </w:p>
    <w:tbl>
      <w:tblPr>
        <w:tblStyle w:val="a0"/>
        <w:tblW w:w="13954"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74"/>
        <w:gridCol w:w="28"/>
        <w:gridCol w:w="5752"/>
      </w:tblGrid>
      <w:tr w:rsidR="00662E96" w:rsidRPr="00662E96" w:rsidTr="005354CE">
        <w:trPr>
          <w:trHeight w:val="773"/>
        </w:trPr>
        <w:tc>
          <w:tcPr>
            <w:tcW w:w="8174" w:type="dxa"/>
            <w:tcBorders>
              <w:top w:val="single" w:sz="6" w:space="0" w:color="000000"/>
              <w:left w:val="single" w:sz="6" w:space="0" w:color="000000"/>
              <w:bottom w:val="single" w:sz="6" w:space="0" w:color="000000"/>
              <w:right w:val="single" w:sz="6" w:space="0" w:color="000000"/>
            </w:tcBorders>
            <w:shd w:val="clear" w:color="auto" w:fill="D0CECE"/>
          </w:tcPr>
          <w:p w:rsidR="00856C7F" w:rsidRPr="00662E96" w:rsidRDefault="00AF76B6">
            <w:pPr>
              <w:spacing w:after="0" w:line="360"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D0CECE"/>
          </w:tcPr>
          <w:p w:rsidR="00856C7F" w:rsidRPr="00662E96" w:rsidRDefault="00AF76B6">
            <w:pPr>
              <w:spacing w:after="0" w:line="360"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01/41284-22</w:t>
            </w:r>
          </w:p>
          <w:p w:rsidR="00856C7F" w:rsidRPr="00662E96" w:rsidRDefault="00AF76B6">
            <w:pPr>
              <w:spacing w:after="0" w:line="360"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12.07.2022</w:t>
            </w:r>
          </w:p>
        </w:tc>
      </w:tr>
      <w:tr w:rsidR="00662E96" w:rsidRPr="00662E96" w:rsidTr="005354CE">
        <w:trPr>
          <w:trHeight w:val="773"/>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tabs>
                <w:tab w:val="left" w:pos="426"/>
                <w:tab w:val="left" w:pos="567"/>
                <w:tab w:val="left" w:pos="1701"/>
                <w:tab w:val="left" w:pos="8280"/>
                <w:tab w:val="left" w:pos="9360"/>
              </w:tabs>
              <w:spacing w:after="0" w:line="240" w:lineRule="auto"/>
              <w:ind w:firstLine="720"/>
              <w:jc w:val="both"/>
              <w:rPr>
                <w:rFonts w:ascii="GHEA Grapalat" w:eastAsia="GHEA Grapalat" w:hAnsi="GHEA Grapalat" w:cs="GHEA Grapalat"/>
                <w:b/>
                <w:sz w:val="24"/>
                <w:szCs w:val="24"/>
              </w:rPr>
            </w:pPr>
            <w:r w:rsidRPr="00662E96">
              <w:rPr>
                <w:rFonts w:ascii="GHEA Grapalat" w:eastAsia="GHEA Grapalat" w:hAnsi="GHEA Grapalat" w:cs="GHEA Grapalat"/>
                <w:b/>
                <w:sz w:val="24"/>
                <w:szCs w:val="24"/>
              </w:rPr>
              <w:t>1</w:t>
            </w:r>
            <w:r w:rsidRPr="00662E96">
              <w:rPr>
                <w:rFonts w:ascii="Cambria Math" w:eastAsia="MS Gothic" w:hAnsi="Cambria Math" w:cs="Cambria Math"/>
                <w:b/>
                <w:sz w:val="24"/>
                <w:szCs w:val="24"/>
              </w:rPr>
              <w:t>․</w:t>
            </w:r>
            <w:r w:rsidRPr="00662E96">
              <w:rPr>
                <w:rFonts w:ascii="GHEA Grapalat" w:eastAsia="GHEA Grapalat" w:hAnsi="GHEA Grapalat" w:cs="GHEA Grapalat"/>
                <w:sz w:val="24"/>
                <w:szCs w:val="24"/>
              </w:rPr>
              <w:t xml:space="preserve">Հաշվի առնելով, որ նախագծի հավելվածի 10-րդ կետով սահմանվող </w:t>
            </w:r>
            <w:r w:rsidRPr="00662E96">
              <w:rPr>
                <w:rFonts w:ascii="GHEA Grapalat" w:eastAsia="GHEA Grapalat" w:hAnsi="GHEA Grapalat" w:cs="GHEA Grapalat"/>
                <w:sz w:val="24"/>
                <w:szCs w:val="24"/>
                <w:highlight w:val="white"/>
              </w:rPr>
              <w:t>10% սահմանափակումը հնարավոր չէ կանխել (օրինակ, սովորողների առցանց ընդունելության պարագայում), հետևաբար առաջարկվում է նշված կետը լրամշակել:</w:t>
            </w:r>
          </w:p>
          <w:p w:rsidR="00856C7F" w:rsidRPr="00662E96" w:rsidRDefault="00856C7F">
            <w:pPr>
              <w:pBdr>
                <w:top w:val="nil"/>
                <w:left w:val="nil"/>
                <w:bottom w:val="nil"/>
                <w:right w:val="nil"/>
                <w:between w:val="nil"/>
              </w:pBdr>
              <w:spacing w:after="0" w:line="360" w:lineRule="auto"/>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Հայտագրումը կատարվում է առցանց եղանակով, սակայն դասարանների բաշխվածությունը կատարվում է դպրոցում։</w:t>
            </w:r>
          </w:p>
        </w:tc>
      </w:tr>
      <w:tr w:rsidR="00662E96" w:rsidRPr="00662E96" w:rsidTr="005354CE">
        <w:trPr>
          <w:trHeight w:val="773"/>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spacing w:after="0" w:line="240" w:lineRule="auto"/>
              <w:ind w:firstLine="720"/>
              <w:jc w:val="both"/>
              <w:rPr>
                <w:rFonts w:ascii="GHEA Grapalat" w:eastAsia="GHEA Grapalat" w:hAnsi="GHEA Grapalat" w:cs="GHEA Grapalat"/>
                <w:sz w:val="24"/>
                <w:szCs w:val="24"/>
              </w:rPr>
            </w:pPr>
            <w:r w:rsidRPr="00662E96">
              <w:rPr>
                <w:rFonts w:ascii="GHEA Grapalat" w:eastAsia="GHEA Grapalat" w:hAnsi="GHEA Grapalat" w:cs="GHEA Grapalat"/>
                <w:b/>
                <w:sz w:val="24"/>
                <w:szCs w:val="24"/>
              </w:rPr>
              <w:t>2</w:t>
            </w:r>
            <w:r w:rsidRPr="00662E96">
              <w:rPr>
                <w:rFonts w:ascii="Cambria Math" w:eastAsia="MS Gothic" w:hAnsi="Cambria Math" w:cs="Cambria Math"/>
                <w:b/>
                <w:sz w:val="24"/>
                <w:szCs w:val="24"/>
              </w:rPr>
              <w:t>․</w:t>
            </w:r>
            <w:r w:rsidRPr="00662E96">
              <w:rPr>
                <w:rFonts w:ascii="GHEA Grapalat" w:eastAsia="GHEA Grapalat" w:hAnsi="GHEA Grapalat" w:cs="GHEA Grapalat"/>
                <w:sz w:val="24"/>
                <w:szCs w:val="24"/>
                <w:highlight w:val="white"/>
              </w:rPr>
              <w:t xml:space="preserve">Նախագծի հիմնավորման 1.1 կետում նշված է, որ </w:t>
            </w:r>
            <w:r w:rsidRPr="00662E96">
              <w:rPr>
                <w:rFonts w:ascii="GHEA Grapalat" w:eastAsia="GHEA Grapalat" w:hAnsi="GHEA Grapalat" w:cs="GHEA Grapalat"/>
                <w:sz w:val="24"/>
                <w:szCs w:val="24"/>
              </w:rPr>
              <w:t xml:space="preserve">սովորողների թիվը մեկ դասարանում չի կարող գերազանցել 25-ը, սակայն սահմանված 25 թիվը առկա պայմաններում չի կարող ապահովվել, քանի որ դպրոցների շենքային պայմանները բավարար չեն 35 հոգանոց դասարանների բեռնաթափման և նոր դասարանների կազմավորման համար, ինչը հնարավոր չէ ապահովել անգամ մինչև 2026 թվականը, այն է՝ նախագծի հավելվածի 4-րդ կետը ուժի մեջ մտնելու նախատեսված ժամկետներում:  </w:t>
            </w:r>
          </w:p>
          <w:p w:rsidR="00856C7F" w:rsidRPr="00662E96" w:rsidRDefault="00856C7F">
            <w:pPr>
              <w:pBdr>
                <w:top w:val="nil"/>
                <w:left w:val="nil"/>
                <w:bottom w:val="nil"/>
                <w:right w:val="nil"/>
                <w:between w:val="nil"/>
              </w:pBdr>
              <w:spacing w:after="0" w:line="360" w:lineRule="auto"/>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Նախագծով սահմանված ժամկետները բխում են Կառավավարության որդեգրած ռազմավարական ծրագրից, համաձայն որի՝ հավասար, որակյալ, հասանելի կրթություն ապահովելու համար անհրաժեշտ են մի շարք միջոցառումներ, որոնց կատարումն ապահովելու համար իրականացվում </w:t>
            </w:r>
            <w:r w:rsidRPr="00662E96">
              <w:rPr>
                <w:rFonts w:ascii="GHEA Grapalat" w:eastAsia="GHEA Grapalat" w:hAnsi="GHEA Grapalat" w:cs="GHEA Grapalat"/>
                <w:sz w:val="24"/>
                <w:szCs w:val="24"/>
              </w:rPr>
              <w:lastRenderedPageBreak/>
              <w:t>են նաև դպրոցների կառուցման, հիմնանորոգման և վերանորոգման լայնածավալ ծրագրեր։</w:t>
            </w:r>
          </w:p>
        </w:tc>
      </w:tr>
      <w:tr w:rsidR="00662E96" w:rsidRPr="00662E96" w:rsidTr="005354CE">
        <w:trPr>
          <w:trHeight w:val="773"/>
        </w:trPr>
        <w:tc>
          <w:tcPr>
            <w:tcW w:w="8174" w:type="dxa"/>
            <w:tcBorders>
              <w:top w:val="single" w:sz="6" w:space="0" w:color="000000"/>
              <w:left w:val="single" w:sz="6" w:space="0" w:color="000000"/>
              <w:bottom w:val="single" w:sz="6" w:space="0" w:color="000000"/>
              <w:right w:val="single" w:sz="6" w:space="0" w:color="000000"/>
            </w:tcBorders>
            <w:shd w:val="clear" w:color="auto" w:fill="D0CECE"/>
          </w:tcPr>
          <w:p w:rsidR="00856C7F" w:rsidRPr="00662E96" w:rsidRDefault="00AF76B6">
            <w:pPr>
              <w:spacing w:after="0" w:line="360"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D0CECE"/>
          </w:tcPr>
          <w:p w:rsidR="00856C7F" w:rsidRPr="00662E96" w:rsidRDefault="00AF76B6">
            <w:pPr>
              <w:spacing w:after="0" w:line="360" w:lineRule="auto"/>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ԳՍ/15.2/16465-2022</w:t>
            </w:r>
          </w:p>
          <w:p w:rsidR="00856C7F" w:rsidRPr="00662E96" w:rsidRDefault="00AF76B6">
            <w:pPr>
              <w:spacing w:after="0" w:line="360" w:lineRule="auto"/>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24.06.2022</w:t>
            </w:r>
          </w:p>
        </w:tc>
      </w:tr>
      <w:tr w:rsidR="00662E96" w:rsidRPr="00662E96" w:rsidTr="005354CE">
        <w:trPr>
          <w:trHeight w:val="773"/>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spacing w:after="200" w:line="276" w:lineRule="auto"/>
              <w:jc w:val="both"/>
              <w:rPr>
                <w:rFonts w:ascii="GHEA Grapalat" w:eastAsia="GHEA Grapalat" w:hAnsi="GHEA Grapalat" w:cs="GHEA Grapalat"/>
                <w:b/>
                <w:sz w:val="24"/>
                <w:szCs w:val="24"/>
                <w:highlight w:val="white"/>
              </w:rPr>
            </w:pPr>
            <w:r w:rsidRPr="00662E96">
              <w:rPr>
                <w:rFonts w:ascii="GHEA Grapalat" w:eastAsia="GHEA Grapalat" w:hAnsi="GHEA Grapalat" w:cs="GHEA Grapalat"/>
                <w:b/>
                <w:sz w:val="24"/>
                <w:szCs w:val="24"/>
                <w:highlight w:val="white"/>
              </w:rPr>
              <w:t>1.Համաձայն Նախագծի հավելվածի 3-րդ կետի`</w:t>
            </w:r>
          </w:p>
          <w:p w:rsidR="00856C7F" w:rsidRPr="00662E96" w:rsidRDefault="00AF76B6">
            <w:pPr>
              <w:jc w:val="both"/>
              <w:rPr>
                <w:rFonts w:ascii="GHEA Grapalat" w:eastAsia="GHEA Grapalat" w:hAnsi="GHEA Grapalat" w:cs="GHEA Grapalat"/>
                <w:i/>
                <w:sz w:val="24"/>
                <w:szCs w:val="24"/>
                <w:highlight w:val="white"/>
              </w:rPr>
            </w:pPr>
            <w:r w:rsidRPr="00662E96">
              <w:rPr>
                <w:rFonts w:ascii="GHEA Grapalat" w:eastAsia="GHEA Grapalat" w:hAnsi="GHEA Grapalat" w:cs="GHEA Grapalat"/>
                <w:i/>
                <w:sz w:val="24"/>
                <w:szCs w:val="24"/>
                <w:highlight w:val="white"/>
              </w:rPr>
              <w:t>Հանրակրթական դպրոցի դասարանները կազմավորվում են … պահպանելով Հայաստանի Հանրապետության առողջապահության նախարարի 2017 թվականի մարտի 28-ի N 12-Ն հրամանով հաստատված Հանրակրթական ծրագրեր իրականացնող ուսումնական հաստատություններին ներկայացվող պահանջների N 2.2.4-016- 17 սանիտարական կանոնները և նորմերը, ինչպես նաև Հայաստանի Հանրապետության քաղաքաշինության նախարարի 2014 թվականի ապրիլի 9-ի N 103-Ն հրամանով հաստատված ՀՀՇՆ 31-03.01-2014 «Հանրակրթական նշանակության շենքեր» շինարարական նորմերի պահանջները:</w:t>
            </w:r>
          </w:p>
          <w:p w:rsidR="00856C7F" w:rsidRPr="00662E96" w:rsidRDefault="00AF76B6">
            <w:pPr>
              <w:jc w:val="both"/>
              <w:rPr>
                <w:rFonts w:ascii="GHEA Grapalat" w:eastAsia="GHEA Grapalat" w:hAnsi="GHEA Grapalat" w:cs="GHEA Grapalat"/>
                <w:sz w:val="24"/>
                <w:szCs w:val="24"/>
                <w:highlight w:val="white"/>
              </w:rPr>
            </w:pPr>
            <w:r w:rsidRPr="00662E96">
              <w:rPr>
                <w:rFonts w:ascii="GHEA Grapalat" w:eastAsia="GHEA Grapalat" w:hAnsi="GHEA Grapalat" w:cs="GHEA Grapalat"/>
                <w:sz w:val="24"/>
                <w:szCs w:val="24"/>
                <w:highlight w:val="white"/>
              </w:rPr>
              <w:t>Համաձայն ՀՀ առողջապահության նախարարի 2017 թվականի մարտի 28-ի N 12-Ն հրամանով հաստատված «Հանրակրթական ծրագրեր իրականացնող ուսումնական հաստատություններին ներկայացվող պահանջներ» N 2.2.4-016- 17 սանիտարական կանոնները և նորմերը»-ի 15-րդ կետի` առկա է մեկ սովորողի համար սահմանված 2մ</w:t>
            </w:r>
            <w:r w:rsidRPr="00662E96">
              <w:rPr>
                <w:rFonts w:ascii="GHEA Grapalat" w:eastAsia="GHEA Grapalat" w:hAnsi="GHEA Grapalat" w:cs="GHEA Grapalat"/>
                <w:sz w:val="24"/>
                <w:szCs w:val="24"/>
                <w:highlight w:val="white"/>
                <w:vertAlign w:val="superscript"/>
              </w:rPr>
              <w:t xml:space="preserve">2 </w:t>
            </w:r>
            <w:r w:rsidRPr="00662E96">
              <w:rPr>
                <w:rFonts w:ascii="GHEA Grapalat" w:eastAsia="GHEA Grapalat" w:hAnsi="GHEA Grapalat" w:cs="GHEA Grapalat"/>
                <w:sz w:val="24"/>
                <w:szCs w:val="24"/>
                <w:highlight w:val="white"/>
              </w:rPr>
              <w:t>մակերեսի պահանջ:</w:t>
            </w:r>
          </w:p>
          <w:p w:rsidR="00856C7F" w:rsidRPr="00662E96" w:rsidRDefault="00AF76B6">
            <w:pPr>
              <w:jc w:val="both"/>
              <w:rPr>
                <w:rFonts w:ascii="GHEA Grapalat" w:eastAsia="GHEA Grapalat" w:hAnsi="GHEA Grapalat" w:cs="GHEA Grapalat"/>
                <w:sz w:val="24"/>
                <w:szCs w:val="24"/>
                <w:highlight w:val="white"/>
              </w:rPr>
            </w:pPr>
            <w:r w:rsidRPr="00662E96">
              <w:rPr>
                <w:rFonts w:ascii="GHEA Grapalat" w:eastAsia="GHEA Grapalat" w:hAnsi="GHEA Grapalat" w:cs="GHEA Grapalat"/>
                <w:sz w:val="24"/>
                <w:szCs w:val="24"/>
                <w:highlight w:val="white"/>
              </w:rPr>
              <w:t xml:space="preserve">Համաձայն ՀՀ քաղաքաշինության նախարարի 2014 թվականի ապրիլի 9-ի N 103-Ն հրամանով հաստատված ՀՀՇՆ 31-03.01-2014 </w:t>
            </w:r>
            <w:r w:rsidRPr="00662E96">
              <w:rPr>
                <w:rFonts w:ascii="GHEA Grapalat" w:eastAsia="GHEA Grapalat" w:hAnsi="GHEA Grapalat" w:cs="GHEA Grapalat"/>
                <w:sz w:val="24"/>
                <w:szCs w:val="24"/>
                <w:highlight w:val="white"/>
              </w:rPr>
              <w:lastRenderedPageBreak/>
              <w:t>«Հանրակրթական նշանակության շենքեր» շինարարական նորմերի պահանջների 10-րդ կետի` մեկ սովորողին հատկացվում է 2,5մ</w:t>
            </w:r>
            <w:r w:rsidRPr="00662E96">
              <w:rPr>
                <w:rFonts w:ascii="GHEA Grapalat" w:eastAsia="GHEA Grapalat" w:hAnsi="GHEA Grapalat" w:cs="GHEA Grapalat"/>
                <w:sz w:val="24"/>
                <w:szCs w:val="24"/>
                <w:highlight w:val="white"/>
                <w:vertAlign w:val="superscript"/>
              </w:rPr>
              <w:t>2</w:t>
            </w:r>
            <w:r w:rsidRPr="00662E96">
              <w:rPr>
                <w:rFonts w:ascii="GHEA Grapalat" w:eastAsia="GHEA Grapalat" w:hAnsi="GHEA Grapalat" w:cs="GHEA Grapalat"/>
                <w:sz w:val="24"/>
                <w:szCs w:val="24"/>
                <w:highlight w:val="white"/>
              </w:rPr>
              <w:t xml:space="preserve"> մակերես:</w:t>
            </w:r>
          </w:p>
          <w:p w:rsidR="00856C7F" w:rsidRPr="00662E96" w:rsidRDefault="00AF76B6">
            <w:pPr>
              <w:jc w:val="both"/>
              <w:rPr>
                <w:rFonts w:ascii="GHEA Grapalat" w:eastAsia="GHEA Grapalat" w:hAnsi="GHEA Grapalat" w:cs="GHEA Grapalat"/>
                <w:sz w:val="24"/>
                <w:szCs w:val="24"/>
                <w:highlight w:val="white"/>
              </w:rPr>
            </w:pPr>
            <w:r w:rsidRPr="00662E96">
              <w:rPr>
                <w:rFonts w:ascii="GHEA Grapalat" w:eastAsia="GHEA Grapalat" w:hAnsi="GHEA Grapalat" w:cs="GHEA Grapalat"/>
                <w:sz w:val="24"/>
                <w:szCs w:val="24"/>
                <w:highlight w:val="white"/>
              </w:rPr>
              <w:t>Առկա է հակասություն վերոգրյալ հրամաններով սահմանված մեկ սովորողին հատկացված մակերեսների միջև:</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rsidP="00BB03CD">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Գործող կարգով 30 և 35 սովորողի փոխարեն 20 և 25 նախատեսելը </w:t>
            </w:r>
            <w:r w:rsidR="00BB03CD" w:rsidRPr="00662E96">
              <w:rPr>
                <w:rFonts w:ascii="GHEA Grapalat" w:eastAsia="GHEA Grapalat" w:hAnsi="GHEA Grapalat" w:cs="GHEA Grapalat"/>
                <w:sz w:val="24"/>
                <w:szCs w:val="24"/>
              </w:rPr>
              <w:t xml:space="preserve">նշված նորմերով սովորողի համար անհրաժեշտ տարածք նախատեսելու </w:t>
            </w:r>
            <w:r w:rsidRPr="00662E96">
              <w:rPr>
                <w:rFonts w:ascii="GHEA Grapalat" w:eastAsia="GHEA Grapalat" w:hAnsi="GHEA Grapalat" w:cs="GHEA Grapalat"/>
                <w:sz w:val="24"/>
                <w:szCs w:val="24"/>
              </w:rPr>
              <w:t xml:space="preserve">հնարավորություն կընձեռի։  </w:t>
            </w:r>
          </w:p>
        </w:tc>
      </w:tr>
      <w:tr w:rsidR="00662E96" w:rsidRPr="00662E96" w:rsidTr="005354CE">
        <w:trPr>
          <w:trHeight w:val="2966"/>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spacing w:after="200" w:line="276" w:lineRule="auto"/>
              <w:rPr>
                <w:rFonts w:ascii="GHEA Grapalat" w:eastAsia="GHEA Grapalat" w:hAnsi="GHEA Grapalat" w:cs="GHEA Grapalat"/>
                <w:b/>
                <w:i/>
                <w:sz w:val="24"/>
                <w:szCs w:val="24"/>
                <w:highlight w:val="white"/>
              </w:rPr>
            </w:pPr>
            <w:r w:rsidRPr="00662E96">
              <w:rPr>
                <w:rFonts w:ascii="GHEA Grapalat" w:eastAsia="GHEA Grapalat" w:hAnsi="GHEA Grapalat" w:cs="GHEA Grapalat"/>
                <w:b/>
                <w:i/>
                <w:sz w:val="24"/>
                <w:szCs w:val="24"/>
                <w:highlight w:val="white"/>
              </w:rPr>
              <w:lastRenderedPageBreak/>
              <w:t>2.Նախագծի 6-րդ կետի  հետ</w:t>
            </w:r>
            <w:r w:rsidRPr="00662E96">
              <w:rPr>
                <w:rFonts w:ascii="Cambria Math" w:eastAsia="MS Gothic" w:hAnsi="Cambria Math" w:cs="Cambria Math"/>
                <w:b/>
                <w:i/>
                <w:sz w:val="24"/>
                <w:szCs w:val="24"/>
                <w:highlight w:val="white"/>
              </w:rPr>
              <w:t>․</w:t>
            </w:r>
          </w:p>
          <w:p w:rsidR="00856C7F" w:rsidRPr="00662E96" w:rsidRDefault="00AF76B6">
            <w:pPr>
              <w:jc w:val="both"/>
              <w:rPr>
                <w:rFonts w:ascii="GHEA Grapalat" w:eastAsia="GHEA Grapalat" w:hAnsi="GHEA Grapalat" w:cs="GHEA Grapalat"/>
                <w:sz w:val="24"/>
                <w:szCs w:val="24"/>
                <w:highlight w:val="white"/>
              </w:rPr>
            </w:pPr>
            <w:r w:rsidRPr="00662E96">
              <w:rPr>
                <w:rFonts w:ascii="GHEA Grapalat" w:eastAsia="GHEA Grapalat" w:hAnsi="GHEA Grapalat" w:cs="GHEA Grapalat"/>
                <w:sz w:val="24"/>
                <w:szCs w:val="24"/>
                <w:highlight w:val="white"/>
              </w:rPr>
              <w:t>Հաշվի առնելով սահմանամերձ, գյուղական փոքրաթիվ աշակերտներ ունեցող հանրակրթական ուսումնական հաստատություններում ուսուցիչների թիվը, մինչև 4 աշակերտ ունեցող դասարանների վճարման խնդիրը, ինչպես նաև մեկ ուսուցչի` ըստ դասարանների մուտքի անհնարինությունը, առաջարկում ենք.</w:t>
            </w:r>
          </w:p>
          <w:p w:rsidR="00856C7F" w:rsidRPr="00662E96" w:rsidRDefault="00AF76B6">
            <w:pPr>
              <w:numPr>
                <w:ilvl w:val="0"/>
                <w:numId w:val="1"/>
              </w:numPr>
              <w:pBdr>
                <w:top w:val="nil"/>
                <w:left w:val="nil"/>
                <w:bottom w:val="nil"/>
                <w:right w:val="nil"/>
                <w:between w:val="nil"/>
              </w:pBdr>
              <w:spacing w:after="200" w:line="276" w:lineRule="auto"/>
              <w:jc w:val="both"/>
              <w:rPr>
                <w:rFonts w:ascii="GHEA Grapalat" w:eastAsia="GHEA Grapalat" w:hAnsi="GHEA Grapalat" w:cs="GHEA Grapalat"/>
                <w:sz w:val="24"/>
                <w:szCs w:val="24"/>
                <w:highlight w:val="white"/>
              </w:rPr>
            </w:pPr>
            <w:r w:rsidRPr="00662E96">
              <w:rPr>
                <w:rFonts w:ascii="GHEA Grapalat" w:eastAsia="GHEA Grapalat" w:hAnsi="GHEA Grapalat" w:cs="GHEA Grapalat"/>
                <w:sz w:val="24"/>
                <w:szCs w:val="24"/>
                <w:highlight w:val="white"/>
              </w:rPr>
              <w:t>Ուսումնական հաստատության մանկավարժական խորհուրդը (հաշվի առնելով դպրոցում առկա վերոգրյալ խնդիրները) որոշի հաստատությունում միևնույն առարկան ուսումնասիրող բազմահամակազմ ուսումնական խմբերի ձևավորման բնագավառները` լիազոր մարմնի թույլտվությամբ:</w:t>
            </w:r>
          </w:p>
          <w:p w:rsidR="00856C7F" w:rsidRPr="00662E96" w:rsidRDefault="00856C7F">
            <w:pPr>
              <w:pBdr>
                <w:top w:val="nil"/>
                <w:left w:val="nil"/>
                <w:bottom w:val="nil"/>
                <w:right w:val="nil"/>
                <w:between w:val="nil"/>
              </w:pBdr>
              <w:spacing w:after="0" w:line="360" w:lineRule="auto"/>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Նախագծով ներկայացված են այն բնագավառները, որոնց ուսումնասիրության գործընթացը թույլ կտա տարատարիք սովորողների ինտեգրում միևնույն դասաժամին։ Առաջարկվող կարգավորումը գործում է այսօր, և առկա են բազմաթիվ խնդիրներ, օրինակ՝ բնագիտական, լեզուների կամ մաթեմատիկայի դասաժամերը արդյունավետ պլանավորելու, կազմակերպելու </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և հետադարձ կապ ապահովելու հետ կապված։</w:t>
            </w:r>
          </w:p>
        </w:tc>
      </w:tr>
      <w:tr w:rsidR="00662E96" w:rsidRPr="00662E96" w:rsidTr="005354CE">
        <w:trPr>
          <w:trHeight w:val="65"/>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spacing w:after="200" w:line="276" w:lineRule="auto"/>
              <w:jc w:val="both"/>
              <w:rPr>
                <w:rFonts w:ascii="GHEA Grapalat" w:eastAsia="GHEA Grapalat" w:hAnsi="GHEA Grapalat" w:cs="GHEA Grapalat"/>
                <w:i/>
                <w:sz w:val="24"/>
                <w:szCs w:val="24"/>
                <w:highlight w:val="white"/>
              </w:rPr>
            </w:pPr>
            <w:r w:rsidRPr="00662E96">
              <w:rPr>
                <w:rFonts w:ascii="GHEA Grapalat" w:eastAsia="GHEA Grapalat" w:hAnsi="GHEA Grapalat" w:cs="GHEA Grapalat"/>
                <w:b/>
                <w:i/>
                <w:sz w:val="24"/>
                <w:szCs w:val="24"/>
                <w:highlight w:val="white"/>
              </w:rPr>
              <w:t>3.    Նախագծի 10-րդ կետի համաձայն` եթե համայնքի միակ դպրոցը չէ, ապա    դպրոցում յուրաքանչյուր դասարանից մեկական լինելու պարագայում՝ դասարանում</w:t>
            </w:r>
            <w:r w:rsidRPr="00662E96">
              <w:rPr>
                <w:rFonts w:ascii="GHEA Grapalat" w:eastAsia="GHEA Grapalat" w:hAnsi="GHEA Grapalat" w:cs="GHEA Grapalat"/>
                <w:i/>
                <w:sz w:val="24"/>
                <w:szCs w:val="24"/>
                <w:highlight w:val="white"/>
              </w:rPr>
              <w:t xml:space="preserve"> </w:t>
            </w:r>
            <w:r w:rsidRPr="00662E96">
              <w:rPr>
                <w:rFonts w:ascii="GHEA Grapalat" w:eastAsia="GHEA Grapalat" w:hAnsi="GHEA Grapalat" w:cs="GHEA Grapalat"/>
                <w:b/>
                <w:i/>
                <w:sz w:val="24"/>
                <w:szCs w:val="24"/>
                <w:highlight w:val="white"/>
              </w:rPr>
              <w:t>սովորող կրթության առանձնահատուկ պայմանների կարիք ունեցող երեխաների թիվը չի գերազանցում դասարանի սովորողների թվի  10 %-ը:</w:t>
            </w:r>
          </w:p>
          <w:p w:rsidR="00856C7F" w:rsidRPr="00662E96" w:rsidRDefault="00AF76B6">
            <w:pPr>
              <w:jc w:val="both"/>
              <w:rPr>
                <w:rFonts w:ascii="GHEA Grapalat" w:eastAsia="GHEA Grapalat" w:hAnsi="GHEA Grapalat" w:cs="GHEA Grapalat"/>
                <w:sz w:val="24"/>
                <w:szCs w:val="24"/>
                <w:highlight w:val="white"/>
              </w:rPr>
            </w:pPr>
            <w:r w:rsidRPr="00662E96">
              <w:rPr>
                <w:rFonts w:ascii="GHEA Grapalat" w:eastAsia="GHEA Grapalat" w:hAnsi="GHEA Grapalat" w:cs="GHEA Grapalat"/>
                <w:sz w:val="24"/>
                <w:szCs w:val="24"/>
                <w:highlight w:val="white"/>
              </w:rPr>
              <w:lastRenderedPageBreak/>
              <w:t xml:space="preserve">   Վերոգրյալ կետի պահանջի կատարումը խախտում է կրթության առանձնահատուկ պայմանների կարիք ունեցող երեխաների կրթության իրավունքը: </w:t>
            </w:r>
          </w:p>
          <w:p w:rsidR="00856C7F" w:rsidRPr="00662E96" w:rsidRDefault="00AF76B6">
            <w:pPr>
              <w:jc w:val="both"/>
              <w:rPr>
                <w:rFonts w:ascii="GHEA Grapalat" w:eastAsia="GHEA Grapalat" w:hAnsi="GHEA Grapalat" w:cs="GHEA Grapalat"/>
                <w:i/>
                <w:sz w:val="24"/>
                <w:szCs w:val="24"/>
                <w:highlight w:val="white"/>
              </w:rPr>
            </w:pPr>
            <w:r w:rsidRPr="00662E96">
              <w:rPr>
                <w:rFonts w:ascii="GHEA Grapalat" w:eastAsia="GHEA Grapalat" w:hAnsi="GHEA Grapalat" w:cs="GHEA Grapalat"/>
                <w:sz w:val="24"/>
                <w:szCs w:val="24"/>
                <w:highlight w:val="white"/>
              </w:rPr>
              <w:t xml:space="preserve">    Ինչպես նաև ստացվում է, որ եթե համայնքի միակ դպրոցը չէ, ապա դպրոցում մեկից ավելի դասարաններ ունենալու պարագայում՝ կրթության առանձնահատուկ պայմանների կարիք ունեցող երեխաների թիվը  դասարաններում չի սահմանափակվում, պարզապես բաշխվում են համաչափ, իսկ  յուրաքանչյուր դասարանից մեկական լինելու պարագայում՝ դասարանում սովորող կրթության առանձնահատուկ պայմանների կարիք ունեցող երեխաների թիվը սահմանափակվում է /չի գերազանցում դասարանի սովորողների թվի  10 %-ը/:</w:t>
            </w:r>
          </w:p>
          <w:p w:rsidR="00856C7F" w:rsidRPr="00662E96" w:rsidRDefault="00AF76B6">
            <w:pPr>
              <w:jc w:val="both"/>
              <w:rPr>
                <w:rFonts w:ascii="GHEA Grapalat" w:eastAsia="GHEA Grapalat" w:hAnsi="GHEA Grapalat" w:cs="GHEA Grapalat"/>
                <w:sz w:val="24"/>
                <w:szCs w:val="24"/>
                <w:highlight w:val="white"/>
              </w:rPr>
            </w:pPr>
            <w:r w:rsidRPr="00662E96">
              <w:rPr>
                <w:rFonts w:ascii="GHEA Grapalat" w:eastAsia="GHEA Grapalat" w:hAnsi="GHEA Grapalat" w:cs="GHEA Grapalat"/>
                <w:sz w:val="24"/>
                <w:szCs w:val="24"/>
                <w:highlight w:val="white"/>
              </w:rPr>
              <w:t xml:space="preserve">   Ելնելով վերոգրյալից` առաջարկում ենք Նախագծի հավելվածի 10-րդ կետը սահմանել նոր խմբագրությամբ.</w:t>
            </w:r>
          </w:p>
          <w:p w:rsidR="00856C7F" w:rsidRPr="00662E96" w:rsidRDefault="00AF76B6">
            <w:pPr>
              <w:jc w:val="both"/>
              <w:rPr>
                <w:rFonts w:ascii="GHEA Grapalat" w:eastAsia="GHEA Grapalat" w:hAnsi="GHEA Grapalat" w:cs="GHEA Grapalat"/>
                <w:sz w:val="24"/>
                <w:szCs w:val="24"/>
                <w:highlight w:val="white"/>
                <w:u w:val="single"/>
              </w:rPr>
            </w:pPr>
            <w:r w:rsidRPr="00662E96">
              <w:rPr>
                <w:rFonts w:ascii="GHEA Grapalat" w:eastAsia="GHEA Grapalat" w:hAnsi="GHEA Grapalat" w:cs="GHEA Grapalat"/>
                <w:sz w:val="24"/>
                <w:szCs w:val="24"/>
                <w:highlight w:val="white"/>
              </w:rPr>
              <w:t xml:space="preserve">   </w:t>
            </w:r>
            <w:r w:rsidRPr="00662E96">
              <w:rPr>
                <w:rFonts w:ascii="GHEA Grapalat" w:eastAsia="GHEA Grapalat" w:hAnsi="GHEA Grapalat" w:cs="GHEA Grapalat"/>
                <w:sz w:val="24"/>
                <w:szCs w:val="24"/>
                <w:highlight w:val="white"/>
                <w:u w:val="single"/>
              </w:rPr>
              <w:t xml:space="preserve">Դասարանում սովորող կրթության առանձնահատուկ պայմանների կարիք ունեցող երեխաների թիվը չի սահմանափակվում: Դպրոցում մեկից ավելի դասարաններ ունենալու պարագայում՝ կրթության առանձնահատուկ պայմանների կարիք ունեցող երեխաները դասարաններում բաշխվում են համաչափ: </w:t>
            </w:r>
          </w:p>
          <w:p w:rsidR="00856C7F" w:rsidRPr="00662E96" w:rsidRDefault="00856C7F">
            <w:pPr>
              <w:pBdr>
                <w:top w:val="nil"/>
                <w:left w:val="nil"/>
                <w:bottom w:val="nil"/>
                <w:right w:val="nil"/>
                <w:between w:val="nil"/>
              </w:pBdr>
              <w:spacing w:after="0" w:line="360" w:lineRule="auto"/>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AF76B6">
            <w:pPr>
              <w:spacing w:after="0" w:line="24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lastRenderedPageBreak/>
              <w:t xml:space="preserve">  </w:t>
            </w: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Նման կարգավորումը բխում է առհասարակ բոլոր սովորողների շահերից, և սովորողների նման տոկոս սահմանելիս հաշվի է առնվել  առկա պրակտիկան, ինչպես նաև կրթական գործընթացը </w:t>
            </w:r>
            <w:r w:rsidRPr="00662E96">
              <w:rPr>
                <w:rFonts w:ascii="GHEA Grapalat" w:eastAsia="GHEA Grapalat" w:hAnsi="GHEA Grapalat" w:cs="GHEA Grapalat"/>
                <w:sz w:val="24"/>
                <w:szCs w:val="24"/>
              </w:rPr>
              <w:lastRenderedPageBreak/>
              <w:t xml:space="preserve">կազմակերպելու արդյունավետության առաջնահերթությունը։ </w:t>
            </w:r>
          </w:p>
        </w:tc>
      </w:tr>
      <w:tr w:rsidR="00662E96" w:rsidRPr="00662E96" w:rsidTr="005354CE">
        <w:trPr>
          <w:trHeight w:val="1509"/>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spacing w:after="200" w:line="276" w:lineRule="auto"/>
              <w:jc w:val="both"/>
              <w:rPr>
                <w:rFonts w:ascii="GHEA Grapalat" w:eastAsia="GHEA Grapalat" w:hAnsi="GHEA Grapalat" w:cs="GHEA Grapalat"/>
                <w:sz w:val="24"/>
                <w:szCs w:val="24"/>
                <w:highlight w:val="white"/>
              </w:rPr>
            </w:pPr>
            <w:r w:rsidRPr="00662E96">
              <w:rPr>
                <w:rFonts w:ascii="GHEA Grapalat" w:eastAsia="GHEA Grapalat" w:hAnsi="GHEA Grapalat" w:cs="GHEA Grapalat"/>
                <w:b/>
                <w:sz w:val="24"/>
                <w:szCs w:val="24"/>
              </w:rPr>
              <w:lastRenderedPageBreak/>
              <w:t xml:space="preserve">4. </w:t>
            </w:r>
            <w:r w:rsidRPr="00662E96">
              <w:rPr>
                <w:rFonts w:ascii="GHEA Grapalat" w:eastAsia="GHEA Grapalat" w:hAnsi="GHEA Grapalat" w:cs="GHEA Grapalat"/>
                <w:sz w:val="24"/>
                <w:szCs w:val="24"/>
                <w:highlight w:val="white"/>
              </w:rPr>
              <w:t xml:space="preserve">Քանի որ Նախագծի 14-րդ կետի համաձայն սովորողների նվազագույն թվի սահմանափակում չի սահմանվում, ուստի առաջարկում ենք, որ մինչև 4 աշակերտ ունեցող դասարանները ևս համարել մեկ դասարան: </w:t>
            </w:r>
          </w:p>
          <w:p w:rsidR="00856C7F" w:rsidRPr="00662E96" w:rsidRDefault="00856C7F">
            <w:pPr>
              <w:pBdr>
                <w:top w:val="nil"/>
                <w:left w:val="nil"/>
                <w:bottom w:val="nil"/>
                <w:right w:val="nil"/>
                <w:between w:val="nil"/>
              </w:pBdr>
              <w:spacing w:after="0" w:line="360" w:lineRule="auto"/>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Հաշվի առնելով նախագծով սահմանված բնագավառները՝ սահմանվել է նաև 14-րդ կետը։</w:t>
            </w:r>
          </w:p>
        </w:tc>
      </w:tr>
      <w:tr w:rsidR="00662E96" w:rsidRPr="00662E96" w:rsidTr="005354CE">
        <w:trPr>
          <w:trHeight w:val="131"/>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tabs>
                <w:tab w:val="left" w:pos="450"/>
              </w:tabs>
              <w:spacing w:after="200" w:line="276" w:lineRule="auto"/>
              <w:jc w:val="both"/>
              <w:rPr>
                <w:rFonts w:ascii="GHEA Grapalat" w:eastAsia="GHEA Grapalat" w:hAnsi="GHEA Grapalat" w:cs="GHEA Grapalat"/>
                <w:sz w:val="24"/>
                <w:szCs w:val="24"/>
              </w:rPr>
            </w:pPr>
            <w:r w:rsidRPr="00662E96">
              <w:rPr>
                <w:rFonts w:ascii="GHEA Grapalat" w:eastAsia="GHEA Grapalat" w:hAnsi="GHEA Grapalat" w:cs="GHEA Grapalat"/>
                <w:b/>
                <w:sz w:val="24"/>
                <w:szCs w:val="24"/>
              </w:rPr>
              <w:lastRenderedPageBreak/>
              <w:t>5</w:t>
            </w:r>
            <w:r w:rsidRPr="00662E96">
              <w:rPr>
                <w:rFonts w:ascii="Cambria Math" w:eastAsia="MS Gothic" w:hAnsi="Cambria Math" w:cs="Cambria Math"/>
                <w:b/>
                <w:sz w:val="24"/>
                <w:szCs w:val="24"/>
              </w:rPr>
              <w:t>․</w:t>
            </w:r>
            <w:r w:rsidRPr="00662E96">
              <w:rPr>
                <w:rFonts w:ascii="GHEA Grapalat" w:eastAsia="GHEA Grapalat" w:hAnsi="GHEA Grapalat" w:cs="GHEA Grapalat"/>
                <w:sz w:val="24"/>
                <w:szCs w:val="24"/>
              </w:rPr>
              <w:t>Ըստ Նախագծի՝ բազմահամակազմ ուսումնական խումբ կարող է ձևավորվել իրար հաջորդող առավելագույնը երեք դասարանների սովորողներից: Առաջարկում ենք, բազմահամակազմ ուսումնական խմբում  ընդգրկել միայն միևնույն կրթական աստիճանում (տարրական, միջին, ավագ) սովորողներին:</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Կարգավորումը արվել է՝ հաշվի առնելով ուսումնական բնագավառների առանձնահատկությունները, այսինքն՝ հնարավոր կլինի այդ բագավառների առարկաների դասապրոցեսը կազմակերպել նաև առանց կրթական աստիճանը հաշվի առնելու։</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AEAAAA"/>
          </w:tcPr>
          <w:p w:rsidR="00856C7F" w:rsidRPr="00662E96" w:rsidRDefault="00AF76B6">
            <w:pPr>
              <w:spacing w:line="276"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ՀՀ 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AEAAAA"/>
          </w:tcPr>
          <w:p w:rsidR="00856C7F" w:rsidRPr="00662E96" w:rsidRDefault="00AF76B6">
            <w:pPr>
              <w:spacing w:line="276"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01/05-1/454-2022</w:t>
            </w:r>
          </w:p>
          <w:p w:rsidR="00856C7F" w:rsidRPr="00662E96" w:rsidRDefault="00AF76B6">
            <w:pPr>
              <w:spacing w:line="276"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27.06.2022</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numPr>
                <w:ilvl w:val="0"/>
                <w:numId w:val="2"/>
              </w:numPr>
              <w:pBdr>
                <w:top w:val="nil"/>
                <w:left w:val="nil"/>
                <w:bottom w:val="nil"/>
                <w:right w:val="nil"/>
                <w:between w:val="nil"/>
              </w:pBdr>
              <w:tabs>
                <w:tab w:val="left" w:pos="851"/>
              </w:tabs>
              <w:spacing w:after="240" w:line="360" w:lineRule="auto"/>
              <w:jc w:val="both"/>
              <w:rPr>
                <w:rFonts w:ascii="GHEA Grapalat" w:eastAsia="GHEA Grapalat" w:hAnsi="GHEA Grapalat" w:cs="GHEA Grapalat"/>
                <w:b/>
                <w:sz w:val="24"/>
                <w:szCs w:val="24"/>
              </w:rPr>
            </w:pPr>
            <w:r w:rsidRPr="00662E96">
              <w:rPr>
                <w:rFonts w:ascii="GHEA Grapalat" w:eastAsia="GHEA Grapalat" w:hAnsi="GHEA Grapalat" w:cs="GHEA Grapalat"/>
                <w:b/>
                <w:sz w:val="24"/>
                <w:szCs w:val="24"/>
              </w:rPr>
              <w:t xml:space="preserve">Հավելվածի 3-րդ կետում </w:t>
            </w:r>
            <w:r w:rsidRPr="00662E96">
              <w:rPr>
                <w:rFonts w:ascii="GHEA Grapalat" w:eastAsia="GHEA Grapalat" w:hAnsi="GHEA Grapalat" w:cs="GHEA Grapalat"/>
                <w:i/>
                <w:sz w:val="24"/>
                <w:szCs w:val="24"/>
              </w:rPr>
              <w:t>«միջին աստիճան»</w:t>
            </w:r>
            <w:r w:rsidRPr="00662E96">
              <w:rPr>
                <w:rFonts w:ascii="GHEA Grapalat" w:eastAsia="GHEA Grapalat" w:hAnsi="GHEA Grapalat" w:cs="GHEA Grapalat"/>
                <w:sz w:val="24"/>
                <w:szCs w:val="24"/>
              </w:rPr>
              <w:t xml:space="preserve"> և </w:t>
            </w:r>
            <w:r w:rsidRPr="00662E96">
              <w:rPr>
                <w:rFonts w:ascii="GHEA Grapalat" w:eastAsia="GHEA Grapalat" w:hAnsi="GHEA Grapalat" w:cs="GHEA Grapalat"/>
                <w:i/>
                <w:sz w:val="24"/>
                <w:szCs w:val="24"/>
              </w:rPr>
              <w:t>«ավագ աստիճան»</w:t>
            </w:r>
            <w:r w:rsidRPr="00662E96">
              <w:rPr>
                <w:rFonts w:ascii="GHEA Grapalat" w:eastAsia="GHEA Grapalat" w:hAnsi="GHEA Grapalat" w:cs="GHEA Grapalat"/>
                <w:sz w:val="24"/>
                <w:szCs w:val="24"/>
              </w:rPr>
              <w:t xml:space="preserve"> հասկացությունները համապատասխանեցնել «Հանրակրթության մասին» ՀՀ օրենքի 7-րդ հոդվածի 7-րդ և 8-րդ մասերով սահմանվածներին (առավել հստակության համար կարելի է նշել նաև դասարանները):</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after="0" w:line="240" w:lineRule="auto"/>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w:t>
            </w:r>
          </w:p>
          <w:p w:rsidR="00AF76B6" w:rsidRPr="00662E96" w:rsidRDefault="00AF76B6">
            <w:pPr>
              <w:spacing w:after="0" w:line="360" w:lineRule="auto"/>
              <w:rPr>
                <w:rFonts w:ascii="GHEA Grapalat" w:eastAsia="GHEA Grapalat" w:hAnsi="GHEA Grapalat" w:cs="GHEA Grapalat"/>
                <w:sz w:val="24"/>
                <w:szCs w:val="24"/>
              </w:rPr>
            </w:pPr>
          </w:p>
          <w:p w:rsidR="00856C7F" w:rsidRPr="00662E96" w:rsidRDefault="00856C7F">
            <w:pPr>
              <w:spacing w:after="0" w:line="360" w:lineRule="auto"/>
              <w:rPr>
                <w:rFonts w:ascii="GHEA Grapalat" w:eastAsia="GHEA Grapalat" w:hAnsi="GHEA Grapalat" w:cs="GHEA Grapalat"/>
                <w:sz w:val="24"/>
                <w:szCs w:val="24"/>
              </w:rPr>
            </w:pP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numPr>
                <w:ilvl w:val="0"/>
                <w:numId w:val="2"/>
              </w:numPr>
              <w:pBdr>
                <w:top w:val="nil"/>
                <w:left w:val="nil"/>
                <w:bottom w:val="nil"/>
                <w:right w:val="nil"/>
                <w:between w:val="nil"/>
              </w:pBdr>
              <w:spacing w:after="0" w:line="360" w:lineRule="auto"/>
              <w:jc w:val="both"/>
              <w:rPr>
                <w:rFonts w:ascii="GHEA Grapalat" w:eastAsia="GHEA Grapalat" w:hAnsi="GHEA Grapalat" w:cs="GHEA Grapalat"/>
                <w:sz w:val="24"/>
                <w:szCs w:val="24"/>
              </w:rPr>
            </w:pPr>
            <w:r w:rsidRPr="00662E96">
              <w:rPr>
                <w:rFonts w:ascii="GHEA Grapalat" w:eastAsia="GHEA Grapalat" w:hAnsi="GHEA Grapalat" w:cs="GHEA Grapalat"/>
                <w:b/>
                <w:sz w:val="24"/>
                <w:szCs w:val="24"/>
              </w:rPr>
              <w:t>Հավելվածի 4-րդ կետը</w:t>
            </w:r>
            <w:r w:rsidRPr="00662E96">
              <w:rPr>
                <w:rFonts w:ascii="GHEA Grapalat" w:eastAsia="GHEA Grapalat" w:hAnsi="GHEA Grapalat" w:cs="GHEA Grapalat"/>
                <w:sz w:val="24"/>
                <w:szCs w:val="24"/>
              </w:rPr>
              <w:t xml:space="preserve"> </w:t>
            </w:r>
            <w:r w:rsidRPr="00662E96">
              <w:rPr>
                <w:rFonts w:ascii="GHEA Grapalat" w:eastAsia="GHEA Grapalat" w:hAnsi="GHEA Grapalat" w:cs="GHEA Grapalat"/>
                <w:i/>
                <w:sz w:val="24"/>
                <w:szCs w:val="24"/>
              </w:rPr>
              <w:t>«թվին»</w:t>
            </w:r>
            <w:r w:rsidRPr="00662E96">
              <w:rPr>
                <w:rFonts w:ascii="GHEA Grapalat" w:eastAsia="GHEA Grapalat" w:hAnsi="GHEA Grapalat" w:cs="GHEA Grapalat"/>
                <w:sz w:val="24"/>
                <w:szCs w:val="24"/>
              </w:rPr>
              <w:t xml:space="preserve"> բառից հետո լրացնել հետևյալ բովանդակությամբ նոր նախադասությամբ՝ «</w:t>
            </w:r>
            <w:r w:rsidRPr="00662E96">
              <w:rPr>
                <w:rFonts w:ascii="GHEA Grapalat" w:eastAsia="GHEA Grapalat" w:hAnsi="GHEA Grapalat" w:cs="GHEA Grapalat"/>
                <w:i/>
                <w:sz w:val="24"/>
                <w:szCs w:val="24"/>
              </w:rPr>
              <w:t xml:space="preserve">Տվյալ ուսումնական տարվա առաջին կիսամյակում սովորողների՝ սահմանված թվի գերազանցման դեպքում հաջորդ դասարանը ձևավորվում է </w:t>
            </w:r>
            <w:r w:rsidRPr="00662E96">
              <w:rPr>
                <w:rFonts w:ascii="GHEA Grapalat" w:eastAsia="GHEA Grapalat" w:hAnsi="GHEA Grapalat" w:cs="GHEA Grapalat"/>
                <w:i/>
                <w:sz w:val="24"/>
                <w:szCs w:val="24"/>
              </w:rPr>
              <w:lastRenderedPageBreak/>
              <w:t>երկրորդ կիսամյակում՝ հունվարի 1-ից, իսկ երկրորդ կիսամյակի դեպքում՝ նոր ուսումնական տարում՝ սեպտեմբերի 1-ից:»</w:t>
            </w:r>
            <w:r w:rsidRPr="00662E96">
              <w:rPr>
                <w:rFonts w:ascii="GHEA Grapalat" w:eastAsia="GHEA Grapalat" w:hAnsi="GHEA Grapalat" w:cs="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Կարգի փոփոխության նպատակից չի բխում առաջարկը, բացի այդ, առաջարկվող </w:t>
            </w:r>
            <w:r w:rsidRPr="00662E96">
              <w:rPr>
                <w:rFonts w:ascii="GHEA Grapalat" w:eastAsia="GHEA Grapalat" w:hAnsi="GHEA Grapalat" w:cs="GHEA Grapalat"/>
                <w:sz w:val="24"/>
                <w:szCs w:val="24"/>
              </w:rPr>
              <w:lastRenderedPageBreak/>
              <w:t>կարգավորմամբ խախտվում են Քաղաքաշինության և Առողջապահական նորների պահանջները։</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numPr>
                <w:ilvl w:val="0"/>
                <w:numId w:val="2"/>
              </w:numPr>
              <w:pBdr>
                <w:top w:val="nil"/>
                <w:left w:val="nil"/>
                <w:bottom w:val="nil"/>
                <w:right w:val="nil"/>
                <w:between w:val="nil"/>
              </w:pBdr>
              <w:spacing w:after="0" w:line="360" w:lineRule="auto"/>
              <w:jc w:val="both"/>
              <w:rPr>
                <w:rFonts w:ascii="GHEA Grapalat" w:eastAsia="GHEA Grapalat" w:hAnsi="GHEA Grapalat" w:cs="GHEA Grapalat"/>
                <w:sz w:val="24"/>
                <w:szCs w:val="24"/>
              </w:rPr>
            </w:pPr>
            <w:r w:rsidRPr="00662E96">
              <w:rPr>
                <w:rFonts w:ascii="GHEA Grapalat" w:eastAsia="GHEA Grapalat" w:hAnsi="GHEA Grapalat" w:cs="GHEA Grapalat"/>
                <w:b/>
                <w:sz w:val="24"/>
                <w:szCs w:val="24"/>
              </w:rPr>
              <w:lastRenderedPageBreak/>
              <w:t xml:space="preserve">Հավելվածի 5-րդ կետում </w:t>
            </w:r>
            <w:r w:rsidRPr="00662E96">
              <w:rPr>
                <w:rFonts w:ascii="GHEA Grapalat" w:eastAsia="GHEA Grapalat" w:hAnsi="GHEA Grapalat" w:cs="GHEA Grapalat"/>
                <w:i/>
                <w:sz w:val="24"/>
                <w:szCs w:val="24"/>
              </w:rPr>
              <w:t xml:space="preserve">«թվաքանակը» </w:t>
            </w:r>
            <w:r w:rsidRPr="00662E96">
              <w:rPr>
                <w:rFonts w:ascii="GHEA Grapalat" w:eastAsia="GHEA Grapalat" w:hAnsi="GHEA Grapalat" w:cs="GHEA Grapalat"/>
                <w:sz w:val="24"/>
                <w:szCs w:val="24"/>
              </w:rPr>
              <w:t>բառը</w:t>
            </w:r>
            <w:r w:rsidRPr="00662E96">
              <w:rPr>
                <w:rFonts w:ascii="GHEA Grapalat" w:eastAsia="GHEA Grapalat" w:hAnsi="GHEA Grapalat" w:cs="GHEA Grapalat"/>
                <w:i/>
                <w:sz w:val="24"/>
                <w:szCs w:val="24"/>
              </w:rPr>
              <w:t xml:space="preserve"> </w:t>
            </w:r>
            <w:r w:rsidRPr="00662E96">
              <w:rPr>
                <w:rFonts w:ascii="GHEA Grapalat" w:eastAsia="GHEA Grapalat" w:hAnsi="GHEA Grapalat" w:cs="GHEA Grapalat"/>
                <w:sz w:val="24"/>
                <w:szCs w:val="24"/>
              </w:rPr>
              <w:t>փոխարինել</w:t>
            </w:r>
            <w:r w:rsidRPr="00662E96">
              <w:rPr>
                <w:rFonts w:ascii="GHEA Grapalat" w:eastAsia="GHEA Grapalat" w:hAnsi="GHEA Grapalat" w:cs="GHEA Grapalat"/>
                <w:i/>
                <w:sz w:val="24"/>
                <w:szCs w:val="24"/>
              </w:rPr>
              <w:t xml:space="preserve"> «թիվը» </w:t>
            </w:r>
            <w:r w:rsidRPr="00662E96">
              <w:rPr>
                <w:rFonts w:ascii="GHEA Grapalat" w:eastAsia="GHEA Grapalat" w:hAnsi="GHEA Grapalat" w:cs="GHEA Grapalat"/>
                <w:sz w:val="24"/>
                <w:szCs w:val="24"/>
              </w:rPr>
              <w:t>բառով:</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numPr>
                <w:ilvl w:val="0"/>
                <w:numId w:val="2"/>
              </w:numPr>
              <w:pBdr>
                <w:top w:val="nil"/>
                <w:left w:val="nil"/>
                <w:bottom w:val="nil"/>
                <w:right w:val="nil"/>
                <w:between w:val="nil"/>
              </w:pBdr>
              <w:spacing w:line="360" w:lineRule="auto"/>
              <w:ind w:right="150"/>
              <w:rPr>
                <w:rFonts w:ascii="GHEA Grapalat" w:eastAsia="GHEA Grapalat" w:hAnsi="GHEA Grapalat" w:cs="GHEA Grapalat"/>
                <w:sz w:val="24"/>
                <w:szCs w:val="24"/>
              </w:rPr>
            </w:pPr>
            <w:r w:rsidRPr="00662E96">
              <w:rPr>
                <w:rFonts w:ascii="GHEA Grapalat" w:eastAsia="GHEA Grapalat" w:hAnsi="GHEA Grapalat" w:cs="GHEA Grapalat"/>
                <w:b/>
                <w:sz w:val="24"/>
                <w:szCs w:val="24"/>
              </w:rPr>
              <w:t>Հավելվածի 7-րդ կետում</w:t>
            </w:r>
            <w:r w:rsidRPr="00662E96">
              <w:rPr>
                <w:rFonts w:ascii="GHEA Grapalat" w:eastAsia="GHEA Grapalat" w:hAnsi="GHEA Grapalat" w:cs="GHEA Grapalat"/>
                <w:i/>
                <w:sz w:val="24"/>
                <w:szCs w:val="24"/>
              </w:rPr>
              <w:t xml:space="preserve"> «ձևավորվել» </w:t>
            </w:r>
            <w:r w:rsidRPr="00662E96">
              <w:rPr>
                <w:rFonts w:ascii="GHEA Grapalat" w:eastAsia="GHEA Grapalat" w:hAnsi="GHEA Grapalat" w:cs="GHEA Grapalat"/>
                <w:sz w:val="24"/>
                <w:szCs w:val="24"/>
              </w:rPr>
              <w:t>բառից հետո լրացնել</w:t>
            </w:r>
            <w:r w:rsidRPr="00662E96">
              <w:rPr>
                <w:rFonts w:ascii="GHEA Grapalat" w:eastAsia="GHEA Grapalat" w:hAnsi="GHEA Grapalat" w:cs="GHEA Grapalat"/>
                <w:i/>
                <w:sz w:val="24"/>
                <w:szCs w:val="24"/>
              </w:rPr>
              <w:t xml:space="preserve"> «միևնույն կրթական աստիճանի`» </w:t>
            </w:r>
            <w:r w:rsidRPr="00662E96">
              <w:rPr>
                <w:rFonts w:ascii="GHEA Grapalat" w:eastAsia="GHEA Grapalat" w:hAnsi="GHEA Grapalat" w:cs="GHEA Grapalat"/>
                <w:sz w:val="24"/>
                <w:szCs w:val="24"/>
              </w:rPr>
              <w:t>բառերը և կետադրական նշանը:</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Չի ընդունվել։</w:t>
            </w:r>
          </w:p>
          <w:p w:rsidR="00856C7F" w:rsidRPr="00662E96" w:rsidRDefault="00AF76B6">
            <w:pPr>
              <w:spacing w:after="0" w:line="360"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Կարգավորումը արվել է՝ հաշվի առնելով ուսումնական բնագավառների առանձնահատկությունները, այսինքն՝ հնարավոր կլինի այդ բագավառների առարկաների դասապրոցեսը կազմակերպել նաև առանց կրթական աստիճանը հաշվի առնելու։</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numPr>
                <w:ilvl w:val="0"/>
                <w:numId w:val="2"/>
              </w:numPr>
              <w:pBdr>
                <w:top w:val="nil"/>
                <w:left w:val="nil"/>
                <w:bottom w:val="nil"/>
                <w:right w:val="nil"/>
                <w:between w:val="nil"/>
              </w:pBdr>
              <w:spacing w:line="360" w:lineRule="auto"/>
              <w:jc w:val="both"/>
              <w:rPr>
                <w:rFonts w:ascii="GHEA Grapalat" w:eastAsia="GHEA Grapalat" w:hAnsi="GHEA Grapalat" w:cs="GHEA Grapalat"/>
                <w:sz w:val="24"/>
                <w:szCs w:val="24"/>
              </w:rPr>
            </w:pPr>
            <w:r w:rsidRPr="00662E96">
              <w:rPr>
                <w:rFonts w:ascii="GHEA Grapalat" w:eastAsia="GHEA Grapalat" w:hAnsi="GHEA Grapalat" w:cs="GHEA Grapalat"/>
                <w:b/>
                <w:sz w:val="24"/>
                <w:szCs w:val="24"/>
              </w:rPr>
              <w:t>Հավելվածի 8-րդ կետի 1-ին և 2-րդ ենթակետերում</w:t>
            </w:r>
            <w:r w:rsidRPr="00662E96">
              <w:rPr>
                <w:rFonts w:ascii="GHEA Grapalat" w:eastAsia="GHEA Grapalat" w:hAnsi="GHEA Grapalat" w:cs="GHEA Grapalat"/>
                <w:sz w:val="24"/>
                <w:szCs w:val="24"/>
              </w:rPr>
              <w:t xml:space="preserve"> </w:t>
            </w:r>
            <w:r w:rsidRPr="00662E96">
              <w:rPr>
                <w:rFonts w:ascii="GHEA Grapalat" w:eastAsia="GHEA Grapalat" w:hAnsi="GHEA Grapalat" w:cs="GHEA Grapalat"/>
                <w:i/>
                <w:sz w:val="24"/>
                <w:szCs w:val="24"/>
              </w:rPr>
              <w:t>«դասարանի»</w:t>
            </w:r>
            <w:r w:rsidRPr="00662E96">
              <w:rPr>
                <w:rFonts w:ascii="GHEA Grapalat" w:eastAsia="GHEA Grapalat" w:hAnsi="GHEA Grapalat" w:cs="GHEA Grapalat"/>
                <w:sz w:val="24"/>
                <w:szCs w:val="24"/>
              </w:rPr>
              <w:t xml:space="preserve"> բառից հետո լրացնել </w:t>
            </w:r>
            <w:r w:rsidRPr="00662E96">
              <w:rPr>
                <w:rFonts w:ascii="GHEA Grapalat" w:eastAsia="GHEA Grapalat" w:hAnsi="GHEA Grapalat" w:cs="GHEA Grapalat"/>
                <w:i/>
                <w:sz w:val="24"/>
                <w:szCs w:val="24"/>
              </w:rPr>
              <w:t>«սովորողների»</w:t>
            </w:r>
            <w:r w:rsidRPr="00662E96">
              <w:rPr>
                <w:rFonts w:ascii="GHEA Grapalat" w:eastAsia="GHEA Grapalat" w:hAnsi="GHEA Grapalat" w:cs="GHEA Grapalat"/>
                <w:sz w:val="24"/>
                <w:szCs w:val="24"/>
              </w:rPr>
              <w:t xml:space="preserve"> բառը:</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numPr>
                <w:ilvl w:val="0"/>
                <w:numId w:val="2"/>
              </w:numPr>
              <w:pBdr>
                <w:top w:val="nil"/>
                <w:left w:val="nil"/>
                <w:bottom w:val="nil"/>
                <w:right w:val="nil"/>
                <w:between w:val="nil"/>
              </w:pBdr>
              <w:spacing w:line="360" w:lineRule="auto"/>
              <w:jc w:val="both"/>
              <w:rPr>
                <w:rFonts w:ascii="GHEA Grapalat" w:eastAsia="GHEA Grapalat" w:hAnsi="GHEA Grapalat" w:cs="GHEA Grapalat"/>
                <w:sz w:val="24"/>
                <w:szCs w:val="24"/>
              </w:rPr>
            </w:pPr>
            <w:r w:rsidRPr="00662E96">
              <w:rPr>
                <w:rFonts w:ascii="GHEA Grapalat" w:eastAsia="GHEA Grapalat" w:hAnsi="GHEA Grapalat" w:cs="GHEA Grapalat"/>
                <w:b/>
                <w:sz w:val="24"/>
                <w:szCs w:val="24"/>
              </w:rPr>
              <w:t xml:space="preserve">Հավելվածի 9-րդ կետի 1-ին, 2-րդ ենթակետերում </w:t>
            </w:r>
            <w:r w:rsidRPr="00662E96">
              <w:rPr>
                <w:rFonts w:ascii="GHEA Grapalat" w:eastAsia="GHEA Grapalat" w:hAnsi="GHEA Grapalat" w:cs="GHEA Grapalat"/>
                <w:i/>
                <w:sz w:val="24"/>
                <w:szCs w:val="24"/>
              </w:rPr>
              <w:t>«15»</w:t>
            </w:r>
            <w:r w:rsidRPr="00662E96">
              <w:rPr>
                <w:rFonts w:ascii="GHEA Grapalat" w:eastAsia="GHEA Grapalat" w:hAnsi="GHEA Grapalat" w:cs="GHEA Grapalat"/>
                <w:sz w:val="24"/>
                <w:szCs w:val="24"/>
              </w:rPr>
              <w:t xml:space="preserve"> և </w:t>
            </w:r>
            <w:r w:rsidRPr="00662E96">
              <w:rPr>
                <w:rFonts w:ascii="GHEA Grapalat" w:eastAsia="GHEA Grapalat" w:hAnsi="GHEA Grapalat" w:cs="GHEA Grapalat"/>
                <w:i/>
                <w:sz w:val="24"/>
                <w:szCs w:val="24"/>
              </w:rPr>
              <w:t>«6»</w:t>
            </w:r>
            <w:r w:rsidRPr="00662E96">
              <w:rPr>
                <w:rFonts w:ascii="GHEA Grapalat" w:eastAsia="GHEA Grapalat" w:hAnsi="GHEA Grapalat" w:cs="GHEA Grapalat"/>
                <w:sz w:val="24"/>
                <w:szCs w:val="24"/>
              </w:rPr>
              <w:t xml:space="preserve"> թվերից առաջ լրացնել </w:t>
            </w:r>
            <w:r w:rsidRPr="00662E96">
              <w:rPr>
                <w:rFonts w:ascii="GHEA Grapalat" w:eastAsia="GHEA Grapalat" w:hAnsi="GHEA Grapalat" w:cs="GHEA Grapalat"/>
                <w:i/>
                <w:sz w:val="24"/>
                <w:szCs w:val="24"/>
              </w:rPr>
              <w:t>«առավելագույնը» բառը</w:t>
            </w:r>
            <w:r w:rsidRPr="00662E96">
              <w:rPr>
                <w:rFonts w:ascii="GHEA Grapalat" w:eastAsia="GHEA Grapalat" w:hAnsi="GHEA Grapalat" w:cs="GHEA Grapalat"/>
                <w:sz w:val="24"/>
                <w:szCs w:val="24"/>
              </w:rPr>
              <w:t xml:space="preserve">, իսկ </w:t>
            </w:r>
            <w:r w:rsidRPr="00662E96">
              <w:rPr>
                <w:rFonts w:ascii="GHEA Grapalat" w:eastAsia="GHEA Grapalat" w:hAnsi="GHEA Grapalat" w:cs="GHEA Grapalat"/>
                <w:i/>
                <w:sz w:val="24"/>
                <w:szCs w:val="24"/>
              </w:rPr>
              <w:t>«հատուկ դպրոցի»</w:t>
            </w:r>
            <w:r w:rsidRPr="00662E96">
              <w:rPr>
                <w:rFonts w:ascii="GHEA Grapalat" w:eastAsia="GHEA Grapalat" w:hAnsi="GHEA Grapalat" w:cs="GHEA Grapalat"/>
                <w:sz w:val="24"/>
                <w:szCs w:val="24"/>
              </w:rPr>
              <w:t xml:space="preserve"> բառերը փոխարինել </w:t>
            </w:r>
            <w:r w:rsidRPr="00662E96">
              <w:rPr>
                <w:rFonts w:ascii="GHEA Grapalat" w:eastAsia="GHEA Grapalat" w:hAnsi="GHEA Grapalat" w:cs="GHEA Grapalat"/>
                <w:i/>
                <w:sz w:val="24"/>
                <w:szCs w:val="24"/>
              </w:rPr>
              <w:t>«հատուկ</w:t>
            </w:r>
            <w:r w:rsidRPr="00662E96">
              <w:rPr>
                <w:rFonts w:eastAsia="Courier New"/>
                <w:i/>
                <w:sz w:val="24"/>
                <w:szCs w:val="24"/>
              </w:rPr>
              <w:t> </w:t>
            </w:r>
            <w:r w:rsidRPr="00662E96">
              <w:rPr>
                <w:rFonts w:ascii="GHEA Grapalat" w:eastAsia="GHEA Grapalat" w:hAnsi="GHEA Grapalat" w:cs="GHEA Grapalat"/>
                <w:i/>
                <w:sz w:val="24"/>
                <w:szCs w:val="24"/>
              </w:rPr>
              <w:t>դպրոց-ռեսուրս</w:t>
            </w:r>
            <w:r w:rsidRPr="00662E96">
              <w:rPr>
                <w:rFonts w:eastAsia="Courier New"/>
                <w:i/>
                <w:sz w:val="24"/>
                <w:szCs w:val="24"/>
              </w:rPr>
              <w:t> </w:t>
            </w:r>
            <w:r w:rsidRPr="00662E96">
              <w:rPr>
                <w:rFonts w:ascii="GHEA Grapalat" w:eastAsia="GHEA Grapalat" w:hAnsi="GHEA Grapalat" w:cs="GHEA Grapalat"/>
                <w:i/>
                <w:sz w:val="24"/>
                <w:szCs w:val="24"/>
              </w:rPr>
              <w:t>կենտրոնի»</w:t>
            </w:r>
            <w:r w:rsidRPr="00662E96">
              <w:rPr>
                <w:rFonts w:ascii="GHEA Grapalat" w:eastAsia="GHEA Grapalat" w:hAnsi="GHEA Grapalat" w:cs="GHEA Grapalat"/>
                <w:sz w:val="24"/>
                <w:szCs w:val="24"/>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856C7F" w:rsidRPr="00662E96" w:rsidRDefault="00AF76B6">
            <w:pPr>
              <w:numPr>
                <w:ilvl w:val="0"/>
                <w:numId w:val="2"/>
              </w:num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rPr>
            </w:pPr>
            <w:r w:rsidRPr="00662E96">
              <w:rPr>
                <w:rFonts w:ascii="GHEA Grapalat" w:eastAsia="GHEA Grapalat" w:hAnsi="GHEA Grapalat" w:cs="GHEA Grapalat"/>
                <w:b/>
                <w:sz w:val="24"/>
                <w:szCs w:val="24"/>
              </w:rPr>
              <w:lastRenderedPageBreak/>
              <w:t xml:space="preserve">Հավելվածի 10-րդ կետի առաջին նախադասության մեջ </w:t>
            </w:r>
            <w:r w:rsidRPr="00662E96">
              <w:rPr>
                <w:rFonts w:ascii="GHEA Grapalat" w:eastAsia="GHEA Grapalat" w:hAnsi="GHEA Grapalat" w:cs="GHEA Grapalat"/>
                <w:i/>
                <w:sz w:val="24"/>
                <w:szCs w:val="24"/>
              </w:rPr>
              <w:t>«Դպրոցում»</w:t>
            </w:r>
            <w:r w:rsidRPr="00662E96">
              <w:rPr>
                <w:rFonts w:ascii="GHEA Grapalat" w:eastAsia="GHEA Grapalat" w:hAnsi="GHEA Grapalat" w:cs="GHEA Grapalat"/>
                <w:sz w:val="24"/>
                <w:szCs w:val="24"/>
              </w:rPr>
              <w:t xml:space="preserve"> բառից հետո ավելացնել </w:t>
            </w:r>
            <w:r w:rsidRPr="00662E96">
              <w:rPr>
                <w:rFonts w:ascii="GHEA Grapalat" w:eastAsia="GHEA Grapalat" w:hAnsi="GHEA Grapalat" w:cs="GHEA Grapalat"/>
                <w:i/>
                <w:sz w:val="24"/>
                <w:szCs w:val="24"/>
              </w:rPr>
              <w:t>«միևնույն տարիքային խմբի»</w:t>
            </w:r>
            <w:r w:rsidRPr="00662E96">
              <w:rPr>
                <w:rFonts w:ascii="GHEA Grapalat" w:eastAsia="GHEA Grapalat" w:hAnsi="GHEA Grapalat" w:cs="GHEA Grapalat"/>
                <w:sz w:val="24"/>
                <w:szCs w:val="24"/>
              </w:rPr>
              <w:t xml:space="preserve"> բառերը, իսկ </w:t>
            </w:r>
            <w:r w:rsidRPr="00662E96">
              <w:rPr>
                <w:rFonts w:ascii="GHEA Grapalat" w:eastAsia="GHEA Grapalat" w:hAnsi="GHEA Grapalat" w:cs="GHEA Grapalat"/>
                <w:i/>
                <w:sz w:val="24"/>
                <w:szCs w:val="24"/>
              </w:rPr>
              <w:t>«երեխաները»</w:t>
            </w:r>
            <w:r w:rsidRPr="00662E96">
              <w:rPr>
                <w:rFonts w:ascii="GHEA Grapalat" w:eastAsia="GHEA Grapalat" w:hAnsi="GHEA Grapalat" w:cs="GHEA Grapalat"/>
                <w:sz w:val="24"/>
                <w:szCs w:val="24"/>
              </w:rPr>
              <w:t xml:space="preserve"> բառը (ըստ հոլովաձևերի) փոխարինել </w:t>
            </w:r>
            <w:r w:rsidRPr="00662E96">
              <w:rPr>
                <w:rFonts w:ascii="GHEA Grapalat" w:eastAsia="GHEA Grapalat" w:hAnsi="GHEA Grapalat" w:cs="GHEA Grapalat"/>
                <w:i/>
                <w:sz w:val="24"/>
                <w:szCs w:val="24"/>
              </w:rPr>
              <w:t>«սովորողները»</w:t>
            </w:r>
            <w:r w:rsidRPr="00662E96">
              <w:rPr>
                <w:rFonts w:ascii="GHEA Grapalat" w:eastAsia="GHEA Grapalat" w:hAnsi="GHEA Grapalat" w:cs="GHEA Grapalat"/>
                <w:sz w:val="24"/>
                <w:szCs w:val="24"/>
              </w:rPr>
              <w:t xml:space="preserve"> բառով։</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62E96" w:rsidRDefault="00856C7F">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856C7F" w:rsidRPr="00662E96" w:rsidRDefault="00AF76B6">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E5311E" w:rsidRPr="00662E96" w:rsidRDefault="00E5311E" w:rsidP="00E5311E">
            <w:pPr>
              <w:pBdr>
                <w:top w:val="nil"/>
                <w:left w:val="nil"/>
                <w:bottom w:val="nil"/>
                <w:right w:val="nil"/>
                <w:between w:val="nil"/>
              </w:pBdr>
              <w:spacing w:after="0" w:line="360"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E5311E" w:rsidRPr="00662E96" w:rsidRDefault="00E5311E" w:rsidP="00E5311E">
            <w:pPr>
              <w:spacing w:after="0" w:line="360"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A6A6A6" w:themeFill="background1" w:themeFillShade="A6"/>
          </w:tcPr>
          <w:p w:rsidR="00E5311E" w:rsidRPr="00662E96" w:rsidRDefault="00E5311E" w:rsidP="00CC1334">
            <w:pPr>
              <w:spacing w:after="0" w:line="360"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/27.4/36522-2022</w:t>
            </w:r>
          </w:p>
          <w:p w:rsidR="0025408B" w:rsidRPr="00662E96" w:rsidRDefault="0025408B" w:rsidP="00CC1334">
            <w:pPr>
              <w:spacing w:after="0" w:line="360"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19.08.2022</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E5311E" w:rsidRPr="00662E96" w:rsidRDefault="00E5311E" w:rsidP="00E5311E">
            <w:pPr>
              <w:widowControl w:val="0"/>
              <w:spacing w:after="0" w:line="360" w:lineRule="auto"/>
              <w:ind w:left="-113" w:right="-227"/>
              <w:jc w:val="center"/>
              <w:textAlignment w:val="baseline"/>
              <w:rPr>
                <w:rFonts w:ascii="GHEA Grapalat" w:hAnsi="GHEA Grapalat"/>
                <w:bCs/>
                <w:sz w:val="24"/>
                <w:szCs w:val="24"/>
              </w:rPr>
            </w:pPr>
            <w:r w:rsidRPr="00662E96">
              <w:rPr>
                <w:rFonts w:ascii="GHEA Grapalat" w:hAnsi="GHEA Grapalat"/>
                <w:bCs/>
                <w:sz w:val="24"/>
                <w:szCs w:val="24"/>
              </w:rPr>
              <w:t>1.Նախագծին կից հավելվածի (այսուհետ՝ Հավելված) 5-8-րդ կետերով  նախատեսվում են կարգավորումներ՝ բազմահամակազմ դասարանների ձևավորման վերաբերյալ։</w:t>
            </w:r>
          </w:p>
          <w:p w:rsidR="00E5311E" w:rsidRPr="00662E96" w:rsidRDefault="00E5311E" w:rsidP="00E5311E">
            <w:pPr>
              <w:widowControl w:val="0"/>
              <w:spacing w:after="0" w:line="360" w:lineRule="auto"/>
              <w:ind w:left="-113" w:right="-227"/>
              <w:jc w:val="center"/>
              <w:textAlignment w:val="baseline"/>
              <w:rPr>
                <w:rFonts w:ascii="GHEA Grapalat" w:hAnsi="GHEA Grapalat"/>
                <w:bCs/>
                <w:sz w:val="24"/>
                <w:szCs w:val="24"/>
              </w:rPr>
            </w:pPr>
            <w:r w:rsidRPr="00662E96">
              <w:rPr>
                <w:rFonts w:ascii="GHEA Grapalat" w:hAnsi="GHEA Grapalat"/>
                <w:bCs/>
                <w:sz w:val="24"/>
                <w:szCs w:val="24"/>
              </w:rPr>
              <w:t>Այս առումով անհրաժեշտ ենք համարում նշել, որ Հայաստանի Հանրապետության կրթության, գիտության, մշակույթի և սպորտի նախարարի 2019 թվականի հոկտեմբերի 10-ի</w:t>
            </w:r>
            <w:r w:rsidR="00816A09" w:rsidRPr="00662E96">
              <w:rPr>
                <w:rFonts w:ascii="GHEA Grapalat" w:hAnsi="GHEA Grapalat"/>
                <w:bCs/>
                <w:sz w:val="24"/>
                <w:szCs w:val="24"/>
              </w:rPr>
              <w:t xml:space="preserve"> </w:t>
            </w:r>
            <w:r w:rsidRPr="00662E96">
              <w:rPr>
                <w:rFonts w:ascii="GHEA Grapalat" w:hAnsi="GHEA Grapalat"/>
                <w:bCs/>
                <w:sz w:val="24"/>
                <w:szCs w:val="24"/>
              </w:rPr>
              <w:t>N 22-Ն հրամանով կարգավորվում են բազմահամակազմ դասարանների ձևավորման հետ կապված հարաբերությունները, ուստի` առաջարկում ենք դիտարկել Հավելվածի 5-8-րդ կետերով կարգավորվող հարաբերությունների՝ հիշյալ հրամանով նախատեսման նպատակահարմարությունը։</w:t>
            </w:r>
          </w:p>
          <w:p w:rsidR="00E5311E" w:rsidRPr="00662E96" w:rsidRDefault="00E5311E" w:rsidP="00E5311E">
            <w:pPr>
              <w:widowControl w:val="0"/>
              <w:spacing w:after="0" w:line="360" w:lineRule="auto"/>
              <w:ind w:left="-113" w:right="-227"/>
              <w:jc w:val="center"/>
              <w:textAlignment w:val="baseline"/>
              <w:rPr>
                <w:rFonts w:ascii="GHEA Grapalat" w:hAnsi="GHEA Grapalat"/>
                <w:bCs/>
                <w:sz w:val="24"/>
                <w:szCs w:val="24"/>
              </w:rPr>
            </w:pPr>
            <w:r w:rsidRPr="00662E96">
              <w:rPr>
                <w:rFonts w:ascii="GHEA Grapalat" w:hAnsi="GHEA Grapalat"/>
                <w:bCs/>
                <w:sz w:val="24"/>
                <w:szCs w:val="24"/>
              </w:rPr>
              <w:t xml:space="preserve">Միևնույն ժամանակ, հարկ է նկատի ունենալ, որ 2019 թվականի հոկտեմբերի 10-ի                   N 22-Ն հրամանի 6-րդ կետով հղում է կատարվում ՀՀ կառավարության 2018 թվականի օգոստոսի 30-ի N 954-Ն </w:t>
            </w:r>
            <w:r w:rsidRPr="00662E96">
              <w:rPr>
                <w:rFonts w:ascii="GHEA Grapalat" w:hAnsi="GHEA Grapalat"/>
                <w:bCs/>
                <w:sz w:val="24"/>
                <w:szCs w:val="24"/>
              </w:rPr>
              <w:lastRenderedPageBreak/>
              <w:t>որոշման հավելվածի 5-րդ կետին, որը՝ Նախագծի ընդունման դեպքում, այլևս չի գործելու, ուստի գտնում ենք, որ անհրաժեշտ է վերանայել և խմբագրել նշված դրույթը։</w:t>
            </w:r>
          </w:p>
          <w:p w:rsidR="00E5311E" w:rsidRPr="00662E96" w:rsidRDefault="00E5311E" w:rsidP="00E5311E">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5311E" w:rsidRPr="00662E96" w:rsidRDefault="00E5311E" w:rsidP="00E5311E">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E5311E" w:rsidRPr="00662E96" w:rsidRDefault="0078384D" w:rsidP="00E5311E">
            <w:pPr>
              <w:spacing w:line="276" w:lineRule="auto"/>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Չի ընդունվել, քանի որ սույն կարգը  հաստատվելուց հետո </w:t>
            </w:r>
            <w:r w:rsidR="00DF102E" w:rsidRPr="00662E96">
              <w:rPr>
                <w:rFonts w:ascii="GHEA Grapalat" w:hAnsi="GHEA Grapalat"/>
                <w:bCs/>
                <w:sz w:val="24"/>
                <w:szCs w:val="24"/>
              </w:rPr>
              <w:t>Հայաստանի Հանրապետության կրթության, գիտության, մշակույթի և սպորտի նախարարի 2019 թվականի հոկտեմբերի 10-ի N 22-Ն հրամանն  ուժը կորցրած կճանաչվի, քանի որ կարգի կարգավորումները ներառվել են այս նախագծում:</w:t>
            </w:r>
          </w:p>
        </w:tc>
      </w:tr>
      <w:tr w:rsidR="00662E96" w:rsidRPr="00662E96" w:rsidTr="005354CE">
        <w:trPr>
          <w:trHeight w:val="553"/>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E5311E" w:rsidRPr="00662E96" w:rsidRDefault="00E5311E" w:rsidP="009E753C">
            <w:pPr>
              <w:widowControl w:val="0"/>
              <w:tabs>
                <w:tab w:val="left" w:pos="852"/>
              </w:tabs>
              <w:autoSpaceDE w:val="0"/>
              <w:autoSpaceDN w:val="0"/>
              <w:spacing w:after="0" w:line="360" w:lineRule="auto"/>
              <w:ind w:left="-142" w:right="-165" w:firstLine="142"/>
              <w:jc w:val="center"/>
              <w:rPr>
                <w:rFonts w:ascii="GHEA Grapalat" w:eastAsia="GHEA Grapalat" w:hAnsi="GHEA Grapalat" w:cs="GHEA Grapalat"/>
                <w:b/>
                <w:sz w:val="24"/>
                <w:szCs w:val="24"/>
              </w:rPr>
            </w:pPr>
            <w:r w:rsidRPr="00662E96">
              <w:rPr>
                <w:rFonts w:ascii="GHEA Grapalat" w:eastAsia="Times New Roman" w:hAnsi="GHEA Grapalat"/>
                <w:bCs/>
                <w:sz w:val="24"/>
                <w:szCs w:val="24"/>
              </w:rPr>
              <w:lastRenderedPageBreak/>
              <w:t>2.</w:t>
            </w:r>
            <w:r w:rsidRPr="00662E96">
              <w:rPr>
                <w:rFonts w:ascii="GHEA Grapalat" w:hAnsi="GHEA Grapalat"/>
                <w:sz w:val="24"/>
                <w:szCs w:val="24"/>
                <w:shd w:val="clear" w:color="auto" w:fill="FFFFFF"/>
              </w:rPr>
              <w:t>Հավելվածի</w:t>
            </w:r>
            <w:r w:rsidRPr="00662E96">
              <w:rPr>
                <w:rFonts w:ascii="GHEA Grapalat" w:eastAsia="Times New Roman" w:hAnsi="GHEA Grapalat"/>
                <w:bCs/>
                <w:sz w:val="24"/>
                <w:szCs w:val="24"/>
              </w:rPr>
              <w:t xml:space="preserve"> 10-րդ կետով</w:t>
            </w:r>
            <w:r w:rsidRPr="00662E96">
              <w:rPr>
                <w:rFonts w:ascii="GHEA Grapalat" w:hAnsi="GHEA Grapalat"/>
                <w:sz w:val="24"/>
                <w:szCs w:val="24"/>
                <w:shd w:val="clear" w:color="auto" w:fill="FFFFFF"/>
              </w:rPr>
              <w:t xml:space="preserve"> սահմանվում է, որ դպրոցում յուրաքանչյուր դասարանից մեկական լինելու պարագայում՝ դասարանում սովորող կրթության առանձնահատուկ պայմանների կարիք ունեցող երեխաների թիվը </w:t>
            </w:r>
            <w:r w:rsidRPr="00662E96">
              <w:rPr>
                <w:rFonts w:ascii="GHEA Grapalat" w:hAnsi="GHEA Grapalat"/>
                <w:b/>
                <w:i/>
                <w:sz w:val="24"/>
                <w:szCs w:val="24"/>
                <w:shd w:val="clear" w:color="auto" w:fill="FFFFFF"/>
              </w:rPr>
              <w:t>չի սահմանափակվում,</w:t>
            </w:r>
            <w:r w:rsidRPr="00662E96">
              <w:rPr>
                <w:rFonts w:ascii="GHEA Grapalat" w:hAnsi="GHEA Grapalat"/>
                <w:sz w:val="24"/>
                <w:szCs w:val="24"/>
                <w:shd w:val="clear" w:color="auto" w:fill="FFFFFF"/>
              </w:rPr>
              <w:t xml:space="preserve"> սակայն միևնույն ժամանակ նշվում է, որ այն չի կարող, այնուամենայնիվ, </w:t>
            </w:r>
            <w:r w:rsidRPr="00662E96">
              <w:rPr>
                <w:rFonts w:ascii="GHEA Grapalat" w:hAnsi="GHEA Grapalat"/>
                <w:b/>
                <w:i/>
                <w:sz w:val="24"/>
                <w:szCs w:val="24"/>
                <w:shd w:val="clear" w:color="auto" w:fill="FFFFFF"/>
              </w:rPr>
              <w:t xml:space="preserve">գերազանցել դասարանի սովորողների թվի  10 %-ը, </w:t>
            </w:r>
            <w:r w:rsidRPr="00662E96">
              <w:rPr>
                <w:rFonts w:ascii="GHEA Grapalat" w:hAnsi="GHEA Grapalat"/>
                <w:sz w:val="24"/>
                <w:szCs w:val="24"/>
                <w:shd w:val="clear" w:color="auto" w:fill="FFFFFF"/>
              </w:rPr>
              <w:t>ուստի գտնում ենք, որ վերոնշյալ կարգավորումը շարադասության առումով անհրաժեշտ է խմբագրել՝ նախատեսելով միայն, որ կրթության առանձնահատուկ պայմանների կարիք ունեցող երեխաների թիվը չի կարող գերազանցել դասարանի սովորողների թվի  10 %-ը։</w:t>
            </w:r>
          </w:p>
        </w:tc>
        <w:tc>
          <w:tcPr>
            <w:tcW w:w="28" w:type="dxa"/>
            <w:tcBorders>
              <w:top w:val="single" w:sz="6" w:space="0" w:color="000000"/>
              <w:left w:val="single" w:sz="6" w:space="0" w:color="000000"/>
              <w:bottom w:val="single" w:sz="6" w:space="0" w:color="000000"/>
              <w:right w:val="nil"/>
            </w:tcBorders>
            <w:shd w:val="clear" w:color="auto" w:fill="FFFFFF"/>
          </w:tcPr>
          <w:p w:rsidR="00E5311E" w:rsidRPr="00662E96" w:rsidRDefault="00E5311E">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E5311E" w:rsidRPr="00662E96" w:rsidRDefault="00DF102E">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 մասնակի, խմբագրվել է:</w:t>
            </w:r>
          </w:p>
          <w:p w:rsidR="00DF102E" w:rsidRPr="00662E96" w:rsidRDefault="00DF102E" w:rsidP="00E009A5">
            <w:pPr>
              <w:spacing w:line="276" w:lineRule="auto"/>
              <w:rPr>
                <w:rFonts w:ascii="GHEA Grapalat" w:eastAsia="GHEA Grapalat" w:hAnsi="GHEA Grapalat" w:cs="GHEA Grapalat"/>
                <w:sz w:val="24"/>
                <w:szCs w:val="24"/>
              </w:rPr>
            </w:pP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A75C1B" w:rsidRPr="00662E96" w:rsidRDefault="00A75C1B" w:rsidP="00A75C1B">
            <w:pPr>
              <w:widowControl w:val="0"/>
              <w:tabs>
                <w:tab w:val="left" w:pos="852"/>
              </w:tabs>
              <w:autoSpaceDE w:val="0"/>
              <w:autoSpaceDN w:val="0"/>
              <w:spacing w:after="0" w:line="360" w:lineRule="auto"/>
              <w:ind w:left="-142" w:right="-165"/>
              <w:jc w:val="center"/>
              <w:rPr>
                <w:rFonts w:ascii="GHEA Grapalat" w:hAnsi="GHEA Grapalat"/>
                <w:sz w:val="24"/>
                <w:szCs w:val="24"/>
                <w:shd w:val="clear" w:color="auto" w:fill="FFFFFF"/>
              </w:rPr>
            </w:pPr>
            <w:r w:rsidRPr="00662E96">
              <w:rPr>
                <w:rFonts w:ascii="GHEA Grapalat" w:hAnsi="GHEA Grapalat"/>
                <w:sz w:val="24"/>
                <w:szCs w:val="24"/>
                <w:shd w:val="clear" w:color="auto" w:fill="FFFFFF"/>
              </w:rPr>
              <w:t>3.Հավելվածի 12-րդ կետի համաձայն՝ «</w:t>
            </w:r>
            <w:r w:rsidRPr="00662E96">
              <w:rPr>
                <w:rFonts w:ascii="GHEA Grapalat" w:hAnsi="GHEA Grapalat"/>
                <w:i/>
                <w:sz w:val="24"/>
                <w:szCs w:val="24"/>
                <w:shd w:val="clear" w:color="auto" w:fill="FFFFFF"/>
              </w:rPr>
              <w:t xml:space="preserve">մասնագիտացված, ինչպես նաև Հայաստանի Հանրապետության արդարադատության նախարարության քրեակատարողական հիմնարկներում պահվող անձանց համար հանրակրթական ծրագրեր իրականացնող կազմակերպությունների կողմից կրթական ծրագրեր իրականացնող ուսումնական հաստատությունում </w:t>
            </w:r>
            <w:r w:rsidRPr="00662E96">
              <w:rPr>
                <w:rFonts w:ascii="GHEA Grapalat" w:hAnsi="GHEA Grapalat"/>
                <w:b/>
                <w:i/>
                <w:sz w:val="24"/>
                <w:szCs w:val="24"/>
                <w:shd w:val="clear" w:color="auto" w:fill="FFFFFF"/>
              </w:rPr>
              <w:t xml:space="preserve">դասարանները ձևավորվում են հաստատության կանոնադրությանը </w:t>
            </w:r>
            <w:r w:rsidRPr="00662E96">
              <w:rPr>
                <w:rFonts w:ascii="GHEA Grapalat" w:hAnsi="GHEA Grapalat"/>
                <w:b/>
                <w:i/>
                <w:sz w:val="24"/>
                <w:szCs w:val="24"/>
                <w:shd w:val="clear" w:color="auto" w:fill="FFFFFF"/>
              </w:rPr>
              <w:lastRenderedPageBreak/>
              <w:t>համապատասխան:»։</w:t>
            </w:r>
          </w:p>
          <w:p w:rsidR="00A75C1B" w:rsidRPr="00662E96" w:rsidRDefault="00A75C1B" w:rsidP="00A75C1B">
            <w:pPr>
              <w:widowControl w:val="0"/>
              <w:tabs>
                <w:tab w:val="left" w:pos="852"/>
              </w:tabs>
              <w:autoSpaceDE w:val="0"/>
              <w:autoSpaceDN w:val="0"/>
              <w:spacing w:after="0" w:line="360" w:lineRule="auto"/>
              <w:ind w:left="-142" w:right="-165"/>
              <w:jc w:val="center"/>
              <w:rPr>
                <w:rFonts w:ascii="GHEA Grapalat" w:hAnsi="GHEA Grapalat"/>
                <w:sz w:val="24"/>
                <w:szCs w:val="24"/>
                <w:shd w:val="clear" w:color="auto" w:fill="FFFFFF"/>
              </w:rPr>
            </w:pPr>
            <w:r w:rsidRPr="00662E96">
              <w:rPr>
                <w:rFonts w:ascii="GHEA Grapalat" w:hAnsi="GHEA Grapalat"/>
                <w:sz w:val="24"/>
                <w:szCs w:val="24"/>
                <w:shd w:val="clear" w:color="auto" w:fill="FFFFFF"/>
              </w:rPr>
              <w:t xml:space="preserve">Նկատի ունենալով այն հանգամանքը, որ  «Հանրակրթության մասին» օրենքի 29-րդ հոդվածի 1-ին մասի 8-րդ կետով սահմանվում է, որ </w:t>
            </w:r>
            <w:r w:rsidRPr="00662E96">
              <w:rPr>
                <w:rFonts w:ascii="GHEA Grapalat" w:hAnsi="GHEA Grapalat"/>
                <w:b/>
                <w:i/>
                <w:sz w:val="24"/>
                <w:szCs w:val="24"/>
                <w:shd w:val="clear" w:color="auto" w:fill="FFFFFF"/>
              </w:rPr>
              <w:t>պետական ուսումնական հաստատության դասարանների կազմավորման կարգը սահմանելը պատկանում է Հայաստանի Հանրապետության կառավարության իրավասությանը,</w:t>
            </w:r>
            <w:r w:rsidRPr="00662E96">
              <w:rPr>
                <w:rFonts w:ascii="GHEA Grapalat" w:hAnsi="GHEA Grapalat"/>
                <w:sz w:val="24"/>
                <w:szCs w:val="24"/>
                <w:shd w:val="clear" w:color="auto" w:fill="FFFFFF"/>
              </w:rPr>
              <w:t xml:space="preserve"> </w:t>
            </w:r>
            <w:r w:rsidRPr="00662E96">
              <w:rPr>
                <w:rFonts w:ascii="GHEA Grapalat" w:hAnsi="GHEA Grapalat" w:cs="Arial"/>
                <w:sz w:val="24"/>
                <w:szCs w:val="24"/>
              </w:rPr>
              <w:t>անհրաժեշտ ենք համարում Հավելվածի 12-րդ կետը համապատասխանեցնել լիազորող նորմով նախատեսված պահանջներին:</w:t>
            </w:r>
          </w:p>
          <w:p w:rsidR="00A75C1B" w:rsidRPr="00662E96" w:rsidRDefault="00A75C1B" w:rsidP="00E5311E">
            <w:pPr>
              <w:widowControl w:val="0"/>
              <w:tabs>
                <w:tab w:val="left" w:pos="852"/>
              </w:tabs>
              <w:autoSpaceDE w:val="0"/>
              <w:autoSpaceDN w:val="0"/>
              <w:spacing w:after="0" w:line="360" w:lineRule="auto"/>
              <w:ind w:left="-142" w:right="-165" w:firstLine="142"/>
              <w:jc w:val="center"/>
              <w:rPr>
                <w:rFonts w:ascii="GHEA Grapalat" w:eastAsia="Times New Roman"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A75C1B" w:rsidRPr="00662E96" w:rsidRDefault="00A75C1B">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A75C1B" w:rsidRPr="00662E96" w:rsidRDefault="00A75C1B" w:rsidP="00440C30">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Չի ընդունվել, քանի որ «Հանրակրթության մասին» օրենքով սահմանվել է </w:t>
            </w:r>
            <w:r w:rsidR="009E1F55" w:rsidRPr="00662E96">
              <w:rPr>
                <w:rFonts w:ascii="GHEA Grapalat" w:eastAsia="GHEA Grapalat" w:hAnsi="GHEA Grapalat" w:cs="GHEA Grapalat"/>
                <w:sz w:val="24"/>
                <w:szCs w:val="24"/>
              </w:rPr>
              <w:t xml:space="preserve">կարգավորում՝ հիմք ընդունելով </w:t>
            </w:r>
            <w:r w:rsidRPr="00662E96">
              <w:rPr>
                <w:rFonts w:ascii="GHEA Grapalat" w:eastAsia="GHEA Grapalat" w:hAnsi="GHEA Grapalat" w:cs="GHEA Grapalat"/>
                <w:sz w:val="24"/>
                <w:szCs w:val="24"/>
              </w:rPr>
              <w:t xml:space="preserve">քրեակատարողական հիմնարկներում պահվող անձանց կրթության գործընթացի առանձնահատկությունները </w:t>
            </w:r>
            <w:r w:rsidR="009E1F55" w:rsidRPr="00662E96">
              <w:rPr>
                <w:rFonts w:ascii="GHEA Grapalat" w:eastAsia="GHEA Grapalat" w:hAnsi="GHEA Grapalat" w:cs="GHEA Grapalat"/>
                <w:sz w:val="24"/>
                <w:szCs w:val="24"/>
              </w:rPr>
              <w:t xml:space="preserve">հաստատության կանոնադրությամբ սահմանելու </w:t>
            </w:r>
            <w:r w:rsidRPr="00662E96">
              <w:rPr>
                <w:rFonts w:ascii="GHEA Grapalat" w:eastAsia="GHEA Grapalat" w:hAnsi="GHEA Grapalat" w:cs="GHEA Grapalat"/>
                <w:sz w:val="24"/>
                <w:szCs w:val="24"/>
              </w:rPr>
              <w:t>նպատակահարմար</w:t>
            </w:r>
            <w:r w:rsidR="00440C30" w:rsidRPr="00662E96">
              <w:rPr>
                <w:rFonts w:ascii="GHEA Grapalat" w:eastAsia="GHEA Grapalat" w:hAnsi="GHEA Grapalat" w:cs="GHEA Grapalat"/>
                <w:sz w:val="24"/>
                <w:szCs w:val="24"/>
              </w:rPr>
              <w:t>ությունը:</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E5311E" w:rsidRPr="00662E96" w:rsidRDefault="00E5311E" w:rsidP="00E5311E">
            <w:pPr>
              <w:widowControl w:val="0"/>
              <w:spacing w:after="0" w:line="360" w:lineRule="auto"/>
              <w:ind w:left="-142" w:right="-180"/>
              <w:jc w:val="center"/>
              <w:textAlignment w:val="baseline"/>
              <w:rPr>
                <w:rFonts w:ascii="GHEA Grapalat" w:hAnsi="GHEA Grapalat"/>
                <w:bCs/>
                <w:sz w:val="24"/>
                <w:szCs w:val="24"/>
              </w:rPr>
            </w:pPr>
            <w:r w:rsidRPr="00662E96">
              <w:rPr>
                <w:rFonts w:ascii="GHEA Grapalat" w:hAnsi="GHEA Grapalat"/>
                <w:bCs/>
                <w:sz w:val="24"/>
                <w:szCs w:val="24"/>
              </w:rPr>
              <w:lastRenderedPageBreak/>
              <w:t xml:space="preserve">4. Հավելվածի 13-րդ կետի համաձայն՝ </w:t>
            </w:r>
            <w:r w:rsidRPr="00662E96">
              <w:rPr>
                <w:rFonts w:ascii="GHEA Grapalat" w:hAnsi="GHEA Grapalat"/>
                <w:bCs/>
                <w:i/>
                <w:sz w:val="24"/>
                <w:szCs w:val="24"/>
              </w:rPr>
              <w:t>միջնակարգ դպրոցի 3-րդ աստիճանում սովորողների մասնագիտական նախասիրություններն ու կողմնորոշումը զարգացնելու նպատակով ձևավորվում են միևնույն առարկան կամ միևնույն բնագավառում միևնույն առարկայական ծրագիրն ուսումնասիրող առանձին խմբեր՝ «</w:t>
            </w:r>
            <w:r w:rsidRPr="00662E96">
              <w:rPr>
                <w:rFonts w:ascii="GHEA Grapalat" w:hAnsi="GHEA Grapalat"/>
                <w:b/>
                <w:bCs/>
                <w:i/>
                <w:sz w:val="24"/>
                <w:szCs w:val="24"/>
              </w:rPr>
              <w:t>համաձայն սույն կարգի 2-րդ կետի»</w:t>
            </w:r>
            <w:r w:rsidRPr="00662E96">
              <w:rPr>
                <w:rFonts w:ascii="GHEA Grapalat" w:hAnsi="GHEA Grapalat"/>
                <w:b/>
                <w:bCs/>
                <w:sz w:val="24"/>
                <w:szCs w:val="24"/>
              </w:rPr>
              <w:t>։</w:t>
            </w:r>
          </w:p>
          <w:p w:rsidR="00E5311E" w:rsidRPr="00662E96" w:rsidRDefault="00E5311E" w:rsidP="00E5311E">
            <w:pPr>
              <w:widowControl w:val="0"/>
              <w:spacing w:after="0" w:line="360" w:lineRule="auto"/>
              <w:ind w:left="-142" w:right="-180"/>
              <w:jc w:val="center"/>
              <w:textAlignment w:val="baseline"/>
              <w:rPr>
                <w:rFonts w:ascii="GHEA Grapalat" w:hAnsi="GHEA Grapalat"/>
                <w:bCs/>
                <w:sz w:val="24"/>
                <w:szCs w:val="24"/>
              </w:rPr>
            </w:pPr>
            <w:r w:rsidRPr="00662E96">
              <w:rPr>
                <w:rFonts w:ascii="GHEA Grapalat" w:hAnsi="GHEA Grapalat"/>
                <w:bCs/>
                <w:sz w:val="24"/>
                <w:szCs w:val="24"/>
              </w:rPr>
              <w:t xml:space="preserve">Անհրաժեշտ ենք համարում նշել, որ «սույն կարգի 2-րդ կետով» չեն սահմանվում համապատասխան կարգավորումներ, որոնք կարող են հիմք հանդիսանալ միևնույն առարկան կամ միևնույն բնագավառում միևնույն առարկայական ծրագիրն ուսումնասիրող առանձին խմբերի ձևավորման համար, ուստի՝ գտնում ենք, որ «2-րդ կետի» բառերը անհրաժեշտ է </w:t>
            </w:r>
            <w:r w:rsidRPr="00662E96">
              <w:rPr>
                <w:rFonts w:ascii="GHEA Grapalat" w:hAnsi="GHEA Grapalat"/>
                <w:bCs/>
                <w:sz w:val="24"/>
                <w:szCs w:val="24"/>
              </w:rPr>
              <w:lastRenderedPageBreak/>
              <w:t>փոխարինել «3-րդ կետի» բառերով։</w:t>
            </w:r>
          </w:p>
          <w:p w:rsidR="00E5311E" w:rsidRPr="00662E96" w:rsidRDefault="00E5311E" w:rsidP="00E5311E">
            <w:pPr>
              <w:widowControl w:val="0"/>
              <w:spacing w:after="0" w:line="360" w:lineRule="auto"/>
              <w:ind w:left="-142" w:right="-180"/>
              <w:jc w:val="center"/>
              <w:textAlignment w:val="baseline"/>
              <w:rPr>
                <w:rFonts w:ascii="GHEA Grapalat" w:hAnsi="GHEA Grapalat"/>
                <w:bCs/>
                <w:sz w:val="24"/>
                <w:szCs w:val="24"/>
              </w:rPr>
            </w:pPr>
            <w:r w:rsidRPr="00662E96">
              <w:rPr>
                <w:rFonts w:ascii="GHEA Grapalat" w:hAnsi="GHEA Grapalat"/>
                <w:bCs/>
                <w:sz w:val="24"/>
                <w:szCs w:val="24"/>
              </w:rPr>
              <w:t>Գտնում ենք, որ Նախագիծը խմբագրման կարիք ունի։</w:t>
            </w:r>
          </w:p>
          <w:p w:rsidR="00E5311E" w:rsidRPr="00662E96" w:rsidRDefault="00E5311E" w:rsidP="00E5311E">
            <w:pPr>
              <w:pBdr>
                <w:top w:val="nil"/>
                <w:left w:val="nil"/>
                <w:bottom w:val="nil"/>
                <w:right w:val="nil"/>
                <w:between w:val="nil"/>
              </w:pBdr>
              <w:shd w:val="clear" w:color="auto" w:fill="FFFFFF"/>
              <w:spacing w:after="0" w:line="360" w:lineRule="auto"/>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5311E" w:rsidRPr="00662E96" w:rsidRDefault="00E5311E">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E5311E" w:rsidRPr="00662E96" w:rsidRDefault="00A75C1B">
            <w:pPr>
              <w:spacing w:line="276" w:lineRule="auto"/>
              <w:rPr>
                <w:rFonts w:ascii="GHEA Grapalat" w:eastAsia="GHEA Grapalat" w:hAnsi="GHEA Grapalat" w:cs="GHEA Grapalat"/>
                <w:sz w:val="24"/>
                <w:szCs w:val="24"/>
                <w:lang w:val="en-US"/>
              </w:rPr>
            </w:pPr>
            <w:proofErr w:type="spellStart"/>
            <w:r w:rsidRPr="00662E96">
              <w:rPr>
                <w:rFonts w:ascii="GHEA Grapalat" w:eastAsia="GHEA Grapalat" w:hAnsi="GHEA Grapalat" w:cs="GHEA Grapalat"/>
                <w:sz w:val="24"/>
                <w:szCs w:val="24"/>
                <w:lang w:val="en-US"/>
              </w:rPr>
              <w:t>Ընդունվել</w:t>
            </w:r>
            <w:proofErr w:type="spellEnd"/>
            <w:r w:rsidRPr="00662E96">
              <w:rPr>
                <w:rFonts w:ascii="GHEA Grapalat" w:eastAsia="GHEA Grapalat" w:hAnsi="GHEA Grapalat" w:cs="GHEA Grapalat"/>
                <w:sz w:val="24"/>
                <w:szCs w:val="24"/>
                <w:lang w:val="en-US"/>
              </w:rPr>
              <w:t xml:space="preserve"> է:</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A32DB3" w:rsidRPr="00662E96" w:rsidRDefault="00A32DB3" w:rsidP="00A32DB3">
            <w:pPr>
              <w:spacing w:after="0" w:line="360" w:lineRule="auto"/>
              <w:ind w:left="142" w:right="278" w:hanging="142"/>
              <w:jc w:val="center"/>
              <w:rPr>
                <w:rFonts w:ascii="GHEA Grapalat" w:hAnsi="GHEA Grapalat"/>
                <w:bCs/>
                <w:sz w:val="24"/>
                <w:szCs w:val="24"/>
              </w:rPr>
            </w:pPr>
            <w:r w:rsidRPr="00662E96">
              <w:rPr>
                <w:rFonts w:ascii="GHEA Grapalat" w:eastAsia="GHEA Grapalat" w:hAnsi="GHEA Grapalat" w:cs="GHEA Grapalat"/>
                <w:sz w:val="24"/>
                <w:szCs w:val="24"/>
              </w:rPr>
              <w:lastRenderedPageBreak/>
              <w:t>ՀՀ 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A32DB3" w:rsidRPr="00662E96" w:rsidRDefault="00A32DB3">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A6A6A6" w:themeFill="background1" w:themeFillShade="A6"/>
          </w:tcPr>
          <w:p w:rsidR="00A32DB3" w:rsidRPr="00662E96" w:rsidRDefault="00A32DB3" w:rsidP="00A32DB3">
            <w:pPr>
              <w:spacing w:after="0" w:line="276" w:lineRule="auto"/>
              <w:ind w:left="142" w:right="278" w:hanging="142"/>
              <w:jc w:val="center"/>
              <w:rPr>
                <w:rFonts w:ascii="GHEA Grapalat" w:eastAsia="GHEA Grapalat" w:hAnsi="GHEA Grapalat" w:cs="GHEA Grapalat"/>
                <w:sz w:val="24"/>
                <w:szCs w:val="24"/>
              </w:rPr>
            </w:pPr>
            <w:r w:rsidRPr="00662E96">
              <w:rPr>
                <w:rFonts w:ascii="GHEA Grapalat" w:eastAsia="GHEA Grapalat" w:hAnsi="GHEA Grapalat" w:cs="GHEA Grapalat"/>
                <w:sz w:val="24"/>
                <w:szCs w:val="24"/>
              </w:rPr>
              <w:t>01/8-3/2189-2023</w:t>
            </w:r>
          </w:p>
          <w:p w:rsidR="00A32DB3" w:rsidRPr="00662E96" w:rsidRDefault="00A32DB3" w:rsidP="00A32DB3">
            <w:pPr>
              <w:spacing w:after="0" w:line="276" w:lineRule="auto"/>
              <w:ind w:left="142" w:right="278" w:hanging="142"/>
              <w:jc w:val="center"/>
              <w:rPr>
                <w:rFonts w:ascii="GHEA Grapalat" w:eastAsia="GHEA Grapalat" w:hAnsi="GHEA Grapalat" w:cs="GHEA Grapalat"/>
                <w:sz w:val="24"/>
                <w:szCs w:val="24"/>
                <w:lang w:val="en-US"/>
              </w:rPr>
            </w:pPr>
            <w:r w:rsidRPr="00662E96">
              <w:rPr>
                <w:rFonts w:ascii="GHEA Grapalat" w:eastAsia="GHEA Grapalat" w:hAnsi="GHEA Grapalat" w:cs="GHEA Grapalat"/>
                <w:sz w:val="24"/>
                <w:szCs w:val="24"/>
              </w:rPr>
              <w:t>13</w:t>
            </w:r>
            <w:r w:rsidRPr="00662E96">
              <w:rPr>
                <w:rFonts w:ascii="Cambria Math" w:eastAsia="GHEA Grapalat" w:hAnsi="Cambria Math" w:cs="Cambria Math"/>
                <w:sz w:val="24"/>
                <w:szCs w:val="24"/>
              </w:rPr>
              <w:t>․</w:t>
            </w:r>
            <w:r w:rsidRPr="00662E96">
              <w:rPr>
                <w:rFonts w:ascii="GHEA Grapalat" w:eastAsia="GHEA Grapalat" w:hAnsi="GHEA Grapalat" w:cs="GHEA Grapalat"/>
                <w:sz w:val="24"/>
                <w:szCs w:val="24"/>
              </w:rPr>
              <w:t>02</w:t>
            </w:r>
            <w:r w:rsidRPr="00662E96">
              <w:rPr>
                <w:rFonts w:ascii="Cambria Math" w:eastAsia="GHEA Grapalat" w:hAnsi="Cambria Math" w:cs="Cambria Math"/>
                <w:sz w:val="24"/>
                <w:szCs w:val="24"/>
              </w:rPr>
              <w:t>․</w:t>
            </w:r>
            <w:r w:rsidRPr="00662E96">
              <w:rPr>
                <w:rFonts w:ascii="GHEA Grapalat" w:eastAsia="GHEA Grapalat" w:hAnsi="GHEA Grapalat" w:cs="GHEA Grapalat"/>
                <w:sz w:val="24"/>
                <w:szCs w:val="24"/>
              </w:rPr>
              <w:t>2023</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A32DB3" w:rsidRPr="00662E96" w:rsidRDefault="00706A45" w:rsidP="00706A45">
            <w:pPr>
              <w:shd w:val="clear" w:color="auto" w:fill="FFFFFF"/>
              <w:spacing w:after="0" w:line="360" w:lineRule="auto"/>
              <w:ind w:firstLine="567"/>
              <w:jc w:val="both"/>
              <w:rPr>
                <w:rFonts w:ascii="GHEA Grapalat" w:hAnsi="GHEA Grapalat"/>
                <w:bCs/>
                <w:sz w:val="24"/>
                <w:szCs w:val="24"/>
              </w:rPr>
            </w:pPr>
            <w:r w:rsidRPr="00662E96">
              <w:rPr>
                <w:rFonts w:ascii="GHEA Grapalat" w:hAnsi="GHEA Grapalat" w:cs="Sylfaen"/>
                <w:sz w:val="24"/>
                <w:szCs w:val="24"/>
              </w:rPr>
              <w:t xml:space="preserve">1. Նախագծով ՀՀ հանրակրթական հիմնական ծրագրեր իրականացնող պետական ուսումնական հաստատության դասարանների կազմավորման կարգը սահմանող հավելվածը շարադրվում է նոր խմբագրությամբ և վերջինիս 6-րդ, 7-րդ և 8-րդ կետերի մասով ուժի մեջ մտնելու ժամկետ է սահմանվում 2026թ. սեպտեմբերի 1-ը: Հարկ է նշել, որ նշված կետերը վերաբերում են հաստատությունում բազմահամակազմ ուսումնական խմբերի ձևավորմանը և դրանցում դասավանդող ուսուցչի հավելյալ վարձատրությանը: Նախագծի հիմնավորման համաձայն՝ վերջինիս ընդունումը նախատեսում է պետական բյուջեի ծախսերի ավելացում, 2023-2025թթ.՝ համապատասխանաբար, 26.4, 28.7 և 29.7 մլն դրամի չափով (հիմնավորման մեջ նշված գումարները վերաբերում են Սյունիքի մարզում բազմահամակազմ դասարանների ձևավորման գծով առաջացող ծախսերին): Այդ կապակցությամբ հայտնում ենք, որ ՀՀ 2023թ. պետական բյուջեով </w:t>
            </w:r>
            <w:r w:rsidRPr="00662E96">
              <w:rPr>
                <w:rFonts w:ascii="GHEA Grapalat" w:hAnsi="GHEA Grapalat" w:cs="Sylfaen"/>
                <w:sz w:val="24"/>
                <w:szCs w:val="24"/>
                <w:lang w:val="pt-BR"/>
              </w:rPr>
              <w:t>«</w:t>
            </w:r>
            <w:r w:rsidRPr="00662E96">
              <w:rPr>
                <w:rFonts w:ascii="GHEA Grapalat" w:hAnsi="GHEA Grapalat" w:cs="Sylfaen"/>
                <w:sz w:val="24"/>
                <w:szCs w:val="24"/>
              </w:rPr>
              <w:t>Հանրակրթության ծրագրի</w:t>
            </w:r>
            <w:r w:rsidRPr="00662E96">
              <w:rPr>
                <w:rFonts w:ascii="GHEA Grapalat" w:hAnsi="GHEA Grapalat" w:cs="Sylfaen"/>
                <w:sz w:val="24"/>
                <w:szCs w:val="24"/>
                <w:lang w:val="pt-BR"/>
              </w:rPr>
              <w:t>»</w:t>
            </w:r>
            <w:r w:rsidRPr="00662E96">
              <w:rPr>
                <w:rFonts w:ascii="GHEA Grapalat" w:hAnsi="GHEA Grapalat" w:cs="Sylfaen"/>
                <w:sz w:val="24"/>
                <w:szCs w:val="24"/>
              </w:rPr>
              <w:t xml:space="preserve"> </w:t>
            </w:r>
            <w:r w:rsidRPr="00662E96">
              <w:rPr>
                <w:rFonts w:ascii="GHEA Grapalat" w:hAnsi="GHEA Grapalat" w:cs="Sylfaen"/>
                <w:sz w:val="24"/>
                <w:szCs w:val="24"/>
                <w:lang w:val="pt-BR"/>
              </w:rPr>
              <w:t>«</w:t>
            </w:r>
            <w:r w:rsidRPr="00662E96">
              <w:rPr>
                <w:rFonts w:ascii="GHEA Grapalat" w:hAnsi="GHEA Grapalat" w:cs="Sylfaen"/>
                <w:sz w:val="24"/>
                <w:szCs w:val="24"/>
              </w:rPr>
              <w:t xml:space="preserve">12017 ՀՀ </w:t>
            </w:r>
            <w:r w:rsidRPr="00662E96">
              <w:rPr>
                <w:rFonts w:ascii="GHEA Grapalat" w:hAnsi="GHEA Grapalat" w:cs="Sylfaen"/>
                <w:sz w:val="24"/>
                <w:szCs w:val="24"/>
              </w:rPr>
              <w:lastRenderedPageBreak/>
              <w:t>Սյունիքի մարզում բազմահամակազմ դասարաններում դասավանդող ուսուցիչներին հավելավճարի սահմանում</w:t>
            </w:r>
            <w:r w:rsidRPr="00662E96">
              <w:rPr>
                <w:rFonts w:ascii="GHEA Grapalat" w:hAnsi="GHEA Grapalat" w:cs="Sylfaen"/>
                <w:sz w:val="24"/>
                <w:szCs w:val="24"/>
                <w:lang w:val="pt-BR"/>
              </w:rPr>
              <w:t>»</w:t>
            </w:r>
            <w:r w:rsidRPr="00662E96">
              <w:rPr>
                <w:rFonts w:ascii="GHEA Grapalat" w:hAnsi="GHEA Grapalat" w:cs="Sylfaen"/>
                <w:sz w:val="24"/>
                <w:szCs w:val="24"/>
              </w:rPr>
              <w:t xml:space="preserve"> միջոցառման գծով արդեն իսկ նախատեսվել է 27.1 մլն դրամ, ուստի Նախագծի ընդունման պարագայում նշված մասով լրացուցիչ գումարի անհրաժեշտությունը բացակայում է, որը հաշվի առնելով առաջարկում ենք խմբագրել Նախագծի 2-րդ կետը:</w:t>
            </w:r>
          </w:p>
        </w:tc>
        <w:tc>
          <w:tcPr>
            <w:tcW w:w="28" w:type="dxa"/>
            <w:tcBorders>
              <w:top w:val="single" w:sz="6" w:space="0" w:color="000000"/>
              <w:left w:val="single" w:sz="6" w:space="0" w:color="000000"/>
              <w:bottom w:val="single" w:sz="6" w:space="0" w:color="000000"/>
              <w:right w:val="nil"/>
            </w:tcBorders>
            <w:shd w:val="clear" w:color="auto" w:fill="FFFFFF"/>
          </w:tcPr>
          <w:p w:rsidR="00A32DB3" w:rsidRPr="00662E96" w:rsidRDefault="00A32DB3">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A32DB3" w:rsidRPr="00662E96" w:rsidRDefault="001E43C3" w:rsidP="00647DA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Ընդունվել է, հիմնավորման մեջ վերանայվել է </w:t>
            </w:r>
            <w:r w:rsidR="00647DA4" w:rsidRPr="00662E96">
              <w:rPr>
                <w:rFonts w:ascii="GHEA Grapalat" w:eastAsia="GHEA Grapalat" w:hAnsi="GHEA Grapalat" w:cs="GHEA Grapalat"/>
                <w:sz w:val="24"/>
                <w:szCs w:val="24"/>
              </w:rPr>
              <w:t xml:space="preserve">բյուջեում հաստատված </w:t>
            </w:r>
            <w:r w:rsidRPr="00662E96">
              <w:rPr>
                <w:rFonts w:ascii="GHEA Grapalat" w:eastAsia="GHEA Grapalat" w:hAnsi="GHEA Grapalat" w:cs="GHEA Grapalat"/>
                <w:sz w:val="24"/>
                <w:szCs w:val="24"/>
              </w:rPr>
              <w:t>գումար</w:t>
            </w:r>
            <w:r w:rsidR="00647DA4" w:rsidRPr="00662E96">
              <w:rPr>
                <w:rFonts w:ascii="GHEA Grapalat" w:eastAsia="GHEA Grapalat" w:hAnsi="GHEA Grapalat" w:cs="GHEA Grapalat"/>
                <w:sz w:val="24"/>
                <w:szCs w:val="24"/>
              </w:rPr>
              <w:t>ի չափ</w:t>
            </w:r>
            <w:r w:rsidRPr="00662E96">
              <w:rPr>
                <w:rFonts w:ascii="GHEA Grapalat" w:eastAsia="GHEA Grapalat" w:hAnsi="GHEA Grapalat" w:cs="GHEA Grapalat"/>
                <w:sz w:val="24"/>
                <w:szCs w:val="24"/>
              </w:rPr>
              <w:t>ը:</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A32DB3" w:rsidRPr="00662E96" w:rsidRDefault="00706A45" w:rsidP="00706A45">
            <w:pPr>
              <w:spacing w:after="0" w:line="360" w:lineRule="auto"/>
              <w:ind w:firstLine="567"/>
              <w:jc w:val="both"/>
              <w:rPr>
                <w:rFonts w:ascii="GHEA Grapalat" w:hAnsi="GHEA Grapalat"/>
                <w:bCs/>
                <w:sz w:val="24"/>
                <w:szCs w:val="24"/>
              </w:rPr>
            </w:pPr>
            <w:r w:rsidRPr="00662E96">
              <w:rPr>
                <w:rFonts w:ascii="GHEA Grapalat" w:hAnsi="GHEA Grapalat" w:cs="Sylfaen"/>
                <w:sz w:val="24"/>
                <w:szCs w:val="24"/>
              </w:rPr>
              <w:lastRenderedPageBreak/>
              <w:t xml:space="preserve">2. Նախագծով հաստատվող Հավելվածի 14-րդ կետի համաձայն՝ սովորողների նվազագույն թվի սահմանափակում չի սահմանվում: Իսկ Նախագծի հիմնավորման համաձայն՝ ավագ դպրոցում դասացուցակը կձևավորվի սովորողի նախընտրությամբ, հաշվի առնելով </w:t>
            </w:r>
            <w:r w:rsidRPr="00662E96">
              <w:rPr>
                <w:rFonts w:ascii="GHEA Grapalat" w:eastAsia="Times New Roman" w:hAnsi="GHEA Grapalat" w:cs="Sylfaen"/>
                <w:sz w:val="24"/>
                <w:szCs w:val="24"/>
              </w:rPr>
              <w:t xml:space="preserve">սովորողի նախասիրություններն ու մասնագիտական կողմնորոշումը, </w:t>
            </w:r>
            <w:r w:rsidRPr="00662E96">
              <w:rPr>
                <w:rFonts w:ascii="GHEA Grapalat" w:hAnsi="GHEA Grapalat" w:cs="Sylfaen"/>
                <w:sz w:val="24"/>
                <w:szCs w:val="24"/>
              </w:rPr>
              <w:t xml:space="preserve">որի արդյունքում հնարավոր կդառնա նաև 1-2 սովորողի համար ձևավորել ուսումնական մեկ խումբ: </w:t>
            </w:r>
            <w:r w:rsidRPr="00662E96">
              <w:rPr>
                <w:rFonts w:ascii="GHEA Grapalat" w:hAnsi="GHEA Grapalat" w:cs="Sylfaen"/>
                <w:kern w:val="24"/>
                <w:sz w:val="24"/>
                <w:szCs w:val="24"/>
              </w:rPr>
              <w:t xml:space="preserve">Նշված մոտեցմանը դեմ ենք, քանի որ դրա կիրարկումը կհանգեցնի պետական բյուջեից չկանխատեսված լրացուցիչ հատկացումների, որի չափը գնահատված չէ և այն հնարավոր չէ համադրել առկա մակրոտնտեսական շրջանակի և հնարավորությունների հետ: Բացի այդ, Նախագծով բացահայտված չէ, թե ինչ չափանիշների հիման վրա է մշակվել վերոնշված մոտեցումը, և կա՞ արդյոք </w:t>
            </w:r>
            <w:r w:rsidRPr="00662E96">
              <w:rPr>
                <w:rFonts w:ascii="GHEA Grapalat" w:hAnsi="GHEA Grapalat"/>
                <w:sz w:val="24"/>
                <w:szCs w:val="24"/>
              </w:rPr>
              <w:t>որակյալ կրթություն մատուցող երկրների</w:t>
            </w:r>
            <w:r w:rsidRPr="00662E96">
              <w:rPr>
                <w:rFonts w:ascii="GHEA Grapalat" w:hAnsi="GHEA Grapalat" w:cs="Sylfaen"/>
                <w:kern w:val="24"/>
                <w:sz w:val="24"/>
                <w:szCs w:val="24"/>
              </w:rPr>
              <w:t xml:space="preserve"> փորձը, որոնցում առկա են 1-2 սովորողով ուսումնական խմբեր: </w:t>
            </w:r>
          </w:p>
        </w:tc>
        <w:tc>
          <w:tcPr>
            <w:tcW w:w="28" w:type="dxa"/>
            <w:tcBorders>
              <w:top w:val="single" w:sz="6" w:space="0" w:color="000000"/>
              <w:left w:val="single" w:sz="6" w:space="0" w:color="000000"/>
              <w:bottom w:val="single" w:sz="6" w:space="0" w:color="000000"/>
              <w:right w:val="nil"/>
            </w:tcBorders>
            <w:shd w:val="clear" w:color="auto" w:fill="FFFFFF"/>
          </w:tcPr>
          <w:p w:rsidR="00A32DB3" w:rsidRPr="00662E96" w:rsidRDefault="00A32DB3">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070690" w:rsidRPr="00662E96" w:rsidRDefault="00D71624" w:rsidP="00070690">
            <w:pPr>
              <w:spacing w:line="276" w:lineRule="auto"/>
              <w:rPr>
                <w:rFonts w:ascii="GHEA Grapalat" w:hAnsi="GHEA Grapalat"/>
                <w:sz w:val="24"/>
                <w:szCs w:val="24"/>
                <w:shd w:val="clear" w:color="auto" w:fill="FFFFFF"/>
              </w:rPr>
            </w:pPr>
            <w:r w:rsidRPr="00662E96">
              <w:rPr>
                <w:rFonts w:ascii="GHEA Grapalat" w:eastAsia="GHEA Grapalat" w:hAnsi="GHEA Grapalat" w:cs="GHEA Grapalat"/>
                <w:sz w:val="24"/>
                <w:szCs w:val="24"/>
              </w:rPr>
              <w:t>Չի ընդունվել: Հանրակրթության բովանդակային փոփոխություններում առանցքային է համարվում կարողունակությունների վրա հիմնված կրթությունը, հետևաբար, սովորողի կողմից ավագ դասարանում նախընտելի ուղղությամբ ուսումնառություն ստանալը գործնականորեն այն է, ինչ պահանջ</w:t>
            </w:r>
            <w:r w:rsidR="008F5D1D" w:rsidRPr="00662E96">
              <w:rPr>
                <w:rFonts w:ascii="GHEA Grapalat" w:eastAsia="GHEA Grapalat" w:hAnsi="GHEA Grapalat" w:cs="GHEA Grapalat"/>
                <w:sz w:val="24"/>
                <w:szCs w:val="24"/>
              </w:rPr>
              <w:t>վ</w:t>
            </w:r>
            <w:r w:rsidRPr="00662E96">
              <w:rPr>
                <w:rFonts w:ascii="GHEA Grapalat" w:eastAsia="GHEA Grapalat" w:hAnsi="GHEA Grapalat" w:cs="GHEA Grapalat"/>
                <w:sz w:val="24"/>
                <w:szCs w:val="24"/>
              </w:rPr>
              <w:t xml:space="preserve">ում է </w:t>
            </w:r>
            <w:r w:rsidR="00070690" w:rsidRPr="00662E96">
              <w:rPr>
                <w:rFonts w:ascii="GHEA Grapalat" w:eastAsia="GHEA Grapalat" w:hAnsi="GHEA Grapalat" w:cs="GHEA Grapalat"/>
                <w:sz w:val="24"/>
                <w:szCs w:val="24"/>
              </w:rPr>
              <w:t xml:space="preserve">2021 </w:t>
            </w:r>
            <w:r w:rsidR="00070690" w:rsidRPr="00662E96">
              <w:rPr>
                <w:rFonts w:ascii="GHEA Grapalat" w:hAnsi="GHEA Grapalat"/>
                <w:sz w:val="24"/>
                <w:szCs w:val="24"/>
                <w:shd w:val="clear" w:color="auto" w:fill="FFFFFF"/>
              </w:rPr>
              <w:t xml:space="preserve"> թվականի փետրվարի 4-ին Հայաստանի Հանրապետության </w:t>
            </w:r>
            <w:r w:rsidR="00070690" w:rsidRPr="00662E96">
              <w:rPr>
                <w:rFonts w:ascii="GHEA Grapalat" w:eastAsia="GHEA Grapalat" w:hAnsi="GHEA Grapalat" w:cs="GHEA Grapalat"/>
                <w:sz w:val="24"/>
                <w:szCs w:val="24"/>
              </w:rPr>
              <w:t>կ</w:t>
            </w:r>
            <w:r w:rsidRPr="00662E96">
              <w:rPr>
                <w:rFonts w:ascii="GHEA Grapalat" w:eastAsia="GHEA Grapalat" w:hAnsi="GHEA Grapalat" w:cs="GHEA Grapalat"/>
                <w:sz w:val="24"/>
                <w:szCs w:val="24"/>
              </w:rPr>
              <w:t xml:space="preserve">առավարության կողմից </w:t>
            </w:r>
            <w:r w:rsidR="00070690" w:rsidRPr="00662E96">
              <w:rPr>
                <w:rFonts w:ascii="GHEA Grapalat" w:eastAsia="GHEA Grapalat" w:hAnsi="GHEA Grapalat" w:cs="GHEA Grapalat"/>
                <w:sz w:val="24"/>
                <w:szCs w:val="24"/>
              </w:rPr>
              <w:t xml:space="preserve">ընդունված </w:t>
            </w:r>
            <w:r w:rsidR="008F5D1D" w:rsidRPr="00662E96">
              <w:rPr>
                <w:rFonts w:ascii="GHEA Grapalat" w:hAnsi="GHEA Grapalat"/>
                <w:sz w:val="24"/>
                <w:szCs w:val="24"/>
                <w:shd w:val="clear" w:color="auto" w:fill="FFFFFF"/>
              </w:rPr>
              <w:t>N 136-Ն որոշմամբ</w:t>
            </w:r>
            <w:r w:rsidR="00070690" w:rsidRPr="00662E96">
              <w:rPr>
                <w:rFonts w:ascii="GHEA Grapalat" w:hAnsi="GHEA Grapalat"/>
                <w:sz w:val="24"/>
                <w:szCs w:val="24"/>
                <w:shd w:val="clear" w:color="auto" w:fill="FFFFFF"/>
              </w:rPr>
              <w:t>:</w:t>
            </w:r>
          </w:p>
          <w:p w:rsidR="00A32DB3" w:rsidRPr="00662E96" w:rsidRDefault="00070690" w:rsidP="00FB66F6">
            <w:pPr>
              <w:spacing w:line="276" w:lineRule="auto"/>
              <w:rPr>
                <w:rFonts w:ascii="GHEA Grapalat" w:eastAsia="GHEA Grapalat" w:hAnsi="GHEA Grapalat" w:cs="GHEA Grapalat"/>
                <w:sz w:val="24"/>
                <w:szCs w:val="24"/>
              </w:rPr>
            </w:pPr>
            <w:r w:rsidRPr="00662E96">
              <w:rPr>
                <w:rFonts w:ascii="GHEA Grapalat" w:hAnsi="GHEA Grapalat"/>
                <w:sz w:val="24"/>
                <w:szCs w:val="24"/>
                <w:shd w:val="clear" w:color="auto" w:fill="FFFFFF"/>
              </w:rPr>
              <w:t xml:space="preserve">Բացի այդ, </w:t>
            </w:r>
            <w:r w:rsidR="00FB66F6" w:rsidRPr="00662E96">
              <w:rPr>
                <w:rFonts w:ascii="GHEA Grapalat" w:hAnsi="GHEA Grapalat"/>
                <w:sz w:val="24"/>
                <w:szCs w:val="24"/>
                <w:shd w:val="clear" w:color="auto" w:fill="FFFFFF"/>
              </w:rPr>
              <w:t xml:space="preserve">ֆինանսավորման տրամաբանությունը սահմանված է Հայաստանի Հանրապետության </w:t>
            </w:r>
            <w:r w:rsidR="00FB66F6" w:rsidRPr="00662E96">
              <w:rPr>
                <w:rFonts w:ascii="GHEA Grapalat" w:eastAsia="GHEA Grapalat" w:hAnsi="GHEA Grapalat" w:cs="GHEA Grapalat"/>
                <w:sz w:val="24"/>
                <w:szCs w:val="24"/>
              </w:rPr>
              <w:t xml:space="preserve">կառավարության </w:t>
            </w:r>
            <w:r w:rsidR="00FB66F6" w:rsidRPr="00662E96">
              <w:rPr>
                <w:rFonts w:ascii="GHEA Grapalat" w:hAnsi="GHEA Grapalat"/>
                <w:sz w:val="24"/>
                <w:szCs w:val="24"/>
                <w:shd w:val="clear" w:color="auto" w:fill="FFFFFF"/>
              </w:rPr>
              <w:t>2022 թվականի  սեպտեմբերի 22-ի N 1481-Ն</w:t>
            </w:r>
            <w:r w:rsidR="008F5D1D" w:rsidRPr="00662E96">
              <w:rPr>
                <w:rFonts w:ascii="GHEA Grapalat" w:hAnsi="GHEA Grapalat"/>
                <w:sz w:val="24"/>
                <w:szCs w:val="24"/>
                <w:shd w:val="clear" w:color="auto" w:fill="FFFFFF"/>
              </w:rPr>
              <w:t xml:space="preserve"> </w:t>
            </w:r>
            <w:r w:rsidR="00FB66F6" w:rsidRPr="00662E96">
              <w:rPr>
                <w:rFonts w:ascii="GHEA Grapalat" w:hAnsi="GHEA Grapalat"/>
                <w:sz w:val="24"/>
                <w:szCs w:val="24"/>
                <w:shd w:val="clear" w:color="auto" w:fill="FFFFFF"/>
              </w:rPr>
              <w:t>որոշմամբ:</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706A45" w:rsidRPr="00662E96" w:rsidRDefault="00706A45" w:rsidP="00706A45">
            <w:pPr>
              <w:spacing w:after="0" w:line="360" w:lineRule="auto"/>
              <w:ind w:firstLine="567"/>
              <w:jc w:val="both"/>
              <w:rPr>
                <w:rFonts w:ascii="GHEA Grapalat" w:hAnsi="GHEA Grapalat" w:cs="Sylfaen"/>
                <w:sz w:val="24"/>
                <w:szCs w:val="24"/>
              </w:rPr>
            </w:pPr>
            <w:r w:rsidRPr="00662E96">
              <w:rPr>
                <w:rFonts w:ascii="GHEA Grapalat" w:hAnsi="GHEA Grapalat" w:cs="Sylfaen"/>
                <w:sz w:val="24"/>
                <w:szCs w:val="24"/>
              </w:rPr>
              <w:lastRenderedPageBreak/>
              <w:t>3. Ա</w:t>
            </w:r>
            <w:r w:rsidRPr="00662E96">
              <w:rPr>
                <w:rFonts w:ascii="GHEA Grapalat" w:hAnsi="GHEA Grapalat"/>
                <w:sz w:val="24"/>
                <w:szCs w:val="24"/>
                <w:shd w:val="clear" w:color="auto" w:fill="FFFFFF"/>
              </w:rPr>
              <w:t xml:space="preserve">նհրաժեշտ է նշել, որ ՀՀ հանրակրթական ուսումնական հաստատությունում բազմահամակազմ դասարանի կազմավորման կարգն արդեն իսկ սահմանված է </w:t>
            </w:r>
            <w:r w:rsidRPr="00662E96">
              <w:rPr>
                <w:rFonts w:ascii="GHEA Grapalat" w:hAnsi="GHEA Grapalat"/>
                <w:sz w:val="24"/>
                <w:szCs w:val="24"/>
              </w:rPr>
              <w:t>ՀՀ կրթության, գիտության,</w:t>
            </w:r>
            <w:r w:rsidRPr="00662E96">
              <w:rPr>
                <w:sz w:val="24"/>
                <w:szCs w:val="24"/>
              </w:rPr>
              <w:t> </w:t>
            </w:r>
            <w:r w:rsidRPr="00662E96">
              <w:rPr>
                <w:rFonts w:ascii="GHEA Grapalat" w:hAnsi="GHEA Grapalat" w:cs="Arial Unicode"/>
                <w:sz w:val="24"/>
                <w:szCs w:val="24"/>
              </w:rPr>
              <w:t>մշակույթի</w:t>
            </w:r>
            <w:r w:rsidRPr="00662E96">
              <w:rPr>
                <w:sz w:val="24"/>
                <w:szCs w:val="24"/>
              </w:rPr>
              <w:t> </w:t>
            </w:r>
            <w:r w:rsidRPr="00662E96">
              <w:rPr>
                <w:rFonts w:ascii="GHEA Grapalat" w:hAnsi="GHEA Grapalat" w:cs="Arial Unicode"/>
                <w:sz w:val="24"/>
                <w:szCs w:val="24"/>
              </w:rPr>
              <w:t>և</w:t>
            </w:r>
            <w:r w:rsidRPr="00662E96">
              <w:rPr>
                <w:rFonts w:ascii="GHEA Grapalat" w:hAnsi="GHEA Grapalat"/>
                <w:sz w:val="24"/>
                <w:szCs w:val="24"/>
              </w:rPr>
              <w:t xml:space="preserve"> </w:t>
            </w:r>
            <w:r w:rsidRPr="00662E96">
              <w:rPr>
                <w:rFonts w:ascii="GHEA Grapalat" w:hAnsi="GHEA Grapalat" w:cs="Arial Unicode"/>
                <w:sz w:val="24"/>
                <w:szCs w:val="24"/>
              </w:rPr>
              <w:t xml:space="preserve">սպորտի </w:t>
            </w:r>
            <w:r w:rsidRPr="00662E96">
              <w:rPr>
                <w:rFonts w:ascii="GHEA Grapalat" w:hAnsi="GHEA Grapalat"/>
                <w:sz w:val="24"/>
                <w:szCs w:val="24"/>
              </w:rPr>
              <w:t>նախարարի</w:t>
            </w:r>
            <w:r w:rsidRPr="00662E96">
              <w:rPr>
                <w:sz w:val="24"/>
                <w:szCs w:val="24"/>
              </w:rPr>
              <w:t> </w:t>
            </w:r>
            <w:r w:rsidRPr="00662E96">
              <w:rPr>
                <w:rFonts w:ascii="GHEA Grapalat" w:hAnsi="GHEA Grapalat"/>
                <w:sz w:val="24"/>
                <w:szCs w:val="24"/>
              </w:rPr>
              <w:t xml:space="preserve">2019 թվականի հոկտեմբերի 14-ի N 22-Ն հրամանով, քանի որ </w:t>
            </w:r>
            <w:r w:rsidRPr="00662E96">
              <w:rPr>
                <w:rFonts w:ascii="GHEA Grapalat" w:hAnsi="GHEA Grapalat"/>
                <w:sz w:val="24"/>
                <w:szCs w:val="24"/>
                <w:shd w:val="clear" w:color="auto" w:fill="FFFFFF"/>
              </w:rPr>
              <w:t>«Հանրակրթության մասին</w:t>
            </w:r>
            <w:r w:rsidRPr="00662E96">
              <w:rPr>
                <w:rFonts w:ascii="GHEA Grapalat" w:hAnsi="GHEA Grapalat" w:cs="Times Armenian"/>
                <w:sz w:val="24"/>
                <w:szCs w:val="24"/>
                <w:shd w:val="clear" w:color="auto" w:fill="FFFFFF"/>
              </w:rPr>
              <w:t>»</w:t>
            </w:r>
            <w:r w:rsidRPr="00662E96">
              <w:rPr>
                <w:rFonts w:ascii="GHEA Grapalat" w:hAnsi="GHEA Grapalat"/>
                <w:sz w:val="24"/>
                <w:szCs w:val="24"/>
                <w:shd w:val="clear" w:color="auto" w:fill="FFFFFF"/>
              </w:rPr>
              <w:t xml:space="preserve"> ՀՀ օրենքի 30-րդ հոդվածի 1-ին մասի 18-րդ կետի համաձայն՝ բազմահամակազմ դասարան կազմավորելու կարգի սահմանումը կրթության պետական կառավարման լիազորված մարմնի իրավասությունն է, այլ ոչ՝ Կառավարության: Հետևաբար, անհրաժեշտ է պարզաբանել, թե ինչու համապատասխան փոփոխությունները չեն կատարվում վերը նշված հրամանում, այլ՝ ՀՀ կառավարության 2018 թվականի օգոստոսի 30-ի N 954-Ն որոշման մեջ:</w:t>
            </w:r>
          </w:p>
        </w:tc>
        <w:tc>
          <w:tcPr>
            <w:tcW w:w="28" w:type="dxa"/>
            <w:tcBorders>
              <w:top w:val="single" w:sz="6" w:space="0" w:color="000000"/>
              <w:left w:val="single" w:sz="6" w:space="0" w:color="000000"/>
              <w:bottom w:val="single" w:sz="6" w:space="0" w:color="000000"/>
              <w:right w:val="nil"/>
            </w:tcBorders>
            <w:shd w:val="clear" w:color="auto" w:fill="FFFFFF"/>
          </w:tcPr>
          <w:p w:rsidR="00706A45" w:rsidRPr="00662E96" w:rsidRDefault="00706A45">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706A45" w:rsidRPr="00662E96" w:rsidRDefault="00D85BD6" w:rsidP="006D063C">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Հարկ է նշել, որ անհրաժեշտություն առաջացավ դասարանների կոմպլետավորմանը վերաբերող կարգավորումները մեկ կարգով սահմանել, ուստի սույն որոշումն ուժի մեջ մտնելուց հետո ուժը կորցրած կճանաչվի </w:t>
            </w:r>
            <w:r w:rsidRPr="00662E96">
              <w:rPr>
                <w:rFonts w:ascii="GHEA Grapalat" w:hAnsi="GHEA Grapalat"/>
                <w:sz w:val="24"/>
                <w:szCs w:val="24"/>
              </w:rPr>
              <w:t>ՀՀ կրթության, գիտության,</w:t>
            </w:r>
            <w:r w:rsidRPr="00662E96">
              <w:rPr>
                <w:sz w:val="24"/>
                <w:szCs w:val="24"/>
              </w:rPr>
              <w:t> </w:t>
            </w:r>
            <w:r w:rsidRPr="00662E96">
              <w:rPr>
                <w:rFonts w:ascii="GHEA Grapalat" w:hAnsi="GHEA Grapalat" w:cs="Arial Unicode"/>
                <w:sz w:val="24"/>
                <w:szCs w:val="24"/>
              </w:rPr>
              <w:t>մշակույթի</w:t>
            </w:r>
            <w:r w:rsidRPr="00662E96">
              <w:rPr>
                <w:sz w:val="24"/>
                <w:szCs w:val="24"/>
              </w:rPr>
              <w:t> </w:t>
            </w:r>
            <w:r w:rsidRPr="00662E96">
              <w:rPr>
                <w:rFonts w:ascii="GHEA Grapalat" w:hAnsi="GHEA Grapalat" w:cs="Arial Unicode"/>
                <w:sz w:val="24"/>
                <w:szCs w:val="24"/>
              </w:rPr>
              <w:t>և</w:t>
            </w:r>
            <w:r w:rsidRPr="00662E96">
              <w:rPr>
                <w:rFonts w:ascii="GHEA Grapalat" w:hAnsi="GHEA Grapalat"/>
                <w:sz w:val="24"/>
                <w:szCs w:val="24"/>
              </w:rPr>
              <w:t xml:space="preserve"> </w:t>
            </w:r>
            <w:r w:rsidRPr="00662E96">
              <w:rPr>
                <w:rFonts w:ascii="GHEA Grapalat" w:hAnsi="GHEA Grapalat" w:cs="Arial Unicode"/>
                <w:sz w:val="24"/>
                <w:szCs w:val="24"/>
              </w:rPr>
              <w:t xml:space="preserve">սպորտի </w:t>
            </w:r>
            <w:r w:rsidRPr="00662E96">
              <w:rPr>
                <w:rFonts w:ascii="GHEA Grapalat" w:hAnsi="GHEA Grapalat"/>
                <w:sz w:val="24"/>
                <w:szCs w:val="24"/>
              </w:rPr>
              <w:t>նախարարի</w:t>
            </w:r>
            <w:r w:rsidRPr="00662E96">
              <w:rPr>
                <w:sz w:val="24"/>
                <w:szCs w:val="24"/>
              </w:rPr>
              <w:t> </w:t>
            </w:r>
            <w:r w:rsidRPr="00662E96">
              <w:rPr>
                <w:rFonts w:ascii="GHEA Grapalat" w:hAnsi="GHEA Grapalat"/>
                <w:sz w:val="24"/>
                <w:szCs w:val="24"/>
              </w:rPr>
              <w:t xml:space="preserve">2019 թվականի հոկտեմբերի 14-ի N 22-Ն հրամանը, և </w:t>
            </w:r>
            <w:r w:rsidRPr="00662E96">
              <w:rPr>
                <w:rFonts w:ascii="GHEA Grapalat" w:hAnsi="GHEA Grapalat"/>
                <w:sz w:val="24"/>
                <w:szCs w:val="24"/>
                <w:shd w:val="clear" w:color="auto" w:fill="FFFFFF"/>
              </w:rPr>
              <w:t>«Հանրակրթության մասին</w:t>
            </w:r>
            <w:r w:rsidRPr="00662E96">
              <w:rPr>
                <w:rFonts w:ascii="GHEA Grapalat" w:hAnsi="GHEA Grapalat" w:cs="Times Armenian"/>
                <w:sz w:val="24"/>
                <w:szCs w:val="24"/>
                <w:shd w:val="clear" w:color="auto" w:fill="FFFFFF"/>
              </w:rPr>
              <w:t>»</w:t>
            </w:r>
            <w:r w:rsidRPr="00662E96">
              <w:rPr>
                <w:rFonts w:ascii="GHEA Grapalat" w:hAnsi="GHEA Grapalat"/>
                <w:sz w:val="24"/>
                <w:szCs w:val="24"/>
                <w:shd w:val="clear" w:color="auto" w:fill="FFFFFF"/>
              </w:rPr>
              <w:t xml:space="preserve"> օրենքի առաջիկա փոփոխություններում կներառվի նաև 30-րդ հոդված</w:t>
            </w:r>
            <w:r w:rsidR="006D063C" w:rsidRPr="00662E96">
              <w:rPr>
                <w:rFonts w:ascii="GHEA Grapalat" w:hAnsi="GHEA Grapalat"/>
                <w:sz w:val="24"/>
                <w:szCs w:val="24"/>
                <w:shd w:val="clear" w:color="auto" w:fill="FFFFFF"/>
              </w:rPr>
              <w:t>ում</w:t>
            </w:r>
            <w:r w:rsidRPr="00662E96">
              <w:rPr>
                <w:rFonts w:ascii="GHEA Grapalat" w:hAnsi="GHEA Grapalat"/>
                <w:sz w:val="24"/>
                <w:szCs w:val="24"/>
                <w:shd w:val="clear" w:color="auto" w:fill="FFFFFF"/>
              </w:rPr>
              <w:t xml:space="preserve"> </w:t>
            </w:r>
            <w:r w:rsidR="00851BD1" w:rsidRPr="00662E96">
              <w:rPr>
                <w:rFonts w:ascii="GHEA Grapalat" w:hAnsi="GHEA Grapalat"/>
                <w:sz w:val="24"/>
                <w:szCs w:val="24"/>
                <w:shd w:val="clear" w:color="auto" w:fill="FFFFFF"/>
              </w:rPr>
              <w:t xml:space="preserve">նշված </w:t>
            </w:r>
            <w:r w:rsidRPr="00662E96">
              <w:rPr>
                <w:rFonts w:ascii="GHEA Grapalat" w:hAnsi="GHEA Grapalat"/>
                <w:sz w:val="24"/>
                <w:szCs w:val="24"/>
                <w:shd w:val="clear" w:color="auto" w:fill="FFFFFF"/>
              </w:rPr>
              <w:t>լիազորող նորմին վերաբերող կետը:</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11709" w:rsidRPr="00662E96" w:rsidRDefault="00E11709" w:rsidP="00706A45">
            <w:pPr>
              <w:spacing w:after="0" w:line="360" w:lineRule="auto"/>
              <w:ind w:firstLine="567"/>
              <w:jc w:val="both"/>
              <w:rPr>
                <w:rFonts w:ascii="GHEA Grapalat" w:hAnsi="GHEA Grapalat" w:cs="Sylfaen"/>
                <w:sz w:val="24"/>
                <w:szCs w:val="24"/>
              </w:rPr>
            </w:pPr>
            <w:r w:rsidRPr="00662E96">
              <w:rPr>
                <w:rFonts w:ascii="GHEA Grapalat" w:eastAsia="GHEA Grapalat" w:hAnsi="GHEA Grapalat" w:cs="GHEA Grapalat"/>
                <w:sz w:val="24"/>
                <w:szCs w:val="24"/>
              </w:rPr>
              <w:t>ՀՀ 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11709" w:rsidRPr="00662E96" w:rsidRDefault="00E11709">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AEAAAA" w:themeFill="background2" w:themeFillShade="BF"/>
          </w:tcPr>
          <w:p w:rsidR="00E11709" w:rsidRPr="00662E96" w:rsidRDefault="00493D70" w:rsidP="006D063C">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01/34-3/15752-2023</w:t>
            </w:r>
          </w:p>
          <w:p w:rsidR="00493D70" w:rsidRPr="00662E96" w:rsidRDefault="00493D70" w:rsidP="006D063C">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10.08.2023 թ.</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6A7DE5" w:rsidRPr="00662E96" w:rsidRDefault="006A7DE5" w:rsidP="006A7DE5">
            <w:pPr>
              <w:spacing w:after="0" w:line="360" w:lineRule="auto"/>
              <w:ind w:firstLine="567"/>
              <w:jc w:val="both"/>
              <w:rPr>
                <w:rFonts w:ascii="GHEA Grapalat" w:hAnsi="GHEA Grapalat"/>
                <w:sz w:val="24"/>
                <w:szCs w:val="24"/>
              </w:rPr>
            </w:pPr>
            <w:r w:rsidRPr="00662E96">
              <w:rPr>
                <w:rFonts w:ascii="GHEA Grapalat" w:hAnsi="GHEA Grapalat"/>
                <w:sz w:val="24"/>
                <w:szCs w:val="24"/>
              </w:rPr>
              <w:t>1. Նախագծի 2-րդ կետի համաձայն՝ նախատեսվում է բազմահամակազմ դասարանների ձևավորման մեխանիզմը 2023-2024 ուսումնական տարվա սեպտեմբերի 1-ից ներդնել</w:t>
            </w:r>
            <w:r w:rsidRPr="00662E96">
              <w:rPr>
                <w:rFonts w:ascii="GHEA Grapalat" w:hAnsi="GHEA Grapalat"/>
                <w:b/>
                <w:sz w:val="24"/>
                <w:szCs w:val="24"/>
              </w:rPr>
              <w:t xml:space="preserve"> </w:t>
            </w:r>
            <w:r w:rsidRPr="00662E96">
              <w:rPr>
                <w:rFonts w:ascii="GHEA Grapalat" w:hAnsi="GHEA Grapalat"/>
                <w:sz w:val="24"/>
                <w:szCs w:val="24"/>
              </w:rPr>
              <w:t>ՀՀ Սյունիքի մարզի հանրակրթական ուսումնական հաստատություններում:</w:t>
            </w:r>
          </w:p>
          <w:p w:rsidR="00E11709" w:rsidRPr="00662E96" w:rsidRDefault="006A7DE5" w:rsidP="001E7D02">
            <w:pPr>
              <w:spacing w:after="0" w:line="360" w:lineRule="auto"/>
              <w:ind w:right="160" w:firstLine="567"/>
              <w:jc w:val="both"/>
              <w:rPr>
                <w:rFonts w:ascii="GHEA Grapalat" w:hAnsi="GHEA Grapalat"/>
                <w:sz w:val="24"/>
                <w:szCs w:val="24"/>
              </w:rPr>
            </w:pPr>
            <w:r w:rsidRPr="00662E96">
              <w:rPr>
                <w:rFonts w:ascii="GHEA Grapalat" w:hAnsi="GHEA Grapalat"/>
                <w:sz w:val="24"/>
                <w:szCs w:val="24"/>
              </w:rPr>
              <w:t xml:space="preserve">Այդ կապակցությամբ հայտնում ենք, որ վերոնշված նպատակով </w:t>
            </w:r>
            <w:r w:rsidRPr="00662E96">
              <w:rPr>
                <w:rFonts w:ascii="GHEA Grapalat" w:hAnsi="GHEA Grapalat" w:cs="Sylfaen"/>
                <w:sz w:val="24"/>
                <w:szCs w:val="24"/>
              </w:rPr>
              <w:t xml:space="preserve">ՀՀ 2023թ. պետական բյուջեով </w:t>
            </w:r>
            <w:r w:rsidRPr="00662E96">
              <w:rPr>
                <w:rFonts w:ascii="GHEA Grapalat" w:hAnsi="GHEA Grapalat"/>
                <w:sz w:val="24"/>
                <w:szCs w:val="24"/>
              </w:rPr>
              <w:t xml:space="preserve">համապատասխան միջոցներ են </w:t>
            </w:r>
            <w:r w:rsidRPr="00662E96">
              <w:rPr>
                <w:rFonts w:ascii="GHEA Grapalat" w:hAnsi="GHEA Grapalat"/>
                <w:sz w:val="24"/>
                <w:szCs w:val="24"/>
              </w:rPr>
              <w:lastRenderedPageBreak/>
              <w:t xml:space="preserve">նախատեսվել «1146. Հանրակրթության ծրագիր» ծրագրի </w:t>
            </w:r>
            <w:r w:rsidRPr="00662E96">
              <w:rPr>
                <w:rFonts w:ascii="GHEA Grapalat" w:hAnsi="GHEA Grapalat" w:cs="Sylfaen"/>
                <w:sz w:val="24"/>
                <w:szCs w:val="24"/>
                <w:lang w:val="pt-BR"/>
              </w:rPr>
              <w:t>«</w:t>
            </w:r>
            <w:r w:rsidRPr="00662E96">
              <w:rPr>
                <w:rFonts w:ascii="GHEA Grapalat" w:hAnsi="GHEA Grapalat" w:cs="Sylfaen"/>
                <w:sz w:val="24"/>
                <w:szCs w:val="24"/>
              </w:rPr>
              <w:t>12017 ՀՀ Սյունիքի մարզում բազմահամակազմ դասարաններում դասավանդող ուսուցիչներին հավելավճարի սահմանում</w:t>
            </w:r>
            <w:r w:rsidRPr="00662E96">
              <w:rPr>
                <w:rFonts w:ascii="GHEA Grapalat" w:hAnsi="GHEA Grapalat" w:cs="Sylfaen"/>
                <w:sz w:val="24"/>
                <w:szCs w:val="24"/>
                <w:lang w:val="pt-BR"/>
              </w:rPr>
              <w:t>»</w:t>
            </w:r>
            <w:r w:rsidRPr="00662E96">
              <w:rPr>
                <w:rFonts w:ascii="GHEA Grapalat" w:hAnsi="GHEA Grapalat" w:cs="Sylfaen"/>
                <w:sz w:val="24"/>
                <w:szCs w:val="24"/>
              </w:rPr>
              <w:t xml:space="preserve"> </w:t>
            </w:r>
            <w:r w:rsidRPr="00662E96">
              <w:rPr>
                <w:rFonts w:ascii="GHEA Grapalat" w:hAnsi="GHEA Grapalat"/>
                <w:sz w:val="24"/>
                <w:szCs w:val="24"/>
              </w:rPr>
              <w:t>միջոցառման շրջանակներում, ը</w:t>
            </w:r>
            <w:r w:rsidRPr="00662E96">
              <w:rPr>
                <w:rFonts w:ascii="GHEA Grapalat" w:hAnsi="GHEA Grapalat" w:cs="Sylfaen"/>
                <w:sz w:val="24"/>
                <w:szCs w:val="24"/>
              </w:rPr>
              <w:t xml:space="preserve">նդ որում, </w:t>
            </w:r>
            <w:r w:rsidRPr="00662E96">
              <w:rPr>
                <w:rFonts w:ascii="GHEA Grapalat" w:hAnsi="GHEA Grapalat"/>
                <w:sz w:val="24"/>
                <w:szCs w:val="24"/>
              </w:rPr>
              <w:t>պետական բյուջեով նշված նպատակով ծախսերը հաշվարկվել են 12 ամսվա կտրվածքով (</w:t>
            </w:r>
            <w:r w:rsidRPr="00662E96">
              <w:rPr>
                <w:rFonts w:ascii="GHEA Grapalat" w:hAnsi="GHEA Grapalat" w:cs="Sylfaen"/>
                <w:sz w:val="24"/>
                <w:szCs w:val="24"/>
              </w:rPr>
              <w:t>Նախագծով առաջարկվող 4 ամսվա փոխարեն</w:t>
            </w:r>
            <w:r w:rsidRPr="00662E96">
              <w:rPr>
                <w:rFonts w:ascii="GHEA Grapalat" w:hAnsi="GHEA Grapalat"/>
                <w:sz w:val="24"/>
                <w:szCs w:val="24"/>
              </w:rPr>
              <w:t>), ուստի միջոցառման գծով պետական բյուջեով ծրագրավորված լրացուցիչ ծախսերը՝ 18.0 մլն դրամի չափով,  ենթակա են վերադարձման պետական բյուջե:</w:t>
            </w:r>
          </w:p>
        </w:tc>
        <w:tc>
          <w:tcPr>
            <w:tcW w:w="28" w:type="dxa"/>
            <w:tcBorders>
              <w:top w:val="single" w:sz="6" w:space="0" w:color="000000"/>
              <w:left w:val="single" w:sz="6" w:space="0" w:color="000000"/>
              <w:bottom w:val="single" w:sz="6" w:space="0" w:color="000000"/>
              <w:right w:val="nil"/>
            </w:tcBorders>
            <w:shd w:val="clear" w:color="auto" w:fill="FFFFFF"/>
          </w:tcPr>
          <w:p w:rsidR="00E11709" w:rsidRPr="00662E96" w:rsidRDefault="00E11709">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E11709" w:rsidRPr="00662E96" w:rsidRDefault="00734668" w:rsidP="001260E0">
            <w:pPr>
              <w:spacing w:line="276" w:lineRule="auto"/>
              <w:ind w:left="-188" w:firstLine="188"/>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 ի գիտություն:</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E11709" w:rsidRPr="00662E96" w:rsidRDefault="00FC7A07" w:rsidP="00706A45">
            <w:pPr>
              <w:spacing w:after="0" w:line="360" w:lineRule="auto"/>
              <w:ind w:firstLine="567"/>
              <w:jc w:val="both"/>
              <w:rPr>
                <w:rFonts w:ascii="GHEA Grapalat" w:hAnsi="GHEA Grapalat" w:cs="Sylfaen"/>
                <w:sz w:val="24"/>
                <w:szCs w:val="24"/>
              </w:rPr>
            </w:pPr>
            <w:r w:rsidRPr="00662E96">
              <w:rPr>
                <w:rFonts w:ascii="GHEA Grapalat" w:hAnsi="GHEA Grapalat"/>
                <w:sz w:val="24"/>
                <w:szCs w:val="24"/>
              </w:rPr>
              <w:lastRenderedPageBreak/>
              <w:t>2. Առաջարկում ենք Նախագծի 2-րդ կետում հստակ նշել Կարգով նախատեսվող դրույթների՝ ուժի մեջ մտնելու ժամկետները:</w:t>
            </w:r>
          </w:p>
        </w:tc>
        <w:tc>
          <w:tcPr>
            <w:tcW w:w="28" w:type="dxa"/>
            <w:tcBorders>
              <w:top w:val="single" w:sz="6" w:space="0" w:color="000000"/>
              <w:left w:val="single" w:sz="6" w:space="0" w:color="000000"/>
              <w:bottom w:val="single" w:sz="6" w:space="0" w:color="000000"/>
              <w:right w:val="nil"/>
            </w:tcBorders>
            <w:shd w:val="clear" w:color="auto" w:fill="FFFFFF"/>
          </w:tcPr>
          <w:p w:rsidR="00E11709" w:rsidRPr="00662E96" w:rsidRDefault="00E11709">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E11709" w:rsidRPr="00662E96" w:rsidRDefault="00C66C72" w:rsidP="006D063C">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EF258E" w:rsidRPr="00662E96" w:rsidRDefault="00EF258E" w:rsidP="00EF258E">
            <w:pPr>
              <w:spacing w:after="0" w:line="360" w:lineRule="auto"/>
              <w:ind w:firstLine="567"/>
              <w:jc w:val="both"/>
              <w:rPr>
                <w:rFonts w:ascii="GHEA Grapalat" w:hAnsi="GHEA Grapalat" w:cs="Sylfaen"/>
                <w:sz w:val="24"/>
                <w:szCs w:val="24"/>
              </w:rPr>
            </w:pPr>
            <w:r w:rsidRPr="00662E96">
              <w:rPr>
                <w:rFonts w:ascii="GHEA Grapalat" w:hAnsi="GHEA Grapalat"/>
                <w:sz w:val="24"/>
                <w:szCs w:val="24"/>
              </w:rPr>
              <w:t xml:space="preserve">3. </w:t>
            </w:r>
            <w:r w:rsidRPr="00662E96">
              <w:rPr>
                <w:rFonts w:ascii="GHEA Grapalat" w:hAnsi="GHEA Grapalat" w:cs="Sylfaen"/>
                <w:sz w:val="24"/>
                <w:szCs w:val="24"/>
              </w:rPr>
              <w:t>Կարգի 14-րդ կետի համաձայն՝ դասարանում սովորողների նվազագույն թիվը սահմանվում է 1 սովորող: Նախագծի հիմնավորման համաձայն՝ հաշվի առնելով սովորողի նախասիրություններն ու մասնագիտական կողմնորոշումը զարգացնելու կարևորությունը, ավագ դպրոցում դասացուցակը կձևավորվի սովորողի նախընտրությամբ, որի արդյունքում հնարավոր կդառնա նաև 1-2 սովորողի համար ձևավորել ուսումնական մեկ խումբ։ 1 սովորող ունեցող դասարան կարող է ձևավորվել նաև որևէ բնակավայրի հաստատությունում տվյալ տարիքային խմբի 1 սովորող ունենալու դեպքում:</w:t>
            </w:r>
          </w:p>
          <w:p w:rsidR="00EF258E" w:rsidRPr="00662E96" w:rsidRDefault="00EF258E" w:rsidP="00EF258E">
            <w:pPr>
              <w:spacing w:after="0" w:line="360" w:lineRule="auto"/>
              <w:ind w:firstLine="567"/>
              <w:jc w:val="both"/>
              <w:rPr>
                <w:rFonts w:ascii="GHEA Grapalat" w:hAnsi="GHEA Grapalat" w:cs="Sylfaen"/>
                <w:sz w:val="24"/>
                <w:szCs w:val="24"/>
              </w:rPr>
            </w:pPr>
            <w:r w:rsidRPr="00662E96">
              <w:rPr>
                <w:rFonts w:ascii="GHEA Grapalat" w:hAnsi="GHEA Grapalat" w:cs="Sylfaen"/>
                <w:kern w:val="24"/>
                <w:sz w:val="24"/>
                <w:szCs w:val="24"/>
              </w:rPr>
              <w:lastRenderedPageBreak/>
              <w:t>Այդ կապակցությամբ հայտնում ենք, որ Նախագիծը նախկինում քննարկվել է մեր կողմից, դեմ ենք եղել նշված մոտեցմանը, այժմ էլ վերահաստատում ենք մեր բացասական դիրքորոշումը, քանի որ դրա կիրարկումը կհանգեցնի պետական բյուջեից չկանխատեսված լրացուցիչ հատկացումների (նկատի ունենալով 2023թ. սեպտեմբերի 1-ից պետական հանրակրթական ուսումնական հաստատությունների՝ ըստ դասարանների թվի ֆինանսավորման համակարգին անցման հանգամանքը), որի չափը գնահատված չէ և այն հնարավոր չէ համադրել առկա մակրոտնտեսական շրջանակի և հնարավորությունների հետ: Ավելին, հաշվի առնելով 2024-2026թթ. ՄԺԾԾ-ով</w:t>
            </w:r>
            <w:r w:rsidRPr="00662E96">
              <w:rPr>
                <w:rFonts w:ascii="GHEA Grapalat" w:hAnsi="GHEA Grapalat"/>
                <w:sz w:val="24"/>
                <w:szCs w:val="24"/>
                <w:shd w:val="clear" w:color="auto" w:fill="FFFFFF"/>
              </w:rPr>
              <w:t xml:space="preserve"> արդեն իսկ քննարկված և հաստատված բյուջետային հատկացումների չափաքանակները</w:t>
            </w:r>
            <w:r w:rsidRPr="00662E96">
              <w:rPr>
                <w:rFonts w:ascii="GHEA Grapalat" w:hAnsi="GHEA Grapalat" w:cs="Sylfaen"/>
                <w:sz w:val="24"/>
                <w:szCs w:val="24"/>
              </w:rPr>
              <w:t>, անընդունելի ենք համարում պետական բյուջեի համար լրացուցիչ նոր պարտավորությունների ստանձնումը:</w:t>
            </w:r>
          </w:p>
          <w:p w:rsidR="00E11709" w:rsidRPr="00662E96" w:rsidRDefault="00E11709" w:rsidP="00C6303B">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11709" w:rsidRPr="00662E96" w:rsidRDefault="00E11709">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0B50F8" w:rsidRPr="00662E96" w:rsidRDefault="00DD6360" w:rsidP="006F0733">
            <w:pPr>
              <w:spacing w:line="276" w:lineRule="auto"/>
              <w:ind w:right="90"/>
              <w:jc w:val="both"/>
              <w:rPr>
                <w:rFonts w:ascii="GHEA Grapalat" w:hAnsi="GHEA Grapalat" w:cs="Sylfaen"/>
                <w:kern w:val="24"/>
                <w:sz w:val="24"/>
                <w:szCs w:val="24"/>
              </w:rPr>
            </w:pPr>
            <w:r w:rsidRPr="00662E96">
              <w:rPr>
                <w:rFonts w:ascii="GHEA Grapalat" w:hAnsi="GHEA Grapalat" w:cs="Sylfaen"/>
                <w:kern w:val="24"/>
                <w:sz w:val="24"/>
                <w:szCs w:val="24"/>
              </w:rPr>
              <w:t>2021 թվականի</w:t>
            </w:r>
            <w:r w:rsidR="00482BE9" w:rsidRPr="00662E96">
              <w:rPr>
                <w:rFonts w:ascii="GHEA Grapalat" w:hAnsi="GHEA Grapalat" w:cs="Sylfaen"/>
                <w:kern w:val="24"/>
                <w:sz w:val="24"/>
                <w:szCs w:val="24"/>
              </w:rPr>
              <w:t xml:space="preserve"> փետրվարի 4-ին ՀՀ կառավարության N 136-Ն որոշմամբ հաստատվա</w:t>
            </w:r>
            <w:r w:rsidR="00B273E0" w:rsidRPr="00662E96">
              <w:rPr>
                <w:rFonts w:ascii="GHEA Grapalat" w:hAnsi="GHEA Grapalat" w:cs="Sylfaen"/>
                <w:kern w:val="24"/>
                <w:sz w:val="24"/>
                <w:szCs w:val="24"/>
              </w:rPr>
              <w:t xml:space="preserve">ծ՝ </w:t>
            </w:r>
            <w:r w:rsidR="00482BE9" w:rsidRPr="00662E96">
              <w:rPr>
                <w:rFonts w:ascii="GHEA Grapalat" w:hAnsi="GHEA Grapalat" w:cs="Sylfaen"/>
                <w:kern w:val="24"/>
                <w:sz w:val="24"/>
                <w:szCs w:val="24"/>
              </w:rPr>
              <w:t>Հանրակրթության պետական չափորոշչի 2-րդ հավելվածի 1-ին կետով սահմանված է՝ «</w:t>
            </w:r>
            <w:r w:rsidRPr="00662E96">
              <w:rPr>
                <w:rFonts w:ascii="GHEA Grapalat" w:hAnsi="GHEA Grapalat" w:cs="Sylfaen"/>
                <w:kern w:val="24"/>
                <w:sz w:val="24"/>
                <w:szCs w:val="24"/>
              </w:rPr>
              <w:t xml:space="preserve">Հանրակրթության պետական չափորոշիչը (այսուհետ` Չափորոշիչ) ելնում է կարողունակությունների վրա հիմնված մոտեցումից և սահմանում է շրջանավարտներին ներկայացվող որակական պահանջները` ըստ կրթական աստիճանների (կարողունակություններ (կոմպետենցիաներ) և ըստ կրթական աստիճանների ուսումնառության՝ ակնկալվող </w:t>
            </w:r>
            <w:r w:rsidRPr="00662E96">
              <w:rPr>
                <w:rFonts w:ascii="GHEA Grapalat" w:hAnsi="GHEA Grapalat" w:cs="Sylfaen"/>
                <w:kern w:val="24"/>
                <w:sz w:val="24"/>
                <w:szCs w:val="24"/>
              </w:rPr>
              <w:lastRenderedPageBreak/>
              <w:t>վերջնարդյունքներ)</w:t>
            </w:r>
            <w:r w:rsidR="00482BE9" w:rsidRPr="00662E96">
              <w:rPr>
                <w:rFonts w:ascii="GHEA Grapalat" w:hAnsi="GHEA Grapalat" w:cs="Sylfaen"/>
                <w:kern w:val="24"/>
                <w:sz w:val="24"/>
                <w:szCs w:val="24"/>
              </w:rPr>
              <w:t xml:space="preserve">...», որից հետևում է, որ հաստատություններում  կրթության հիմքում դրվում է ոչ </w:t>
            </w:r>
            <w:r w:rsidR="005354CE" w:rsidRPr="00662E96">
              <w:rPr>
                <w:rFonts w:ascii="GHEA Grapalat" w:hAnsi="GHEA Grapalat" w:cs="Sylfaen"/>
                <w:kern w:val="24"/>
                <w:sz w:val="24"/>
                <w:szCs w:val="24"/>
              </w:rPr>
              <w:t>թ</w:t>
            </w:r>
            <w:r w:rsidR="00482BE9" w:rsidRPr="00662E96">
              <w:rPr>
                <w:rFonts w:ascii="GHEA Grapalat" w:hAnsi="GHEA Grapalat" w:cs="Sylfaen"/>
                <w:kern w:val="24"/>
                <w:sz w:val="24"/>
                <w:szCs w:val="24"/>
              </w:rPr>
              <w:t>ե գիտելիքահեն</w:t>
            </w:r>
            <w:r w:rsidR="00B273E0" w:rsidRPr="00662E96">
              <w:rPr>
                <w:rFonts w:ascii="GHEA Grapalat" w:hAnsi="GHEA Grapalat" w:cs="Sylfaen"/>
                <w:kern w:val="24"/>
                <w:sz w:val="24"/>
                <w:szCs w:val="24"/>
              </w:rPr>
              <w:t xml:space="preserve"> կրթոթյունը</w:t>
            </w:r>
            <w:r w:rsidR="00482BE9" w:rsidRPr="00662E96">
              <w:rPr>
                <w:rFonts w:ascii="GHEA Grapalat" w:hAnsi="GHEA Grapalat" w:cs="Sylfaen"/>
                <w:kern w:val="24"/>
                <w:sz w:val="24"/>
                <w:szCs w:val="24"/>
              </w:rPr>
              <w:t xml:space="preserve">, այլ կարողունակությունները զարգացնելու սկզբունքը: </w:t>
            </w:r>
          </w:p>
          <w:p w:rsidR="00D84DE6" w:rsidRPr="00662E96" w:rsidRDefault="00482BE9" w:rsidP="00D84DE6">
            <w:pPr>
              <w:spacing w:line="276" w:lineRule="auto"/>
              <w:ind w:left="82" w:right="90" w:hanging="82"/>
              <w:jc w:val="both"/>
              <w:rPr>
                <w:rFonts w:ascii="GHEA Grapalat" w:hAnsi="GHEA Grapalat" w:cs="Sylfaen"/>
                <w:kern w:val="24"/>
                <w:sz w:val="24"/>
                <w:szCs w:val="24"/>
              </w:rPr>
            </w:pPr>
            <w:r w:rsidRPr="00662E96">
              <w:rPr>
                <w:rFonts w:ascii="GHEA Grapalat" w:hAnsi="GHEA Grapalat" w:cs="Sylfaen"/>
                <w:kern w:val="24"/>
                <w:sz w:val="24"/>
                <w:szCs w:val="24"/>
              </w:rPr>
              <w:t>Հաշվի առնելով տարինե</w:t>
            </w:r>
            <w:r w:rsidR="00B33C58" w:rsidRPr="00662E96">
              <w:rPr>
                <w:rFonts w:ascii="GHEA Grapalat" w:hAnsi="GHEA Grapalat" w:cs="Sylfaen"/>
                <w:kern w:val="24"/>
                <w:sz w:val="24"/>
                <w:szCs w:val="24"/>
              </w:rPr>
              <w:t>ր շարունակ</w:t>
            </w:r>
            <w:r w:rsidRPr="00662E96">
              <w:rPr>
                <w:rFonts w:ascii="GHEA Grapalat" w:hAnsi="GHEA Grapalat" w:cs="Sylfaen"/>
                <w:kern w:val="24"/>
                <w:sz w:val="24"/>
                <w:szCs w:val="24"/>
              </w:rPr>
              <w:t xml:space="preserve"> դպրոցներում սովորողներին </w:t>
            </w:r>
            <w:r w:rsidR="00B33C58" w:rsidRPr="00662E96">
              <w:rPr>
                <w:rFonts w:ascii="GHEA Grapalat" w:hAnsi="GHEA Grapalat" w:cs="Sylfaen"/>
                <w:kern w:val="24"/>
                <w:sz w:val="24"/>
                <w:szCs w:val="24"/>
              </w:rPr>
              <w:t>պարտադրվող առարկայացանկով մատուցվող կրթության նպատակա</w:t>
            </w:r>
            <w:r w:rsidR="006F0733" w:rsidRPr="00662E96">
              <w:rPr>
                <w:rFonts w:ascii="GHEA Grapalat" w:hAnsi="GHEA Grapalat" w:cs="Sylfaen"/>
                <w:kern w:val="24"/>
                <w:sz w:val="24"/>
                <w:szCs w:val="24"/>
              </w:rPr>
              <w:t>-</w:t>
            </w:r>
            <w:r w:rsidR="00B33C58" w:rsidRPr="00662E96">
              <w:rPr>
                <w:rFonts w:ascii="GHEA Grapalat" w:hAnsi="GHEA Grapalat" w:cs="Sylfaen"/>
                <w:kern w:val="24"/>
                <w:sz w:val="24"/>
                <w:szCs w:val="24"/>
              </w:rPr>
              <w:t>ուղղվածություն</w:t>
            </w:r>
            <w:r w:rsidR="009D6B02" w:rsidRPr="00662E96">
              <w:rPr>
                <w:rFonts w:ascii="GHEA Grapalat" w:hAnsi="GHEA Grapalat" w:cs="Sylfaen"/>
                <w:kern w:val="24"/>
                <w:sz w:val="24"/>
                <w:szCs w:val="24"/>
              </w:rPr>
              <w:t xml:space="preserve">ը, </w:t>
            </w:r>
            <w:r w:rsidR="000B50F8" w:rsidRPr="00662E96">
              <w:rPr>
                <w:rFonts w:ascii="GHEA Grapalat" w:hAnsi="GHEA Grapalat" w:cs="Sylfaen"/>
                <w:kern w:val="24"/>
                <w:sz w:val="24"/>
                <w:szCs w:val="24"/>
              </w:rPr>
              <w:t>արդյունավե</w:t>
            </w:r>
            <w:r w:rsidR="009D6B02" w:rsidRPr="00662E96">
              <w:rPr>
                <w:rFonts w:ascii="GHEA Grapalat" w:hAnsi="GHEA Grapalat" w:cs="Sylfaen"/>
                <w:kern w:val="24"/>
                <w:sz w:val="24"/>
                <w:szCs w:val="24"/>
              </w:rPr>
              <w:t>տ</w:t>
            </w:r>
            <w:r w:rsidR="000B50F8" w:rsidRPr="00662E96">
              <w:rPr>
                <w:rFonts w:ascii="GHEA Grapalat" w:hAnsi="GHEA Grapalat" w:cs="Sylfaen"/>
                <w:kern w:val="24"/>
                <w:sz w:val="24"/>
                <w:szCs w:val="24"/>
              </w:rPr>
              <w:t>ությունը</w:t>
            </w:r>
            <w:r w:rsidR="009D6B02" w:rsidRPr="00662E96">
              <w:rPr>
                <w:rFonts w:ascii="GHEA Grapalat" w:hAnsi="GHEA Grapalat" w:cs="Sylfaen"/>
                <w:kern w:val="24"/>
                <w:sz w:val="24"/>
                <w:szCs w:val="24"/>
              </w:rPr>
              <w:t xml:space="preserve"> և ստացված արդյունքը</w:t>
            </w:r>
            <w:r w:rsidR="00D84DE6" w:rsidRPr="00662E96">
              <w:rPr>
                <w:rFonts w:ascii="GHEA Grapalat" w:hAnsi="GHEA Grapalat" w:cs="Sylfaen"/>
                <w:kern w:val="24"/>
                <w:sz w:val="24"/>
                <w:szCs w:val="24"/>
              </w:rPr>
              <w:t>՝</w:t>
            </w:r>
            <w:r w:rsidR="000B50F8" w:rsidRPr="00662E96">
              <w:rPr>
                <w:rFonts w:ascii="GHEA Grapalat" w:hAnsi="GHEA Grapalat" w:cs="Sylfaen"/>
                <w:kern w:val="24"/>
                <w:sz w:val="24"/>
                <w:szCs w:val="24"/>
              </w:rPr>
              <w:t xml:space="preserve"> </w:t>
            </w:r>
            <w:r w:rsidR="00D84DE6" w:rsidRPr="00662E96">
              <w:rPr>
                <w:rFonts w:ascii="GHEA Grapalat" w:hAnsi="GHEA Grapalat" w:cs="Sylfaen"/>
                <w:kern w:val="24"/>
                <w:sz w:val="24"/>
                <w:szCs w:val="24"/>
              </w:rPr>
              <w:t>էական փոփոխություն կատարվեց մասնավոր</w:t>
            </w:r>
            <w:r w:rsidR="004E76F7" w:rsidRPr="00662E96">
              <w:rPr>
                <w:rFonts w:ascii="GHEA Grapalat" w:hAnsi="GHEA Grapalat" w:cs="Sylfaen"/>
                <w:kern w:val="24"/>
                <w:sz w:val="24"/>
                <w:szCs w:val="24"/>
              </w:rPr>
              <w:t>ա</w:t>
            </w:r>
            <w:r w:rsidR="00D84DE6" w:rsidRPr="00662E96">
              <w:rPr>
                <w:rFonts w:ascii="GHEA Grapalat" w:hAnsi="GHEA Grapalat" w:cs="Sylfaen"/>
                <w:kern w:val="24"/>
                <w:sz w:val="24"/>
                <w:szCs w:val="24"/>
              </w:rPr>
              <w:t>պես  սովորողի կողմից ավագ դպրոցում իր նախընտրած առարկան ուսումնասիրելու հնարավորության ընձեռմամբ: Ը</w:t>
            </w:r>
            <w:r w:rsidR="000B50F8" w:rsidRPr="00662E96">
              <w:rPr>
                <w:rFonts w:ascii="GHEA Grapalat" w:hAnsi="GHEA Grapalat" w:cs="Sylfaen"/>
                <w:kern w:val="24"/>
                <w:sz w:val="24"/>
                <w:szCs w:val="24"/>
              </w:rPr>
              <w:t>նթացող բարփո</w:t>
            </w:r>
            <w:r w:rsidR="006F0733" w:rsidRPr="00662E96">
              <w:rPr>
                <w:rFonts w:ascii="GHEA Grapalat" w:hAnsi="GHEA Grapalat" w:cs="Sylfaen"/>
                <w:kern w:val="24"/>
                <w:sz w:val="24"/>
                <w:szCs w:val="24"/>
              </w:rPr>
              <w:t xml:space="preserve">խումները </w:t>
            </w:r>
            <w:r w:rsidR="0054462B" w:rsidRPr="00662E96">
              <w:rPr>
                <w:rFonts w:ascii="GHEA Grapalat" w:hAnsi="GHEA Grapalat" w:cs="Sylfaen"/>
                <w:kern w:val="24"/>
                <w:sz w:val="24"/>
                <w:szCs w:val="24"/>
              </w:rPr>
              <w:t>որև</w:t>
            </w:r>
            <w:r w:rsidR="00B74A83" w:rsidRPr="00662E96">
              <w:rPr>
                <w:rFonts w:ascii="GHEA Grapalat" w:hAnsi="GHEA Grapalat" w:cs="Sylfaen"/>
                <w:kern w:val="24"/>
                <w:sz w:val="24"/>
                <w:szCs w:val="24"/>
              </w:rPr>
              <w:t xml:space="preserve">է արդյունք չեն </w:t>
            </w:r>
            <w:r w:rsidR="00F233F4" w:rsidRPr="00662E96">
              <w:rPr>
                <w:rFonts w:ascii="GHEA Grapalat" w:hAnsi="GHEA Grapalat" w:cs="Sylfaen"/>
                <w:kern w:val="24"/>
                <w:sz w:val="24"/>
                <w:szCs w:val="24"/>
              </w:rPr>
              <w:t>կարող արձանագրել, եթե կրհաշվի չառնենք սովորողի կրթական կարիքը՝ այս կամ այն ուղղությունը, առարկան ընտրել</w:t>
            </w:r>
            <w:r w:rsidR="00D84DE6" w:rsidRPr="00662E96">
              <w:rPr>
                <w:rFonts w:ascii="GHEA Grapalat" w:hAnsi="GHEA Grapalat" w:cs="Sylfaen"/>
                <w:kern w:val="24"/>
                <w:sz w:val="24"/>
                <w:szCs w:val="24"/>
              </w:rPr>
              <w:t>ու</w:t>
            </w:r>
            <w:r w:rsidR="00F233F4" w:rsidRPr="00662E96">
              <w:rPr>
                <w:rFonts w:ascii="GHEA Grapalat" w:hAnsi="GHEA Grapalat" w:cs="Sylfaen"/>
                <w:kern w:val="24"/>
                <w:sz w:val="24"/>
                <w:szCs w:val="24"/>
              </w:rPr>
              <w:t xml:space="preserve"> և այդ ուղղությամբ խորացված ուսուցում </w:t>
            </w:r>
            <w:r w:rsidR="00D84DE6" w:rsidRPr="00662E96">
              <w:rPr>
                <w:rFonts w:ascii="GHEA Grapalat" w:hAnsi="GHEA Grapalat" w:cs="Sylfaen"/>
                <w:kern w:val="24"/>
                <w:sz w:val="24"/>
                <w:szCs w:val="24"/>
              </w:rPr>
              <w:t>ստանալու սկզբունքը պահպանելով</w:t>
            </w:r>
            <w:r w:rsidR="00CA0E25" w:rsidRPr="00662E96">
              <w:rPr>
                <w:rFonts w:ascii="GHEA Grapalat" w:hAnsi="GHEA Grapalat" w:cs="Sylfaen"/>
                <w:kern w:val="24"/>
                <w:sz w:val="24"/>
                <w:szCs w:val="24"/>
              </w:rPr>
              <w:t>, որով նաև սովորողի ներուժը, ժամանակը նպատակաուղղված կլինի տվյալ ոլորտում գիտելիքն ու կարողությունները զարգացնելուն</w:t>
            </w:r>
            <w:r w:rsidR="00F233F4" w:rsidRPr="00662E96">
              <w:rPr>
                <w:rFonts w:ascii="GHEA Grapalat" w:hAnsi="GHEA Grapalat" w:cs="Sylfaen"/>
                <w:kern w:val="24"/>
                <w:sz w:val="24"/>
                <w:szCs w:val="24"/>
              </w:rPr>
              <w:t>:</w:t>
            </w:r>
          </w:p>
          <w:p w:rsidR="009A539A" w:rsidRPr="00662E96" w:rsidRDefault="009A539A" w:rsidP="009A539A">
            <w:pPr>
              <w:shd w:val="clear" w:color="auto" w:fill="FFFFFF"/>
              <w:spacing w:after="225" w:line="240" w:lineRule="auto"/>
              <w:textAlignment w:val="baseline"/>
              <w:rPr>
                <w:rFonts w:ascii="GHEA Grapalat" w:hAnsi="GHEA Grapalat" w:cs="Sylfaen"/>
                <w:kern w:val="24"/>
                <w:sz w:val="24"/>
                <w:szCs w:val="24"/>
              </w:rPr>
            </w:pPr>
            <w:r w:rsidRPr="00662E96">
              <w:rPr>
                <w:rFonts w:ascii="GHEA Grapalat" w:hAnsi="GHEA Grapalat" w:cs="Sylfaen"/>
                <w:kern w:val="24"/>
                <w:sz w:val="24"/>
                <w:szCs w:val="24"/>
              </w:rPr>
              <w:t>Նոր չափորոշիչ</w:t>
            </w:r>
            <w:r w:rsidR="00832380" w:rsidRPr="00662E96">
              <w:rPr>
                <w:rFonts w:ascii="GHEA Grapalat" w:hAnsi="GHEA Grapalat" w:cs="Sylfaen"/>
                <w:kern w:val="24"/>
                <w:sz w:val="24"/>
                <w:szCs w:val="24"/>
              </w:rPr>
              <w:t xml:space="preserve">ի այս մոտեցումը </w:t>
            </w:r>
            <w:r w:rsidRPr="00662E96">
              <w:rPr>
                <w:rFonts w:ascii="GHEA Grapalat" w:hAnsi="GHEA Grapalat" w:cs="Sylfaen"/>
                <w:kern w:val="24"/>
                <w:sz w:val="24"/>
                <w:szCs w:val="24"/>
              </w:rPr>
              <w:t xml:space="preserve"> կստեղծի հնարավորություն գիտության և տեխնոլոգիաների արագ զարգացման պայմաններում ունենալ </w:t>
            </w:r>
            <w:r w:rsidRPr="00662E96">
              <w:rPr>
                <w:rFonts w:ascii="GHEA Grapalat" w:hAnsi="GHEA Grapalat" w:cs="Sylfaen"/>
                <w:kern w:val="24"/>
                <w:sz w:val="24"/>
                <w:szCs w:val="24"/>
              </w:rPr>
              <w:lastRenderedPageBreak/>
              <w:t xml:space="preserve">հնարավորինս քիչ սահմանափակող չափորոշչային պահանջներ, ինչը թույլ կտա արագ արձագանքել փոփոխություններին՝ առավելագույնս նպաստելով սովորողների կրթական տարատեսակ պահանջների բավարարմանը: </w:t>
            </w:r>
            <w:r w:rsidR="00832380" w:rsidRPr="00662E96">
              <w:rPr>
                <w:rFonts w:ascii="GHEA Grapalat" w:hAnsi="GHEA Grapalat" w:cs="Sylfaen"/>
                <w:kern w:val="24"/>
                <w:sz w:val="24"/>
                <w:szCs w:val="24"/>
              </w:rPr>
              <w:t>Վերանայվ</w:t>
            </w:r>
            <w:r w:rsidR="00B537B5" w:rsidRPr="00662E96">
              <w:rPr>
                <w:rFonts w:ascii="GHEA Grapalat" w:hAnsi="GHEA Grapalat" w:cs="Sylfaen"/>
                <w:kern w:val="24"/>
                <w:sz w:val="24"/>
                <w:szCs w:val="24"/>
              </w:rPr>
              <w:t xml:space="preserve">ել են նաև </w:t>
            </w:r>
            <w:r w:rsidRPr="00662E96">
              <w:rPr>
                <w:rFonts w:ascii="GHEA Grapalat" w:hAnsi="GHEA Grapalat" w:cs="Sylfaen"/>
                <w:kern w:val="24"/>
                <w:sz w:val="24"/>
                <w:szCs w:val="24"/>
              </w:rPr>
              <w:t>շրջանավարտներին ներկայացվող որակական պահանջները և դրանք կառուց</w:t>
            </w:r>
            <w:r w:rsidR="00832380" w:rsidRPr="00662E96">
              <w:rPr>
                <w:rFonts w:ascii="GHEA Grapalat" w:hAnsi="GHEA Grapalat" w:cs="Sylfaen"/>
                <w:kern w:val="24"/>
                <w:sz w:val="24"/>
                <w:szCs w:val="24"/>
              </w:rPr>
              <w:t xml:space="preserve">ված են </w:t>
            </w:r>
            <w:r w:rsidRPr="00662E96">
              <w:rPr>
                <w:rFonts w:ascii="GHEA Grapalat" w:hAnsi="GHEA Grapalat" w:cs="Sylfaen"/>
                <w:kern w:val="24"/>
                <w:sz w:val="24"/>
                <w:szCs w:val="24"/>
              </w:rPr>
              <w:t>կարողունակությունների հիման վրա:</w:t>
            </w:r>
          </w:p>
          <w:p w:rsidR="009A539A" w:rsidRPr="00662E96" w:rsidRDefault="00832380" w:rsidP="000504EF">
            <w:pPr>
              <w:spacing w:line="276" w:lineRule="auto"/>
              <w:ind w:left="82" w:right="180" w:hanging="82"/>
              <w:jc w:val="both"/>
              <w:rPr>
                <w:rFonts w:ascii="GHEA Grapalat" w:hAnsi="GHEA Grapalat" w:cs="Sylfaen"/>
                <w:kern w:val="24"/>
                <w:sz w:val="24"/>
                <w:szCs w:val="24"/>
              </w:rPr>
            </w:pPr>
            <w:r w:rsidRPr="00662E96">
              <w:rPr>
                <w:rFonts w:ascii="GHEA Grapalat" w:hAnsi="GHEA Grapalat" w:cs="Sylfaen"/>
                <w:kern w:val="24"/>
                <w:sz w:val="24"/>
                <w:szCs w:val="24"/>
              </w:rPr>
              <w:t>Չափորոշիչ</w:t>
            </w:r>
            <w:r w:rsidR="00E46995" w:rsidRPr="00662E96">
              <w:rPr>
                <w:rFonts w:ascii="GHEA Grapalat" w:hAnsi="GHEA Grapalat" w:cs="Sylfaen"/>
                <w:kern w:val="24"/>
                <w:sz w:val="24"/>
                <w:szCs w:val="24"/>
              </w:rPr>
              <w:t xml:space="preserve">ի տրամաբանությանը համապատասխան՝ </w:t>
            </w:r>
            <w:r w:rsidRPr="00662E96">
              <w:rPr>
                <w:rFonts w:ascii="GHEA Grapalat" w:hAnsi="GHEA Grapalat" w:cs="Sylfaen"/>
                <w:kern w:val="24"/>
                <w:sz w:val="24"/>
                <w:szCs w:val="24"/>
              </w:rPr>
              <w:t xml:space="preserve"> հնարավորություն </w:t>
            </w:r>
            <w:r w:rsidR="00E46995" w:rsidRPr="00662E96">
              <w:rPr>
                <w:rFonts w:ascii="GHEA Grapalat" w:hAnsi="GHEA Grapalat" w:cs="Sylfaen"/>
                <w:kern w:val="24"/>
                <w:sz w:val="24"/>
                <w:szCs w:val="24"/>
              </w:rPr>
              <w:t xml:space="preserve">է </w:t>
            </w:r>
            <w:r w:rsidRPr="00662E96">
              <w:rPr>
                <w:rFonts w:ascii="GHEA Grapalat" w:hAnsi="GHEA Grapalat" w:cs="Sylfaen"/>
                <w:kern w:val="24"/>
                <w:sz w:val="24"/>
                <w:szCs w:val="24"/>
              </w:rPr>
              <w:t>ընձեռ</w:t>
            </w:r>
            <w:r w:rsidR="00E46995" w:rsidRPr="00662E96">
              <w:rPr>
                <w:rFonts w:ascii="GHEA Grapalat" w:hAnsi="GHEA Grapalat" w:cs="Sylfaen"/>
                <w:kern w:val="24"/>
                <w:sz w:val="24"/>
                <w:szCs w:val="24"/>
              </w:rPr>
              <w:t>վում</w:t>
            </w:r>
            <w:r w:rsidRPr="00662E96">
              <w:rPr>
                <w:rFonts w:ascii="GHEA Grapalat" w:hAnsi="GHEA Grapalat" w:cs="Sylfaen"/>
                <w:kern w:val="24"/>
                <w:sz w:val="24"/>
                <w:szCs w:val="24"/>
              </w:rPr>
              <w:t xml:space="preserve"> ստանալ ուսումնական նյութի և դրա ուսումնասիրության համար նախատեսված դասաժամերի այնպիսի հարաբերություն, որը հնարավորություն է տալիս աշակերտներին հասկանալ այն, սովորել և կարողանալ կիրառել։ Այ</w:t>
            </w:r>
            <w:r w:rsidR="00E46995" w:rsidRPr="00662E96">
              <w:rPr>
                <w:rFonts w:ascii="GHEA Grapalat" w:hAnsi="GHEA Grapalat" w:cs="Sylfaen"/>
                <w:kern w:val="24"/>
                <w:sz w:val="24"/>
                <w:szCs w:val="24"/>
              </w:rPr>
              <w:t>ս տրամաբանությամբ</w:t>
            </w:r>
            <w:r w:rsidRPr="00662E96">
              <w:rPr>
                <w:rFonts w:ascii="GHEA Grapalat" w:hAnsi="GHEA Grapalat" w:cs="Sylfaen"/>
                <w:kern w:val="24"/>
                <w:sz w:val="24"/>
                <w:szCs w:val="24"/>
              </w:rPr>
              <w:t xml:space="preserve"> դպրոցներին հնարավորություն </w:t>
            </w:r>
            <w:r w:rsidR="00E46995" w:rsidRPr="00662E96">
              <w:rPr>
                <w:rFonts w:ascii="GHEA Grapalat" w:hAnsi="GHEA Grapalat" w:cs="Sylfaen"/>
                <w:kern w:val="24"/>
                <w:sz w:val="24"/>
                <w:szCs w:val="24"/>
              </w:rPr>
              <w:t>է տրվել</w:t>
            </w:r>
            <w:r w:rsidRPr="00662E96">
              <w:rPr>
                <w:rFonts w:ascii="GHEA Grapalat" w:hAnsi="GHEA Grapalat" w:cs="Sylfaen"/>
                <w:kern w:val="24"/>
                <w:sz w:val="24"/>
                <w:szCs w:val="24"/>
              </w:rPr>
              <w:t xml:space="preserve"> ստեղծել աշակերտների կարիքներին համապատասխան ուսումնական պլան</w:t>
            </w:r>
            <w:r w:rsidR="00E46995" w:rsidRPr="00662E96">
              <w:rPr>
                <w:rFonts w:ascii="GHEA Grapalat" w:hAnsi="GHEA Grapalat" w:cs="Sylfaen"/>
                <w:kern w:val="24"/>
                <w:sz w:val="24"/>
                <w:szCs w:val="24"/>
              </w:rPr>
              <w:t xml:space="preserve">՝ սովորողների </w:t>
            </w:r>
            <w:r w:rsidRPr="00662E96">
              <w:rPr>
                <w:rFonts w:ascii="GHEA Grapalat" w:hAnsi="GHEA Grapalat" w:cs="Sylfaen"/>
                <w:kern w:val="24"/>
                <w:sz w:val="24"/>
                <w:szCs w:val="24"/>
              </w:rPr>
              <w:t xml:space="preserve">ուսումնական </w:t>
            </w:r>
            <w:r w:rsidR="000504EF" w:rsidRPr="00662E96">
              <w:rPr>
                <w:rFonts w:ascii="GHEA Grapalat" w:hAnsi="GHEA Grapalat" w:cs="Sylfaen"/>
                <w:kern w:val="24"/>
                <w:sz w:val="24"/>
                <w:szCs w:val="24"/>
              </w:rPr>
              <w:t xml:space="preserve">ուղղվածությունը հաշվի առնելով, որը ենթադրում է, որ երբեմն հնարավոր է՝ 1-2 սովորողներից կձևավորվի ուսումնական խումբ՝ </w:t>
            </w:r>
            <w:r w:rsidRPr="00662E96">
              <w:rPr>
                <w:rFonts w:ascii="GHEA Grapalat" w:hAnsi="GHEA Grapalat" w:cs="Sylfaen"/>
                <w:kern w:val="24"/>
                <w:sz w:val="24"/>
                <w:szCs w:val="24"/>
              </w:rPr>
              <w:t xml:space="preserve">նպաստելով </w:t>
            </w:r>
            <w:r w:rsidR="000504EF" w:rsidRPr="00662E96">
              <w:rPr>
                <w:rFonts w:ascii="GHEA Grapalat" w:hAnsi="GHEA Grapalat" w:cs="Sylfaen"/>
                <w:kern w:val="24"/>
                <w:sz w:val="24"/>
                <w:szCs w:val="24"/>
              </w:rPr>
              <w:t xml:space="preserve">ընտրված ուղղությամբ </w:t>
            </w:r>
            <w:r w:rsidRPr="00662E96">
              <w:rPr>
                <w:rFonts w:ascii="GHEA Grapalat" w:hAnsi="GHEA Grapalat" w:cs="Sylfaen"/>
                <w:kern w:val="24"/>
                <w:sz w:val="24"/>
                <w:szCs w:val="24"/>
              </w:rPr>
              <w:t xml:space="preserve">սովորողների </w:t>
            </w:r>
            <w:r w:rsidR="000504EF" w:rsidRPr="00662E96">
              <w:rPr>
                <w:rFonts w:ascii="GHEA Grapalat" w:hAnsi="GHEA Grapalat" w:cs="Sylfaen"/>
                <w:kern w:val="24"/>
                <w:sz w:val="24"/>
                <w:szCs w:val="24"/>
              </w:rPr>
              <w:t>ուսումնառության բարելավմանը</w:t>
            </w:r>
            <w:r w:rsidRPr="00662E96">
              <w:rPr>
                <w:rFonts w:ascii="GHEA Grapalat" w:hAnsi="GHEA Grapalat" w:cs="Sylfaen"/>
                <w:kern w:val="24"/>
                <w:sz w:val="24"/>
                <w:szCs w:val="24"/>
              </w:rPr>
              <w:t>։</w:t>
            </w:r>
          </w:p>
          <w:p w:rsidR="00E11709" w:rsidRPr="00662E96" w:rsidRDefault="00E01D0C" w:rsidP="006906C7">
            <w:pPr>
              <w:spacing w:line="276" w:lineRule="auto"/>
              <w:ind w:left="82" w:right="180" w:hanging="82"/>
              <w:jc w:val="both"/>
              <w:rPr>
                <w:rFonts w:ascii="GHEA Grapalat" w:hAnsi="GHEA Grapalat" w:cs="Sylfaen"/>
                <w:kern w:val="24"/>
                <w:sz w:val="24"/>
                <w:szCs w:val="24"/>
              </w:rPr>
            </w:pPr>
            <w:r w:rsidRPr="00662E96">
              <w:rPr>
                <w:rFonts w:ascii="GHEA Grapalat" w:hAnsi="GHEA Grapalat" w:cs="Sylfaen"/>
                <w:kern w:val="24"/>
                <w:sz w:val="24"/>
                <w:szCs w:val="24"/>
              </w:rPr>
              <w:lastRenderedPageBreak/>
              <w:t>Չափորոշչի ներդրմամբ կարողունակությունների ձևավորմանն ուղղված հանրակրթության բովանդակության, չափելի վերջնարդյունքների հիման վրա առարկայական ծրագրերի,  դասագրքերի ստեղծման ամբողջ գործընթացի ակնկալվող արդյունքը չի կարող    ներդրվ</w:t>
            </w:r>
            <w:r w:rsidR="003754F5" w:rsidRPr="00662E96">
              <w:rPr>
                <w:rFonts w:ascii="GHEA Grapalat" w:hAnsi="GHEA Grapalat" w:cs="Sylfaen"/>
                <w:kern w:val="24"/>
                <w:sz w:val="24"/>
                <w:szCs w:val="24"/>
              </w:rPr>
              <w:t>ած</w:t>
            </w:r>
            <w:r w:rsidRPr="00662E96">
              <w:rPr>
                <w:rFonts w:ascii="GHEA Grapalat" w:hAnsi="GHEA Grapalat" w:cs="Sylfaen"/>
                <w:kern w:val="24"/>
                <w:sz w:val="24"/>
                <w:szCs w:val="24"/>
              </w:rPr>
              <w:t xml:space="preserve"> </w:t>
            </w:r>
            <w:r w:rsidR="00860408" w:rsidRPr="00662E96">
              <w:rPr>
                <w:rFonts w:ascii="GHEA Grapalat" w:hAnsi="GHEA Grapalat" w:cs="Sylfaen"/>
                <w:kern w:val="24"/>
                <w:sz w:val="24"/>
                <w:szCs w:val="24"/>
              </w:rPr>
              <w:t xml:space="preserve">և ներդրվող </w:t>
            </w:r>
            <w:r w:rsidRPr="00662E96">
              <w:rPr>
                <w:rFonts w:ascii="GHEA Grapalat" w:hAnsi="GHEA Grapalat" w:cs="Sylfaen"/>
                <w:kern w:val="24"/>
                <w:sz w:val="24"/>
                <w:szCs w:val="24"/>
              </w:rPr>
              <w:t xml:space="preserve">ֆինանսական միջոցերի ծավալի տեսանկյունից </w:t>
            </w:r>
            <w:r w:rsidR="005845AF" w:rsidRPr="00662E96">
              <w:rPr>
                <w:rFonts w:ascii="GHEA Grapalat" w:hAnsi="GHEA Grapalat" w:cs="Sylfaen"/>
                <w:kern w:val="24"/>
                <w:sz w:val="24"/>
                <w:szCs w:val="24"/>
              </w:rPr>
              <w:t xml:space="preserve">գոհացուցիչ և </w:t>
            </w:r>
            <w:r w:rsidRPr="00662E96">
              <w:rPr>
                <w:rFonts w:ascii="GHEA Grapalat" w:hAnsi="GHEA Grapalat" w:cs="Sylfaen"/>
                <w:kern w:val="24"/>
                <w:sz w:val="24"/>
                <w:szCs w:val="24"/>
              </w:rPr>
              <w:t>արդարաց</w:t>
            </w:r>
            <w:r w:rsidR="005845AF" w:rsidRPr="00662E96">
              <w:rPr>
                <w:rFonts w:ascii="GHEA Grapalat" w:hAnsi="GHEA Grapalat" w:cs="Sylfaen"/>
                <w:kern w:val="24"/>
                <w:sz w:val="24"/>
                <w:szCs w:val="24"/>
              </w:rPr>
              <w:t>նող</w:t>
            </w:r>
            <w:r w:rsidRPr="00662E96">
              <w:rPr>
                <w:rFonts w:ascii="GHEA Grapalat" w:hAnsi="GHEA Grapalat" w:cs="Sylfaen"/>
                <w:kern w:val="24"/>
                <w:sz w:val="24"/>
                <w:szCs w:val="24"/>
              </w:rPr>
              <w:t xml:space="preserve"> լինել, եթե հաշվի չառնվի որևէ ոլորտում ուժերը  փորձելու և ներդնելու </w:t>
            </w:r>
            <w:r w:rsidR="005845AF" w:rsidRPr="00662E96">
              <w:rPr>
                <w:rFonts w:ascii="GHEA Grapalat" w:hAnsi="GHEA Grapalat" w:cs="Sylfaen"/>
                <w:kern w:val="24"/>
                <w:sz w:val="24"/>
                <w:szCs w:val="24"/>
              </w:rPr>
              <w:t>սովորողի նախասիրությունը</w:t>
            </w:r>
            <w:r w:rsidRPr="00662E96">
              <w:rPr>
                <w:rFonts w:ascii="GHEA Grapalat" w:hAnsi="GHEA Grapalat" w:cs="Sylfaen"/>
                <w:kern w:val="24"/>
                <w:sz w:val="24"/>
                <w:szCs w:val="24"/>
              </w:rPr>
              <w:t>։</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C6303B" w:rsidRPr="00662E96" w:rsidRDefault="00C6303B" w:rsidP="00C6303B">
            <w:pPr>
              <w:spacing w:after="0" w:line="360" w:lineRule="auto"/>
              <w:jc w:val="both"/>
              <w:rPr>
                <w:rFonts w:ascii="GHEA Grapalat" w:hAnsi="GHEA Grapalat" w:cs="Sylfaen"/>
                <w:kern w:val="24"/>
                <w:sz w:val="24"/>
                <w:szCs w:val="24"/>
              </w:rPr>
            </w:pPr>
            <w:r w:rsidRPr="00662E96">
              <w:rPr>
                <w:rFonts w:ascii="GHEA Grapalat" w:hAnsi="GHEA Grapalat" w:cs="Sylfaen"/>
                <w:kern w:val="24"/>
                <w:sz w:val="24"/>
                <w:szCs w:val="24"/>
              </w:rPr>
              <w:lastRenderedPageBreak/>
              <w:t xml:space="preserve">Նախագծով բացահայտված չէ, թե կա արդյոք </w:t>
            </w:r>
            <w:r w:rsidRPr="00662E96">
              <w:rPr>
                <w:rFonts w:ascii="GHEA Grapalat" w:hAnsi="GHEA Grapalat"/>
                <w:sz w:val="24"/>
                <w:szCs w:val="24"/>
              </w:rPr>
              <w:t>որակյալ կրթություն մատուցող երկրների</w:t>
            </w:r>
            <w:r w:rsidRPr="00662E96">
              <w:rPr>
                <w:rFonts w:ascii="GHEA Grapalat" w:hAnsi="GHEA Grapalat" w:cs="Sylfaen"/>
                <w:kern w:val="24"/>
                <w:sz w:val="24"/>
                <w:szCs w:val="24"/>
              </w:rPr>
              <w:t xml:space="preserve"> փորձը, որոնցում առկա են 1-2 սովորողով ուսումնական խմբեր: </w:t>
            </w:r>
          </w:p>
          <w:p w:rsidR="00C6303B" w:rsidRPr="00662E96" w:rsidRDefault="00C6303B" w:rsidP="00EF258E">
            <w:pPr>
              <w:spacing w:after="0" w:line="360" w:lineRule="auto"/>
              <w:ind w:firstLine="567"/>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C6303B" w:rsidRPr="00662E96" w:rsidRDefault="00C6303B">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C6303B" w:rsidRPr="00662E96" w:rsidRDefault="00C6303B" w:rsidP="00C6303B">
            <w:pPr>
              <w:shd w:val="clear" w:color="auto" w:fill="FFFFFF"/>
              <w:spacing w:after="225" w:line="240" w:lineRule="auto"/>
              <w:textAlignment w:val="baseline"/>
              <w:rPr>
                <w:rFonts w:ascii="GHEA Grapalat" w:hAnsi="GHEA Grapalat" w:cs="Sylfaen"/>
                <w:kern w:val="24"/>
                <w:sz w:val="24"/>
                <w:szCs w:val="24"/>
              </w:rPr>
            </w:pPr>
            <w:r w:rsidRPr="00662E96">
              <w:rPr>
                <w:rFonts w:ascii="GHEA Grapalat" w:hAnsi="GHEA Grapalat" w:cs="Sylfaen"/>
                <w:kern w:val="24"/>
                <w:sz w:val="24"/>
                <w:szCs w:val="24"/>
              </w:rPr>
              <w:t>Հանրակրթության չափորոշչի նախագծի մշակման ընթացքում ուսումնասիրվել է մի շարք երկրների փորձը հանրակրթական չափորոշիչների վերաբերյալ, ի թիվս որոնց, ԱՄՆ-ի ազգային, Կալիֆոռնիա, Մասաչուսեթս,</w:t>
            </w:r>
            <w:r w:rsidRPr="00662E96">
              <w:rPr>
                <w:kern w:val="24"/>
                <w:sz w:val="24"/>
                <w:szCs w:val="24"/>
              </w:rPr>
              <w:t>  </w:t>
            </w:r>
            <w:r w:rsidRPr="00662E96">
              <w:rPr>
                <w:rFonts w:ascii="GHEA Grapalat" w:hAnsi="GHEA Grapalat" w:cs="Sylfaen"/>
                <w:kern w:val="24"/>
                <w:sz w:val="24"/>
                <w:szCs w:val="24"/>
              </w:rPr>
              <w:t xml:space="preserve"> Մինեսոտա, և Նյու Ջերսի նահանգների, Սինգապուրի, Ֆինլանդիայի, Էստոնիայի ևն: Անդրադառնալով այդ փորձին, ԱՄՆ-ի հանրակրթության ազգային չափորոշիչները (ստանդարտ) առաջարկում են  դասավանդվող կրթության բովանդակության ճկունություն, ինչը հնարավորություն է տալիս այն համապատասխանեցնել բնակիչության կարիքներին: Ավելին, յուրաքանչյուր նահանգի չափորոշիչ նկարագրում է միայն առարկայական վերջնարդյունքները, առանց հստակեցնելու </w:t>
            </w:r>
            <w:r w:rsidRPr="00662E96">
              <w:rPr>
                <w:rFonts w:ascii="GHEA Grapalat" w:hAnsi="GHEA Grapalat" w:cs="Sylfaen"/>
                <w:kern w:val="24"/>
                <w:sz w:val="24"/>
                <w:szCs w:val="24"/>
              </w:rPr>
              <w:lastRenderedPageBreak/>
              <w:t>կոնկրետ բովանդակություն կամ ժամաքանակ: Այս գործառույթները իրականացվում են առանձին դպրոցների մակարդակում և տալիս ուսուցիչներին հնարավորություն կազմել ճկուն և աշակերտների կարիքներին արձագանքող առարկայական ծրագրեր: Այս հանգամանքը հաշվի առնելով, ներկայացված տրամաբանության շրջանակում առաջարկվող նախագծի մեջ ներդրված է ազատության ավելի չափավոր մակարդակ, այն է, հանրակրթության պետական չափորոշչով առաջարկվում է սահմանել այն ընդհանրական կարողունակություններն ու հանրակրթության հիմնական ծրագրերի շրջանավարտների ակնկալվող վերջնարդյունքները, որոնք կուղղորդեն առարկայական ծրագրերի մշակումը: Միևնույն ժամանակ, բնագավառների նվազագույն բովանդակություն չսահմանելով և դրանց հատկացվող ժամաքանակի տոկոսային ներկայացվածությամբ ապահովվում է ազատության և ճկունության ընդունելի մակարդակ:</w:t>
            </w:r>
          </w:p>
          <w:p w:rsidR="007D60FE" w:rsidRPr="00662E96" w:rsidRDefault="007D60FE" w:rsidP="00C6303B">
            <w:pPr>
              <w:shd w:val="clear" w:color="auto" w:fill="FFFFFF"/>
              <w:spacing w:after="225" w:line="240" w:lineRule="auto"/>
              <w:textAlignment w:val="baseline"/>
              <w:rPr>
                <w:rFonts w:ascii="GHEA Grapalat" w:hAnsi="GHEA Grapalat" w:cs="Sylfaen"/>
                <w:kern w:val="24"/>
                <w:sz w:val="24"/>
                <w:szCs w:val="24"/>
              </w:rPr>
            </w:pPr>
            <w:r w:rsidRPr="00662E96">
              <w:rPr>
                <w:rFonts w:ascii="GHEA Grapalat" w:hAnsi="GHEA Grapalat" w:cs="Sylfaen"/>
                <w:kern w:val="24"/>
                <w:sz w:val="24"/>
                <w:szCs w:val="24"/>
              </w:rPr>
              <w:t>Հենց այս ճկունությունը հաստատություններին թույլ կտա սովորողների կարիքները հաշվի առնելով կազմել իրենց հաստատության ուսպլանը, և «Հանրակրթության մասին» օրենքի վերջին փոփոխությամբ այլևս օրինակելի ուսումնական պլան չի հաստատվի, որ պարտադրող կաղապար է ելել տարիներ շարունակ:</w:t>
            </w:r>
          </w:p>
          <w:p w:rsidR="00C6303B" w:rsidRPr="00662E96" w:rsidRDefault="00C6303B" w:rsidP="00C6303B">
            <w:pPr>
              <w:shd w:val="clear" w:color="auto" w:fill="FFFFFF"/>
              <w:spacing w:after="225" w:line="240" w:lineRule="auto"/>
              <w:textAlignment w:val="baseline"/>
              <w:rPr>
                <w:rFonts w:ascii="GHEA Grapalat" w:hAnsi="GHEA Grapalat" w:cs="Sylfaen"/>
                <w:kern w:val="24"/>
                <w:sz w:val="24"/>
                <w:szCs w:val="24"/>
              </w:rPr>
            </w:pPr>
            <w:r w:rsidRPr="00662E96">
              <w:rPr>
                <w:rFonts w:ascii="GHEA Grapalat" w:hAnsi="GHEA Grapalat" w:cs="Sylfaen"/>
                <w:kern w:val="24"/>
                <w:sz w:val="24"/>
                <w:szCs w:val="24"/>
              </w:rPr>
              <w:lastRenderedPageBreak/>
              <w:t>Էստոնիայի հանրակրթության չափորոշիչը կառուցվածքով մոտ է առաջարկվող հանրակրթության պետական չափորոշչին: Այն կարգավորում է հանրակրթության արդյունքում աշակերտների շրջանում ձևավորվող կարողունակությունները, ուսումնառության նպատակները և մեթոդական մոտեցումները ըստ կրթական աստիճանի, առարկայացանկի ձևավորման սկզբունքները և առարկաներին հատկացվող ժամերի քանակը ու գնահատման սկզբունքները: Այն ներառում է նաև պարտադիր և ընտրովի առարկաների ծրագրերը: Կարևոր է ընդգծել, որ առաջարկվող նախագիծը չի ներառում առարկայական ծրագրեր, համահունչ դպրոցների ազատության և բովանդակային ճկունության մեծացման գաղափարախոսությանը: Այնուամենայնիվ, նախագծով առաջարկվում է պետության կողմից սահմանել հետևյալ առարկաները, որպես պարտադիր՝ հայոց լեզու և գրականություն, մաթեմատիկա, հայոց պատմություն և օտար լեզու: Այս կարգավորումը թույլ կտա պահպանել որոշակի ընդհանրականություն այս ուղղություններով:</w:t>
            </w:r>
          </w:p>
          <w:p w:rsidR="00C6303B" w:rsidRPr="00662E96" w:rsidRDefault="00C6303B" w:rsidP="007D60FE">
            <w:pPr>
              <w:shd w:val="clear" w:color="auto" w:fill="FFFFFF"/>
              <w:spacing w:after="225" w:line="240" w:lineRule="auto"/>
              <w:textAlignment w:val="baseline"/>
              <w:rPr>
                <w:rFonts w:ascii="GHEA Grapalat" w:hAnsi="GHEA Grapalat" w:cs="Sylfaen"/>
                <w:kern w:val="24"/>
                <w:sz w:val="24"/>
                <w:szCs w:val="24"/>
              </w:rPr>
            </w:pPr>
            <w:r w:rsidRPr="00662E96">
              <w:rPr>
                <w:rFonts w:ascii="GHEA Grapalat" w:hAnsi="GHEA Grapalat" w:cs="Sylfaen"/>
                <w:kern w:val="24"/>
                <w:sz w:val="24"/>
                <w:szCs w:val="24"/>
              </w:rPr>
              <w:t xml:space="preserve">Սինգապուրի փորձը նույնպես կառուցվածքով նման է առաջարկվող նախագծին: Մասնավորապես, առանձնացված են այն հիմնական կարողունակությունները, որոնք ընդհանուր են բոլոր հանրակրթական հաստատությունների </w:t>
            </w:r>
            <w:r w:rsidRPr="00662E96">
              <w:rPr>
                <w:rFonts w:ascii="GHEA Grapalat" w:hAnsi="GHEA Grapalat" w:cs="Sylfaen"/>
                <w:kern w:val="24"/>
                <w:sz w:val="24"/>
                <w:szCs w:val="24"/>
              </w:rPr>
              <w:lastRenderedPageBreak/>
              <w:t>համար և պետք է</w:t>
            </w:r>
            <w:r w:rsidRPr="00662E96">
              <w:rPr>
                <w:kern w:val="24"/>
                <w:sz w:val="24"/>
                <w:szCs w:val="24"/>
              </w:rPr>
              <w:t> </w:t>
            </w:r>
            <w:r w:rsidRPr="00662E96">
              <w:rPr>
                <w:rFonts w:ascii="GHEA Grapalat" w:hAnsi="GHEA Grapalat" w:cs="Sylfaen"/>
                <w:kern w:val="24"/>
                <w:sz w:val="24"/>
                <w:szCs w:val="24"/>
              </w:rPr>
              <w:t xml:space="preserve"> ապահովվեն հանրաակրթության ավարտին, դրան զուգահեռ սահմանվում են նաև ցանկալի արդյունքները ըստ կրթական աստիճանների: Բովանդակության կարգավորումը Սինգապուրյան մոդելում իրականացվում է առարկայական չափորոշիչների միջոցով, որոնք ևս պարտադիր են բոլոր հանրակրթական դպրոցների համար:</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DF2146" w:rsidRPr="00662E96" w:rsidRDefault="00DF2146" w:rsidP="00DF2146">
            <w:pPr>
              <w:tabs>
                <w:tab w:val="left" w:pos="720"/>
              </w:tabs>
              <w:spacing w:after="0" w:line="360" w:lineRule="auto"/>
              <w:ind w:right="-170"/>
              <w:jc w:val="both"/>
              <w:rPr>
                <w:rFonts w:ascii="GHEA Grapalat" w:hAnsi="GHEA Grapalat"/>
                <w:sz w:val="24"/>
                <w:szCs w:val="24"/>
                <w:shd w:val="clear" w:color="auto" w:fill="FFFFFF"/>
              </w:rPr>
            </w:pPr>
            <w:r w:rsidRPr="00662E96">
              <w:rPr>
                <w:rFonts w:ascii="GHEA Grapalat" w:hAnsi="GHEA Grapalat" w:cs="GHEA Grapalat"/>
                <w:spacing w:val="-6"/>
                <w:sz w:val="24"/>
                <w:szCs w:val="24"/>
              </w:rPr>
              <w:lastRenderedPageBreak/>
              <w:t xml:space="preserve">4. Նախագծի վերաբերյալ նախկինում մեր կողմից դիտողություն էր ներկայացվել </w:t>
            </w:r>
            <w:r w:rsidRPr="00662E96">
              <w:rPr>
                <w:rFonts w:ascii="GHEA Grapalat" w:hAnsi="GHEA Grapalat"/>
                <w:sz w:val="24"/>
                <w:szCs w:val="24"/>
                <w:shd w:val="clear" w:color="auto" w:fill="FFFFFF"/>
              </w:rPr>
              <w:t xml:space="preserve">բազմահամակազմ դասարան կազմավորելու հետ կապված դրույթների վերաբերյալ, ըստ որի՝ ՀՀ հանրակրթական ուսումնական հաստատությունում բազմահամակազմ դասարանի կազմավորման կարգն արդեն իսկ սահմանված է </w:t>
            </w:r>
            <w:r w:rsidRPr="00662E96">
              <w:rPr>
                <w:rFonts w:ascii="GHEA Grapalat" w:hAnsi="GHEA Grapalat"/>
                <w:sz w:val="24"/>
                <w:szCs w:val="24"/>
              </w:rPr>
              <w:t>ՀՀ կրթության, գիտության,</w:t>
            </w:r>
            <w:r w:rsidRPr="00662E96">
              <w:rPr>
                <w:sz w:val="24"/>
                <w:szCs w:val="24"/>
              </w:rPr>
              <w:t> </w:t>
            </w:r>
            <w:r w:rsidRPr="00662E96">
              <w:rPr>
                <w:rFonts w:ascii="GHEA Grapalat" w:hAnsi="GHEA Grapalat" w:cs="Arial Unicode"/>
                <w:sz w:val="24"/>
                <w:szCs w:val="24"/>
              </w:rPr>
              <w:t>մշակույթի</w:t>
            </w:r>
            <w:r w:rsidRPr="00662E96">
              <w:rPr>
                <w:sz w:val="24"/>
                <w:szCs w:val="24"/>
              </w:rPr>
              <w:t> </w:t>
            </w:r>
            <w:r w:rsidRPr="00662E96">
              <w:rPr>
                <w:rFonts w:ascii="GHEA Grapalat" w:hAnsi="GHEA Grapalat" w:cs="Arial Unicode"/>
                <w:sz w:val="24"/>
                <w:szCs w:val="24"/>
              </w:rPr>
              <w:t>և</w:t>
            </w:r>
            <w:r w:rsidRPr="00662E96">
              <w:rPr>
                <w:rFonts w:ascii="GHEA Grapalat" w:hAnsi="GHEA Grapalat"/>
                <w:sz w:val="24"/>
                <w:szCs w:val="24"/>
              </w:rPr>
              <w:t xml:space="preserve"> </w:t>
            </w:r>
            <w:r w:rsidRPr="00662E96">
              <w:rPr>
                <w:rFonts w:ascii="GHEA Grapalat" w:hAnsi="GHEA Grapalat" w:cs="Arial Unicode"/>
                <w:sz w:val="24"/>
                <w:szCs w:val="24"/>
              </w:rPr>
              <w:t xml:space="preserve">սպորտի </w:t>
            </w:r>
            <w:r w:rsidRPr="00662E96">
              <w:rPr>
                <w:rFonts w:ascii="GHEA Grapalat" w:hAnsi="GHEA Grapalat"/>
                <w:sz w:val="24"/>
                <w:szCs w:val="24"/>
              </w:rPr>
              <w:t>նախարարի</w:t>
            </w:r>
            <w:r w:rsidRPr="00662E96">
              <w:rPr>
                <w:sz w:val="24"/>
                <w:szCs w:val="24"/>
              </w:rPr>
              <w:t> </w:t>
            </w:r>
            <w:r w:rsidRPr="00662E96">
              <w:rPr>
                <w:rFonts w:ascii="GHEA Grapalat" w:hAnsi="GHEA Grapalat"/>
                <w:sz w:val="24"/>
                <w:szCs w:val="24"/>
              </w:rPr>
              <w:t xml:space="preserve">2019 թվականի հոկտեմբերի 14-ի N 22-Ն հրամանով, քանի որ </w:t>
            </w:r>
            <w:r w:rsidRPr="00662E96">
              <w:rPr>
                <w:rFonts w:ascii="GHEA Grapalat" w:hAnsi="GHEA Grapalat"/>
                <w:sz w:val="24"/>
                <w:szCs w:val="24"/>
                <w:shd w:val="clear" w:color="auto" w:fill="FFFFFF"/>
              </w:rPr>
              <w:t>«Հանրակրթության մասին</w:t>
            </w:r>
            <w:r w:rsidRPr="00662E96">
              <w:rPr>
                <w:rFonts w:ascii="GHEA Grapalat" w:hAnsi="GHEA Grapalat" w:cs="Times Armenian"/>
                <w:sz w:val="24"/>
                <w:szCs w:val="24"/>
                <w:shd w:val="clear" w:color="auto" w:fill="FFFFFF"/>
              </w:rPr>
              <w:t>»</w:t>
            </w:r>
            <w:r w:rsidRPr="00662E96">
              <w:rPr>
                <w:rFonts w:ascii="GHEA Grapalat" w:hAnsi="GHEA Grapalat"/>
                <w:sz w:val="24"/>
                <w:szCs w:val="24"/>
                <w:shd w:val="clear" w:color="auto" w:fill="FFFFFF"/>
              </w:rPr>
              <w:t xml:space="preserve"> ՀՀ օրենքի 30-րդ հոդվածի 1-ին մասի 18-րդ կետի համաձայն՝ բազմահամակազմ դասարան կազմավորելու կարգի սահմանումը կրթության պետական կառավարման լիազորված մարմնի իրավասությունն է, այլ ոչ՝ Կառավարության: Հետևաբար անհրաժեշտ էր պարզաբանել, թե ինչու համապատասխան փոփոխությունները չեն կատարվում վերը նշված հրամանում, այլ՝ ՀՀ կառավարության 2018 թվականի օգոստոսի 30-ի N 954-Ն որոշման մեջ:</w:t>
            </w:r>
          </w:p>
          <w:p w:rsidR="00DF2146" w:rsidRPr="00662E96" w:rsidRDefault="00DF2146" w:rsidP="00DF2146">
            <w:pPr>
              <w:tabs>
                <w:tab w:val="left" w:pos="720"/>
              </w:tabs>
              <w:spacing w:after="0" w:line="360" w:lineRule="auto"/>
              <w:ind w:right="-170"/>
              <w:jc w:val="both"/>
              <w:rPr>
                <w:rFonts w:ascii="GHEA Grapalat" w:hAnsi="GHEA Grapalat"/>
                <w:sz w:val="24"/>
                <w:szCs w:val="24"/>
                <w:shd w:val="clear" w:color="auto" w:fill="FFFFFF"/>
              </w:rPr>
            </w:pPr>
            <w:r w:rsidRPr="00662E96">
              <w:rPr>
                <w:rFonts w:ascii="GHEA Grapalat" w:hAnsi="GHEA Grapalat"/>
                <w:sz w:val="24"/>
                <w:szCs w:val="24"/>
                <w:shd w:val="clear" w:color="auto" w:fill="FFFFFF"/>
              </w:rPr>
              <w:lastRenderedPageBreak/>
              <w:tab/>
              <w:t xml:space="preserve">Որպես պարզաբանում Նախագծին կից ներկայացված ամփոփաթերթում նշված է, որ </w:t>
            </w:r>
            <w:r w:rsidRPr="00662E96">
              <w:rPr>
                <w:rFonts w:ascii="GHEA Grapalat" w:eastAsia="GHEA Grapalat" w:hAnsi="GHEA Grapalat" w:cs="GHEA Grapalat"/>
                <w:sz w:val="24"/>
                <w:szCs w:val="24"/>
              </w:rPr>
              <w:t xml:space="preserve">անհրաժեշտություն առաջացավ դասարանների կոմպլետավորմանը վերաբերող կարգավորումները մեկ կարգով սահմանել, ուստի սույն որոշումն ուժի մեջ մտնելուց հետո ուժը կորցրած կճանաչվի </w:t>
            </w:r>
            <w:r w:rsidRPr="00662E96">
              <w:rPr>
                <w:rFonts w:ascii="GHEA Grapalat" w:hAnsi="GHEA Grapalat"/>
                <w:sz w:val="24"/>
                <w:szCs w:val="24"/>
              </w:rPr>
              <w:t>ՀՀ կրթության, գիտության,</w:t>
            </w:r>
            <w:r w:rsidRPr="00662E96">
              <w:rPr>
                <w:sz w:val="24"/>
                <w:szCs w:val="24"/>
              </w:rPr>
              <w:t> </w:t>
            </w:r>
            <w:r w:rsidRPr="00662E96">
              <w:rPr>
                <w:rFonts w:ascii="GHEA Grapalat" w:hAnsi="GHEA Grapalat" w:cs="Arial Unicode"/>
                <w:sz w:val="24"/>
                <w:szCs w:val="24"/>
              </w:rPr>
              <w:t>մշակույթի</w:t>
            </w:r>
            <w:r w:rsidRPr="00662E96">
              <w:rPr>
                <w:sz w:val="24"/>
                <w:szCs w:val="24"/>
              </w:rPr>
              <w:t> </w:t>
            </w:r>
            <w:r w:rsidRPr="00662E96">
              <w:rPr>
                <w:rFonts w:ascii="GHEA Grapalat" w:hAnsi="GHEA Grapalat" w:cs="Arial Unicode"/>
                <w:sz w:val="24"/>
                <w:szCs w:val="24"/>
              </w:rPr>
              <w:t>և</w:t>
            </w:r>
            <w:r w:rsidRPr="00662E96">
              <w:rPr>
                <w:rFonts w:ascii="GHEA Grapalat" w:hAnsi="GHEA Grapalat"/>
                <w:sz w:val="24"/>
                <w:szCs w:val="24"/>
              </w:rPr>
              <w:t xml:space="preserve"> </w:t>
            </w:r>
            <w:r w:rsidRPr="00662E96">
              <w:rPr>
                <w:rFonts w:ascii="GHEA Grapalat" w:hAnsi="GHEA Grapalat" w:cs="Arial Unicode"/>
                <w:sz w:val="24"/>
                <w:szCs w:val="24"/>
              </w:rPr>
              <w:t xml:space="preserve">սպորտի </w:t>
            </w:r>
            <w:r w:rsidRPr="00662E96">
              <w:rPr>
                <w:rFonts w:ascii="GHEA Grapalat" w:hAnsi="GHEA Grapalat"/>
                <w:sz w:val="24"/>
                <w:szCs w:val="24"/>
              </w:rPr>
              <w:t>նախարարի</w:t>
            </w:r>
            <w:r w:rsidRPr="00662E96">
              <w:rPr>
                <w:sz w:val="24"/>
                <w:szCs w:val="24"/>
              </w:rPr>
              <w:t> </w:t>
            </w:r>
            <w:r w:rsidRPr="00662E96">
              <w:rPr>
                <w:rFonts w:ascii="GHEA Grapalat" w:hAnsi="GHEA Grapalat"/>
                <w:sz w:val="24"/>
                <w:szCs w:val="24"/>
              </w:rPr>
              <w:t xml:space="preserve">2019 թվականի հոկտեմբերի 14-ի N 22-Ն հրամանը և </w:t>
            </w:r>
            <w:r w:rsidRPr="00662E96">
              <w:rPr>
                <w:rFonts w:ascii="GHEA Grapalat" w:hAnsi="GHEA Grapalat"/>
                <w:sz w:val="24"/>
                <w:szCs w:val="24"/>
                <w:shd w:val="clear" w:color="auto" w:fill="FFFFFF"/>
              </w:rPr>
              <w:t>«Հանրակրթության մասին</w:t>
            </w:r>
            <w:r w:rsidRPr="00662E96">
              <w:rPr>
                <w:rFonts w:ascii="GHEA Grapalat" w:hAnsi="GHEA Grapalat" w:cs="Times Armenian"/>
                <w:sz w:val="24"/>
                <w:szCs w:val="24"/>
                <w:shd w:val="clear" w:color="auto" w:fill="FFFFFF"/>
              </w:rPr>
              <w:t>»</w:t>
            </w:r>
            <w:r w:rsidRPr="00662E96">
              <w:rPr>
                <w:rFonts w:ascii="GHEA Grapalat" w:hAnsi="GHEA Grapalat"/>
                <w:sz w:val="24"/>
                <w:szCs w:val="24"/>
                <w:shd w:val="clear" w:color="auto" w:fill="FFFFFF"/>
              </w:rPr>
              <w:t xml:space="preserve"> օրենքի առաջիկա փոփոխություններում կներառվի նաև 30-րդ հոդվածում նշված լիազորող նորմին վերաբերող կետը:</w:t>
            </w:r>
          </w:p>
          <w:p w:rsidR="00E11709" w:rsidRPr="00662E96" w:rsidRDefault="00DF2146" w:rsidP="006B1070">
            <w:pPr>
              <w:tabs>
                <w:tab w:val="left" w:pos="720"/>
              </w:tabs>
              <w:spacing w:after="0" w:line="360" w:lineRule="auto"/>
              <w:ind w:right="-170"/>
              <w:jc w:val="both"/>
              <w:rPr>
                <w:rFonts w:ascii="GHEA Grapalat" w:hAnsi="GHEA Grapalat"/>
                <w:sz w:val="24"/>
                <w:szCs w:val="24"/>
              </w:rPr>
            </w:pPr>
            <w:r w:rsidRPr="00662E96">
              <w:rPr>
                <w:rFonts w:ascii="GHEA Grapalat" w:hAnsi="GHEA Grapalat"/>
                <w:sz w:val="24"/>
                <w:szCs w:val="24"/>
                <w:shd w:val="clear" w:color="auto" w:fill="FFFFFF"/>
              </w:rPr>
              <w:tab/>
              <w:t xml:space="preserve">Սակայն անհրաժեշտ է նշել, որ Նախագծի 2-րդ կետի համաձայն՝ բազմահամակազմ դասարան կազմավորելու հետ կապված դրույթները </w:t>
            </w:r>
            <w:r w:rsidRPr="00662E96">
              <w:rPr>
                <w:rFonts w:ascii="GHEA Grapalat" w:hAnsi="GHEA Grapalat"/>
                <w:sz w:val="24"/>
                <w:szCs w:val="24"/>
              </w:rPr>
              <w:t xml:space="preserve">Սյունիքի մարզի հանրակրթական ուսումնական հաստատություններում </w:t>
            </w:r>
            <w:r w:rsidRPr="00662E96">
              <w:rPr>
                <w:rFonts w:ascii="GHEA Grapalat" w:hAnsi="GHEA Grapalat"/>
                <w:sz w:val="24"/>
                <w:szCs w:val="24"/>
                <w:shd w:val="clear" w:color="auto" w:fill="FFFFFF"/>
              </w:rPr>
              <w:t xml:space="preserve">ուժի մեջ են մտնելու </w:t>
            </w:r>
            <w:r w:rsidRPr="00662E96">
              <w:rPr>
                <w:rFonts w:ascii="GHEA Grapalat" w:hAnsi="GHEA Grapalat"/>
                <w:sz w:val="24"/>
                <w:szCs w:val="24"/>
              </w:rPr>
              <w:t xml:space="preserve">2023-2024 ուսումնական տարվա սեպտեմբերի 1-ից, սակայն մինչ այդ ամփոփաթերթում նշված համապատասխան իրավական ակտերի փոփոխությունների կատարումն իրատեսական չէ: Հետևաբար առաջարկում ենք Նախագծի շրջանառումը հետաձգել մինչ </w:t>
            </w:r>
            <w:r w:rsidRPr="00662E96">
              <w:rPr>
                <w:rFonts w:ascii="GHEA Grapalat" w:hAnsi="GHEA Grapalat"/>
                <w:sz w:val="24"/>
                <w:szCs w:val="24"/>
                <w:shd w:val="clear" w:color="auto" w:fill="FFFFFF"/>
              </w:rPr>
              <w:t>«Հանրակրթության մասին</w:t>
            </w:r>
            <w:r w:rsidRPr="00662E96">
              <w:rPr>
                <w:rFonts w:ascii="GHEA Grapalat" w:hAnsi="GHEA Grapalat" w:cs="Times Armenian"/>
                <w:sz w:val="24"/>
                <w:szCs w:val="24"/>
                <w:shd w:val="clear" w:color="auto" w:fill="FFFFFF"/>
              </w:rPr>
              <w:t>»</w:t>
            </w:r>
            <w:r w:rsidRPr="00662E96">
              <w:rPr>
                <w:rFonts w:ascii="GHEA Grapalat" w:hAnsi="GHEA Grapalat"/>
                <w:sz w:val="24"/>
                <w:szCs w:val="24"/>
                <w:shd w:val="clear" w:color="auto" w:fill="FFFFFF"/>
              </w:rPr>
              <w:t xml:space="preserve"> օրենքում համապատասխան լիազորող նորմի սահմանումը: </w:t>
            </w:r>
          </w:p>
        </w:tc>
        <w:tc>
          <w:tcPr>
            <w:tcW w:w="28" w:type="dxa"/>
            <w:tcBorders>
              <w:top w:val="single" w:sz="6" w:space="0" w:color="000000"/>
              <w:left w:val="single" w:sz="6" w:space="0" w:color="000000"/>
              <w:bottom w:val="single" w:sz="6" w:space="0" w:color="000000"/>
              <w:right w:val="nil"/>
            </w:tcBorders>
            <w:shd w:val="clear" w:color="auto" w:fill="FFFFFF"/>
          </w:tcPr>
          <w:p w:rsidR="00E11709" w:rsidRPr="00662E96" w:rsidRDefault="00E11709">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B70815" w:rsidRPr="00662E96" w:rsidRDefault="00AF7D1E" w:rsidP="006D063C">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Չի ընդունվել: </w:t>
            </w:r>
          </w:p>
          <w:p w:rsidR="001549F6" w:rsidRPr="00662E96" w:rsidRDefault="00B70815" w:rsidP="005D3667">
            <w:pPr>
              <w:spacing w:line="276" w:lineRule="auto"/>
              <w:rPr>
                <w:rFonts w:ascii="GHEA Grapalat" w:hAnsi="GHEA Grapalat"/>
                <w:sz w:val="24"/>
                <w:szCs w:val="24"/>
                <w:shd w:val="clear" w:color="auto" w:fill="FFFFFF"/>
              </w:rPr>
            </w:pPr>
            <w:r w:rsidRPr="00662E96">
              <w:rPr>
                <w:rFonts w:ascii="GHEA Grapalat" w:eastAsia="GHEA Grapalat" w:hAnsi="GHEA Grapalat" w:cs="GHEA Grapalat"/>
                <w:sz w:val="24"/>
                <w:szCs w:val="24"/>
              </w:rPr>
              <w:t xml:space="preserve"> Հավի առնելով, որ </w:t>
            </w:r>
            <w:r w:rsidRPr="00662E96">
              <w:rPr>
                <w:rFonts w:ascii="GHEA Grapalat" w:hAnsi="GHEA Grapalat"/>
                <w:sz w:val="24"/>
                <w:szCs w:val="24"/>
                <w:shd w:val="clear" w:color="auto" w:fill="FFFFFF"/>
              </w:rPr>
              <w:t xml:space="preserve">ՀՀ կառավարության 2018 թվականի օգոստոսի 30-ի N 954-Ն որոշմամբ արդեն իսկ ներկայում կարգավորվում է հաստատություններում դասարանների կազմավորման </w:t>
            </w:r>
            <w:r w:rsidR="00A621F1" w:rsidRPr="00662E96">
              <w:rPr>
                <w:rFonts w:ascii="GHEA Grapalat" w:hAnsi="GHEA Grapalat"/>
                <w:sz w:val="24"/>
                <w:szCs w:val="24"/>
                <w:shd w:val="clear" w:color="auto" w:fill="FFFFFF"/>
              </w:rPr>
              <w:t xml:space="preserve">ընթացակարգը, որի լիազորությունը օրենքում ՀՀ կառավարությանն է վերապահված, ուստի նախագծի մշակման ընթացքում կրթության ոլորտում պետական քաղաքականություն իրականացնող մարմնի դիրքորոշումն է՝ կառավարության որոշմամբ սահմանել նաև դասարանների կազմավորմանն առնչվող՝ բազմահամակազմ դասարանների ձավորման մսին կարգավորումները, որովհետև նախատեսված է 2023-2024 ուսումնական տարվանից Սյունիքի դպրոցներում սկսել բազմահամակազմ դասարանների փորձարկումը, </w:t>
            </w:r>
            <w:r w:rsidR="00A621F1" w:rsidRPr="00662E96">
              <w:rPr>
                <w:rFonts w:ascii="GHEA Grapalat" w:hAnsi="GHEA Grapalat"/>
                <w:sz w:val="24"/>
                <w:szCs w:val="24"/>
                <w:shd w:val="clear" w:color="auto" w:fill="FFFFFF"/>
              </w:rPr>
              <w:lastRenderedPageBreak/>
              <w:t xml:space="preserve">որի համար 2023 թվականի </w:t>
            </w:r>
            <w:r w:rsidR="000050F0" w:rsidRPr="00662E96">
              <w:rPr>
                <w:rFonts w:ascii="GHEA Grapalat" w:hAnsi="GHEA Grapalat"/>
                <w:sz w:val="24"/>
                <w:szCs w:val="24"/>
                <w:shd w:val="clear" w:color="auto" w:fill="FFFFFF"/>
              </w:rPr>
              <w:t xml:space="preserve">հաստատված </w:t>
            </w:r>
            <w:r w:rsidR="00A621F1" w:rsidRPr="00662E96">
              <w:rPr>
                <w:rFonts w:ascii="GHEA Grapalat" w:hAnsi="GHEA Grapalat"/>
                <w:sz w:val="24"/>
                <w:szCs w:val="24"/>
                <w:shd w:val="clear" w:color="auto" w:fill="FFFFFF"/>
              </w:rPr>
              <w:t xml:space="preserve">բյուջեում նախատեսված </w:t>
            </w:r>
            <w:r w:rsidR="005D3667" w:rsidRPr="00662E96">
              <w:rPr>
                <w:rFonts w:ascii="GHEA Grapalat" w:hAnsi="GHEA Grapalat"/>
                <w:sz w:val="24"/>
                <w:szCs w:val="24"/>
                <w:shd w:val="clear" w:color="auto" w:fill="FFFFFF"/>
              </w:rPr>
              <w:t>են անհրաժեշտ</w:t>
            </w:r>
            <w:r w:rsidR="00A621F1" w:rsidRPr="00662E96">
              <w:rPr>
                <w:rFonts w:ascii="GHEA Grapalat" w:hAnsi="GHEA Grapalat"/>
                <w:sz w:val="24"/>
                <w:szCs w:val="24"/>
                <w:shd w:val="clear" w:color="auto" w:fill="FFFFFF"/>
              </w:rPr>
              <w:t xml:space="preserve"> ֆինանսական միջոցներ</w:t>
            </w:r>
            <w:r w:rsidR="005D3667" w:rsidRPr="00662E96">
              <w:rPr>
                <w:rFonts w:ascii="GHEA Grapalat" w:hAnsi="GHEA Grapalat"/>
                <w:sz w:val="24"/>
                <w:szCs w:val="24"/>
                <w:shd w:val="clear" w:color="auto" w:fill="FFFFFF"/>
              </w:rPr>
              <w:t>:</w:t>
            </w:r>
          </w:p>
          <w:p w:rsidR="000050F0" w:rsidRPr="00662E96" w:rsidRDefault="001549F6" w:rsidP="001549F6">
            <w:pPr>
              <w:spacing w:line="276" w:lineRule="auto"/>
              <w:rPr>
                <w:rFonts w:ascii="GHEA Grapalat" w:hAnsi="GHEA Grapalat"/>
                <w:sz w:val="24"/>
                <w:szCs w:val="24"/>
                <w:shd w:val="clear" w:color="auto" w:fill="FFFFFF"/>
              </w:rPr>
            </w:pPr>
            <w:r w:rsidRPr="00662E96">
              <w:rPr>
                <w:rFonts w:ascii="GHEA Grapalat" w:hAnsi="GHEA Grapalat"/>
                <w:sz w:val="24"/>
                <w:szCs w:val="24"/>
                <w:shd w:val="clear" w:color="auto" w:fill="FFFFFF"/>
              </w:rPr>
              <w:t>Այս համատեքստում հնարավոր չէ ուժը կորցրած ճանաչել Կառավարության որոշումը, դասարանների ձևավորման կարգը հաստատման ներկայացնել նախարարի հրամանով, որը օրենքով սահմանված նման լիազորություն չունի:</w:t>
            </w:r>
            <w:r w:rsidR="00A621F1" w:rsidRPr="00662E96">
              <w:rPr>
                <w:rFonts w:ascii="GHEA Grapalat" w:hAnsi="GHEA Grapalat"/>
                <w:sz w:val="24"/>
                <w:szCs w:val="24"/>
                <w:shd w:val="clear" w:color="auto" w:fill="FFFFFF"/>
              </w:rPr>
              <w:t xml:space="preserve">  </w:t>
            </w:r>
          </w:p>
          <w:p w:rsidR="008269E8" w:rsidRPr="00662E96" w:rsidRDefault="008269E8" w:rsidP="008269E8">
            <w:pPr>
              <w:spacing w:line="276" w:lineRule="auto"/>
              <w:rPr>
                <w:rFonts w:ascii="GHEA Grapalat" w:hAnsi="GHEA Grapalat"/>
                <w:sz w:val="24"/>
                <w:szCs w:val="24"/>
                <w:shd w:val="clear" w:color="auto" w:fill="FFFFFF"/>
              </w:rPr>
            </w:pPr>
            <w:r w:rsidRPr="00662E96">
              <w:rPr>
                <w:rFonts w:ascii="GHEA Grapalat" w:hAnsi="GHEA Grapalat"/>
                <w:sz w:val="24"/>
                <w:szCs w:val="24"/>
                <w:shd w:val="clear" w:color="auto" w:fill="FFFFFF"/>
              </w:rPr>
              <w:t xml:space="preserve">Բացի այդ, կրթական բարեփոխումների կարևոր բաղադրիչ է նաև բազմահամակազմ դասարանների նոր մեխանիզմի փորձարկումը, որը չափորոշչի ներդրման շրջանակներում էական, անբաժանելի մաս կազմող միջոցառում է, և հանրապետությունում չափորոշչի ներդրմանը զուգահեռ պետք է իրագործվի՝ գործընթացի վերլուծական ամբողջական պատկեր ունենալու համար:  </w:t>
            </w:r>
          </w:p>
        </w:tc>
      </w:tr>
      <w:tr w:rsidR="00662E96" w:rsidRPr="00662E96" w:rsidTr="005446F4">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5446F4" w:rsidRPr="00662E96" w:rsidRDefault="005446F4" w:rsidP="005446F4">
            <w:pPr>
              <w:spacing w:after="0" w:line="360" w:lineRule="auto"/>
              <w:ind w:firstLine="567"/>
              <w:jc w:val="both"/>
              <w:rPr>
                <w:rFonts w:ascii="GHEA Grapalat" w:hAnsi="GHEA Grapalat" w:cs="Sylfaen"/>
                <w:sz w:val="24"/>
                <w:szCs w:val="24"/>
              </w:rPr>
            </w:pPr>
            <w:r w:rsidRPr="00662E96">
              <w:rPr>
                <w:rFonts w:ascii="GHEA Grapalat" w:hAnsi="GHEA Grapalat" w:cs="Sylfaen"/>
                <w:sz w:val="24"/>
                <w:szCs w:val="24"/>
              </w:rPr>
              <w:lastRenderedPageBreak/>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BFBFBF" w:themeFill="background1" w:themeFillShade="BF"/>
          </w:tcPr>
          <w:p w:rsidR="005446F4" w:rsidRPr="00662E96" w:rsidRDefault="005446F4" w:rsidP="005446F4">
            <w:pPr>
              <w:tabs>
                <w:tab w:val="left" w:pos="1392"/>
              </w:tabs>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ab/>
            </w:r>
          </w:p>
          <w:p w:rsidR="005446F4" w:rsidRPr="00662E96" w:rsidRDefault="005446F4" w:rsidP="005446F4">
            <w:pPr>
              <w:tabs>
                <w:tab w:val="left" w:pos="1392"/>
              </w:tabs>
              <w:spacing w:line="276" w:lineRule="auto"/>
              <w:rPr>
                <w:rFonts w:ascii="GHEA Grapalat" w:eastAsia="GHEA Grapalat" w:hAnsi="GHEA Grapalat" w:cs="GHEA Grapalat"/>
                <w:sz w:val="24"/>
                <w:szCs w:val="24"/>
              </w:rPr>
            </w:pP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spacing w:after="0" w:line="240" w:lineRule="auto"/>
              <w:ind w:firstLine="567"/>
              <w:jc w:val="both"/>
              <w:rPr>
                <w:rFonts w:ascii="GHEA Grapalat" w:eastAsia="Times New Roman" w:hAnsi="GHEA Grapalat"/>
                <w:bCs/>
                <w:sz w:val="24"/>
                <w:szCs w:val="24"/>
              </w:rPr>
            </w:pPr>
            <w:r w:rsidRPr="00662E96">
              <w:rPr>
                <w:rFonts w:ascii="GHEA Grapalat" w:eastAsia="Times New Roman" w:hAnsi="GHEA Grapalat" w:cs="Times New Roman"/>
                <w:sz w:val="24"/>
                <w:szCs w:val="24"/>
              </w:rPr>
              <w:t>1. Նախագծի 2-</w:t>
            </w:r>
            <w:r w:rsidRPr="00662E96">
              <w:rPr>
                <w:rFonts w:ascii="GHEA Grapalat" w:eastAsia="Times New Roman" w:hAnsi="GHEA Grapalat" w:cs="Arial"/>
                <w:sz w:val="24"/>
                <w:szCs w:val="24"/>
              </w:rPr>
              <w:t xml:space="preserve">րդ կետով նախատեսվում է, </w:t>
            </w:r>
            <w:r w:rsidRPr="00662E96">
              <w:rPr>
                <w:rFonts w:ascii="GHEA Grapalat" w:eastAsia="Times New Roman" w:hAnsi="GHEA Grapalat" w:cs="Times New Roman"/>
                <w:sz w:val="24"/>
                <w:szCs w:val="24"/>
              </w:rPr>
              <w:t xml:space="preserve">որ </w:t>
            </w:r>
            <w:r w:rsidRPr="00662E96">
              <w:rPr>
                <w:rFonts w:ascii="GHEA Grapalat" w:eastAsia="Times New Roman" w:hAnsi="GHEA Grapalat"/>
                <w:bCs/>
                <w:sz w:val="24"/>
                <w:szCs w:val="24"/>
              </w:rPr>
              <w:t xml:space="preserve">նախագծի հավելվածի 6-8-րդ կետերը Սյունիքի մարզի հանրակրթական ուսումնական հաստատություններում ուժի մեջ են մտնում 2023-2024 ուսումնական տարվա սեպտեմբերի 1-ից, մինչդեռ  նախագծի 3-րդ կետով նախատեսվում է, որ սույն որոշումն ուժի մեջ է մտնում պաշտոնական հրապարակմանը հաջորդող օրվանից, բացառությամբ հավելվածի  6-8-րդ կետերի, որոնց ուժի մեջ մտնելու ժամկետ է սահմանվում 2026 թվականի սեպտեմբերի 1-ը: Հաշվի առնելով «Նորմատիվ իրավական ակտերի մասին» օրենքի 29-րդ հոդվածի 1-ին մասի կարգավորումը, համաձայն որի </w:t>
            </w:r>
            <w:r w:rsidRPr="00662E96">
              <w:rPr>
                <w:rFonts w:ascii="GHEA Grapalat" w:hAnsi="GHEA Grapalat"/>
                <w:sz w:val="24"/>
                <w:szCs w:val="24"/>
                <w:shd w:val="clear" w:color="auto" w:fill="FFFFFF"/>
              </w:rPr>
              <w:t xml:space="preserve">նորմատիվ իրավական ակտերի գործողությունը տարածվում է ՀՀ ամբողջ տարածքի վրա, եթե այլ բան սահմանված չէ այդ նորմատիվ իրավական ակտով, կամ դրա էությունից չի բխում, որ դրա գործողությունը տարածվում է միայն որոշակի տարածքի վրա, հետևաբար անհրաժեշտ է հստակեցնել նախագծի հավելվածի </w:t>
            </w:r>
            <w:r w:rsidRPr="00662E96">
              <w:rPr>
                <w:rFonts w:ascii="GHEA Grapalat" w:eastAsia="Times New Roman" w:hAnsi="GHEA Grapalat"/>
                <w:bCs/>
                <w:sz w:val="24"/>
                <w:szCs w:val="24"/>
              </w:rPr>
              <w:t xml:space="preserve">6-8-րդ կետերի ուժի մեջ մտնելու ժամկետները (նաև </w:t>
            </w:r>
            <w:r w:rsidR="009D7974" w:rsidRPr="00662E96">
              <w:rPr>
                <w:rFonts w:ascii="GHEA Grapalat" w:eastAsia="Times New Roman" w:hAnsi="GHEA Grapalat"/>
                <w:bCs/>
                <w:sz w:val="24"/>
                <w:szCs w:val="24"/>
              </w:rPr>
              <w:t>Սյունիքի մարզի հանրակրթական ուսումնական հաստատությունների համար</w:t>
            </w:r>
            <w:r w:rsidRPr="00662E96">
              <w:rPr>
                <w:rFonts w:ascii="GHEA Grapalat" w:eastAsia="Times New Roman" w:hAnsi="GHEA Grapalat"/>
                <w:bCs/>
                <w:sz w:val="24"/>
                <w:szCs w:val="24"/>
              </w:rPr>
              <w:t xml:space="preserve"> ուժի մեջ  մտնելու ժամկետները)։</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A16E1C"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w:t>
            </w:r>
            <w:r w:rsidR="00A16E1C" w:rsidRPr="00662E96">
              <w:rPr>
                <w:rFonts w:ascii="GHEA Grapalat" w:eastAsia="GHEA Grapalat" w:hAnsi="GHEA Grapalat" w:cs="GHEA Grapalat"/>
                <w:sz w:val="24"/>
                <w:szCs w:val="24"/>
              </w:rPr>
              <w:t>Ընդունվել է:</w:t>
            </w:r>
          </w:p>
          <w:p w:rsidR="00255FDF" w:rsidRPr="00662E96" w:rsidRDefault="00255FDF"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Նախագծի անցումային դրույթները հստակեցվել են, 2-րդ կետով սահմանվել է </w:t>
            </w:r>
            <w:r w:rsidR="00BB6112">
              <w:rPr>
                <w:rFonts w:ascii="GHEA Grapalat" w:eastAsia="GHEA Grapalat" w:hAnsi="GHEA Grapalat" w:cs="GHEA Grapalat"/>
                <w:sz w:val="24"/>
                <w:szCs w:val="24"/>
              </w:rPr>
              <w:t xml:space="preserve">ներկայում </w:t>
            </w:r>
            <w:bookmarkStart w:id="0" w:name="_GoBack"/>
            <w:bookmarkEnd w:id="0"/>
            <w:r w:rsidRPr="00662E96">
              <w:rPr>
                <w:rFonts w:ascii="GHEA Grapalat" w:eastAsia="GHEA Grapalat" w:hAnsi="GHEA Grapalat" w:cs="GHEA Grapalat"/>
                <w:sz w:val="24"/>
                <w:szCs w:val="24"/>
              </w:rPr>
              <w:t>35 և 30 սովորողների թվով դասարան կազմավորելու մասին դրույթ, քանի որ մինչև 2026 թվականը դեռևս այդ համակազմով են ձևավորվելու դասարանները: Նախագծի հավելվածի 4-րդ և 5-րդ կետերում ենթակետերով տարանջատվել են ներկայում կարգավորվող և 2026 թվականին նախատեսվող կարգավորումները:</w:t>
            </w:r>
          </w:p>
          <w:p w:rsidR="005446F4" w:rsidRPr="00662E96" w:rsidRDefault="00255FDF" w:rsidP="00255FDF">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(Հավելվածի </w:t>
            </w:r>
            <w:r w:rsidR="007E3729" w:rsidRPr="00662E96">
              <w:rPr>
                <w:rFonts w:ascii="GHEA Grapalat" w:eastAsia="GHEA Grapalat" w:hAnsi="GHEA Grapalat" w:cs="GHEA Grapalat"/>
                <w:sz w:val="24"/>
                <w:szCs w:val="24"/>
              </w:rPr>
              <w:t xml:space="preserve">8-րդ կետը հանվել է նախագծից՝ համաձայն 4-րդ դիտարկման 2-րդ հատվածի) </w:t>
            </w:r>
            <w:r w:rsidR="00F44225" w:rsidRPr="00662E96">
              <w:rPr>
                <w:rFonts w:ascii="GHEA Grapalat" w:eastAsia="GHEA Grapalat" w:hAnsi="GHEA Grapalat" w:cs="GHEA Grapalat"/>
                <w:sz w:val="24"/>
                <w:szCs w:val="24"/>
              </w:rPr>
              <w:t xml:space="preserve">Սույն նախագծի 6-րդ և 7-րդ </w:t>
            </w:r>
            <w:r w:rsidR="007E3729" w:rsidRPr="00662E96">
              <w:rPr>
                <w:rFonts w:ascii="GHEA Grapalat" w:eastAsia="GHEA Grapalat" w:hAnsi="GHEA Grapalat" w:cs="GHEA Grapalat"/>
                <w:sz w:val="24"/>
                <w:szCs w:val="24"/>
              </w:rPr>
              <w:t>կետերը միայն Սյունիքի մարզի</w:t>
            </w:r>
            <w:r w:rsidR="00D972AE" w:rsidRPr="00662E96">
              <w:rPr>
                <w:rFonts w:ascii="GHEA Grapalat" w:eastAsia="GHEA Grapalat" w:hAnsi="GHEA Grapalat" w:cs="GHEA Grapalat"/>
                <w:sz w:val="24"/>
                <w:szCs w:val="24"/>
              </w:rPr>
              <w:t xml:space="preserve"> </w:t>
            </w:r>
            <w:r w:rsidR="007E3729" w:rsidRPr="00662E96">
              <w:rPr>
                <w:rFonts w:ascii="GHEA Grapalat" w:eastAsia="Times New Roman" w:hAnsi="GHEA Grapalat"/>
                <w:bCs/>
                <w:sz w:val="24"/>
                <w:szCs w:val="24"/>
              </w:rPr>
              <w:t>հաստատությունների</w:t>
            </w:r>
            <w:r w:rsidR="007E3729" w:rsidRPr="00662E96">
              <w:rPr>
                <w:rFonts w:ascii="GHEA Grapalat" w:eastAsia="GHEA Grapalat" w:hAnsi="GHEA Grapalat" w:cs="GHEA Grapalat"/>
                <w:sz w:val="24"/>
                <w:szCs w:val="24"/>
              </w:rPr>
              <w:t xml:space="preserve"> վրա տարածելը պայմանավորված է նրանով, որ </w:t>
            </w:r>
            <w:r w:rsidR="004C2486" w:rsidRPr="00662E96">
              <w:rPr>
                <w:rFonts w:ascii="GHEA Grapalat" w:eastAsia="GHEA Grapalat" w:hAnsi="GHEA Grapalat" w:cs="GHEA Grapalat"/>
                <w:sz w:val="24"/>
                <w:szCs w:val="24"/>
              </w:rPr>
              <w:t>ա</w:t>
            </w:r>
            <w:r w:rsidR="005446F4" w:rsidRPr="00662E96">
              <w:rPr>
                <w:rFonts w:ascii="GHEA Grapalat" w:eastAsia="GHEA Grapalat" w:hAnsi="GHEA Grapalat" w:cs="GHEA Grapalat"/>
                <w:sz w:val="24"/>
                <w:szCs w:val="24"/>
              </w:rPr>
              <w:t xml:space="preserve">նհրաժեշտ է բազմահամակազմ դասարանների ձևավորման սկզբունքը բոլոր դպրոցներում ներդնելուց առաջ փորձարկել Սյունիքի մարզում, քանի որ ամենից շատ այդ մարզում են փոքր համակազմ ունեցող դասարանները, արդյունքում՝ խնդիրները կբացահայտվեն ամբողջ ծավալով։ </w:t>
            </w:r>
            <w:r w:rsidR="005446F4" w:rsidRPr="00662E96">
              <w:rPr>
                <w:rFonts w:ascii="GHEA Grapalat" w:eastAsia="GHEA Grapalat" w:hAnsi="GHEA Grapalat" w:cs="GHEA Grapalat"/>
                <w:sz w:val="24"/>
                <w:szCs w:val="24"/>
              </w:rPr>
              <w:lastRenderedPageBreak/>
              <w:t>Համակողմանիորեն վերլուծելուց և ըստ անհրաժեշտության  վերանայումից հետո ծրագիրը կներդրվի բոլոր դասարաններում։</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spacing w:after="0" w:line="240" w:lineRule="auto"/>
              <w:ind w:firstLine="567"/>
              <w:jc w:val="both"/>
              <w:rPr>
                <w:rFonts w:ascii="GHEA Grapalat" w:eastAsia="Times New Roman" w:hAnsi="GHEA Grapalat"/>
                <w:bCs/>
                <w:sz w:val="24"/>
                <w:szCs w:val="24"/>
              </w:rPr>
            </w:pPr>
            <w:r w:rsidRPr="00662E96">
              <w:rPr>
                <w:rFonts w:ascii="GHEA Grapalat" w:eastAsia="Times New Roman" w:hAnsi="GHEA Grapalat"/>
                <w:bCs/>
                <w:sz w:val="24"/>
                <w:szCs w:val="24"/>
              </w:rPr>
              <w:lastRenderedPageBreak/>
              <w:t xml:space="preserve">2. Նախագծի 3-րդ կետի համաձայն՝ հանրակրթական դպրոցի դասարանները կազմավորվում են դպրոցի մանկավարժական խորհրդի որոշման հիման վրա՝ դպրոցի տնօրենի հրամանով, կրթական 1-ին և 2-րդ աստիճաններում (տարրական և հիմնական)՝  յուրաքանչյուր ուսումնական տարվա համար, կրթական 3-րդ աստիճանում (միջնակարգ)՝ յուրաքանչյուր կիսամյակի համար՝ պահպանելով ՀՀ առողջապահության նախարարի 2017 թվականի մարտի 28-ի N 12-Ն հրամանով հաստատված՝ Հանրակրթական ծրագրեր իրականացնող ուսումնական հաստատություններին ներկայացվող պահանջների </w:t>
            </w:r>
          </w:p>
          <w:p w:rsidR="005446F4" w:rsidRPr="00662E96" w:rsidRDefault="005446F4" w:rsidP="005446F4">
            <w:pPr>
              <w:spacing w:after="0" w:line="240" w:lineRule="auto"/>
              <w:jc w:val="both"/>
              <w:rPr>
                <w:rFonts w:ascii="GHEA Grapalat" w:eastAsia="Times New Roman" w:hAnsi="GHEA Grapalat"/>
                <w:bCs/>
                <w:sz w:val="24"/>
                <w:szCs w:val="24"/>
              </w:rPr>
            </w:pPr>
            <w:r w:rsidRPr="00662E96">
              <w:rPr>
                <w:rFonts w:ascii="GHEA Grapalat" w:eastAsia="Times New Roman" w:hAnsi="GHEA Grapalat"/>
                <w:bCs/>
                <w:sz w:val="24"/>
                <w:szCs w:val="24"/>
              </w:rPr>
              <w:t>N 2.2.4-016-17 սանիտարական կանոնները և նորմերը, ինչպես նաև ՀՀ քաղաքաշինության նախարարի 2014 թվականի ապրիլի 9-ի N 103-Ն հրամանով հաստատված՝ ՀՀՇՆ 31-03.01-2014 «Հանրակրթական նշանակության շենքեր» շինարարական նորմերի պահանջները:</w:t>
            </w:r>
          </w:p>
          <w:p w:rsidR="005446F4" w:rsidRPr="00662E96" w:rsidRDefault="005446F4" w:rsidP="005446F4">
            <w:pPr>
              <w:tabs>
                <w:tab w:val="left" w:pos="426"/>
              </w:tabs>
              <w:spacing w:after="0" w:line="240" w:lineRule="auto"/>
              <w:jc w:val="both"/>
              <w:textAlignment w:val="baseline"/>
              <w:rPr>
                <w:rFonts w:ascii="GHEA Grapalat" w:hAnsi="GHEA Grapalat"/>
                <w:sz w:val="24"/>
                <w:szCs w:val="24"/>
                <w:shd w:val="clear" w:color="auto" w:fill="FFFFFF"/>
              </w:rPr>
            </w:pPr>
            <w:r w:rsidRPr="00662E96">
              <w:rPr>
                <w:rFonts w:ascii="GHEA Grapalat" w:eastAsia="CIDFont+F2" w:hAnsi="GHEA Grapalat" w:cs="CIDFont+F2"/>
                <w:sz w:val="24"/>
                <w:szCs w:val="24"/>
              </w:rPr>
              <w:t xml:space="preserve">    Այդ կապակցությամբ պարզաբանման կարիք ունի, թե ինչ հիմքով կամ սկզբունքով է ընտրված դասարանների կազմավորման «</w:t>
            </w:r>
            <w:r w:rsidRPr="00662E96">
              <w:rPr>
                <w:rFonts w:ascii="GHEA Grapalat" w:eastAsia="Times New Roman" w:hAnsi="GHEA Grapalat"/>
                <w:bCs/>
                <w:sz w:val="24"/>
                <w:szCs w:val="24"/>
              </w:rPr>
              <w:t xml:space="preserve">կրթական 1-ին և 2-րդ աստիճաններում (տարրական և հիմնական)՝  յուրաքանչյուր ուսումնական </w:t>
            </w:r>
            <w:r w:rsidRPr="00662E96">
              <w:rPr>
                <w:rFonts w:ascii="GHEA Grapalat" w:eastAsia="Times New Roman" w:hAnsi="GHEA Grapalat"/>
                <w:b/>
                <w:bCs/>
                <w:sz w:val="24"/>
                <w:szCs w:val="24"/>
              </w:rPr>
              <w:t>տարվա</w:t>
            </w:r>
            <w:r w:rsidRPr="00662E96">
              <w:rPr>
                <w:rFonts w:ascii="GHEA Grapalat" w:eastAsia="Times New Roman" w:hAnsi="GHEA Grapalat"/>
                <w:bCs/>
                <w:sz w:val="24"/>
                <w:szCs w:val="24"/>
              </w:rPr>
              <w:t xml:space="preserve"> համար, կրթական 3-րդ աստիճանում (միջնակարգ)՝ յուրաքանչյուր </w:t>
            </w:r>
            <w:r w:rsidRPr="00662E96">
              <w:rPr>
                <w:rFonts w:ascii="GHEA Grapalat" w:eastAsia="Times New Roman" w:hAnsi="GHEA Grapalat"/>
                <w:b/>
                <w:bCs/>
                <w:sz w:val="24"/>
                <w:szCs w:val="24"/>
              </w:rPr>
              <w:t>կիսամյակի</w:t>
            </w:r>
            <w:r w:rsidRPr="00662E96">
              <w:rPr>
                <w:rFonts w:ascii="GHEA Grapalat" w:eastAsia="Times New Roman" w:hAnsi="GHEA Grapalat"/>
                <w:bCs/>
                <w:sz w:val="24"/>
                <w:szCs w:val="24"/>
              </w:rPr>
              <w:t xml:space="preserve"> համար» կարգավորումը։ Բացի այդ, առաջարկում ենք քննարկել դասարաններում սովորողների թվի վերաբերյալ կարգավորումները նախագծում նախատեսելու հարցը (ոչ թե հղումներ անելով ՀՀ առողջապահության նախարարի 2017 թվականի մարտի 28-ի N 12-Ն և ՀՀ քաղաքաշինության նախարարի 2014 թվականի ապրիլի 9-ի N 103-Ն հրամաններին)՝ հաշվի առնելով, որ «Հանրակրթության մասին» օրենքի</w:t>
            </w:r>
            <w:r w:rsidRPr="00662E96">
              <w:rPr>
                <w:rFonts w:ascii="GHEA Grapalat" w:hAnsi="GHEA Grapalat"/>
                <w:sz w:val="24"/>
                <w:szCs w:val="24"/>
                <w:shd w:val="clear" w:color="auto" w:fill="FFFFFF"/>
              </w:rPr>
              <w:t xml:space="preserve"> 29-րդ հոդվածի 1-ին մասի 8-րդ կետի </w:t>
            </w:r>
            <w:r w:rsidRPr="00662E96">
              <w:rPr>
                <w:rFonts w:ascii="GHEA Grapalat" w:hAnsi="GHEA Grapalat"/>
                <w:sz w:val="24"/>
                <w:szCs w:val="24"/>
                <w:shd w:val="clear" w:color="auto" w:fill="FFFFFF"/>
              </w:rPr>
              <w:lastRenderedPageBreak/>
              <w:t>համաձայն  պետական ուսումնական հաստատության դասարանների կազմավորման կարգը սահմանելը Կառավարության իրավասությունն է։</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9F6BD3" w:rsidRPr="00662E96" w:rsidRDefault="00DB401A"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Կրթական տարբեր աստիճաններում դասարանների կ</w:t>
            </w:r>
            <w:r w:rsidR="00D55AFE" w:rsidRPr="00662E96">
              <w:rPr>
                <w:rFonts w:ascii="GHEA Grapalat" w:eastAsia="GHEA Grapalat" w:hAnsi="GHEA Grapalat" w:cs="GHEA Grapalat"/>
                <w:sz w:val="24"/>
                <w:szCs w:val="24"/>
              </w:rPr>
              <w:t>ազմը հաստատելու</w:t>
            </w:r>
            <w:r w:rsidRPr="00662E96">
              <w:rPr>
                <w:rFonts w:ascii="GHEA Grapalat" w:eastAsia="GHEA Grapalat" w:hAnsi="GHEA Grapalat" w:cs="GHEA Grapalat"/>
                <w:sz w:val="24"/>
                <w:szCs w:val="24"/>
              </w:rPr>
              <w:t xml:space="preserve"> համար տարբեր ժամկետներ սահմանելը պայմանավորված է</w:t>
            </w:r>
            <w:r w:rsidR="001E519C" w:rsidRPr="00662E96">
              <w:rPr>
                <w:rFonts w:ascii="GHEA Grapalat" w:eastAsia="GHEA Grapalat" w:hAnsi="GHEA Grapalat" w:cs="GHEA Grapalat"/>
                <w:sz w:val="24"/>
                <w:szCs w:val="24"/>
              </w:rPr>
              <w:t xml:space="preserve"> այն հանգամանքով, որ տարրական և միջին դպրոցում նպատակահարմար չէ ուսումնական տարվա կեսին վերակոմպլեկտավորել դասարանները՝ սովորողների տարիքային առանձնահատկություններից</w:t>
            </w:r>
            <w:r w:rsidR="009F6BD3" w:rsidRPr="00662E96">
              <w:rPr>
                <w:rFonts w:ascii="GHEA Grapalat" w:eastAsia="GHEA Grapalat" w:hAnsi="GHEA Grapalat" w:cs="GHEA Grapalat"/>
                <w:sz w:val="24"/>
                <w:szCs w:val="24"/>
              </w:rPr>
              <w:t xml:space="preserve"> ելնելով:</w:t>
            </w:r>
            <w:r w:rsidR="001E519C" w:rsidRPr="00662E96">
              <w:rPr>
                <w:rFonts w:ascii="GHEA Grapalat" w:eastAsia="GHEA Grapalat" w:hAnsi="GHEA Grapalat" w:cs="GHEA Grapalat"/>
                <w:sz w:val="24"/>
                <w:szCs w:val="24"/>
              </w:rPr>
              <w:t xml:space="preserve"> </w:t>
            </w:r>
            <w:r w:rsidR="009F6BD3" w:rsidRPr="00662E96">
              <w:rPr>
                <w:rFonts w:ascii="GHEA Grapalat" w:eastAsia="GHEA Grapalat" w:hAnsi="GHEA Grapalat" w:cs="GHEA Grapalat"/>
                <w:sz w:val="24"/>
                <w:szCs w:val="24"/>
              </w:rPr>
              <w:t>Բացի այդ, դ</w:t>
            </w:r>
            <w:r w:rsidR="003034F9" w:rsidRPr="00662E96">
              <w:rPr>
                <w:rFonts w:ascii="GHEA Grapalat" w:eastAsia="GHEA Grapalat" w:hAnsi="GHEA Grapalat" w:cs="GHEA Grapalat"/>
                <w:sz w:val="24"/>
                <w:szCs w:val="24"/>
              </w:rPr>
              <w:t xml:space="preserve">ասավանդողներին ուստարվա կեսին փոխելու </w:t>
            </w:r>
            <w:r w:rsidR="009F6BD3" w:rsidRPr="00662E96">
              <w:rPr>
                <w:rFonts w:ascii="GHEA Grapalat" w:eastAsia="GHEA Grapalat" w:hAnsi="GHEA Grapalat" w:cs="GHEA Grapalat"/>
                <w:sz w:val="24"/>
                <w:szCs w:val="24"/>
              </w:rPr>
              <w:t xml:space="preserve">արդյունքում սովորողների մոտ հոգեբանական խնդիրներ կարող են առաջանալ: </w:t>
            </w:r>
          </w:p>
          <w:p w:rsidR="00DB401A" w:rsidRPr="00662E96" w:rsidRDefault="009F6BD3"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Ավագ դպրոցում մեծ խմբերով ուսումնական գործընթացը կազմակերպելը նպատակահարմար չէ, ուստի կրթական գործընթացի արդյունավետ</w:t>
            </w:r>
            <w:r w:rsidR="001261F8" w:rsidRPr="00662E96">
              <w:rPr>
                <w:rFonts w:ascii="GHEA Grapalat" w:eastAsia="GHEA Grapalat" w:hAnsi="GHEA Grapalat" w:cs="GHEA Grapalat"/>
                <w:sz w:val="24"/>
                <w:szCs w:val="24"/>
              </w:rPr>
              <w:t xml:space="preserve">ությունը ապահովելու </w:t>
            </w:r>
            <w:r w:rsidRPr="00662E96">
              <w:rPr>
                <w:rFonts w:ascii="GHEA Grapalat" w:eastAsia="GHEA Grapalat" w:hAnsi="GHEA Grapalat" w:cs="GHEA Grapalat"/>
                <w:sz w:val="24"/>
                <w:szCs w:val="24"/>
              </w:rPr>
              <w:t xml:space="preserve">նպատակով հնարավորություն է տրվում կիսամյակի համար տնօրենի հրամանով </w:t>
            </w:r>
            <w:r w:rsidR="001261F8" w:rsidRPr="00662E96">
              <w:rPr>
                <w:rFonts w:ascii="GHEA Grapalat" w:eastAsia="GHEA Grapalat" w:hAnsi="GHEA Grapalat" w:cs="GHEA Grapalat"/>
                <w:sz w:val="24"/>
                <w:szCs w:val="24"/>
              </w:rPr>
              <w:t>դասարաններիմ կազմավորումը վերանայել, մանավանդ, որ ավագ դպրոցում  սովորողն է ընտրում՝ որ խմբում ուսումնասիրի նախընտրած առարկան, կարող է ընթացքում փոխել խումբը:</w:t>
            </w:r>
            <w:r w:rsidRPr="00662E96">
              <w:rPr>
                <w:rFonts w:ascii="GHEA Grapalat" w:eastAsia="GHEA Grapalat" w:hAnsi="GHEA Grapalat" w:cs="GHEA Grapalat"/>
                <w:sz w:val="24"/>
                <w:szCs w:val="24"/>
              </w:rPr>
              <w:t xml:space="preserve"> </w:t>
            </w:r>
            <w:r w:rsidR="001261F8" w:rsidRPr="00662E96">
              <w:rPr>
                <w:rFonts w:ascii="GHEA Grapalat" w:eastAsia="GHEA Grapalat" w:hAnsi="GHEA Grapalat" w:cs="GHEA Grapalat"/>
                <w:sz w:val="24"/>
                <w:szCs w:val="24"/>
              </w:rPr>
              <w:t xml:space="preserve">Հետևաբար, </w:t>
            </w:r>
            <w:r w:rsidRPr="00662E96">
              <w:rPr>
                <w:rFonts w:ascii="GHEA Grapalat" w:eastAsia="GHEA Grapalat" w:hAnsi="GHEA Grapalat" w:cs="GHEA Grapalat"/>
                <w:sz w:val="24"/>
                <w:szCs w:val="24"/>
              </w:rPr>
              <w:t xml:space="preserve"> </w:t>
            </w:r>
            <w:r w:rsidR="001261F8" w:rsidRPr="00662E96">
              <w:rPr>
                <w:rFonts w:ascii="GHEA Grapalat" w:eastAsia="GHEA Grapalat" w:hAnsi="GHEA Grapalat" w:cs="GHEA Grapalat"/>
                <w:sz w:val="24"/>
                <w:szCs w:val="24"/>
              </w:rPr>
              <w:t xml:space="preserve">այն </w:t>
            </w:r>
            <w:r w:rsidR="001261F8" w:rsidRPr="00662E96">
              <w:rPr>
                <w:rFonts w:ascii="GHEA Grapalat" w:eastAsia="GHEA Grapalat" w:hAnsi="GHEA Grapalat" w:cs="GHEA Grapalat"/>
                <w:sz w:val="24"/>
                <w:szCs w:val="24"/>
              </w:rPr>
              <w:lastRenderedPageBreak/>
              <w:t>խնդիրները, որ կարող են առաջանալ տարրական և միջին դպրոցի սովորողների համար, ավագում չեն լինի:</w:t>
            </w:r>
          </w:p>
          <w:p w:rsidR="005446F4" w:rsidRPr="00662E96" w:rsidRDefault="005446F4" w:rsidP="00886387">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Նախագծի 3-րդ կետով սահմանված՝ դասարանների կոմպլեկտավորման մասին դրույթում Առողջապահության նախարարության և Քաղշինի նորմեր</w:t>
            </w:r>
            <w:r w:rsidR="00D70B7D" w:rsidRPr="00662E96">
              <w:rPr>
                <w:rFonts w:ascii="GHEA Grapalat" w:eastAsia="GHEA Grapalat" w:hAnsi="GHEA Grapalat" w:cs="GHEA Grapalat"/>
                <w:sz w:val="24"/>
                <w:szCs w:val="24"/>
              </w:rPr>
              <w:t>ի</w:t>
            </w:r>
            <w:r w:rsidRPr="00662E96">
              <w:rPr>
                <w:rFonts w:ascii="GHEA Grapalat" w:eastAsia="GHEA Grapalat" w:hAnsi="GHEA Grapalat" w:cs="GHEA Grapalat"/>
                <w:sz w:val="24"/>
                <w:szCs w:val="24"/>
              </w:rPr>
              <w:t xml:space="preserve">ն հղում անելը պայմանավորված է այն հանգամանքով, որ նշված 2 կարգերը հիմք են հանդիսանում նաև ՀՀ կառավարության 300 դպրոցների կառուցման, վերակառուցման, հիմնանորոգման ծրագրի իրականացման  համար, որոնք հնարավոր է փոփոխության ենթարկվեն, վերանայվեն, որի արդյունքում կառավարության որոշման </w:t>
            </w:r>
            <w:r w:rsidR="00886387" w:rsidRPr="00662E96">
              <w:rPr>
                <w:rFonts w:ascii="GHEA Grapalat" w:eastAsia="GHEA Grapalat" w:hAnsi="GHEA Grapalat" w:cs="GHEA Grapalat"/>
                <w:sz w:val="24"/>
                <w:szCs w:val="24"/>
              </w:rPr>
              <w:t xml:space="preserve">մեջ </w:t>
            </w:r>
            <w:r w:rsidRPr="00662E96">
              <w:rPr>
                <w:rFonts w:ascii="GHEA Grapalat" w:eastAsia="GHEA Grapalat" w:hAnsi="GHEA Grapalat" w:cs="GHEA Grapalat"/>
                <w:sz w:val="24"/>
                <w:szCs w:val="24"/>
              </w:rPr>
              <w:t>փոփոխությ</w:t>
            </w:r>
            <w:r w:rsidR="00886387" w:rsidRPr="00662E96">
              <w:rPr>
                <w:rFonts w:ascii="GHEA Grapalat" w:eastAsia="GHEA Grapalat" w:hAnsi="GHEA Grapalat" w:cs="GHEA Grapalat"/>
                <w:sz w:val="24"/>
                <w:szCs w:val="24"/>
              </w:rPr>
              <w:t>ու</w:t>
            </w:r>
            <w:r w:rsidRPr="00662E96">
              <w:rPr>
                <w:rFonts w:ascii="GHEA Grapalat" w:eastAsia="GHEA Grapalat" w:hAnsi="GHEA Grapalat" w:cs="GHEA Grapalat"/>
                <w:sz w:val="24"/>
                <w:szCs w:val="24"/>
              </w:rPr>
              <w:t xml:space="preserve">ն </w:t>
            </w:r>
            <w:r w:rsidR="00886387" w:rsidRPr="00662E96">
              <w:rPr>
                <w:rFonts w:ascii="GHEA Grapalat" w:eastAsia="GHEA Grapalat" w:hAnsi="GHEA Grapalat" w:cs="GHEA Grapalat"/>
                <w:sz w:val="24"/>
                <w:szCs w:val="24"/>
              </w:rPr>
              <w:t xml:space="preserve">կատարելու </w:t>
            </w:r>
            <w:r w:rsidR="00E00AC7" w:rsidRPr="00662E96">
              <w:rPr>
                <w:rFonts w:ascii="GHEA Grapalat" w:eastAsia="GHEA Grapalat" w:hAnsi="GHEA Grapalat" w:cs="GHEA Grapalat"/>
                <w:sz w:val="24"/>
                <w:szCs w:val="24"/>
              </w:rPr>
              <w:t xml:space="preserve">անհրաժեշություն </w:t>
            </w:r>
            <w:r w:rsidRPr="00662E96">
              <w:rPr>
                <w:rFonts w:ascii="GHEA Grapalat" w:eastAsia="GHEA Grapalat" w:hAnsi="GHEA Grapalat" w:cs="GHEA Grapalat"/>
                <w:sz w:val="24"/>
                <w:szCs w:val="24"/>
              </w:rPr>
              <w:t>չի առաջանա։</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tabs>
                <w:tab w:val="left" w:pos="426"/>
              </w:tabs>
              <w:spacing w:after="0" w:line="240" w:lineRule="auto"/>
              <w:jc w:val="both"/>
              <w:textAlignment w:val="baseline"/>
              <w:rPr>
                <w:rFonts w:ascii="GHEA Grapalat" w:hAnsi="GHEA Grapalat"/>
                <w:sz w:val="24"/>
                <w:szCs w:val="24"/>
                <w:shd w:val="clear" w:color="auto" w:fill="FFFFFF"/>
              </w:rPr>
            </w:pPr>
            <w:r w:rsidRPr="00662E96">
              <w:rPr>
                <w:rFonts w:ascii="GHEA Grapalat" w:hAnsi="GHEA Grapalat"/>
                <w:sz w:val="24"/>
                <w:szCs w:val="24"/>
                <w:shd w:val="clear" w:color="auto" w:fill="FFFFFF"/>
              </w:rPr>
              <w:lastRenderedPageBreak/>
              <w:t xml:space="preserve">3. Նախագծի հավելվածի 4-րդ կետով նախատեսվում է, որ </w:t>
            </w:r>
            <w:r w:rsidRPr="00662E96">
              <w:rPr>
                <w:rFonts w:ascii="GHEA Grapalat" w:eastAsia="Times New Roman" w:hAnsi="GHEA Grapalat"/>
                <w:bCs/>
                <w:sz w:val="24"/>
                <w:szCs w:val="24"/>
              </w:rPr>
              <w:t>հաստատությունում յուրաքանչյուր հաջորդ դասարան ձևավորվում է, եթե սովորողների թիվը գերազանցում է սույն կարգի  3-րդ կետում ներկայացված նորմերով սահմանված դասարանում սովորողների թվին: Այդ կապակցությամբ առաջարկում ենք հստակեցնել, թե ինչպես պետք է կարգավորվի հարցը այն դեպքում, երբ սովորողների թիվը դասարանում գերազանցի սահմանված թիվը, օրինակ, հինգ սովորողով։ Առկա կարգավորման պարագայում ստացվում է, որ հաջորդ դասարանը բաղկացած է լինելու հինգ սովորողից։</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Դասարանում սովորողների թիվը գերազանցելու դեպքում հաջորդ դասարանը ձևավորվում է՝ սովորողներին հավասարապես բաժանելով տարբեր դասարաններում, ինչպես տեղի է ունենում ներկայում։</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spacing w:after="0" w:line="240" w:lineRule="auto"/>
              <w:ind w:firstLine="567"/>
              <w:jc w:val="both"/>
              <w:rPr>
                <w:rFonts w:ascii="GHEA Grapalat" w:eastAsia="Times New Roman" w:hAnsi="GHEA Grapalat"/>
                <w:bCs/>
                <w:sz w:val="24"/>
                <w:szCs w:val="24"/>
              </w:rPr>
            </w:pPr>
            <w:r w:rsidRPr="00662E96">
              <w:rPr>
                <w:rFonts w:ascii="GHEA Grapalat" w:eastAsia="Times New Roman" w:hAnsi="GHEA Grapalat"/>
                <w:bCs/>
                <w:sz w:val="24"/>
                <w:szCs w:val="24"/>
              </w:rPr>
              <w:lastRenderedPageBreak/>
              <w:t xml:space="preserve">4. Նախագծի հավելվածի 5-8-րդ կետերով նախատեսված կարգավորումները վերաբերում են </w:t>
            </w:r>
            <w:r w:rsidRPr="00662E96">
              <w:rPr>
                <w:rFonts w:ascii="GHEA Grapalat" w:eastAsia="GHEA Grapalat" w:hAnsi="GHEA Grapalat" w:cs="GHEA Grapalat"/>
                <w:sz w:val="24"/>
                <w:szCs w:val="24"/>
              </w:rPr>
              <w:t>բազմահամակազմ դասարանների կազմավորմանը, մինչդեռ «Հանրակրթության մասին» օրենքի 17-րդ հոդվածի 2-րդ մասի համաձայն</w:t>
            </w:r>
            <w:r w:rsidR="001F7373"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 xml:space="preserve"> կ</w:t>
            </w:r>
            <w:r w:rsidRPr="00662E96">
              <w:rPr>
                <w:rFonts w:ascii="GHEA Grapalat" w:hAnsi="GHEA Grapalat"/>
                <w:sz w:val="24"/>
                <w:szCs w:val="24"/>
                <w:shd w:val="clear" w:color="auto" w:fill="FFFFFF"/>
              </w:rPr>
              <w:t>րթության պետական կառավարման լիազորված մարմնի սահմանած կարգի համաձայն՝ կարող են կազմավորվել բազմահամակազմ դասարաններ։  Այսինքն, օրենքը կրթության պետական կառավարման լիազորված մարմնին է լիազորել սահմանելու բազմահամակազմ դասարանների կազմավորման կարգը, այլ ոչ թե Կառավարությանը։ Առաջարկում ենք կարգավորումը վերանայել՝ հաշվի առնելով Սահմանադրության 6-րդ հոդվածի 2-րդ մասով սահմանված լիազորող նորմերի վերաբերյալ պահանջը։ Միաժամանակ,</w:t>
            </w:r>
            <w:r w:rsidRPr="00662E96">
              <w:rPr>
                <w:rFonts w:ascii="GHEA Grapalat" w:eastAsia="Times New Roman" w:hAnsi="GHEA Grapalat"/>
                <w:bCs/>
                <w:sz w:val="24"/>
                <w:szCs w:val="24"/>
              </w:rPr>
              <w:t xml:space="preserve"> նախագծի հավելվածի 8-րդ կետով նախատեսված  ուսուցչի հավելյալ վարձատրության հետ կապված դրույթները, գտնում ենք,  նախագծի կարգավորման առարկայից դուրս են։</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Ընդունվել է </w:t>
            </w:r>
            <w:r w:rsidR="00B35256" w:rsidRPr="00662E96">
              <w:rPr>
                <w:rFonts w:ascii="GHEA Grapalat" w:eastAsia="GHEA Grapalat" w:hAnsi="GHEA Grapalat" w:cs="GHEA Grapalat"/>
                <w:sz w:val="24"/>
                <w:szCs w:val="24"/>
              </w:rPr>
              <w:t>մասնակի</w:t>
            </w:r>
            <w:r w:rsidRPr="00662E96">
              <w:rPr>
                <w:rFonts w:ascii="GHEA Grapalat" w:eastAsia="GHEA Grapalat" w:hAnsi="GHEA Grapalat" w:cs="GHEA Grapalat"/>
                <w:sz w:val="24"/>
                <w:szCs w:val="24"/>
              </w:rPr>
              <w:t>։</w:t>
            </w:r>
          </w:p>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Հաշվի առնելով, որ ներկայում գործող 2 կարգերն էլ ըստ էության կարգավորում են </w:t>
            </w:r>
            <w:r w:rsidR="00417F7B" w:rsidRPr="00662E96">
              <w:rPr>
                <w:rFonts w:ascii="GHEA Grapalat" w:eastAsia="GHEA Grapalat" w:hAnsi="GHEA Grapalat" w:cs="GHEA Grapalat"/>
                <w:sz w:val="24"/>
                <w:szCs w:val="24"/>
              </w:rPr>
              <w:t>դ</w:t>
            </w:r>
            <w:r w:rsidRPr="00662E96">
              <w:rPr>
                <w:rFonts w:ascii="GHEA Grapalat" w:eastAsia="GHEA Grapalat" w:hAnsi="GHEA Grapalat" w:cs="GHEA Grapalat"/>
                <w:sz w:val="24"/>
                <w:szCs w:val="24"/>
              </w:rPr>
              <w:t xml:space="preserve">ասարանների կազմավորմանը վերաբերող գործընթացները՝ մեկը առհասարակ բոլոր դասարանների, մյուսը՝ բազմահամակազմ դասարանների, ուստի նպատակահարմար է </w:t>
            </w:r>
            <w:r w:rsidR="00AA3AAD" w:rsidRPr="00662E96">
              <w:rPr>
                <w:rFonts w:ascii="GHEA Grapalat" w:eastAsia="GHEA Grapalat" w:hAnsi="GHEA Grapalat" w:cs="GHEA Grapalat"/>
                <w:sz w:val="24"/>
                <w:szCs w:val="24"/>
              </w:rPr>
              <w:t xml:space="preserve">մեկ </w:t>
            </w:r>
            <w:r w:rsidRPr="00662E96">
              <w:rPr>
                <w:rFonts w:ascii="GHEA Grapalat" w:eastAsia="GHEA Grapalat" w:hAnsi="GHEA Grapalat" w:cs="GHEA Grapalat"/>
                <w:sz w:val="24"/>
                <w:szCs w:val="24"/>
              </w:rPr>
              <w:t>որոշմամբ սահման</w:t>
            </w:r>
            <w:r w:rsidR="00417F7B" w:rsidRPr="00662E96">
              <w:rPr>
                <w:rFonts w:ascii="GHEA Grapalat" w:eastAsia="GHEA Grapalat" w:hAnsi="GHEA Grapalat" w:cs="GHEA Grapalat"/>
                <w:sz w:val="24"/>
                <w:szCs w:val="24"/>
              </w:rPr>
              <w:t xml:space="preserve">ել </w:t>
            </w:r>
            <w:r w:rsidRPr="00662E96">
              <w:rPr>
                <w:rFonts w:ascii="GHEA Grapalat" w:eastAsia="GHEA Grapalat" w:hAnsi="GHEA Grapalat" w:cs="GHEA Grapalat"/>
                <w:sz w:val="24"/>
                <w:szCs w:val="24"/>
              </w:rPr>
              <w:t>հաստատությունում դասարանների կոմպլեկտավոր</w:t>
            </w:r>
            <w:r w:rsidR="00417F7B" w:rsidRPr="00662E96">
              <w:rPr>
                <w:rFonts w:ascii="GHEA Grapalat" w:eastAsia="GHEA Grapalat" w:hAnsi="GHEA Grapalat" w:cs="GHEA Grapalat"/>
                <w:sz w:val="24"/>
                <w:szCs w:val="24"/>
              </w:rPr>
              <w:t>մանը</w:t>
            </w:r>
            <w:r w:rsidRPr="00662E96">
              <w:rPr>
                <w:rFonts w:ascii="GHEA Grapalat" w:eastAsia="GHEA Grapalat" w:hAnsi="GHEA Grapalat" w:cs="GHEA Grapalat"/>
                <w:sz w:val="24"/>
                <w:szCs w:val="24"/>
              </w:rPr>
              <w:t xml:space="preserve"> վերաբերող կարգավորումները։</w:t>
            </w:r>
          </w:p>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Բացի այդ, </w:t>
            </w:r>
            <w:r w:rsidRPr="00662E96">
              <w:rPr>
                <w:rFonts w:ascii="GHEA Grapalat" w:eastAsia="CIDFont+F2" w:hAnsi="GHEA Grapalat" w:cs="Sylfaen"/>
                <w:sz w:val="24"/>
                <w:szCs w:val="24"/>
              </w:rPr>
              <w:t xml:space="preserve">«Հանրակրթության մասին» </w:t>
            </w:r>
            <w:r w:rsidRPr="00662E96">
              <w:rPr>
                <w:rFonts w:ascii="GHEA Grapalat" w:eastAsia="GHEA Grapalat" w:hAnsi="GHEA Grapalat" w:cs="GHEA Grapalat"/>
                <w:sz w:val="24"/>
                <w:szCs w:val="24"/>
              </w:rPr>
              <w:t>օրենքում նախապես հնարավոր չէր լիազորող նորմում փոփոխություն կատարել, քանի դեռ այս կարգը Կառավարության որոշմամբ հաստատված չէ, բացի այդ, դեռևս ՀՀ մյուս  ինը  մարզերի (բացառությամբ Սյունիքի մարզի) և Երևանի դպրոցներում բազմահամակազմ դասարանները նոր մեխանիզմով չեն ձևավորվելու, այլ 2023-2024 ուստարում Սյունիքում ներդնելուց հետո գործընթացը կներդրվի մյուս մարզերում ևս</w:t>
            </w:r>
            <w:r w:rsidR="002F0D61" w:rsidRPr="00662E96">
              <w:rPr>
                <w:rFonts w:ascii="GHEA Grapalat" w:eastAsia="GHEA Grapalat" w:hAnsi="GHEA Grapalat" w:cs="GHEA Grapalat"/>
                <w:sz w:val="24"/>
                <w:szCs w:val="24"/>
              </w:rPr>
              <w:t>՝ փուլային եղանակով</w:t>
            </w:r>
            <w:r w:rsidRPr="00662E96">
              <w:rPr>
                <w:rFonts w:ascii="GHEA Grapalat" w:eastAsia="GHEA Grapalat" w:hAnsi="GHEA Grapalat" w:cs="GHEA Grapalat"/>
                <w:sz w:val="24"/>
                <w:szCs w:val="24"/>
              </w:rPr>
              <w:t>։</w:t>
            </w:r>
          </w:p>
          <w:p w:rsidR="00DB10AD" w:rsidRPr="00662E96" w:rsidRDefault="00A3142F" w:rsidP="005446F4">
            <w:pPr>
              <w:spacing w:line="276" w:lineRule="auto"/>
              <w:rPr>
                <w:rFonts w:ascii="GHEA Grapalat" w:eastAsia="GHEA Grapalat" w:hAnsi="GHEA Grapalat" w:cs="GHEA Grapalat"/>
                <w:sz w:val="24"/>
                <w:szCs w:val="24"/>
              </w:rPr>
            </w:pPr>
            <w:r w:rsidRPr="00662E96">
              <w:rPr>
                <w:rFonts w:ascii="GHEA Grapalat" w:eastAsia="Times New Roman" w:hAnsi="GHEA Grapalat"/>
                <w:bCs/>
                <w:sz w:val="24"/>
                <w:szCs w:val="24"/>
              </w:rPr>
              <w:t xml:space="preserve">Դիտարկման 2-րդ մասն ընդունվել է, </w:t>
            </w:r>
            <w:r w:rsidR="00DB10AD" w:rsidRPr="00662E96">
              <w:rPr>
                <w:rFonts w:ascii="GHEA Grapalat" w:eastAsia="Times New Roman" w:hAnsi="GHEA Grapalat"/>
                <w:bCs/>
                <w:sz w:val="24"/>
                <w:szCs w:val="24"/>
              </w:rPr>
              <w:t>8-րդ կետով նախատեսված</w:t>
            </w:r>
            <w:r w:rsidR="0024453B" w:rsidRPr="00662E96">
              <w:rPr>
                <w:rFonts w:ascii="GHEA Grapalat" w:eastAsia="Times New Roman" w:hAnsi="GHEA Grapalat"/>
                <w:bCs/>
                <w:sz w:val="24"/>
                <w:szCs w:val="24"/>
              </w:rPr>
              <w:t>՝</w:t>
            </w:r>
            <w:r w:rsidR="00DB10AD" w:rsidRPr="00662E96">
              <w:rPr>
                <w:rFonts w:ascii="GHEA Grapalat" w:eastAsia="Times New Roman" w:hAnsi="GHEA Grapalat"/>
                <w:bCs/>
                <w:sz w:val="24"/>
                <w:szCs w:val="24"/>
              </w:rPr>
              <w:t xml:space="preserve">  ուսուցչի հավելյալ </w:t>
            </w:r>
            <w:r w:rsidR="00DB10AD" w:rsidRPr="00662E96">
              <w:rPr>
                <w:rFonts w:ascii="GHEA Grapalat" w:eastAsia="Times New Roman" w:hAnsi="GHEA Grapalat"/>
                <w:bCs/>
                <w:sz w:val="24"/>
                <w:szCs w:val="24"/>
              </w:rPr>
              <w:lastRenderedPageBreak/>
              <w:t>վարձատրության հետ կապված դրույթը հանվել է նախագծից:</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widowControl w:val="0"/>
              <w:tabs>
                <w:tab w:val="left" w:pos="852"/>
                <w:tab w:val="left" w:pos="10915"/>
              </w:tabs>
              <w:autoSpaceDE w:val="0"/>
              <w:autoSpaceDN w:val="0"/>
              <w:spacing w:after="0" w:line="240" w:lineRule="auto"/>
              <w:jc w:val="both"/>
              <w:rPr>
                <w:rFonts w:ascii="GHEA Grapalat" w:eastAsia="Times New Roman" w:hAnsi="GHEA Grapalat"/>
                <w:bCs/>
                <w:sz w:val="24"/>
                <w:szCs w:val="24"/>
              </w:rPr>
            </w:pPr>
            <w:r w:rsidRPr="00662E96">
              <w:rPr>
                <w:rFonts w:ascii="GHEA Grapalat" w:eastAsia="Times New Roman" w:hAnsi="GHEA Grapalat"/>
                <w:bCs/>
                <w:sz w:val="24"/>
                <w:szCs w:val="24"/>
              </w:rPr>
              <w:lastRenderedPageBreak/>
              <w:t>5. Նախագծի հավելվածի 6-րդ կետով նախատեսվում է, որ հաստատությունում միևնույն առարկան ուսումնասիրող բազմահամակազմ ուսումնական խմբեր կարող են ձևավորվել</w:t>
            </w:r>
            <w:r w:rsidRPr="00662E96">
              <w:rPr>
                <w:rFonts w:ascii="GHEA Grapalat" w:eastAsia="Times New Roman" w:hAnsi="GHEA Grapalat" w:cs="Times New Roman"/>
                <w:bCs/>
                <w:sz w:val="24"/>
                <w:szCs w:val="24"/>
              </w:rPr>
              <w:t xml:space="preserve"> </w:t>
            </w:r>
            <w:r w:rsidRPr="00662E96">
              <w:rPr>
                <w:rFonts w:ascii="GHEA Grapalat" w:eastAsia="Times New Roman" w:hAnsi="GHEA Grapalat"/>
                <w:bCs/>
                <w:sz w:val="24"/>
                <w:szCs w:val="24"/>
              </w:rPr>
              <w:t xml:space="preserve"> արհեստ և արվեստ, </w:t>
            </w:r>
            <w:r w:rsidRPr="00662E96">
              <w:rPr>
                <w:rFonts w:ascii="GHEA Grapalat" w:eastAsia="Times New Roman" w:hAnsi="GHEA Grapalat" w:cs="Arial"/>
                <w:bCs/>
                <w:sz w:val="24"/>
                <w:szCs w:val="24"/>
              </w:rPr>
              <w:t>ֆիզիկական</w:t>
            </w:r>
            <w:r w:rsidRPr="00662E96">
              <w:rPr>
                <w:rFonts w:ascii="GHEA Grapalat" w:eastAsia="Times New Roman" w:hAnsi="GHEA Grapalat"/>
                <w:bCs/>
                <w:sz w:val="24"/>
                <w:szCs w:val="24"/>
              </w:rPr>
              <w:t xml:space="preserve"> կրթություն և անվտանգ կենսագործունեություն բնագավառներով: Պարզաբանման կարիք ունի այն, թե ինչու են ընտրված կոնկրետ այդ բնագավառները։</w:t>
            </w: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Դրանք այն բնագավառներն են, որոնց դասաժամերին հնարավոր է տարատարիք սովորողների խմբում արդյունավետ կազմակերպել և իրականացնել դասապրոցեսը</w:t>
            </w:r>
            <w:r w:rsidRPr="00662E96">
              <w:rPr>
                <w:rFonts w:ascii="Cambria Math" w:eastAsia="GHEA Grapalat" w:hAnsi="Cambria Math" w:cs="Cambria Math"/>
                <w:sz w:val="24"/>
                <w:szCs w:val="24"/>
              </w:rPr>
              <w:t>․</w:t>
            </w:r>
            <w:r w:rsidR="00BB53E8" w:rsidRPr="00662E96">
              <w:rPr>
                <w:rFonts w:ascii="GHEA Grapalat" w:eastAsia="GHEA Grapalat" w:hAnsi="GHEA Grapalat" w:cs="Cambria Math"/>
                <w:sz w:val="24"/>
                <w:szCs w:val="24"/>
              </w:rPr>
              <w:t xml:space="preserve"> </w:t>
            </w:r>
            <w:r w:rsidRPr="00662E96">
              <w:rPr>
                <w:rFonts w:ascii="GHEA Grapalat" w:eastAsia="GHEA Grapalat" w:hAnsi="GHEA Grapalat" w:cs="GHEA Grapalat"/>
                <w:sz w:val="24"/>
                <w:szCs w:val="24"/>
              </w:rPr>
              <w:t xml:space="preserve">այդ բնագավառների առարկաներն են՝ </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Կերպարվեստ</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 xml:space="preserve">, </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Երաժշտություն</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 xml:space="preserve">, </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Ֆիզկուլտուրա</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 xml:space="preserve">, </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Նախնական զինվորական պատրաստություն</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 xml:space="preserve">, </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Տեխնոլոգիա</w:t>
            </w:r>
            <w:r w:rsidR="00BB53E8"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w:t>
            </w:r>
          </w:p>
          <w:p w:rsidR="005446F4" w:rsidRPr="00662E96" w:rsidRDefault="005446F4" w:rsidP="006C70BC">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Ընտրությունը պայմանավորված է </w:t>
            </w:r>
            <w:r w:rsidRPr="00662E96">
              <w:rPr>
                <w:rFonts w:ascii="GHEA Grapalat" w:eastAsia="Times New Roman" w:hAnsi="GHEA Grapalat" w:cstheme="minorBidi"/>
                <w:bCs/>
                <w:sz w:val="24"/>
                <w:szCs w:val="24"/>
                <w:bdr w:val="nil"/>
              </w:rPr>
              <w:t>առարկաների որոշ առանձնահատկություններից, մասնավորապես, հնարավոր է ավելի հեշտ լուծումներ գտնել դասաժամը պլանավորելու համար՝ փոխկապակցելով տարբեր դասարաններում այդ առարկաների թեմաները, կազմակերպել խմբային աշխատանքներ, ուսուցման տարբեր մեթոդներ կիրառելով</w:t>
            </w:r>
            <w:r w:rsidR="006C70BC" w:rsidRPr="00662E96">
              <w:rPr>
                <w:rFonts w:ascii="GHEA Grapalat" w:eastAsia="Times New Roman" w:hAnsi="GHEA Grapalat" w:cstheme="minorBidi"/>
                <w:bCs/>
                <w:sz w:val="24"/>
                <w:szCs w:val="24"/>
                <w:bdr w:val="nil"/>
              </w:rPr>
              <w:t>՝</w:t>
            </w:r>
            <w:r w:rsidRPr="00662E96">
              <w:rPr>
                <w:rFonts w:ascii="GHEA Grapalat" w:eastAsia="Times New Roman" w:hAnsi="GHEA Grapalat" w:cstheme="minorBidi"/>
                <w:bCs/>
                <w:sz w:val="24"/>
                <w:szCs w:val="24"/>
                <w:bdr w:val="nil"/>
              </w:rPr>
              <w:t xml:space="preserve"> համագործակցային աշխատանքներ իրականացնել</w:t>
            </w:r>
            <w:r w:rsidR="006C70BC" w:rsidRPr="00662E96">
              <w:rPr>
                <w:rFonts w:ascii="GHEA Grapalat" w:eastAsia="Times New Roman" w:hAnsi="GHEA Grapalat" w:cstheme="minorBidi"/>
                <w:bCs/>
                <w:sz w:val="24"/>
                <w:szCs w:val="24"/>
                <w:bdr w:val="nil"/>
              </w:rPr>
              <w:t xml:space="preserve"> և</w:t>
            </w:r>
            <w:r w:rsidRPr="00662E96">
              <w:rPr>
                <w:rFonts w:ascii="GHEA Grapalat" w:eastAsia="Times New Roman" w:hAnsi="GHEA Grapalat" w:cstheme="minorBidi"/>
                <w:bCs/>
                <w:sz w:val="24"/>
                <w:szCs w:val="24"/>
                <w:bdr w:val="nil"/>
              </w:rPr>
              <w:t xml:space="preserve"> ապահովելով անհրաժեշտ վերջնարդյունք, ինչը ավելի դժվար կլինի լեզուների, բնագիտամաթեմատիկական առարկաների դասաժամերին։ Վերջինսիս անարդյունավետության մասին բազմաթիվ </w:t>
            </w:r>
            <w:r w:rsidRPr="00662E96">
              <w:rPr>
                <w:rFonts w:ascii="GHEA Grapalat" w:eastAsia="Times New Roman" w:hAnsi="GHEA Grapalat" w:cstheme="minorBidi"/>
                <w:bCs/>
                <w:sz w:val="24"/>
                <w:szCs w:val="24"/>
                <w:bdr w:val="nil"/>
              </w:rPr>
              <w:lastRenderedPageBreak/>
              <w:t>դժգոհություններ են ստացվել կրթության պատասխանատուների կողմից, որի արդյունքում փոփոխություն է կատարվել բնագավառների ընտրության հարցում։</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spacing w:after="0" w:line="240" w:lineRule="auto"/>
              <w:ind w:firstLine="567"/>
              <w:jc w:val="both"/>
              <w:rPr>
                <w:rFonts w:ascii="GHEA Grapalat" w:eastAsia="Times New Roman" w:hAnsi="GHEA Grapalat"/>
                <w:bCs/>
                <w:sz w:val="24"/>
                <w:szCs w:val="24"/>
              </w:rPr>
            </w:pPr>
            <w:r w:rsidRPr="00662E96">
              <w:rPr>
                <w:rFonts w:ascii="GHEA Grapalat" w:eastAsia="Times New Roman" w:hAnsi="GHEA Grapalat"/>
                <w:bCs/>
                <w:sz w:val="24"/>
                <w:szCs w:val="24"/>
              </w:rPr>
              <w:lastRenderedPageBreak/>
              <w:t>6. Հաշվի առնելով «Անձի ֆունկցիոնալության գնահատման մասին» և «Հաշմանդամություն ունեցող անձանց իրավունքների մասին» օրենքով սահմանված եզրույթները և դրանց կիրառելիությունը՝ լրացուցիչ հստակեցման կարիք ունեն նախագծի 9-րդ կետի 2-րդ ենթակետով նախատեսված «</w:t>
            </w:r>
            <w:r w:rsidRPr="00662E96">
              <w:rPr>
                <w:rFonts w:ascii="GHEA Grapalat" w:hAnsi="GHEA Grapalat"/>
                <w:sz w:val="24"/>
                <w:szCs w:val="24"/>
                <w:shd w:val="clear" w:color="auto" w:fill="FFFFFF"/>
              </w:rPr>
              <w:t>ծանր և խորը աստիճանի խանգարումներ</w:t>
            </w:r>
            <w:r w:rsidRPr="00662E96">
              <w:rPr>
                <w:rFonts w:ascii="GHEA Grapalat" w:eastAsia="Times New Roman" w:hAnsi="GHEA Grapalat"/>
                <w:bCs/>
                <w:sz w:val="24"/>
                <w:szCs w:val="24"/>
              </w:rPr>
              <w:t>» հասկացությունները։</w:t>
            </w:r>
          </w:p>
          <w:p w:rsidR="005446F4" w:rsidRPr="00662E96" w:rsidRDefault="005446F4" w:rsidP="005446F4">
            <w:pPr>
              <w:spacing w:after="0" w:line="240" w:lineRule="auto"/>
              <w:ind w:firstLine="567"/>
              <w:jc w:val="both"/>
              <w:rPr>
                <w:rFonts w:ascii="GHEA Grapalat" w:eastAsia="Times New Roman" w:hAnsi="GHEA Grapalat"/>
                <w:bCs/>
                <w:sz w:val="24"/>
                <w:szCs w:val="24"/>
              </w:rPr>
            </w:pPr>
            <w:r w:rsidRPr="00662E96">
              <w:rPr>
                <w:rFonts w:ascii="GHEA Grapalat" w:eastAsia="Times New Roman" w:hAnsi="GHEA Grapalat"/>
                <w:bCs/>
                <w:sz w:val="24"/>
                <w:szCs w:val="24"/>
              </w:rPr>
              <w:t>Վերոգրյալի համատեքստում առաջարկում ենք նախագիծը համաձայնեցնել աշխատանքի և սոցիալական հարցերի նախարարության հետ։</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Ընդունվել է։</w:t>
            </w:r>
          </w:p>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Աշխատանքային քննարկման արդյունքում լրամշակվել է դրույթը՝ համապատասխանեցնելով ընդունված ձևակերպումներին։ </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pStyle w:val="NormalWeb"/>
              <w:shd w:val="clear" w:color="auto" w:fill="FFFFFF"/>
              <w:spacing w:before="0" w:beforeAutospacing="0" w:after="0" w:afterAutospacing="0"/>
              <w:ind w:firstLine="567"/>
              <w:jc w:val="both"/>
              <w:rPr>
                <w:rFonts w:ascii="GHEA Grapalat" w:hAnsi="GHEA Grapalat"/>
                <w:shd w:val="clear" w:color="auto" w:fill="FFFFFF"/>
              </w:rPr>
            </w:pPr>
            <w:r w:rsidRPr="00662E96">
              <w:rPr>
                <w:rFonts w:ascii="GHEA Grapalat" w:hAnsi="GHEA Grapalat"/>
                <w:bCs/>
              </w:rPr>
              <w:t xml:space="preserve">7. Նախագծի հավելվածի 11-րդ կետով նախատեսվում է, որ մասնագիտացված, ինչպես նաև ՀՀ արդարադատության նախարարության քրեակատարողական հիմնարկներում պահվող անձանց համար հանրակրթական ծրագրեր իրականացնող կազմակերպությունների կողմից կրթական ծրագրեր իրականացնող հաստատությունում դասարանները ձևավորվում են հաստատության կանոնադրությանը համապատասխան։ Առաջարկում ենք կետից </w:t>
            </w:r>
            <w:r w:rsidRPr="00662E96">
              <w:rPr>
                <w:rFonts w:ascii="GHEA Grapalat" w:hAnsi="GHEA Grapalat"/>
                <w:b/>
                <w:bCs/>
              </w:rPr>
              <w:t>հանե</w:t>
            </w:r>
            <w:r w:rsidRPr="00662E96">
              <w:rPr>
                <w:rFonts w:ascii="GHEA Grapalat" w:hAnsi="GHEA Grapalat"/>
                <w:bCs/>
              </w:rPr>
              <w:t xml:space="preserve">լ </w:t>
            </w:r>
            <w:r w:rsidRPr="00662E96">
              <w:rPr>
                <w:rFonts w:ascii="GHEA Grapalat" w:hAnsi="GHEA Grapalat"/>
                <w:b/>
                <w:bCs/>
              </w:rPr>
              <w:t>«մասնագիտացված»</w:t>
            </w:r>
            <w:r w:rsidRPr="00662E96">
              <w:rPr>
                <w:rFonts w:ascii="GHEA Grapalat" w:hAnsi="GHEA Grapalat"/>
                <w:bCs/>
              </w:rPr>
              <w:t xml:space="preserve"> բառը, քանի որ մասնագիտական կրթությանը վերաբերող դրույթ նախատեսելը, կարծում ենք, նախագծի կարգավորման առարկայից դուրս է։ Բացի այդ, քրեակատարողական հիմնարկներում պահվող անձանց համար հանրակրթական ծրագրեր իրականացնող կազմակերպությունների կողմից կրթական ծրագրեր իրականացնող հաստատությունում դասարանները հաստատության կանոնադրությանը </w:t>
            </w:r>
            <w:r w:rsidRPr="00662E96">
              <w:rPr>
                <w:rFonts w:ascii="GHEA Grapalat" w:hAnsi="GHEA Grapalat"/>
                <w:bCs/>
              </w:rPr>
              <w:lastRenderedPageBreak/>
              <w:t>համապատասխան ձևավորելու կապակցությամբ, անհրաժեշտ է ի նկատի ունենալ «Հանրակրթության մասին» օրենքի</w:t>
            </w:r>
            <w:r w:rsidRPr="00662E96">
              <w:rPr>
                <w:rFonts w:ascii="GHEA Grapalat" w:hAnsi="GHEA Grapalat"/>
                <w:shd w:val="clear" w:color="auto" w:fill="FFFFFF"/>
              </w:rPr>
              <w:t xml:space="preserve"> 29-րդ հոդվածի 1-ին մասի 8-րդ կետը, որով սահմանվում է, որ պետական ուսումնական հաստատության դասարանների կազմավորման կարգը սահմանելը Կառավարության իրավասությունն է։ Միաժամանակ, ՀՀ քրեակատարողական օրենսգրքի 112-րդ հոդվածի 1-ին մասի համաձայն քրեակատարողական հիմնարկի վարչակազմը միջոցներ է ձեռնարկում դատապարտյալի ֆորմալ կրթությունը՝ հանրակրթական, մասնագիտական և բարձրագույն կրթական ծրագրերով (հեռակա, մասնակի բեռնվածության, հեռավար ձևերով), ինչպես նաև ոչ ֆորմալ կրթությունն </w:t>
            </w:r>
            <w:r w:rsidRPr="00662E96">
              <w:rPr>
                <w:rFonts w:ascii="GHEA Grapalat" w:hAnsi="GHEA Grapalat"/>
                <w:b/>
                <w:i/>
                <w:shd w:val="clear" w:color="auto" w:fill="FFFFFF"/>
              </w:rPr>
              <w:t>օրենսդրությամբ սահմանված կարգով</w:t>
            </w:r>
            <w:r w:rsidRPr="00662E96">
              <w:rPr>
                <w:rFonts w:ascii="GHEA Grapalat" w:hAnsi="GHEA Grapalat"/>
                <w:shd w:val="clear" w:color="auto" w:fill="FFFFFF"/>
              </w:rPr>
              <w:t xml:space="preserve"> կազմակերպելու ուղղությամբ:</w:t>
            </w:r>
            <w:r w:rsidRPr="00662E96">
              <w:rPr>
                <w:rFonts w:ascii="Calibri" w:hAnsi="Calibri" w:cs="Calibri"/>
                <w:shd w:val="clear" w:color="auto" w:fill="FFFFFF"/>
              </w:rPr>
              <w:t> </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Ընդունվել է</w:t>
            </w:r>
            <w:r w:rsidR="00FA18C7" w:rsidRPr="00662E96">
              <w:rPr>
                <w:rFonts w:ascii="GHEA Grapalat" w:eastAsia="GHEA Grapalat" w:hAnsi="GHEA Grapalat" w:cs="GHEA Grapalat"/>
                <w:sz w:val="24"/>
                <w:szCs w:val="24"/>
              </w:rPr>
              <w:t xml:space="preserve"> մասնակի</w:t>
            </w:r>
            <w:r w:rsidRPr="00662E96">
              <w:rPr>
                <w:rFonts w:ascii="GHEA Grapalat" w:eastAsia="GHEA Grapalat" w:hAnsi="GHEA Grapalat" w:cs="GHEA Grapalat"/>
                <w:sz w:val="24"/>
                <w:szCs w:val="24"/>
              </w:rPr>
              <w:t>։</w:t>
            </w:r>
          </w:p>
          <w:p w:rsidR="005446F4" w:rsidRPr="00662E96" w:rsidRDefault="005446F4" w:rsidP="005446F4">
            <w:pPr>
              <w:spacing w:line="276" w:lineRule="auto"/>
              <w:rPr>
                <w:rFonts w:ascii="GHEA Grapalat" w:hAnsi="GHEA Grapalat"/>
                <w:bCs/>
                <w:sz w:val="24"/>
                <w:szCs w:val="24"/>
              </w:rPr>
            </w:pPr>
            <w:r w:rsidRPr="00662E96">
              <w:rPr>
                <w:rFonts w:ascii="GHEA Grapalat" w:eastAsia="GHEA Grapalat" w:hAnsi="GHEA Grapalat" w:cs="GHEA Grapalat"/>
                <w:sz w:val="24"/>
                <w:szCs w:val="24"/>
              </w:rPr>
              <w:t xml:space="preserve">Հարկ է նշել,  </w:t>
            </w:r>
            <w:r w:rsidRPr="00662E96">
              <w:rPr>
                <w:rFonts w:ascii="GHEA Grapalat" w:hAnsi="GHEA Grapalat"/>
                <w:bCs/>
                <w:sz w:val="24"/>
                <w:szCs w:val="24"/>
              </w:rPr>
              <w:t xml:space="preserve">«մասնագիտացված» բառը կարգից հանելու դեպքում պետական ծրագիր իրականացնող մասնագիտացված ուսումնական հաստատությունները հնարավորություն չեն ունենա կազմավորել դասարանները այն դեպքում,  երբ այդ </w:t>
            </w:r>
            <w:r w:rsidR="00532E8F" w:rsidRPr="00662E96">
              <w:rPr>
                <w:rFonts w:ascii="GHEA Grapalat" w:hAnsi="GHEA Grapalat"/>
                <w:bCs/>
                <w:sz w:val="24"/>
                <w:szCs w:val="24"/>
              </w:rPr>
              <w:t xml:space="preserve">դպրոցները ևս </w:t>
            </w:r>
            <w:r w:rsidRPr="00662E96">
              <w:rPr>
                <w:rFonts w:ascii="GHEA Grapalat" w:hAnsi="GHEA Grapalat"/>
                <w:bCs/>
                <w:sz w:val="24"/>
                <w:szCs w:val="24"/>
              </w:rPr>
              <w:t>պետական հանրակրթական ուսումնական հաստատությունների ցանկում են։</w:t>
            </w:r>
          </w:p>
          <w:p w:rsidR="005446F4" w:rsidRPr="00662E96" w:rsidRDefault="00893F81" w:rsidP="005446F4">
            <w:pPr>
              <w:spacing w:line="276" w:lineRule="auto"/>
              <w:rPr>
                <w:rFonts w:ascii="GHEA Grapalat" w:eastAsia="GHEA Grapalat" w:hAnsi="GHEA Grapalat" w:cs="GHEA Grapalat"/>
                <w:sz w:val="24"/>
                <w:szCs w:val="24"/>
              </w:rPr>
            </w:pPr>
            <w:r w:rsidRPr="00662E96">
              <w:rPr>
                <w:rFonts w:ascii="GHEA Grapalat" w:hAnsi="GHEA Grapalat"/>
                <w:bCs/>
                <w:sz w:val="24"/>
                <w:szCs w:val="24"/>
              </w:rPr>
              <w:t xml:space="preserve">Դիտարկման 2-րդ հատվածն ընդունվել է, </w:t>
            </w:r>
            <w:r w:rsidR="005446F4" w:rsidRPr="00662E96">
              <w:rPr>
                <w:rFonts w:ascii="GHEA Grapalat" w:hAnsi="GHEA Grapalat"/>
                <w:bCs/>
                <w:sz w:val="24"/>
                <w:szCs w:val="24"/>
              </w:rPr>
              <w:t xml:space="preserve">ՀՀ արդարադատության նախարարության </w:t>
            </w:r>
            <w:r w:rsidR="005446F4" w:rsidRPr="00662E96">
              <w:rPr>
                <w:rFonts w:ascii="GHEA Grapalat" w:hAnsi="GHEA Grapalat"/>
                <w:bCs/>
                <w:sz w:val="24"/>
                <w:szCs w:val="24"/>
              </w:rPr>
              <w:lastRenderedPageBreak/>
              <w:t>քրեակատարողական հիմնարկներում պահվող անձանց համար հանրակրթական ծրագրեր իրականացնող կազմակերպությունների կողմից կրթական ծրագրեր իրականացնող հաստատությունում դասարանների ձևավորման մասին կարգավորումը հանվել է նախագծից՝ հաշվի առնելով, որ</w:t>
            </w:r>
            <w:r w:rsidR="005446F4" w:rsidRPr="00662E96">
              <w:rPr>
                <w:rFonts w:ascii="GHEA Grapalat" w:eastAsia="GHEA Grapalat" w:hAnsi="GHEA Grapalat" w:cs="GHEA Grapalat"/>
                <w:sz w:val="24"/>
                <w:szCs w:val="24"/>
              </w:rPr>
              <w:t xml:space="preserve"> այդ հաստատությունը հանրակրթական ծրագիր է իրականացնում, ուստի կոմպլեկտավորման մասին կարգավորումը կնախատեսվի իրենց կանոնադրությամբ։ </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pStyle w:val="BodyText"/>
              <w:shd w:val="clear" w:color="auto" w:fill="FFFFFF"/>
              <w:spacing w:line="240" w:lineRule="auto"/>
              <w:ind w:firstLine="567"/>
              <w:rPr>
                <w:rFonts w:ascii="GHEA Grapalat" w:hAnsi="GHEA Grapalat"/>
                <w:bCs/>
                <w:lang w:val="hy-AM"/>
              </w:rPr>
            </w:pPr>
            <w:r w:rsidRPr="00662E96">
              <w:rPr>
                <w:rFonts w:ascii="GHEA Grapalat" w:hAnsi="GHEA Grapalat"/>
                <w:shd w:val="clear" w:color="auto" w:fill="FFFFFF"/>
                <w:lang w:val="hy-AM"/>
              </w:rPr>
              <w:lastRenderedPageBreak/>
              <w:t>8. Նախագծում անհրաժեշտ է ապահովել եզրույթների և հասկացությունների կիրառման միասնականությունը, օրինակ, նախագծի հավելվածի 5-րդ կետում կիրառվում է «</w:t>
            </w:r>
            <w:r w:rsidRPr="00662E96">
              <w:rPr>
                <w:rFonts w:ascii="GHEA Grapalat" w:eastAsia="GHEA Grapalat" w:hAnsi="GHEA Grapalat" w:cs="GHEA Grapalat"/>
                <w:lang w:val="hy-AM"/>
              </w:rPr>
              <w:t>բազմահամակազմ դասարան</w:t>
            </w:r>
            <w:r w:rsidRPr="00662E96">
              <w:rPr>
                <w:rFonts w:ascii="GHEA Grapalat" w:hAnsi="GHEA Grapalat"/>
                <w:shd w:val="clear" w:color="auto" w:fill="FFFFFF"/>
                <w:lang w:val="hy-AM"/>
              </w:rPr>
              <w:t>» հասկացությունը, իսկ 7-8-րդ կետերում՝ «</w:t>
            </w:r>
            <w:r w:rsidRPr="00662E96">
              <w:rPr>
                <w:rFonts w:ascii="GHEA Grapalat" w:hAnsi="GHEA Grapalat"/>
                <w:bCs/>
                <w:lang w:val="hy-AM"/>
              </w:rPr>
              <w:t>բազմահամակազմ ուսումնական խումբ»։</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B6677"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Ընդունվել է</w:t>
            </w:r>
            <w:r w:rsidR="005B6677" w:rsidRPr="00662E96">
              <w:rPr>
                <w:rFonts w:ascii="GHEA Grapalat" w:eastAsia="GHEA Grapalat" w:hAnsi="GHEA Grapalat" w:cs="GHEA Grapalat"/>
                <w:sz w:val="24"/>
                <w:szCs w:val="24"/>
              </w:rPr>
              <w:t>:</w:t>
            </w:r>
          </w:p>
          <w:p w:rsidR="005446F4" w:rsidRPr="00662E96" w:rsidRDefault="005446F4" w:rsidP="005B6677">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w:t>
            </w:r>
            <w:r w:rsidR="005B6677" w:rsidRPr="00662E96">
              <w:rPr>
                <w:rFonts w:ascii="GHEA Grapalat" w:eastAsia="GHEA Grapalat" w:hAnsi="GHEA Grapalat" w:cs="GHEA Grapalat"/>
                <w:sz w:val="24"/>
                <w:szCs w:val="24"/>
              </w:rPr>
              <w:t>Ա</w:t>
            </w:r>
            <w:r w:rsidRPr="00662E96">
              <w:rPr>
                <w:rFonts w:ascii="GHEA Grapalat" w:eastAsia="GHEA Grapalat" w:hAnsi="GHEA Grapalat" w:cs="GHEA Grapalat"/>
                <w:sz w:val="24"/>
                <w:szCs w:val="24"/>
              </w:rPr>
              <w:t>վագ դասարաններում հոսքային ուսուցմամբ պայմանավորված՝ կարող են դասարանների սովորողներից ձևավորվել ուսումնական խմբեր, հետևաբար, 1</w:t>
            </w:r>
            <w:r w:rsidR="005B6677" w:rsidRPr="00662E96">
              <w:rPr>
                <w:rFonts w:ascii="GHEA Grapalat" w:eastAsia="GHEA Grapalat" w:hAnsi="GHEA Grapalat" w:cs="GHEA Grapalat"/>
                <w:sz w:val="24"/>
                <w:szCs w:val="24"/>
              </w:rPr>
              <w:t>2</w:t>
            </w:r>
            <w:r w:rsidRPr="00662E96">
              <w:rPr>
                <w:rFonts w:ascii="GHEA Grapalat" w:eastAsia="GHEA Grapalat" w:hAnsi="GHEA Grapalat" w:cs="GHEA Grapalat"/>
                <w:sz w:val="24"/>
                <w:szCs w:val="24"/>
              </w:rPr>
              <w:t>-րդ կետում պահպանվում է «</w:t>
            </w:r>
            <w:r w:rsidRPr="00662E96">
              <w:rPr>
                <w:rFonts w:ascii="GHEA Grapalat" w:eastAsia="Times New Roman" w:hAnsi="GHEA Grapalat" w:cstheme="minorBidi"/>
                <w:bCs/>
                <w:sz w:val="24"/>
                <w:szCs w:val="24"/>
              </w:rPr>
              <w:t>ուսումնական խումբ</w:t>
            </w:r>
            <w:r w:rsidRPr="00662E96">
              <w:rPr>
                <w:rFonts w:ascii="GHEA Grapalat" w:eastAsia="GHEA Grapalat" w:hAnsi="GHEA Grapalat" w:cs="GHEA Grapalat"/>
                <w:sz w:val="24"/>
                <w:szCs w:val="24"/>
              </w:rPr>
              <w:t>» ձևակերպումը։</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shd w:val="clear" w:color="auto" w:fill="FFFFFF"/>
              <w:tabs>
                <w:tab w:val="left" w:pos="900"/>
              </w:tabs>
              <w:spacing w:after="0" w:line="240" w:lineRule="auto"/>
              <w:jc w:val="both"/>
              <w:rPr>
                <w:rFonts w:ascii="GHEA Grapalat" w:hAnsi="GHEA Grapalat"/>
                <w:sz w:val="24"/>
                <w:szCs w:val="24"/>
                <w:shd w:val="clear" w:color="auto" w:fill="FFFFFF"/>
              </w:rPr>
            </w:pPr>
            <w:r w:rsidRPr="00662E96">
              <w:rPr>
                <w:rFonts w:ascii="GHEA Grapalat" w:eastAsia="Times New Roman" w:hAnsi="GHEA Grapalat"/>
                <w:bCs/>
                <w:sz w:val="24"/>
                <w:szCs w:val="24"/>
              </w:rPr>
              <w:t xml:space="preserve">9. Նախագծի հիմանվորման մեջ նշվում է, որ </w:t>
            </w:r>
            <w:r w:rsidRPr="00662E96">
              <w:rPr>
                <w:rFonts w:ascii="GHEA Grapalat" w:eastAsia="GHEA Grapalat" w:hAnsi="GHEA Grapalat" w:cs="GHEA Grapalat"/>
                <w:sz w:val="24"/>
                <w:szCs w:val="24"/>
              </w:rPr>
              <w:t xml:space="preserve">նախագծի </w:t>
            </w:r>
            <w:r w:rsidRPr="00662E96">
              <w:rPr>
                <w:rFonts w:ascii="GHEA Grapalat" w:hAnsi="GHEA Grapalat" w:cs="Sylfaen"/>
                <w:sz w:val="24"/>
                <w:szCs w:val="24"/>
              </w:rPr>
              <w:t xml:space="preserve">ընդունմամբ այլ իրավական ակտերում փոփոխություն կատարելու անհրաժեշտություն կառաջանա, ուժը կորցրած կճանաչվի ՀՀ կրթության, </w:t>
            </w:r>
            <w:r w:rsidRPr="00662E96">
              <w:rPr>
                <w:rFonts w:ascii="GHEA Grapalat" w:eastAsia="CIDFont+F2" w:hAnsi="GHEA Grapalat" w:cs="Sylfaen"/>
                <w:sz w:val="24"/>
                <w:szCs w:val="24"/>
              </w:rPr>
              <w:t>գիտության</w:t>
            </w:r>
            <w:r w:rsidRPr="00662E96">
              <w:rPr>
                <w:rFonts w:ascii="GHEA Grapalat" w:eastAsia="CIDFont+F2" w:hAnsi="GHEA Grapalat" w:cs="Sylfaen"/>
                <w:sz w:val="24"/>
                <w:szCs w:val="24"/>
                <w:lang w:val="af-ZA"/>
              </w:rPr>
              <w:t xml:space="preserve">, </w:t>
            </w:r>
            <w:r w:rsidRPr="00662E96">
              <w:rPr>
                <w:rFonts w:ascii="GHEA Grapalat" w:eastAsia="CIDFont+F2" w:hAnsi="GHEA Grapalat" w:cs="Sylfaen"/>
                <w:sz w:val="24"/>
                <w:szCs w:val="24"/>
              </w:rPr>
              <w:t>մշակույթի</w:t>
            </w:r>
            <w:r w:rsidRPr="00662E96">
              <w:rPr>
                <w:rFonts w:ascii="GHEA Grapalat" w:eastAsia="CIDFont+F2" w:hAnsi="GHEA Grapalat" w:cs="Sylfaen"/>
                <w:sz w:val="24"/>
                <w:szCs w:val="24"/>
                <w:lang w:val="af-ZA"/>
              </w:rPr>
              <w:t xml:space="preserve"> </w:t>
            </w:r>
            <w:r w:rsidRPr="00662E96">
              <w:rPr>
                <w:rFonts w:ascii="GHEA Grapalat" w:eastAsia="CIDFont+F2" w:hAnsi="GHEA Grapalat" w:cs="Sylfaen"/>
                <w:sz w:val="24"/>
                <w:szCs w:val="24"/>
              </w:rPr>
              <w:t>և</w:t>
            </w:r>
            <w:r w:rsidRPr="00662E96">
              <w:rPr>
                <w:rFonts w:ascii="GHEA Grapalat" w:eastAsia="CIDFont+F2" w:hAnsi="GHEA Grapalat" w:cs="Sylfaen"/>
                <w:sz w:val="24"/>
                <w:szCs w:val="24"/>
                <w:lang w:val="af-ZA"/>
              </w:rPr>
              <w:t xml:space="preserve"> </w:t>
            </w:r>
            <w:r w:rsidRPr="00662E96">
              <w:rPr>
                <w:rFonts w:ascii="GHEA Grapalat" w:eastAsia="CIDFont+F2" w:hAnsi="GHEA Grapalat" w:cs="Sylfaen"/>
                <w:sz w:val="24"/>
                <w:szCs w:val="24"/>
              </w:rPr>
              <w:t>սպորտի</w:t>
            </w:r>
            <w:r w:rsidRPr="00662E96">
              <w:rPr>
                <w:rFonts w:ascii="GHEA Grapalat" w:eastAsia="CIDFont+F2" w:hAnsi="GHEA Grapalat" w:cs="Sylfaen"/>
                <w:sz w:val="24"/>
                <w:szCs w:val="24"/>
                <w:lang w:val="af-ZA"/>
              </w:rPr>
              <w:t xml:space="preserve"> </w:t>
            </w:r>
            <w:r w:rsidRPr="00662E96">
              <w:rPr>
                <w:rFonts w:ascii="GHEA Grapalat" w:eastAsia="CIDFont+F2" w:hAnsi="GHEA Grapalat" w:cs="Sylfaen"/>
                <w:sz w:val="24"/>
                <w:szCs w:val="24"/>
              </w:rPr>
              <w:t xml:space="preserve">նախարարի 2019 թվականի հոկտեմբերի 14-ի N 22-Ն հրամանը, համապատասխան </w:t>
            </w:r>
            <w:r w:rsidRPr="00662E96">
              <w:rPr>
                <w:rFonts w:ascii="GHEA Grapalat" w:eastAsia="CIDFont+F2" w:hAnsi="GHEA Grapalat" w:cs="Sylfaen"/>
                <w:b/>
                <w:sz w:val="24"/>
                <w:szCs w:val="24"/>
              </w:rPr>
              <w:t>լիազորող նորմը կհանվի «Հանրակրթության մասին» օրենքի 30-րդ հոդվածից</w:t>
            </w:r>
            <w:r w:rsidRPr="00662E96">
              <w:rPr>
                <w:rFonts w:ascii="GHEA Grapalat" w:hAnsi="GHEA Grapalat" w:cs="Sylfaen"/>
                <w:sz w:val="24"/>
                <w:szCs w:val="24"/>
              </w:rPr>
              <w:t xml:space="preserve">։ Այդ կապակցությամբ հարկ ենք համարում նշել, որ </w:t>
            </w:r>
            <w:r w:rsidRPr="00662E96">
              <w:rPr>
                <w:rFonts w:ascii="GHEA Grapalat" w:eastAsia="CIDFont+F2" w:hAnsi="GHEA Grapalat" w:cs="Sylfaen"/>
                <w:sz w:val="24"/>
                <w:szCs w:val="24"/>
              </w:rPr>
              <w:t xml:space="preserve">«Հանրակրթության մասին» </w:t>
            </w:r>
            <w:r w:rsidRPr="00662E96">
              <w:rPr>
                <w:rFonts w:ascii="GHEA Grapalat" w:eastAsia="CIDFont+F2" w:hAnsi="GHEA Grapalat" w:cs="Sylfaen"/>
                <w:sz w:val="24"/>
                <w:szCs w:val="24"/>
              </w:rPr>
              <w:lastRenderedPageBreak/>
              <w:t xml:space="preserve">օրենքի 2-րդ հոդվածի 1-ին մասի համաձայն </w:t>
            </w:r>
            <w:r w:rsidRPr="00662E96">
              <w:rPr>
                <w:sz w:val="24"/>
                <w:szCs w:val="24"/>
                <w:shd w:val="clear" w:color="auto" w:fill="FFFFFF"/>
              </w:rPr>
              <w:t> </w:t>
            </w:r>
            <w:r w:rsidRPr="00662E96">
              <w:rPr>
                <w:rFonts w:ascii="GHEA Grapalat" w:hAnsi="GHEA Grapalat"/>
                <w:sz w:val="24"/>
                <w:szCs w:val="24"/>
                <w:shd w:val="clear" w:color="auto" w:fill="FFFFFF"/>
              </w:rPr>
              <w:t>հանրակրթության բնագավառը կարգավորվում է ՀՀ Սահմանադրությամբ, «Կրթության մասին», «Նախադպրոցական կրթության մասին»,</w:t>
            </w:r>
            <w:r w:rsidRPr="00662E96">
              <w:rPr>
                <w:sz w:val="24"/>
                <w:szCs w:val="24"/>
                <w:shd w:val="clear" w:color="auto" w:fill="FFFFFF"/>
              </w:rPr>
              <w:t> </w:t>
            </w:r>
            <w:r w:rsidRPr="00662E96">
              <w:rPr>
                <w:rFonts w:ascii="GHEA Grapalat" w:hAnsi="GHEA Grapalat" w:cs="GHEA Grapalat"/>
                <w:sz w:val="24"/>
                <w:szCs w:val="24"/>
                <w:shd w:val="clear" w:color="auto" w:fill="FFFFFF"/>
              </w:rPr>
              <w:t>«</w:t>
            </w:r>
            <w:r w:rsidRPr="00662E96">
              <w:rPr>
                <w:rFonts w:ascii="GHEA Grapalat" w:hAnsi="GHEA Grapalat"/>
                <w:sz w:val="24"/>
                <w:szCs w:val="24"/>
                <w:shd w:val="clear" w:color="auto" w:fill="FFFFFF"/>
              </w:rPr>
              <w:t xml:space="preserve">Պետական ոչ առևտրային կազմակերպությունների մասին» ՀՀ օրենքներով, </w:t>
            </w:r>
            <w:r w:rsidRPr="00662E96">
              <w:rPr>
                <w:rFonts w:ascii="GHEA Grapalat" w:eastAsia="CIDFont+F2" w:hAnsi="GHEA Grapalat" w:cs="Sylfaen"/>
                <w:sz w:val="24"/>
                <w:szCs w:val="24"/>
              </w:rPr>
              <w:t xml:space="preserve">«Հանրակրթության մասին» </w:t>
            </w:r>
            <w:r w:rsidRPr="00662E96">
              <w:rPr>
                <w:rFonts w:ascii="GHEA Grapalat" w:hAnsi="GHEA Grapalat"/>
                <w:sz w:val="24"/>
                <w:szCs w:val="24"/>
                <w:shd w:val="clear" w:color="auto" w:fill="FFFFFF"/>
              </w:rPr>
              <w:t xml:space="preserve"> օրենքով, ոլորտը կարգավորող այլ օրենքներով և իրավական ակտերով: Հետևաբար, ինչպես նաև հաշվի առնելով նորմատիվ իրավական ակտերի հիերարխիան, կարծում ենք, համակարգային փոփոխությունների կատարումը պետք է նախաձեռնել  սկսելով օրենսդրական փոփոխություններ կատարելու վերաբերյալ առաջարկությունների ներկայացումից, որից կբխի այլ իրավական ակտերում համապատասխան փոփոխությունների կատարումը։</w:t>
            </w:r>
          </w:p>
          <w:p w:rsidR="005446F4" w:rsidRPr="00662E96" w:rsidRDefault="005446F4" w:rsidP="005446F4">
            <w:pPr>
              <w:spacing w:after="0" w:line="360" w:lineRule="auto"/>
              <w:ind w:firstLine="567"/>
              <w:jc w:val="both"/>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Ընդունվել է ի</w:t>
            </w:r>
            <w:r w:rsidR="000C0592" w:rsidRPr="00662E96">
              <w:rPr>
                <w:rFonts w:ascii="GHEA Grapalat" w:eastAsia="GHEA Grapalat" w:hAnsi="GHEA Grapalat" w:cs="GHEA Grapalat"/>
                <w:sz w:val="24"/>
                <w:szCs w:val="24"/>
              </w:rPr>
              <w:t xml:space="preserve"> </w:t>
            </w:r>
            <w:r w:rsidRPr="00662E96">
              <w:rPr>
                <w:rFonts w:ascii="GHEA Grapalat" w:eastAsia="GHEA Grapalat" w:hAnsi="GHEA Grapalat" w:cs="GHEA Grapalat"/>
                <w:sz w:val="24"/>
                <w:szCs w:val="24"/>
              </w:rPr>
              <w:t>գիտություն։</w:t>
            </w:r>
          </w:p>
          <w:p w:rsidR="005446F4" w:rsidRPr="00662E96" w:rsidRDefault="003B1443" w:rsidP="002A693B">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Բ</w:t>
            </w:r>
            <w:r w:rsidR="005446F4" w:rsidRPr="00662E96">
              <w:rPr>
                <w:rFonts w:ascii="GHEA Grapalat" w:eastAsia="GHEA Grapalat" w:hAnsi="GHEA Grapalat" w:cs="GHEA Grapalat"/>
                <w:sz w:val="24"/>
                <w:szCs w:val="24"/>
              </w:rPr>
              <w:t>ազմահամակազմ</w:t>
            </w:r>
            <w:r w:rsidR="009F57B5" w:rsidRPr="00662E96">
              <w:rPr>
                <w:rFonts w:ascii="GHEA Grapalat" w:eastAsia="GHEA Grapalat" w:hAnsi="GHEA Grapalat" w:cs="GHEA Grapalat"/>
                <w:sz w:val="24"/>
                <w:szCs w:val="24"/>
              </w:rPr>
              <w:t xml:space="preserve"> դասարանների ձևավորման</w:t>
            </w:r>
            <w:r w:rsidR="005446F4" w:rsidRPr="00662E96">
              <w:rPr>
                <w:rFonts w:ascii="GHEA Grapalat" w:eastAsia="GHEA Grapalat" w:hAnsi="GHEA Grapalat" w:cs="GHEA Grapalat"/>
                <w:sz w:val="24"/>
                <w:szCs w:val="24"/>
              </w:rPr>
              <w:t xml:space="preserve"> </w:t>
            </w:r>
            <w:r w:rsidR="009F57B5" w:rsidRPr="00662E96">
              <w:rPr>
                <w:rFonts w:ascii="GHEA Grapalat" w:eastAsia="GHEA Grapalat" w:hAnsi="GHEA Grapalat" w:cs="GHEA Grapalat"/>
                <w:sz w:val="24"/>
                <w:szCs w:val="24"/>
              </w:rPr>
              <w:t xml:space="preserve">նոր սկզբունքը </w:t>
            </w:r>
            <w:r w:rsidR="00A26844" w:rsidRPr="00662E96">
              <w:rPr>
                <w:rFonts w:ascii="GHEA Grapalat" w:eastAsia="GHEA Grapalat" w:hAnsi="GHEA Grapalat" w:cs="GHEA Grapalat"/>
                <w:sz w:val="24"/>
                <w:szCs w:val="24"/>
              </w:rPr>
              <w:t>նպատակահարմար</w:t>
            </w:r>
            <w:r w:rsidR="009F57B5" w:rsidRPr="00662E96">
              <w:rPr>
                <w:rFonts w:ascii="GHEA Grapalat" w:eastAsia="GHEA Grapalat" w:hAnsi="GHEA Grapalat" w:cs="GHEA Grapalat"/>
                <w:sz w:val="24"/>
                <w:szCs w:val="24"/>
              </w:rPr>
              <w:t xml:space="preserve"> է</w:t>
            </w:r>
            <w:r w:rsidR="00A26844" w:rsidRPr="00662E96">
              <w:rPr>
                <w:rFonts w:ascii="GHEA Grapalat" w:eastAsia="GHEA Grapalat" w:hAnsi="GHEA Grapalat" w:cs="GHEA Grapalat"/>
                <w:sz w:val="24"/>
                <w:szCs w:val="24"/>
              </w:rPr>
              <w:t xml:space="preserve"> </w:t>
            </w:r>
            <w:r w:rsidR="009F57B5" w:rsidRPr="00662E96">
              <w:rPr>
                <w:rFonts w:ascii="GHEA Grapalat" w:eastAsia="GHEA Grapalat" w:hAnsi="GHEA Grapalat" w:cs="GHEA Grapalat"/>
                <w:sz w:val="24"/>
                <w:szCs w:val="24"/>
              </w:rPr>
              <w:t xml:space="preserve">փորձարկել մեկ մարզում՝ </w:t>
            </w:r>
            <w:r w:rsidR="005446F4" w:rsidRPr="00662E96">
              <w:rPr>
                <w:rFonts w:ascii="GHEA Grapalat" w:eastAsia="GHEA Grapalat" w:hAnsi="GHEA Grapalat" w:cs="GHEA Grapalat"/>
                <w:sz w:val="24"/>
                <w:szCs w:val="24"/>
              </w:rPr>
              <w:t>ծրագրի ներդրման արդյունավետությունը գնահատել</w:t>
            </w:r>
            <w:r w:rsidR="009F57B5" w:rsidRPr="00662E96">
              <w:rPr>
                <w:rFonts w:ascii="GHEA Grapalat" w:eastAsia="GHEA Grapalat" w:hAnsi="GHEA Grapalat" w:cs="GHEA Grapalat"/>
                <w:sz w:val="24"/>
                <w:szCs w:val="24"/>
              </w:rPr>
              <w:t>ու</w:t>
            </w:r>
            <w:r w:rsidR="00A26844" w:rsidRPr="00662E96">
              <w:rPr>
                <w:rFonts w:ascii="GHEA Grapalat" w:eastAsia="GHEA Grapalat" w:hAnsi="GHEA Grapalat" w:cs="GHEA Grapalat"/>
                <w:sz w:val="24"/>
                <w:szCs w:val="24"/>
              </w:rPr>
              <w:t>,</w:t>
            </w:r>
            <w:r w:rsidR="00D10D54" w:rsidRPr="00662E96">
              <w:rPr>
                <w:rFonts w:ascii="GHEA Grapalat" w:eastAsia="GHEA Grapalat" w:hAnsi="GHEA Grapalat" w:cs="GHEA Grapalat"/>
                <w:sz w:val="24"/>
                <w:szCs w:val="24"/>
              </w:rPr>
              <w:t xml:space="preserve">  ի հայտ եկած խնդիրներ</w:t>
            </w:r>
            <w:r w:rsidR="00A26844" w:rsidRPr="00662E96">
              <w:rPr>
                <w:rFonts w:ascii="GHEA Grapalat" w:eastAsia="GHEA Grapalat" w:hAnsi="GHEA Grapalat" w:cs="GHEA Grapalat"/>
                <w:sz w:val="24"/>
                <w:szCs w:val="24"/>
              </w:rPr>
              <w:t xml:space="preserve">ը </w:t>
            </w:r>
            <w:r w:rsidR="00D10D54" w:rsidRPr="00662E96">
              <w:rPr>
                <w:rFonts w:ascii="GHEA Grapalat" w:eastAsia="GHEA Grapalat" w:hAnsi="GHEA Grapalat" w:cs="GHEA Grapalat"/>
                <w:sz w:val="24"/>
                <w:szCs w:val="24"/>
              </w:rPr>
              <w:t>կարգավոր</w:t>
            </w:r>
            <w:r w:rsidR="00A26844" w:rsidRPr="00662E96">
              <w:rPr>
                <w:rFonts w:ascii="GHEA Grapalat" w:eastAsia="GHEA Grapalat" w:hAnsi="GHEA Grapalat" w:cs="GHEA Grapalat"/>
                <w:sz w:val="24"/>
                <w:szCs w:val="24"/>
              </w:rPr>
              <w:t>ելուց</w:t>
            </w:r>
            <w:r w:rsidR="00D10D54" w:rsidRPr="00662E96">
              <w:rPr>
                <w:rFonts w:ascii="GHEA Grapalat" w:eastAsia="GHEA Grapalat" w:hAnsi="GHEA Grapalat" w:cs="GHEA Grapalat"/>
                <w:sz w:val="24"/>
                <w:szCs w:val="24"/>
              </w:rPr>
              <w:t xml:space="preserve"> հետո մյուս հաստատություններում </w:t>
            </w:r>
            <w:r w:rsidR="00D10D54" w:rsidRPr="00662E96">
              <w:rPr>
                <w:rFonts w:ascii="GHEA Grapalat" w:eastAsia="GHEA Grapalat" w:hAnsi="GHEA Grapalat" w:cs="GHEA Grapalat"/>
                <w:sz w:val="24"/>
                <w:szCs w:val="24"/>
              </w:rPr>
              <w:lastRenderedPageBreak/>
              <w:t xml:space="preserve">ներդնելու </w:t>
            </w:r>
            <w:r w:rsidR="009F57B5" w:rsidRPr="00662E96">
              <w:rPr>
                <w:rFonts w:ascii="GHEA Grapalat" w:eastAsia="GHEA Grapalat" w:hAnsi="GHEA Grapalat" w:cs="GHEA Grapalat"/>
                <w:sz w:val="24"/>
                <w:szCs w:val="24"/>
              </w:rPr>
              <w:t>նպատակով</w:t>
            </w:r>
            <w:r w:rsidR="00D10D54" w:rsidRPr="00662E96">
              <w:rPr>
                <w:rFonts w:ascii="GHEA Grapalat" w:eastAsia="GHEA Grapalat" w:hAnsi="GHEA Grapalat" w:cs="GHEA Grapalat"/>
                <w:sz w:val="24"/>
                <w:szCs w:val="24"/>
              </w:rPr>
              <w:t>:</w:t>
            </w:r>
            <w:r w:rsidR="005446F4" w:rsidRPr="00662E96">
              <w:rPr>
                <w:rFonts w:ascii="GHEA Grapalat" w:eastAsia="GHEA Grapalat" w:hAnsi="GHEA Grapalat" w:cs="GHEA Grapalat"/>
                <w:sz w:val="24"/>
                <w:szCs w:val="24"/>
              </w:rPr>
              <w:t xml:space="preserve"> </w:t>
            </w:r>
            <w:r w:rsidRPr="00662E96">
              <w:rPr>
                <w:rFonts w:ascii="GHEA Grapalat" w:eastAsia="GHEA Grapalat" w:hAnsi="GHEA Grapalat" w:cs="GHEA Grapalat"/>
                <w:sz w:val="24"/>
                <w:szCs w:val="24"/>
              </w:rPr>
              <w:t>Հ</w:t>
            </w:r>
            <w:r w:rsidR="009F57B5" w:rsidRPr="00662E96">
              <w:rPr>
                <w:rFonts w:ascii="GHEA Grapalat" w:eastAsia="GHEA Grapalat" w:hAnsi="GHEA Grapalat" w:cs="GHEA Grapalat"/>
                <w:sz w:val="24"/>
                <w:szCs w:val="24"/>
              </w:rPr>
              <w:t xml:space="preserve">աշվի առնելով, որ </w:t>
            </w:r>
            <w:r w:rsidR="000137AA" w:rsidRPr="00662E96">
              <w:rPr>
                <w:rFonts w:ascii="GHEA Grapalat" w:eastAsia="GHEA Grapalat" w:hAnsi="GHEA Grapalat" w:cs="GHEA Grapalat"/>
                <w:sz w:val="24"/>
                <w:szCs w:val="24"/>
              </w:rPr>
              <w:t>ծրագիրը</w:t>
            </w:r>
            <w:r w:rsidRPr="00662E96">
              <w:rPr>
                <w:rFonts w:ascii="GHEA Grapalat" w:eastAsia="GHEA Grapalat" w:hAnsi="GHEA Grapalat" w:cs="GHEA Grapalat"/>
                <w:sz w:val="24"/>
                <w:szCs w:val="24"/>
              </w:rPr>
              <w:t xml:space="preserve"> միաժամանակ ՀՀ բոլոր մարզերում</w:t>
            </w:r>
            <w:r w:rsidR="009F57B5" w:rsidRPr="00662E96">
              <w:rPr>
                <w:rFonts w:ascii="GHEA Grapalat" w:eastAsia="GHEA Grapalat" w:hAnsi="GHEA Grapalat" w:cs="GHEA Grapalat"/>
                <w:sz w:val="24"/>
                <w:szCs w:val="24"/>
              </w:rPr>
              <w:t xml:space="preserve"> </w:t>
            </w:r>
            <w:r w:rsidR="00A26844" w:rsidRPr="00662E96">
              <w:rPr>
                <w:rFonts w:ascii="GHEA Grapalat" w:eastAsia="GHEA Grapalat" w:hAnsi="GHEA Grapalat" w:cs="GHEA Grapalat"/>
                <w:sz w:val="24"/>
                <w:szCs w:val="24"/>
              </w:rPr>
              <w:t xml:space="preserve">գործարկելու պարագայում </w:t>
            </w:r>
            <w:r w:rsidR="00D10D54" w:rsidRPr="00662E96">
              <w:rPr>
                <w:rFonts w:ascii="GHEA Grapalat" w:eastAsia="GHEA Grapalat" w:hAnsi="GHEA Grapalat" w:cs="GHEA Grapalat"/>
                <w:sz w:val="24"/>
                <w:szCs w:val="24"/>
              </w:rPr>
              <w:t>պետական բյուջե</w:t>
            </w:r>
            <w:r w:rsidR="00A26844" w:rsidRPr="00662E96">
              <w:rPr>
                <w:rFonts w:ascii="GHEA Grapalat" w:eastAsia="GHEA Grapalat" w:hAnsi="GHEA Grapalat" w:cs="GHEA Grapalat"/>
                <w:sz w:val="24"/>
                <w:szCs w:val="24"/>
              </w:rPr>
              <w:t xml:space="preserve">ից </w:t>
            </w:r>
            <w:r w:rsidR="009F57B5" w:rsidRPr="00662E96">
              <w:rPr>
                <w:rFonts w:ascii="GHEA Grapalat" w:eastAsia="GHEA Grapalat" w:hAnsi="GHEA Grapalat" w:cs="GHEA Grapalat"/>
                <w:sz w:val="24"/>
                <w:szCs w:val="24"/>
              </w:rPr>
              <w:t xml:space="preserve">ֆինանսական </w:t>
            </w:r>
            <w:r w:rsidR="00D10D54" w:rsidRPr="00662E96">
              <w:rPr>
                <w:rFonts w:ascii="GHEA Grapalat" w:eastAsia="GHEA Grapalat" w:hAnsi="GHEA Grapalat" w:cs="GHEA Grapalat"/>
                <w:sz w:val="24"/>
                <w:szCs w:val="24"/>
              </w:rPr>
              <w:t xml:space="preserve">զգալի միջոցներ </w:t>
            </w:r>
            <w:r w:rsidRPr="00662E96">
              <w:rPr>
                <w:rFonts w:ascii="GHEA Grapalat" w:eastAsia="GHEA Grapalat" w:hAnsi="GHEA Grapalat" w:cs="GHEA Grapalat"/>
                <w:sz w:val="24"/>
                <w:szCs w:val="24"/>
              </w:rPr>
              <w:t>կ</w:t>
            </w:r>
            <w:r w:rsidR="00A26844" w:rsidRPr="00662E96">
              <w:rPr>
                <w:rFonts w:ascii="GHEA Grapalat" w:eastAsia="GHEA Grapalat" w:hAnsi="GHEA Grapalat" w:cs="GHEA Grapalat"/>
                <w:sz w:val="24"/>
                <w:szCs w:val="24"/>
              </w:rPr>
              <w:t>պահանջվ</w:t>
            </w:r>
            <w:r w:rsidR="002A693B" w:rsidRPr="00662E96">
              <w:rPr>
                <w:rFonts w:ascii="GHEA Grapalat" w:eastAsia="GHEA Grapalat" w:hAnsi="GHEA Grapalat" w:cs="GHEA Grapalat"/>
                <w:sz w:val="24"/>
                <w:szCs w:val="24"/>
              </w:rPr>
              <w:t>են</w:t>
            </w:r>
            <w:r w:rsidR="009F57B5" w:rsidRPr="00662E96">
              <w:rPr>
                <w:rFonts w:ascii="GHEA Grapalat" w:eastAsia="GHEA Grapalat" w:hAnsi="GHEA Grapalat" w:cs="GHEA Grapalat"/>
                <w:sz w:val="24"/>
                <w:szCs w:val="24"/>
              </w:rPr>
              <w:t xml:space="preserve">, </w:t>
            </w:r>
            <w:r w:rsidR="00D10D54" w:rsidRPr="00662E96">
              <w:rPr>
                <w:rFonts w:ascii="GHEA Grapalat" w:eastAsia="GHEA Grapalat" w:hAnsi="GHEA Grapalat" w:cs="GHEA Grapalat"/>
                <w:sz w:val="24"/>
                <w:szCs w:val="24"/>
              </w:rPr>
              <w:t xml:space="preserve">ուստի մինչ այս կարգի հաստատվելը </w:t>
            </w:r>
            <w:r w:rsidR="005446F4" w:rsidRPr="00662E96">
              <w:rPr>
                <w:rFonts w:ascii="GHEA Grapalat" w:eastAsia="CIDFont+F2" w:hAnsi="GHEA Grapalat" w:cs="Sylfaen"/>
                <w:sz w:val="24"/>
                <w:szCs w:val="24"/>
              </w:rPr>
              <w:t>«Հանրակրթության մասին» օ</w:t>
            </w:r>
            <w:r w:rsidR="005446F4" w:rsidRPr="00662E96">
              <w:rPr>
                <w:rFonts w:ascii="GHEA Grapalat" w:eastAsia="GHEA Grapalat" w:hAnsi="GHEA Grapalat" w:cs="GHEA Grapalat"/>
                <w:sz w:val="24"/>
                <w:szCs w:val="24"/>
              </w:rPr>
              <w:t xml:space="preserve">րենքում նախարարության լիազորություններից Կառավարության լրազորության </w:t>
            </w:r>
            <w:r w:rsidR="002A693B" w:rsidRPr="00662E96">
              <w:rPr>
                <w:rFonts w:ascii="GHEA Grapalat" w:eastAsia="GHEA Grapalat" w:hAnsi="GHEA Grapalat" w:cs="GHEA Grapalat"/>
                <w:sz w:val="24"/>
                <w:szCs w:val="24"/>
              </w:rPr>
              <w:t>դաշտ</w:t>
            </w:r>
            <w:r w:rsidR="005446F4" w:rsidRPr="00662E96">
              <w:rPr>
                <w:rFonts w:ascii="GHEA Grapalat" w:eastAsia="GHEA Grapalat" w:hAnsi="GHEA Grapalat" w:cs="GHEA Grapalat"/>
                <w:sz w:val="24"/>
                <w:szCs w:val="24"/>
              </w:rPr>
              <w:t xml:space="preserve"> </w:t>
            </w:r>
            <w:r w:rsidR="00D10D54" w:rsidRPr="00662E96">
              <w:rPr>
                <w:rFonts w:ascii="GHEA Grapalat" w:eastAsia="GHEA Grapalat" w:hAnsi="GHEA Grapalat" w:cs="GHEA Grapalat"/>
                <w:sz w:val="24"/>
                <w:szCs w:val="24"/>
              </w:rPr>
              <w:t>տեղա</w:t>
            </w:r>
            <w:r w:rsidR="005446F4" w:rsidRPr="00662E96">
              <w:rPr>
                <w:rFonts w:ascii="GHEA Grapalat" w:eastAsia="GHEA Grapalat" w:hAnsi="GHEA Grapalat" w:cs="GHEA Grapalat"/>
                <w:sz w:val="24"/>
                <w:szCs w:val="24"/>
              </w:rPr>
              <w:t>փոխելու դեպքում հնարավոր չէր լինի մյուս հաստատություններում կրթությունը</w:t>
            </w:r>
            <w:r w:rsidR="00F31B54" w:rsidRPr="00662E96">
              <w:rPr>
                <w:rFonts w:ascii="GHEA Grapalat" w:eastAsia="GHEA Grapalat" w:hAnsi="GHEA Grapalat" w:cs="GHEA Grapalat"/>
                <w:sz w:val="24"/>
                <w:szCs w:val="24"/>
              </w:rPr>
              <w:t>,</w:t>
            </w:r>
            <w:r w:rsidR="005446F4" w:rsidRPr="00662E96">
              <w:rPr>
                <w:rFonts w:ascii="GHEA Grapalat" w:eastAsia="GHEA Grapalat" w:hAnsi="GHEA Grapalat" w:cs="GHEA Grapalat"/>
                <w:sz w:val="24"/>
                <w:szCs w:val="24"/>
              </w:rPr>
              <w:t xml:space="preserve"> ըստ անհրաժեշտության</w:t>
            </w:r>
            <w:r w:rsidR="00F31B54" w:rsidRPr="00662E96">
              <w:rPr>
                <w:rFonts w:ascii="GHEA Grapalat" w:eastAsia="GHEA Grapalat" w:hAnsi="GHEA Grapalat" w:cs="GHEA Grapalat"/>
                <w:sz w:val="24"/>
                <w:szCs w:val="24"/>
              </w:rPr>
              <w:t>,</w:t>
            </w:r>
            <w:r w:rsidR="005446F4" w:rsidRPr="00662E96">
              <w:rPr>
                <w:rFonts w:ascii="GHEA Grapalat" w:eastAsia="GHEA Grapalat" w:hAnsi="GHEA Grapalat" w:cs="GHEA Grapalat"/>
                <w:sz w:val="24"/>
                <w:szCs w:val="24"/>
              </w:rPr>
              <w:t xml:space="preserve"> շարունակել կազմակերպել բազմահամակազմ դասարաններում, որը ֆինանսական </w:t>
            </w:r>
            <w:r w:rsidR="00A26844" w:rsidRPr="00662E96">
              <w:rPr>
                <w:rFonts w:ascii="GHEA Grapalat" w:eastAsia="GHEA Grapalat" w:hAnsi="GHEA Grapalat" w:cs="GHEA Grapalat"/>
                <w:sz w:val="24"/>
                <w:szCs w:val="24"/>
              </w:rPr>
              <w:t xml:space="preserve">ոչ բավարար </w:t>
            </w:r>
            <w:r w:rsidR="005446F4" w:rsidRPr="00662E96">
              <w:rPr>
                <w:rFonts w:ascii="GHEA Grapalat" w:eastAsia="GHEA Grapalat" w:hAnsi="GHEA Grapalat" w:cs="GHEA Grapalat"/>
                <w:sz w:val="24"/>
                <w:szCs w:val="24"/>
              </w:rPr>
              <w:t xml:space="preserve">միջոցներ ունեցող հաստատությունների համար խնդիր կառաջացնի, </w:t>
            </w:r>
            <w:r w:rsidR="002F619C" w:rsidRPr="00662E96">
              <w:rPr>
                <w:rFonts w:ascii="GHEA Grapalat" w:eastAsia="GHEA Grapalat" w:hAnsi="GHEA Grapalat" w:cs="GHEA Grapalat"/>
                <w:sz w:val="24"/>
                <w:szCs w:val="24"/>
              </w:rPr>
              <w:t>նաև</w:t>
            </w:r>
            <w:r w:rsidR="005446F4" w:rsidRPr="00662E96">
              <w:rPr>
                <w:rFonts w:ascii="GHEA Grapalat" w:eastAsia="GHEA Grapalat" w:hAnsi="GHEA Grapalat" w:cs="GHEA Grapalat"/>
                <w:sz w:val="24"/>
                <w:szCs w:val="24"/>
              </w:rPr>
              <w:t xml:space="preserve"> անարդյունավետ կառավարման և սովորողի կրթություն ստանալու իրավունքի խախտման հիմք կհանդիսանա։</w:t>
            </w: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shd w:val="clear" w:color="auto" w:fill="FFFFFF"/>
              <w:tabs>
                <w:tab w:val="left" w:pos="900"/>
              </w:tabs>
              <w:spacing w:after="0" w:line="240" w:lineRule="auto"/>
              <w:jc w:val="both"/>
              <w:rPr>
                <w:rFonts w:ascii="GHEA Grapalat" w:hAnsi="GHEA Grapalat"/>
                <w:sz w:val="24"/>
                <w:szCs w:val="24"/>
              </w:rPr>
            </w:pPr>
            <w:r w:rsidRPr="00662E96">
              <w:rPr>
                <w:rFonts w:ascii="GHEA Grapalat" w:hAnsi="GHEA Grapalat"/>
                <w:sz w:val="24"/>
                <w:szCs w:val="24"/>
                <w:shd w:val="clear" w:color="auto" w:fill="FFFFFF"/>
              </w:rPr>
              <w:lastRenderedPageBreak/>
              <w:t>10. Նախագծի վերաբերյալ շահագրգիռ մարմինների կողմից տրված կարծիքների մեծ մասը 2022 թվականի հունիս, հուլիս ամիսներին է նշված: Պարզ չէ, թե նախորդ տարվա հունիս ամսին շրջանառված նախագիծը ինչու է ներկայացվում մեկ տարի հետո:</w:t>
            </w:r>
          </w:p>
          <w:p w:rsidR="005446F4" w:rsidRPr="00662E96" w:rsidRDefault="005446F4" w:rsidP="005446F4">
            <w:pPr>
              <w:shd w:val="clear" w:color="auto" w:fill="FFFFFF"/>
              <w:tabs>
                <w:tab w:val="left" w:pos="900"/>
              </w:tabs>
              <w:spacing w:after="0" w:line="240" w:lineRule="auto"/>
              <w:jc w:val="both"/>
              <w:rPr>
                <w:rFonts w:ascii="GHEA Grapalat" w:eastAsia="Times New Roman" w:hAnsi="GHEA Grapalat"/>
                <w:bCs/>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 Իրավական ակտը շրջանառվել և ներկայացվել է Կառավարություն, այնուհետև անհրաժեշտություն է առաջացել այն Ֆինանսների նախարարություն ներկայցնելու, որի արդյունքում ստացված դիտարկումները լրացուցիչ քննարկումների հիմք են հանդիսացել, դրանք տեղի են ունեցել մի քանի անգամ՝ ոլորտի բյուջ</w:t>
            </w:r>
            <w:r w:rsidR="00862405" w:rsidRPr="00662E96">
              <w:rPr>
                <w:rFonts w:ascii="GHEA Grapalat" w:eastAsia="GHEA Grapalat" w:hAnsi="GHEA Grapalat" w:cs="GHEA Grapalat"/>
                <w:sz w:val="24"/>
                <w:szCs w:val="24"/>
              </w:rPr>
              <w:t>ե</w:t>
            </w:r>
            <w:r w:rsidRPr="00662E96">
              <w:rPr>
                <w:rFonts w:ascii="GHEA Grapalat" w:eastAsia="GHEA Grapalat" w:hAnsi="GHEA Grapalat" w:cs="GHEA Grapalat"/>
                <w:sz w:val="24"/>
                <w:szCs w:val="24"/>
              </w:rPr>
              <w:t xml:space="preserve">տավորման, բյուջեի </w:t>
            </w:r>
            <w:r w:rsidR="00CB3578" w:rsidRPr="00662E96">
              <w:rPr>
                <w:rFonts w:ascii="GHEA Grapalat" w:eastAsia="GHEA Grapalat" w:hAnsi="GHEA Grapalat" w:cs="GHEA Grapalat"/>
                <w:sz w:val="24"/>
                <w:szCs w:val="24"/>
              </w:rPr>
              <w:lastRenderedPageBreak/>
              <w:t xml:space="preserve">ծավալների </w:t>
            </w:r>
            <w:r w:rsidRPr="00662E96">
              <w:rPr>
                <w:rFonts w:ascii="GHEA Grapalat" w:eastAsia="GHEA Grapalat" w:hAnsi="GHEA Grapalat" w:cs="GHEA Grapalat"/>
                <w:sz w:val="24"/>
                <w:szCs w:val="24"/>
              </w:rPr>
              <w:t xml:space="preserve">վերանայման հետ կապված գործընթացներով պայմանավորված։ </w:t>
            </w:r>
          </w:p>
        </w:tc>
      </w:tr>
      <w:tr w:rsidR="00662E96" w:rsidRPr="00662E96" w:rsidTr="005446F4">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5446F4" w:rsidRPr="00662E96" w:rsidRDefault="005446F4" w:rsidP="005446F4">
            <w:pPr>
              <w:spacing w:line="276" w:lineRule="auto"/>
              <w:jc w:val="center"/>
              <w:rPr>
                <w:rFonts w:ascii="GHEA Grapalat" w:hAnsi="GHEA Grapalat"/>
                <w:sz w:val="24"/>
                <w:szCs w:val="24"/>
                <w:shd w:val="clear" w:color="auto" w:fill="FFFFFF"/>
              </w:rPr>
            </w:pPr>
            <w:r w:rsidRPr="00662E96">
              <w:rPr>
                <w:rFonts w:ascii="GHEA Grapalat" w:eastAsia="GHEA Grapalat" w:hAnsi="GHEA Grapalat" w:cs="GHEA Grapalat"/>
                <w:sz w:val="24"/>
                <w:szCs w:val="24"/>
              </w:rPr>
              <w:lastRenderedPageBreak/>
              <w:t xml:space="preserve">  Վարչապետի աշխատակազմի իրավաբանական վարչություն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BFBFBF" w:themeFill="background1" w:themeFillShade="BF"/>
          </w:tcPr>
          <w:p w:rsidR="005446F4" w:rsidRPr="00662E96" w:rsidRDefault="005446F4" w:rsidP="005446F4">
            <w:pPr>
              <w:spacing w:line="276" w:lineRule="auto"/>
              <w:rPr>
                <w:rFonts w:ascii="GHEA Grapalat" w:eastAsia="GHEA Grapalat" w:hAnsi="GHEA Grapalat" w:cs="GHEA Grapalat"/>
                <w:sz w:val="24"/>
                <w:szCs w:val="24"/>
              </w:rPr>
            </w:pPr>
          </w:p>
        </w:tc>
      </w:tr>
      <w:tr w:rsidR="00662E96" w:rsidRPr="00662E96" w:rsidTr="005354CE">
        <w:trPr>
          <w:trHeight w:val="618"/>
        </w:trPr>
        <w:tc>
          <w:tcPr>
            <w:tcW w:w="8174" w:type="dxa"/>
            <w:tcBorders>
              <w:top w:val="single" w:sz="6" w:space="0" w:color="000000"/>
              <w:left w:val="single" w:sz="6" w:space="0" w:color="000000"/>
              <w:bottom w:val="single" w:sz="6" w:space="0" w:color="000000"/>
              <w:right w:val="single" w:sz="6" w:space="0" w:color="000000"/>
            </w:tcBorders>
            <w:shd w:val="clear" w:color="auto" w:fill="FFFFFF"/>
          </w:tcPr>
          <w:p w:rsidR="005446F4" w:rsidRPr="00662E96" w:rsidRDefault="005446F4" w:rsidP="005446F4">
            <w:pPr>
              <w:spacing w:after="0" w:line="240" w:lineRule="auto"/>
              <w:ind w:firstLine="567"/>
              <w:jc w:val="both"/>
              <w:rPr>
                <w:rFonts w:ascii="GHEA Grapalat" w:eastAsia="Times New Roman" w:hAnsi="GHEA Grapalat"/>
                <w:bCs/>
                <w:sz w:val="24"/>
                <w:szCs w:val="24"/>
              </w:rPr>
            </w:pPr>
            <w:r w:rsidRPr="00662E96">
              <w:rPr>
                <w:rFonts w:ascii="GHEA Grapalat" w:hAnsi="GHEA Grapalat" w:cs="Arial"/>
                <w:sz w:val="24"/>
                <w:szCs w:val="24"/>
              </w:rPr>
              <w:t>Ներկայացված</w:t>
            </w:r>
            <w:r w:rsidRPr="00662E96">
              <w:rPr>
                <w:rFonts w:ascii="GHEA Grapalat" w:hAnsi="GHEA Grapalat"/>
                <w:sz w:val="24"/>
                <w:szCs w:val="24"/>
              </w:rPr>
              <w:t xml:space="preserve"> </w:t>
            </w:r>
            <w:r w:rsidRPr="00662E96">
              <w:rPr>
                <w:rFonts w:ascii="GHEA Grapalat" w:hAnsi="GHEA Grapalat" w:cs="Arial"/>
                <w:sz w:val="24"/>
                <w:szCs w:val="24"/>
              </w:rPr>
              <w:t>նախագծի 1-ին կետով</w:t>
            </w:r>
            <w:r w:rsidRPr="00662E96">
              <w:rPr>
                <w:rFonts w:ascii="GHEA Grapalat" w:hAnsi="GHEA Grapalat"/>
                <w:sz w:val="24"/>
                <w:szCs w:val="24"/>
              </w:rPr>
              <w:t xml:space="preserve"> </w:t>
            </w:r>
            <w:r w:rsidRPr="00662E96">
              <w:rPr>
                <w:rFonts w:ascii="GHEA Grapalat" w:hAnsi="GHEA Grapalat" w:cs="Arial"/>
                <w:sz w:val="24"/>
                <w:szCs w:val="24"/>
              </w:rPr>
              <w:t>նախատեսվում</w:t>
            </w:r>
            <w:r w:rsidRPr="00662E96">
              <w:rPr>
                <w:rFonts w:ascii="GHEA Grapalat" w:hAnsi="GHEA Grapalat"/>
                <w:sz w:val="24"/>
                <w:szCs w:val="24"/>
              </w:rPr>
              <w:t xml:space="preserve"> </w:t>
            </w:r>
            <w:r w:rsidRPr="00662E96">
              <w:rPr>
                <w:rFonts w:ascii="GHEA Grapalat" w:hAnsi="GHEA Grapalat" w:cs="Arial"/>
                <w:sz w:val="24"/>
                <w:szCs w:val="24"/>
              </w:rPr>
              <w:t>է</w:t>
            </w:r>
            <w:r w:rsidRPr="00662E96">
              <w:rPr>
                <w:rFonts w:ascii="GHEA Grapalat" w:eastAsia="Times New Roman" w:hAnsi="GHEA Grapalat" w:cs="Sylfaen"/>
                <w:sz w:val="24"/>
                <w:szCs w:val="24"/>
                <w:lang w:eastAsia="ru-RU"/>
              </w:rPr>
              <w:t xml:space="preserve"> </w:t>
            </w:r>
            <w:r w:rsidRPr="00662E96">
              <w:rPr>
                <w:rFonts w:ascii="GHEA Grapalat" w:eastAsia="Times New Roman" w:hAnsi="GHEA Grapalat"/>
                <w:bCs/>
                <w:sz w:val="24"/>
                <w:szCs w:val="24"/>
              </w:rPr>
              <w:t xml:space="preserve">ՀՀ կառավարության 2018 թվականի օգոստոսի 30-ի N 954-Ն որոշման հավելվածը՝ Հայաստանի Հանրապետության հանրակրթական հիմնական ծրագրեր իրականացնող պետական ուսումնական հաստատության դասարանների կազմավորման կարգը շարադրել նոր խմբագրությամբ: Մինչդեռ կարգում ներառված են մի շարք կարգավորումներ, մասնավորապես 5-րդ, 6-րդ և 7-րդ կետերով նախատեսված </w:t>
            </w:r>
            <w:r w:rsidRPr="00662E96">
              <w:rPr>
                <w:rFonts w:ascii="GHEA Grapalat" w:eastAsia="GHEA Grapalat" w:hAnsi="GHEA Grapalat" w:cs="GHEA Grapalat"/>
                <w:sz w:val="24"/>
                <w:szCs w:val="24"/>
              </w:rPr>
              <w:t>բազմահամակազմ դասարանների</w:t>
            </w:r>
            <w:r w:rsidRPr="00662E96">
              <w:rPr>
                <w:rFonts w:ascii="GHEA Grapalat" w:eastAsia="Times New Roman" w:hAnsi="GHEA Grapalat"/>
                <w:bCs/>
                <w:sz w:val="24"/>
                <w:szCs w:val="24"/>
              </w:rPr>
              <w:t xml:space="preserve"> ձևավորման հետ կապված դրույթները, որոնք դուրս են նախագծի կարգավորման առարկայի շրջանակից, նկատի ունենալով, որ  </w:t>
            </w:r>
            <w:r w:rsidRPr="00662E96">
              <w:rPr>
                <w:rFonts w:ascii="GHEA Grapalat" w:eastAsia="GHEA Grapalat" w:hAnsi="GHEA Grapalat" w:cs="GHEA Grapalat"/>
                <w:sz w:val="24"/>
                <w:szCs w:val="24"/>
              </w:rPr>
              <w:t>«Հանրակրթության մասին» օրենքի 17-րդ հոդվածի 2-րդ մասի և 29-րդ հոդվածի 1-ին մասի 18-րդ կետի համաձայն բազմահամակազմ դասարանների</w:t>
            </w:r>
            <w:r w:rsidRPr="00662E96">
              <w:rPr>
                <w:rFonts w:ascii="GHEA Grapalat" w:eastAsia="Times New Roman" w:hAnsi="GHEA Grapalat"/>
                <w:bCs/>
                <w:sz w:val="24"/>
                <w:szCs w:val="24"/>
              </w:rPr>
              <w:t xml:space="preserve"> կազմավորման կարգ սահմանելու իրավասությունը վերապահված է </w:t>
            </w:r>
            <w:r w:rsidRPr="00662E96">
              <w:rPr>
                <w:rFonts w:ascii="GHEA Grapalat" w:eastAsia="GHEA Grapalat" w:hAnsi="GHEA Grapalat" w:cs="GHEA Grapalat"/>
                <w:sz w:val="24"/>
                <w:szCs w:val="24"/>
              </w:rPr>
              <w:t xml:space="preserve">պետական կառավարման լիազոր մարմնին: Բացի այդ </w:t>
            </w:r>
            <w:r w:rsidRPr="00662E96">
              <w:rPr>
                <w:rFonts w:ascii="GHEA Grapalat" w:eastAsia="Times New Roman" w:hAnsi="GHEA Grapalat"/>
                <w:bCs/>
                <w:sz w:val="24"/>
                <w:szCs w:val="24"/>
              </w:rPr>
              <w:t>հավելվածի 8-րդ կետով նախատեսված  ուսուցչի հավելյալ վարձատրության հետ կապված դրույթները նույնպես նախագծի կարգավորման առարկայի շրջանակից դուրս է:</w:t>
            </w:r>
          </w:p>
          <w:p w:rsidR="005446F4" w:rsidRPr="00662E96" w:rsidRDefault="005446F4" w:rsidP="005446F4">
            <w:pPr>
              <w:shd w:val="clear" w:color="auto" w:fill="FFFFFF"/>
              <w:tabs>
                <w:tab w:val="left" w:pos="900"/>
              </w:tabs>
              <w:spacing w:after="0" w:line="240" w:lineRule="auto"/>
              <w:jc w:val="both"/>
              <w:rPr>
                <w:rFonts w:ascii="GHEA Grapalat" w:hAnsi="GHEA Grapalat"/>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FFFFFF"/>
          </w:tcPr>
          <w:p w:rsidR="005446F4" w:rsidRPr="00662E96" w:rsidRDefault="005446F4" w:rsidP="005446F4">
            <w:pPr>
              <w:spacing w:line="276" w:lineRule="auto"/>
              <w:jc w:val="center"/>
              <w:rPr>
                <w:rFonts w:ascii="GHEA Grapalat" w:eastAsia="GHEA Grapalat" w:hAnsi="GHEA Grapalat" w:cs="GHEA Grapalat"/>
                <w:sz w:val="24"/>
                <w:szCs w:val="24"/>
              </w:rPr>
            </w:pPr>
          </w:p>
        </w:tc>
        <w:tc>
          <w:tcPr>
            <w:tcW w:w="5752" w:type="dxa"/>
            <w:tcBorders>
              <w:top w:val="single" w:sz="6" w:space="0" w:color="000000"/>
              <w:left w:val="nil"/>
              <w:bottom w:val="single" w:sz="6" w:space="0" w:color="000000"/>
              <w:right w:val="single" w:sz="6" w:space="0" w:color="000000"/>
            </w:tcBorders>
            <w:shd w:val="clear" w:color="auto" w:fill="FFFFFF"/>
          </w:tcPr>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Հաշվի առնելով, որ ներկայում գործող 2 կարգերն էլ ըստ էության կարգավորում են դսասարանների կազմավորմանը վերաբերող գործընթացները</w:t>
            </w:r>
            <w:r w:rsidR="009D0AD9"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 xml:space="preserve"> մեկը</w:t>
            </w:r>
            <w:r w:rsidR="009D0AD9" w:rsidRPr="00662E96">
              <w:rPr>
                <w:rFonts w:ascii="GHEA Grapalat" w:eastAsia="GHEA Grapalat" w:hAnsi="GHEA Grapalat" w:cs="GHEA Grapalat"/>
                <w:sz w:val="24"/>
                <w:szCs w:val="24"/>
              </w:rPr>
              <w:t>՝</w:t>
            </w:r>
            <w:r w:rsidRPr="00662E96">
              <w:rPr>
                <w:rFonts w:ascii="GHEA Grapalat" w:eastAsia="GHEA Grapalat" w:hAnsi="GHEA Grapalat" w:cs="GHEA Grapalat"/>
                <w:sz w:val="24"/>
                <w:szCs w:val="24"/>
              </w:rPr>
              <w:t xml:space="preserve"> առհասարակ բոլոր դասարանների, մյուսը՝ բազմահամակազմ դասարանների, ուստի նպատակահարմար է մեկ որոշմամբ սահման</w:t>
            </w:r>
            <w:r w:rsidR="00C7335E" w:rsidRPr="00662E96">
              <w:rPr>
                <w:rFonts w:ascii="GHEA Grapalat" w:eastAsia="GHEA Grapalat" w:hAnsi="GHEA Grapalat" w:cs="GHEA Grapalat"/>
                <w:sz w:val="24"/>
                <w:szCs w:val="24"/>
              </w:rPr>
              <w:t>ել</w:t>
            </w:r>
            <w:r w:rsidRPr="00662E96">
              <w:rPr>
                <w:rFonts w:ascii="GHEA Grapalat" w:eastAsia="GHEA Grapalat" w:hAnsi="GHEA Grapalat" w:cs="GHEA Grapalat"/>
                <w:sz w:val="24"/>
                <w:szCs w:val="24"/>
              </w:rPr>
              <w:t xml:space="preserve"> հաստատությունում դասարանների կոմպլեկտավորումներին վերաբերող կարգավորումները։</w:t>
            </w:r>
          </w:p>
          <w:p w:rsidR="005446F4" w:rsidRPr="00662E96" w:rsidRDefault="005446F4" w:rsidP="005446F4">
            <w:pPr>
              <w:spacing w:line="276" w:lineRule="auto"/>
              <w:rPr>
                <w:rFonts w:ascii="GHEA Grapalat" w:eastAsia="GHEA Grapalat" w:hAnsi="GHEA Grapalat" w:cs="GHEA Grapalat"/>
                <w:sz w:val="24"/>
                <w:szCs w:val="24"/>
              </w:rPr>
            </w:pPr>
            <w:r w:rsidRPr="00662E96">
              <w:rPr>
                <w:rFonts w:ascii="GHEA Grapalat" w:eastAsia="GHEA Grapalat" w:hAnsi="GHEA Grapalat" w:cs="GHEA Grapalat"/>
                <w:sz w:val="24"/>
                <w:szCs w:val="24"/>
              </w:rPr>
              <w:t xml:space="preserve">Բացի այդ, </w:t>
            </w:r>
            <w:r w:rsidRPr="00662E96">
              <w:rPr>
                <w:rFonts w:ascii="GHEA Grapalat" w:eastAsia="CIDFont+F2" w:hAnsi="GHEA Grapalat" w:cs="Sylfaen"/>
                <w:sz w:val="24"/>
                <w:szCs w:val="24"/>
              </w:rPr>
              <w:t xml:space="preserve">«Հանրակրթության մասին» </w:t>
            </w:r>
            <w:r w:rsidRPr="00662E96">
              <w:rPr>
                <w:rFonts w:ascii="GHEA Grapalat" w:eastAsia="GHEA Grapalat" w:hAnsi="GHEA Grapalat" w:cs="GHEA Grapalat"/>
                <w:sz w:val="24"/>
                <w:szCs w:val="24"/>
              </w:rPr>
              <w:t>օրենքում նախապես հնարավոր չէր լիազորող նորմում փոփոխություն կատարել, քանի դեռ այս կարգը Կառավարության որոշմամբ հաստատված չէ, բացի այդ, դեռևս ՀՀ մյուս  ինը  մարզերի (բացառությամբ Սյունիքի մարզի) և Երևանի դպրոցներում բազմահամակազմ դասարանները նոր մեխանիզմով չեն ձևավորվելու, այլ 2023-2024 ուստարում Սյունիքում ներդնելուց հետո գործընթացը կներդրվի մյուս մարզերում ևս։</w:t>
            </w:r>
          </w:p>
          <w:p w:rsidR="005446F4" w:rsidRPr="00662E96" w:rsidRDefault="008D0E1F" w:rsidP="005446F4">
            <w:pPr>
              <w:spacing w:line="276" w:lineRule="auto"/>
              <w:rPr>
                <w:rFonts w:ascii="GHEA Grapalat" w:eastAsia="GHEA Grapalat" w:hAnsi="GHEA Grapalat" w:cs="GHEA Grapalat"/>
                <w:sz w:val="24"/>
                <w:szCs w:val="24"/>
              </w:rPr>
            </w:pPr>
            <w:r w:rsidRPr="00662E96">
              <w:rPr>
                <w:rFonts w:ascii="GHEA Grapalat" w:eastAsia="Times New Roman" w:hAnsi="GHEA Grapalat"/>
                <w:bCs/>
                <w:sz w:val="24"/>
                <w:szCs w:val="24"/>
              </w:rPr>
              <w:lastRenderedPageBreak/>
              <w:t>Դիտարկման 2-րդ հատվածն ընդունվել է</w:t>
            </w:r>
            <w:r w:rsidR="006F0B9B" w:rsidRPr="00662E96">
              <w:rPr>
                <w:rFonts w:ascii="GHEA Grapalat" w:eastAsia="Times New Roman" w:hAnsi="GHEA Grapalat"/>
                <w:bCs/>
                <w:sz w:val="24"/>
                <w:szCs w:val="24"/>
              </w:rPr>
              <w:t>, հ</w:t>
            </w:r>
            <w:r w:rsidRPr="00662E96">
              <w:rPr>
                <w:rFonts w:ascii="GHEA Grapalat" w:eastAsia="Times New Roman" w:hAnsi="GHEA Grapalat"/>
                <w:bCs/>
                <w:sz w:val="24"/>
                <w:szCs w:val="24"/>
              </w:rPr>
              <w:t xml:space="preserve">ավելվածի 8-րդ կետը հանվել է նախագծից: </w:t>
            </w:r>
            <w:r w:rsidRPr="00662E96">
              <w:rPr>
                <w:rFonts w:ascii="GHEA Grapalat" w:eastAsia="GHEA Grapalat" w:hAnsi="GHEA Grapalat" w:cs="GHEA Grapalat"/>
                <w:sz w:val="24"/>
                <w:szCs w:val="24"/>
              </w:rPr>
              <w:t xml:space="preserve">Հարկ է նշել, որ բազմահամակազմ դասարաններում դասավանդող ուսուցիչների վարձատրության </w:t>
            </w:r>
            <w:r w:rsidR="005446F4" w:rsidRPr="00662E96">
              <w:rPr>
                <w:rFonts w:ascii="GHEA Grapalat" w:eastAsia="GHEA Grapalat" w:hAnsi="GHEA Grapalat" w:cs="GHEA Grapalat"/>
                <w:sz w:val="24"/>
                <w:szCs w:val="24"/>
              </w:rPr>
              <w:t>համար պետական բյուջեում նախատեսված են միջոցներ</w:t>
            </w:r>
            <w:r w:rsidRPr="00662E96">
              <w:rPr>
                <w:rFonts w:ascii="GHEA Grapalat" w:eastAsia="GHEA Grapalat" w:hAnsi="GHEA Grapalat" w:cs="GHEA Grapalat"/>
                <w:sz w:val="24"/>
                <w:szCs w:val="24"/>
              </w:rPr>
              <w:t>՝ համաձայն</w:t>
            </w:r>
            <w:r w:rsidR="005446F4" w:rsidRPr="00662E96">
              <w:rPr>
                <w:rFonts w:ascii="GHEA Grapalat" w:eastAsia="GHEA Grapalat" w:hAnsi="GHEA Grapalat" w:cs="GHEA Grapalat"/>
                <w:sz w:val="24"/>
                <w:szCs w:val="24"/>
              </w:rPr>
              <w:t xml:space="preserve"> </w:t>
            </w:r>
            <w:r w:rsidRPr="00662E96">
              <w:rPr>
                <w:rFonts w:ascii="GHEA Grapalat" w:eastAsia="GHEA Grapalat" w:hAnsi="GHEA Grapalat" w:cs="GHEA Grapalat"/>
                <w:sz w:val="24"/>
                <w:szCs w:val="24"/>
              </w:rPr>
              <w:t>ՀՀ կրթության, գիտության, մշակույթի և սպորտի նախարարի 2022 թվականի N 79-Ն հրաման</w:t>
            </w:r>
            <w:r w:rsidR="006F0B9B" w:rsidRPr="00662E96">
              <w:rPr>
                <w:rFonts w:ascii="GHEA Grapalat" w:eastAsia="GHEA Grapalat" w:hAnsi="GHEA Grapalat" w:cs="GHEA Grapalat"/>
                <w:sz w:val="24"/>
                <w:szCs w:val="24"/>
              </w:rPr>
              <w:t>ով սահմանված կարգավորումների</w:t>
            </w:r>
            <w:r w:rsidR="005446F4" w:rsidRPr="00662E96">
              <w:rPr>
                <w:rFonts w:ascii="GHEA Grapalat" w:eastAsia="GHEA Grapalat" w:hAnsi="GHEA Grapalat" w:cs="GHEA Grapalat"/>
                <w:sz w:val="24"/>
                <w:szCs w:val="24"/>
              </w:rPr>
              <w:t>։</w:t>
            </w:r>
          </w:p>
        </w:tc>
      </w:tr>
    </w:tbl>
    <w:p w:rsidR="00856C7F" w:rsidRPr="00662E96" w:rsidRDefault="00856C7F">
      <w:pPr>
        <w:rPr>
          <w:rFonts w:ascii="GHEA Grapalat" w:eastAsia="GHEA Grapalat" w:hAnsi="GHEA Grapalat" w:cs="GHEA Grapalat"/>
          <w:sz w:val="24"/>
          <w:szCs w:val="24"/>
        </w:rPr>
      </w:pPr>
      <w:bookmarkStart w:id="1" w:name="_heading=h.3znysh7" w:colFirst="0" w:colLast="0"/>
      <w:bookmarkEnd w:id="1"/>
    </w:p>
    <w:sectPr w:rsidR="00856C7F" w:rsidRPr="00662E96">
      <w:pgSz w:w="16838" w:h="11906" w:orient="landscape"/>
      <w:pgMar w:top="1701"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IDFont+F2">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50F0"/>
    <w:rsid w:val="000137AA"/>
    <w:rsid w:val="000504EF"/>
    <w:rsid w:val="00070690"/>
    <w:rsid w:val="000B50F8"/>
    <w:rsid w:val="000C0592"/>
    <w:rsid w:val="001260E0"/>
    <w:rsid w:val="001261F8"/>
    <w:rsid w:val="001549F6"/>
    <w:rsid w:val="0016066E"/>
    <w:rsid w:val="001A7B78"/>
    <w:rsid w:val="001E43C3"/>
    <w:rsid w:val="001E519C"/>
    <w:rsid w:val="001E7D02"/>
    <w:rsid w:val="001F7373"/>
    <w:rsid w:val="00211CAB"/>
    <w:rsid w:val="0024453B"/>
    <w:rsid w:val="0025408B"/>
    <w:rsid w:val="00255FDF"/>
    <w:rsid w:val="002661FE"/>
    <w:rsid w:val="00277509"/>
    <w:rsid w:val="002A693B"/>
    <w:rsid w:val="002C420D"/>
    <w:rsid w:val="002E20CB"/>
    <w:rsid w:val="002E537D"/>
    <w:rsid w:val="002F0D61"/>
    <w:rsid w:val="002F619C"/>
    <w:rsid w:val="003034F9"/>
    <w:rsid w:val="00363377"/>
    <w:rsid w:val="00364294"/>
    <w:rsid w:val="003754F5"/>
    <w:rsid w:val="0039710A"/>
    <w:rsid w:val="003A08BF"/>
    <w:rsid w:val="003B1443"/>
    <w:rsid w:val="003B34BE"/>
    <w:rsid w:val="00417F7B"/>
    <w:rsid w:val="00440C30"/>
    <w:rsid w:val="00480426"/>
    <w:rsid w:val="00482BE9"/>
    <w:rsid w:val="00493D70"/>
    <w:rsid w:val="004B0886"/>
    <w:rsid w:val="004C2486"/>
    <w:rsid w:val="004E76F7"/>
    <w:rsid w:val="004E7DAF"/>
    <w:rsid w:val="00522938"/>
    <w:rsid w:val="00524F88"/>
    <w:rsid w:val="00532E8F"/>
    <w:rsid w:val="005354CE"/>
    <w:rsid w:val="0054462B"/>
    <w:rsid w:val="005446F4"/>
    <w:rsid w:val="005845AF"/>
    <w:rsid w:val="005B6677"/>
    <w:rsid w:val="005C6956"/>
    <w:rsid w:val="005D3667"/>
    <w:rsid w:val="00647DA4"/>
    <w:rsid w:val="00662E96"/>
    <w:rsid w:val="006906C7"/>
    <w:rsid w:val="006A7DE5"/>
    <w:rsid w:val="006B1070"/>
    <w:rsid w:val="006C70BC"/>
    <w:rsid w:val="006D063C"/>
    <w:rsid w:val="006F0733"/>
    <w:rsid w:val="006F0B9B"/>
    <w:rsid w:val="00706A45"/>
    <w:rsid w:val="00734668"/>
    <w:rsid w:val="0075224E"/>
    <w:rsid w:val="0078384D"/>
    <w:rsid w:val="0079264F"/>
    <w:rsid w:val="007D60FE"/>
    <w:rsid w:val="007E3729"/>
    <w:rsid w:val="00816A09"/>
    <w:rsid w:val="008269E8"/>
    <w:rsid w:val="00832380"/>
    <w:rsid w:val="00851BD1"/>
    <w:rsid w:val="00856C7F"/>
    <w:rsid w:val="00860408"/>
    <w:rsid w:val="00862405"/>
    <w:rsid w:val="00886387"/>
    <w:rsid w:val="00893F81"/>
    <w:rsid w:val="008B0477"/>
    <w:rsid w:val="008B5CB2"/>
    <w:rsid w:val="008B6EC1"/>
    <w:rsid w:val="008D0E1F"/>
    <w:rsid w:val="008F356F"/>
    <w:rsid w:val="008F5D1D"/>
    <w:rsid w:val="00974E09"/>
    <w:rsid w:val="00986B69"/>
    <w:rsid w:val="009A539A"/>
    <w:rsid w:val="009D0AD9"/>
    <w:rsid w:val="009D6B02"/>
    <w:rsid w:val="009D7974"/>
    <w:rsid w:val="009E1F55"/>
    <w:rsid w:val="009E753C"/>
    <w:rsid w:val="009F57B5"/>
    <w:rsid w:val="009F6BD3"/>
    <w:rsid w:val="00A16E1C"/>
    <w:rsid w:val="00A26844"/>
    <w:rsid w:val="00A3142F"/>
    <w:rsid w:val="00A32DB3"/>
    <w:rsid w:val="00A621F1"/>
    <w:rsid w:val="00A67B82"/>
    <w:rsid w:val="00A75C1B"/>
    <w:rsid w:val="00A867BA"/>
    <w:rsid w:val="00AA3AAD"/>
    <w:rsid w:val="00AA4A04"/>
    <w:rsid w:val="00AF76B6"/>
    <w:rsid w:val="00AF7D1E"/>
    <w:rsid w:val="00B030F2"/>
    <w:rsid w:val="00B273E0"/>
    <w:rsid w:val="00B33C58"/>
    <w:rsid w:val="00B35256"/>
    <w:rsid w:val="00B537B5"/>
    <w:rsid w:val="00B70815"/>
    <w:rsid w:val="00B74A83"/>
    <w:rsid w:val="00B86AC1"/>
    <w:rsid w:val="00B901F2"/>
    <w:rsid w:val="00BB03CD"/>
    <w:rsid w:val="00BB53E8"/>
    <w:rsid w:val="00BB6112"/>
    <w:rsid w:val="00BD7289"/>
    <w:rsid w:val="00C26F1F"/>
    <w:rsid w:val="00C30DDD"/>
    <w:rsid w:val="00C6303B"/>
    <w:rsid w:val="00C66C72"/>
    <w:rsid w:val="00C7335E"/>
    <w:rsid w:val="00C94E7B"/>
    <w:rsid w:val="00CA0E25"/>
    <w:rsid w:val="00CB3578"/>
    <w:rsid w:val="00CC1334"/>
    <w:rsid w:val="00D10D54"/>
    <w:rsid w:val="00D12BD7"/>
    <w:rsid w:val="00D53F4F"/>
    <w:rsid w:val="00D55AFE"/>
    <w:rsid w:val="00D70B7D"/>
    <w:rsid w:val="00D71624"/>
    <w:rsid w:val="00D84DE6"/>
    <w:rsid w:val="00D85A3A"/>
    <w:rsid w:val="00D85BD6"/>
    <w:rsid w:val="00D95479"/>
    <w:rsid w:val="00D972AE"/>
    <w:rsid w:val="00DB10AD"/>
    <w:rsid w:val="00DB401A"/>
    <w:rsid w:val="00DD6360"/>
    <w:rsid w:val="00DF102E"/>
    <w:rsid w:val="00DF2146"/>
    <w:rsid w:val="00E009A5"/>
    <w:rsid w:val="00E00AC7"/>
    <w:rsid w:val="00E01D0C"/>
    <w:rsid w:val="00E11709"/>
    <w:rsid w:val="00E24996"/>
    <w:rsid w:val="00E46995"/>
    <w:rsid w:val="00E5311E"/>
    <w:rsid w:val="00E767F3"/>
    <w:rsid w:val="00E80710"/>
    <w:rsid w:val="00EB293C"/>
    <w:rsid w:val="00EC671B"/>
    <w:rsid w:val="00EE4EBE"/>
    <w:rsid w:val="00EF258E"/>
    <w:rsid w:val="00F233F4"/>
    <w:rsid w:val="00F26CC1"/>
    <w:rsid w:val="00F31B54"/>
    <w:rsid w:val="00F44225"/>
    <w:rsid w:val="00FA18C7"/>
    <w:rsid w:val="00FB4DCF"/>
    <w:rsid w:val="00FB66F6"/>
    <w:rsid w:val="00FC0A1F"/>
    <w:rsid w:val="00FC7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
    <w:basedOn w:val="Normal"/>
    <w:link w:val="ListParagraphChar"/>
    <w:uiPriority w:val="1"/>
    <w:qFormat/>
    <w:rsid w:val="001665F1"/>
    <w:pPr>
      <w:ind w:left="720"/>
      <w:contextualSpacing/>
    </w:pPr>
  </w:style>
  <w:style w:type="character" w:customStyle="1" w:styleId="ListParagraphChar">
    <w:name w:val="List Paragraph Char"/>
    <w:aliases w:val="Akapit z listą BS Char,List Paragraph 1 Char"/>
    <w:link w:val="ListParagraph"/>
    <w:uiPriority w:val="34"/>
    <w:locked/>
    <w:rsid w:val="00C94F9C"/>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2296861-FDF7-4FF6-8DF3-55B36ADF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30</Pages>
  <Words>6111</Words>
  <Characters>34839</Characters>
  <Application>Microsoft Office Word</Application>
  <DocSecurity>0</DocSecurity>
  <Lines>290</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cp:lastModifiedBy>
  <cp:revision>160</cp:revision>
  <cp:lastPrinted>2023-08-29T14:33:00Z</cp:lastPrinted>
  <dcterms:created xsi:type="dcterms:W3CDTF">2023-08-29T14:29:00Z</dcterms:created>
  <dcterms:modified xsi:type="dcterms:W3CDTF">2023-08-30T08:58:00Z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