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863" w:rsidRPr="006C02B1" w:rsidRDefault="002E5863" w:rsidP="002E5863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6A8644FD" wp14:editId="3C119AF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863" w:rsidRPr="006C02B1" w:rsidRDefault="002E5863" w:rsidP="002E5863">
      <w:pPr>
        <w:jc w:val="center"/>
        <w:rPr>
          <w:rFonts w:ascii="GHEA Mariam" w:hAnsi="GHEA Mariam"/>
        </w:rPr>
      </w:pPr>
    </w:p>
    <w:p w:rsidR="002E5863" w:rsidRPr="006C02B1" w:rsidRDefault="002E5863" w:rsidP="002E58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5863" w:rsidRPr="006C02B1" w:rsidRDefault="002E5863" w:rsidP="002E5863">
      <w:pPr>
        <w:pStyle w:val="mechtex"/>
        <w:rPr>
          <w:rFonts w:ascii="GHEA Mariam" w:hAnsi="GHEA Mariam"/>
          <w:b/>
        </w:rPr>
      </w:pPr>
    </w:p>
    <w:p w:rsidR="002E5863" w:rsidRPr="006C02B1" w:rsidRDefault="002E5863" w:rsidP="002E5863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2E5863" w:rsidRDefault="002E5863" w:rsidP="002E5863">
      <w:pPr>
        <w:jc w:val="center"/>
        <w:rPr>
          <w:rFonts w:ascii="GHEA Mariam" w:hAnsi="GHEA Mariam"/>
          <w:sz w:val="24"/>
          <w:szCs w:val="24"/>
        </w:rPr>
      </w:pPr>
    </w:p>
    <w:p w:rsidR="00AB57B9" w:rsidRPr="00BE58B9" w:rsidRDefault="00AB57B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57B9" w:rsidRPr="00BE58B9" w:rsidRDefault="00AB57B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31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E58B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E58B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AB57B9" w:rsidRPr="00BE58B9" w:rsidRDefault="00AB57B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57B9" w:rsidRPr="00BE58B9" w:rsidRDefault="00AB57B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57B9" w:rsidRPr="00BE58B9" w:rsidRDefault="00AB57B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B57B9" w:rsidRPr="00BE58B9" w:rsidRDefault="00AB57B9" w:rsidP="00AB57B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BE58B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«ՀԱՅԱՍՏԱՆԻ ՀԱՆՐԱՊԵՏՈՒԹՅԱՆ 2023 ԹՎԱԿԱՆԻ ՊԵՏԱԿԱՆ </w:t>
      </w:r>
    </w:p>
    <w:p w:rsidR="00AB57B9" w:rsidRPr="00BE58B9" w:rsidRDefault="00AB57B9" w:rsidP="00AB57B9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</w:pPr>
      <w:r w:rsidRPr="00BE58B9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ԲՅՈՒՋԵԻ ՄԱՍԻՆ» ՀԱՅԱՍՏԱՆԻ ՀԱՆՐԱՊԵՏՈՒԹՅԱՆ ՕՐԵՆՔՈՒՄ</w:t>
      </w:r>
      <w:r w:rsidRPr="00BE58B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ՎԵՐԱԲԱՇԽՈՒՄ, </w:t>
      </w:r>
      <w:r w:rsidRPr="00BE58B9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ՀԱՅԱՍՏԱՆԻ</w:t>
      </w:r>
      <w:r w:rsidRPr="00BE58B9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ՀԱՆՐԱՊԵՏՈՒԹՅԱՆ</w:t>
      </w:r>
      <w:r w:rsidRPr="00BE58B9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/>
        </w:rPr>
        <w:t>ԿԱՌԱՎԱՐՈՒ-</w:t>
      </w:r>
    </w:p>
    <w:p w:rsidR="00AB57B9" w:rsidRPr="00BE58B9" w:rsidRDefault="00AB57B9" w:rsidP="00AB57B9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ԹՅԱՆ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2022 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ԹՎԱԿԱՆԻ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ԴԵԿՏԵՄԲԵՐԻ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29-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Ի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N 2111-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Ն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ՈՐՈՇՄԱՆ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>ՄԵՋ</w:t>
      </w:r>
      <w:r w:rsidRPr="00BE58B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12"/>
          <w:sz w:val="24"/>
          <w:szCs w:val="24"/>
          <w:lang w:val="hy-AM"/>
        </w:rPr>
        <w:t>ՓՈՓՈԽՈՒԹՅՈՒՆՆԵՐ ԵՎ ԼՐԱՑՈՒՄՆԵՐ</w:t>
      </w:r>
      <w:r w:rsidRPr="00BE58B9">
        <w:rPr>
          <w:rFonts w:ascii="GHEA Mariam" w:hAnsi="GHEA Mariam"/>
          <w:bCs/>
          <w:color w:val="000000"/>
          <w:spacing w:val="-1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 Unicode"/>
          <w:bCs/>
          <w:color w:val="000000"/>
          <w:spacing w:val="-12"/>
          <w:sz w:val="24"/>
          <w:szCs w:val="24"/>
          <w:lang w:val="hy-AM"/>
        </w:rPr>
        <w:t>ԿԱՏԱՐԵԼՈՒ ԵՎ ՀԱՅԱՍՏԱՆԻ</w:t>
      </w:r>
      <w:r w:rsidRPr="00BE58B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ՀԱՆՐԱՊԵՏՈՒԹՅԱՆ ՆԵՐՔԻՆ ԳՈՐԾԵՐԻ ՆԱԽԱՐԱՐՈՒԹՅԱՆԸ </w:t>
      </w:r>
    </w:p>
    <w:p w:rsidR="00AB57B9" w:rsidRPr="00BE58B9" w:rsidRDefault="00AB57B9" w:rsidP="00AB57B9">
      <w:pPr>
        <w:shd w:val="clear" w:color="auto" w:fill="FFFFFF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E58B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ԳՈՒՄԱՐ ՀԱՏԿԱՑՆԵԼՈՒ </w:t>
      </w:r>
      <w:r w:rsidRPr="00BE58B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B57B9" w:rsidRPr="00BE58B9" w:rsidRDefault="00AB57B9" w:rsidP="00AB57B9">
      <w:pPr>
        <w:shd w:val="clear" w:color="auto" w:fill="FFFFFF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E58B9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 w:val="24"/>
          <w:szCs w:val="24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BE58B9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-</w:t>
      </w:r>
      <w:r w:rsidRPr="00BE58B9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pt-BR"/>
        </w:rPr>
        <w:t>-</w:t>
      </w:r>
    </w:p>
    <w:p w:rsidR="00AB57B9" w:rsidRPr="00BE58B9" w:rsidRDefault="00AB57B9" w:rsidP="00AB57B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B57B9" w:rsidRPr="00BE58B9" w:rsidRDefault="00AB57B9" w:rsidP="00AB57B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E58B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B57B9" w:rsidRPr="00BE58B9" w:rsidRDefault="009D3526" w:rsidP="00AB57B9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BE58B9">
        <w:rPr>
          <w:rFonts w:ascii="GHEA Mariam" w:hAnsi="GHEA Mariam"/>
          <w:color w:val="000000"/>
          <w:sz w:val="24"/>
          <w:szCs w:val="24"/>
          <w:lang w:val="hy-AM"/>
        </w:rPr>
        <w:t>ամաձայն</w:t>
      </w:r>
      <w:r w:rsidRPr="00BE58B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մասի, 23-րդ հոդվածի 3-րդ մասի և Նոր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AB57B9" w:rsidRPr="00BE58B9">
        <w:rPr>
          <w:rFonts w:ascii="GHEA Mariam" w:hAnsi="GHEA Mariam"/>
          <w:color w:val="000000"/>
          <w:sz w:val="24"/>
          <w:szCs w:val="24"/>
          <w:lang w:val="hy-AM"/>
        </w:rPr>
        <w:t xml:space="preserve">մատիվ իրավական ակտերի մասին օրենքի 33-րդ և 34-րդ հոդվածների`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տանի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AB57B9" w:rsidRPr="00BE58B9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AB57B9" w:rsidRPr="00BE58B9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B57B9" w:rsidRPr="00BE58B9" w:rsidRDefault="00AB57B9" w:rsidP="00AB57B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«Հայաստանի Հանրապետության 2023 թվականի պետական բյուջեի մասին» օրենքի  N 1 հավելվածի N 2 աղյուսակում կատարել վերաբաշխում և Հայաստանի Հանրապետության կառավարության 2022 թվականի դեկտեմբերի 29-ի «Հայաստանի Հանրապետության 2023 թվականի պետական բյուջեի կատա</w:t>
      </w:r>
      <w:r w:rsidR="002E586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րումն ապահովող միջոցառումների մասին» N 2111-Ն որոշման </w:t>
      </w:r>
      <w:r w:rsidRPr="00BE58B9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NN 1, </w:t>
      </w:r>
      <w:r w:rsidRPr="00BE58B9">
        <w:rPr>
          <w:rFonts w:ascii="GHEA Mariam" w:hAnsi="GHEA Mariam"/>
          <w:sz w:val="24"/>
          <w:szCs w:val="24"/>
          <w:lang w:val="hy-AM"/>
        </w:rPr>
        <w:t xml:space="preserve">3, 4, 5, </w:t>
      </w:r>
      <w:r w:rsidRPr="00BE58B9">
        <w:rPr>
          <w:rFonts w:ascii="GHEA Mariam" w:hAnsi="GHEA Mariam"/>
          <w:sz w:val="24"/>
          <w:szCs w:val="24"/>
          <w:lang w:val="fr-FR"/>
        </w:rPr>
        <w:t>9</w:t>
      </w:r>
      <w:r w:rsidRPr="00BE58B9">
        <w:rPr>
          <w:rFonts w:ascii="GHEA Mariam" w:hAnsi="GHEA Mariam"/>
          <w:sz w:val="24"/>
          <w:szCs w:val="24"/>
          <w:lang w:val="hy-AM"/>
        </w:rPr>
        <w:t xml:space="preserve">, </w:t>
      </w:r>
      <w:r w:rsidRPr="00BE58B9">
        <w:rPr>
          <w:rFonts w:ascii="GHEA Mariam" w:hAnsi="GHEA Mariam"/>
          <w:sz w:val="24"/>
          <w:szCs w:val="24"/>
          <w:lang w:val="fr-FR"/>
        </w:rPr>
        <w:t xml:space="preserve">9.1 </w:t>
      </w:r>
      <w:r w:rsidRPr="00BE58B9">
        <w:rPr>
          <w:rFonts w:ascii="GHEA Mariam" w:hAnsi="GHEA Mariam"/>
          <w:sz w:val="24"/>
          <w:szCs w:val="24"/>
          <w:lang w:val="hy-AM"/>
        </w:rPr>
        <w:t xml:space="preserve">և  </w:t>
      </w: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10 հավելվածներում կատարել փոփոխություններ և լրացումներ` համաձայն NN 1, 2, 3, 4, 5 և 6 հավելվածների։</w:t>
      </w:r>
    </w:p>
    <w:p w:rsidR="00AB57B9" w:rsidRPr="00BE58B9" w:rsidRDefault="00AB57B9" w:rsidP="00AB57B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Սույն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որոշումն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ուժի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մեջ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է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մտնում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պաշտոնական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հրապարակմանը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af-ZA"/>
        </w:rPr>
        <w:t xml:space="preserve"> </w:t>
      </w:r>
      <w:r w:rsidRPr="002E5863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հաջորդող</w:t>
      </w: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 xml:space="preserve"> </w:t>
      </w: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օրվանից</w:t>
      </w:r>
      <w:r w:rsidRPr="00BE58B9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>:</w:t>
      </w:r>
    </w:p>
    <w:p w:rsidR="00AB57B9" w:rsidRPr="00BE58B9" w:rsidRDefault="00AB57B9" w:rsidP="00AB57B9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B57B9" w:rsidRPr="00BE58B9" w:rsidRDefault="00AB57B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0390D" w:rsidRPr="00BE58B9" w:rsidRDefault="003039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E58B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E58B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0390D" w:rsidRPr="00BE58B9" w:rsidRDefault="0030390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E58B9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BE58B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E58B9">
        <w:rPr>
          <w:rFonts w:ascii="GHEA Mariam" w:hAnsi="GHEA Mariam" w:cs="Arial Armenian"/>
          <w:sz w:val="24"/>
          <w:szCs w:val="24"/>
          <w:lang w:val="af-ZA"/>
        </w:rPr>
        <w:tab/>
      </w:r>
      <w:r w:rsidRPr="00BE58B9">
        <w:rPr>
          <w:rFonts w:ascii="GHEA Mariam" w:hAnsi="GHEA Mariam" w:cs="Arial Armenian"/>
          <w:sz w:val="24"/>
          <w:szCs w:val="24"/>
          <w:lang w:val="af-ZA"/>
        </w:rPr>
        <w:tab/>
      </w:r>
      <w:r w:rsidRPr="00BE58B9">
        <w:rPr>
          <w:rFonts w:ascii="GHEA Mariam" w:hAnsi="GHEA Mariam" w:cs="Arial Armenian"/>
          <w:sz w:val="24"/>
          <w:szCs w:val="24"/>
          <w:lang w:val="af-ZA"/>
        </w:rPr>
        <w:tab/>
      </w:r>
      <w:r w:rsidRPr="00BE58B9">
        <w:rPr>
          <w:rFonts w:ascii="GHEA Mariam" w:hAnsi="GHEA Mariam" w:cs="Arial Armenian"/>
          <w:sz w:val="24"/>
          <w:szCs w:val="24"/>
          <w:lang w:val="af-ZA"/>
        </w:rPr>
        <w:tab/>
      </w:r>
      <w:r w:rsidRPr="00BE58B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>Ն</w:t>
      </w:r>
      <w:r w:rsidRPr="00BE58B9">
        <w:rPr>
          <w:rFonts w:ascii="GHEA Mariam" w:hAnsi="GHEA Mariam" w:cs="Sylfaen"/>
          <w:sz w:val="24"/>
          <w:szCs w:val="24"/>
          <w:lang w:val="af-ZA"/>
        </w:rPr>
        <w:t>.</w:t>
      </w:r>
      <w:r w:rsidRPr="00BE58B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E58B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0390D" w:rsidRPr="00BE58B9" w:rsidRDefault="0030390D">
      <w:pPr>
        <w:rPr>
          <w:rFonts w:ascii="GHEA Mariam" w:hAnsi="GHEA Mariam"/>
          <w:sz w:val="24"/>
          <w:szCs w:val="24"/>
          <w:lang w:val="af-ZA"/>
        </w:rPr>
      </w:pPr>
    </w:p>
    <w:p w:rsidR="00AB57B9" w:rsidRPr="00BE58B9" w:rsidRDefault="0030390D" w:rsidP="00AB57B9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E58B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609B3" w:rsidRPr="00BE58B9" w:rsidRDefault="00C609B3" w:rsidP="00AB57B9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C609B3" w:rsidRPr="00BE58B9" w:rsidSect="00AB57B9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</w:p>
    <w:p w:rsidR="00C609B3" w:rsidRPr="00BE58B9" w:rsidRDefault="00C609B3" w:rsidP="00BE58B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BE58B9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C609B3" w:rsidRPr="00BE58B9" w:rsidRDefault="00C609B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BE58B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BE58B9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BE58B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BE58B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58B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BE58B9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BE58B9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BE58B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58B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B57B9" w:rsidRPr="00BE58B9" w:rsidRDefault="00C609B3" w:rsidP="00AB57B9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E58B9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609B3" w:rsidRPr="00BE58B9" w:rsidRDefault="00C609B3" w:rsidP="00AB57B9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609B3" w:rsidRDefault="00C609B3" w:rsidP="00AB57B9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E58B9" w:rsidRPr="00BE58B9" w:rsidRDefault="00BE58B9" w:rsidP="00AB57B9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9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661"/>
        <w:gridCol w:w="2119"/>
      </w:tblGrid>
      <w:tr w:rsidR="00C609B3" w:rsidRPr="009D3526" w:rsidTr="00C609B3">
        <w:trPr>
          <w:trHeight w:val="1189"/>
        </w:trPr>
        <w:tc>
          <w:tcPr>
            <w:tcW w:w="9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</w:t>
            </w:r>
            <w:r w:rsidRPr="00F67F8B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ԴԵԿՏԵՄԲԵՐԻ 29-Ի N 2111-Ն ՈՐՈՇՄԱՆ N 1 ՀԱՎԵԼՎԱԾԻ N 1 ԱՂՅՈՒՍԱԿՈՒՄ</w:t>
            </w:r>
            <w:r w:rsidRPr="00BE58B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ԿԱՏԱՐՎՈՂ ՓՈՓՈԽՈՒԹՅՈՒՆՆԵՐԸ  </w:t>
            </w:r>
          </w:p>
        </w:tc>
      </w:tr>
      <w:tr w:rsidR="00C609B3" w:rsidRPr="00BF5DF6" w:rsidTr="00BF5DF6">
        <w:trPr>
          <w:trHeight w:val="52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609B3" w:rsidRPr="00BE58B9" w:rsidRDefault="00C609B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609B3" w:rsidRPr="00BE58B9" w:rsidRDefault="00C609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F5DF6" w:rsidRDefault="00C609B3" w:rsidP="00BF5DF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հազ</w:t>
            </w:r>
            <w:r w:rsid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  <w:r w:rsid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C609B3" w:rsidRPr="009D3526" w:rsidTr="00BF5DF6">
        <w:trPr>
          <w:trHeight w:val="116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F5DF6" w:rsidRDefault="00C609B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5DF6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Պետական  բյուջեի  դեֆիցիտի ֆինանսավորման աղբյուրներն ու դրանց տարրերի անվանումները </w:t>
            </w:r>
          </w:p>
        </w:tc>
        <w:tc>
          <w:tcPr>
            <w:tcW w:w="4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E58B9" w:rsidRPr="00BE58B9" w:rsidRDefault="00C609B3" w:rsidP="00BE58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5DF6">
              <w:rPr>
                <w:rFonts w:ascii="GHEA Mariam" w:hAnsi="GHEA Mariam"/>
                <w:sz w:val="24"/>
                <w:szCs w:val="24"/>
                <w:lang w:val="hy-AM"/>
              </w:rPr>
              <w:t>Ցուցանիշների փոփոխություն</w:t>
            </w:r>
            <w:r w:rsidR="00BE58B9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C609B3" w:rsidRPr="002E5863" w:rsidRDefault="00C609B3" w:rsidP="00BE58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5DF6">
              <w:rPr>
                <w:rFonts w:ascii="GHEA Mariam" w:hAnsi="GHEA Mariam"/>
                <w:sz w:val="24"/>
                <w:szCs w:val="24"/>
                <w:lang w:val="hy-AM"/>
              </w:rPr>
              <w:t xml:space="preserve"> (գումարների  </w:t>
            </w:r>
            <w:r w:rsidRPr="002E5863">
              <w:rPr>
                <w:rFonts w:ascii="GHEA Mariam" w:hAnsi="GHEA Mariam"/>
                <w:sz w:val="24"/>
                <w:szCs w:val="24"/>
                <w:lang w:val="hy-AM"/>
              </w:rPr>
              <w:t xml:space="preserve">ավելացումը նշված է դրական նշանով)                                                                                                                        </w:t>
            </w:r>
          </w:p>
        </w:tc>
      </w:tr>
      <w:tr w:rsidR="00C609B3" w:rsidRPr="00BE58B9" w:rsidTr="00BF5DF6">
        <w:trPr>
          <w:trHeight w:val="38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09B3" w:rsidRPr="002E5863" w:rsidRDefault="00C609B3">
            <w:pPr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609B3" w:rsidRPr="00BE58B9" w:rsidRDefault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E5863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ի</w:t>
            </w:r>
            <w:r w:rsidR="00C609B3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Pr="00BE58B9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C609B3" w:rsidRPr="00BE58B9" w:rsidTr="00BF5DF6">
        <w:trPr>
          <w:trHeight w:val="47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609B3" w:rsidRPr="00BE58B9" w:rsidRDefault="00C609B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 xml:space="preserve">   ԸՆԴԱՄԵՆԸ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609B3" w:rsidRPr="00BE58B9" w:rsidTr="00BF5DF6">
        <w:trPr>
          <w:trHeight w:val="4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609B3" w:rsidRPr="00BE58B9" w:rsidTr="00BF5DF6">
        <w:trPr>
          <w:trHeight w:val="4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 xml:space="preserve"> Ա.</w:t>
            </w:r>
            <w:r w:rsidR="009D3526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BE58B9">
              <w:rPr>
                <w:rFonts w:ascii="GHEA Mariam" w:hAnsi="GHEA Mariam"/>
                <w:bCs/>
                <w:sz w:val="24"/>
                <w:szCs w:val="24"/>
              </w:rPr>
              <w:t xml:space="preserve">Ներքին աղբյուրներ-ընդամենը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609B3" w:rsidRPr="00BE58B9" w:rsidTr="00BF5DF6">
        <w:trPr>
          <w:trHeight w:val="42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609B3" w:rsidRPr="00BE58B9" w:rsidTr="00BF5DF6">
        <w:trPr>
          <w:trHeight w:val="47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 xml:space="preserve"> 2. Ֆինանսական զուտ ակտիվներ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609B3" w:rsidRPr="00BE58B9" w:rsidTr="00BF5DF6">
        <w:trPr>
          <w:trHeight w:val="4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609B3" w:rsidRPr="00BE58B9" w:rsidTr="009D3526">
        <w:trPr>
          <w:trHeight w:val="41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F5DF6" w:rsidRDefault="00C609B3" w:rsidP="009D3526">
            <w:pPr>
              <w:pStyle w:val="ListParagraph"/>
              <w:numPr>
                <w:ilvl w:val="1"/>
                <w:numId w:val="1"/>
              </w:numPr>
              <w:ind w:left="797"/>
              <w:rPr>
                <w:rFonts w:ascii="GHEA Mariam" w:hAnsi="GHEA Mariam"/>
                <w:bCs/>
                <w:sz w:val="24"/>
                <w:szCs w:val="24"/>
              </w:rPr>
            </w:pPr>
            <w:r w:rsidRPr="00BF5DF6">
              <w:rPr>
                <w:rFonts w:ascii="GHEA Mariam" w:hAnsi="GHEA Mariam" w:cs="Arial"/>
                <w:bCs/>
                <w:sz w:val="24"/>
                <w:szCs w:val="24"/>
              </w:rPr>
              <w:t>Այլ</w:t>
            </w:r>
            <w:r w:rsidRPr="00BF5DF6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C609B3" w:rsidRPr="00BE58B9" w:rsidTr="00BF5DF6">
        <w:trPr>
          <w:trHeight w:val="49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B773C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Ժ</w:t>
            </w:r>
            <w:r w:rsidR="00C609B3" w:rsidRPr="00BE58B9">
              <w:rPr>
                <w:rFonts w:ascii="GHEA Mariam" w:hAnsi="GHEA Mariam"/>
                <w:sz w:val="24"/>
                <w:szCs w:val="24"/>
              </w:rPr>
              <w:t>ամանակավորապես ազատ միջոցներ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609B3" w:rsidRPr="00BE58B9" w:rsidRDefault="00C609B3" w:rsidP="00BF5DF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</w:tbl>
    <w:p w:rsidR="00C609B3" w:rsidRPr="00BE58B9" w:rsidRDefault="00C609B3" w:rsidP="00C609B3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Pr="00BE58B9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609B3" w:rsidRPr="00BE58B9" w:rsidRDefault="00C609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609B3" w:rsidRPr="00BE58B9" w:rsidRDefault="00C609B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609B3" w:rsidRPr="00BE58B9" w:rsidRDefault="00C609B3" w:rsidP="00BE58B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609B3" w:rsidRPr="00BE58B9" w:rsidRDefault="00C609B3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609B3" w:rsidRPr="00BE58B9" w:rsidRDefault="00C609B3">
      <w:pPr>
        <w:pStyle w:val="mechtex"/>
        <w:rPr>
          <w:rFonts w:ascii="GHEA Mariam" w:hAnsi="GHEA Mariam" w:cs="Sylfaen"/>
          <w:spacing w:val="-8"/>
          <w:sz w:val="24"/>
          <w:szCs w:val="24"/>
        </w:rPr>
        <w:sectPr w:rsidR="00C609B3" w:rsidRPr="00BE58B9" w:rsidSect="00AB57B9"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 w:rsidRPr="00BE58B9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BE58B9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BE58B9">
        <w:rPr>
          <w:rFonts w:ascii="GHEA Mariam" w:hAnsi="GHEA Mariam" w:cs="Arial Armenian"/>
          <w:spacing w:val="-8"/>
          <w:sz w:val="24"/>
          <w:szCs w:val="24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BE58B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BE58B9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BE58B9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30390D" w:rsidRPr="00BE58B9" w:rsidRDefault="0030390D" w:rsidP="00303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30390D" w:rsidRPr="00BE58B9" w:rsidRDefault="0030390D" w:rsidP="0030390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C609B3" w:rsidRPr="00BE58B9" w:rsidRDefault="0030390D" w:rsidP="0030390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0390D" w:rsidRPr="00BE58B9" w:rsidRDefault="0030390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18" w:type="dxa"/>
        <w:tblInd w:w="-1170" w:type="dxa"/>
        <w:tblLook w:val="04A0" w:firstRow="1" w:lastRow="0" w:firstColumn="1" w:lastColumn="0" w:noHBand="0" w:noVBand="1"/>
      </w:tblPr>
      <w:tblGrid>
        <w:gridCol w:w="720"/>
        <w:gridCol w:w="920"/>
        <w:gridCol w:w="10060"/>
        <w:gridCol w:w="2047"/>
        <w:gridCol w:w="2064"/>
        <w:gridCol w:w="7"/>
      </w:tblGrid>
      <w:tr w:rsidR="0030390D" w:rsidRPr="009D3526" w:rsidTr="00F67F8B">
        <w:trPr>
          <w:trHeight w:val="1620"/>
        </w:trPr>
        <w:tc>
          <w:tcPr>
            <w:tcW w:w="158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B773C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«ՀԱՅԱUՏԱՆԻ ՀԱՆՐԱՊԵՏՈՒԹՅԱՆ</w:t>
            </w:r>
            <w:r w:rsidR="00A676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0390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2023 ԹՎԱԿԱՆԻ ՊԵՏԱԿԱՆ ԲՅՈՒՋԵԻ ՄԱUԻՆ» ՀԱՅԱUՏԱՆԻ </w:t>
            </w:r>
            <w:r w:rsidRPr="00A676AF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ՀԱՆՐԱՊԵՏՈՒԹՅԱՆ OՐԵՆՔԻ </w:t>
            </w:r>
            <w:r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N 1 ՀԱՎԵԼՎԱԾԻ N 2 ԱՂՅՈՒՍԱԿՈՒՄ </w:t>
            </w:r>
            <w:r w:rsidR="009D3526"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ԿԱՏԱՐՎՈՂ</w:t>
            </w:r>
            <w:r w:rsidR="009D3526"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ՎԵՐԱԲԱՇԽՈՒՄ</w:t>
            </w:r>
            <w:r w:rsidR="009D3526"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Ը</w:t>
            </w:r>
            <w:r w:rsidR="00B773C0"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D35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ԵՎ ՀԱՅԱUՏԱՆԻ ՀԱՆՐԱՊԵՏՈՒԹՅԱՆ ԿԱՌԱՎԱՐՈՒԹՅԱՆ 2022</w:t>
            </w:r>
            <w:r w:rsidRPr="0030390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ԹՎԱԿԱՆԻ ԴԵԿՏԵՄԲԵՐԻ 29-Ի N 2111-Ն ՈՐՈՇՄԱՆ N 5 ՀԱՎԵԼՎԱԾԻ N 1 ԱՂՅՈՒՍԱԿՈՒՄ  ԿԱՏԱՐՎՈՂ ՓՈՓՈԽՈՒԹՅՈՒՆՆԵՐԸ </w:t>
            </w:r>
          </w:p>
        </w:tc>
      </w:tr>
      <w:tr w:rsidR="0030390D" w:rsidRPr="009D3526" w:rsidTr="00F67F8B">
        <w:trPr>
          <w:gridAfter w:val="1"/>
          <w:wAfter w:w="7" w:type="dxa"/>
          <w:trHeight w:val="22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3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0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90D" w:rsidRPr="0030390D" w:rsidRDefault="00BF5DF6" w:rsidP="00BF5DF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30390D" w:rsidRPr="0030390D" w:rsidTr="00F67F8B">
        <w:trPr>
          <w:gridAfter w:val="1"/>
          <w:wAfter w:w="7" w:type="dxa"/>
          <w:trHeight w:val="764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10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90D" w:rsidRPr="0030390D" w:rsidRDefault="0030390D" w:rsidP="009D3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F272CF" w:rsidRPr="00BE58B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</w:t>
            </w:r>
            <w:r w:rsidR="009D3526">
              <w:rPr>
                <w:rFonts w:ascii="GHEA Mariam" w:hAnsi="GHEA Mariam"/>
                <w:sz w:val="24"/>
                <w:szCs w:val="24"/>
                <w:lang w:val="hy-AM" w:eastAsia="en-US"/>
              </w:rPr>
              <w:t>նշ</w:t>
            </w: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նշանով, իսկ նվազեցումները՝ փակագծերում)</w:t>
            </w:r>
          </w:p>
        </w:tc>
      </w:tr>
      <w:tr w:rsidR="00BE58B9" w:rsidRPr="00BE58B9" w:rsidTr="00F67F8B">
        <w:trPr>
          <w:gridAfter w:val="1"/>
          <w:wAfter w:w="7" w:type="dxa"/>
          <w:trHeight w:val="10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390D" w:rsidRPr="002C6CC7" w:rsidRDefault="00F272CF" w:rsidP="00F27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2C6CC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0390D" w:rsidRPr="002C6CC7" w:rsidRDefault="00F272CF" w:rsidP="00F272C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F67F8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BE58B9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 w:rsidR="002C6CC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</w:rPr>
              <w:t>ի</w:t>
            </w:r>
            <w:r w:rsidR="00BF5DF6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C6CC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2C6CC7" w:rsidRPr="00BE58B9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(74,986.4)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(274,986.4)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(74,986.4)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(274,986.4)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9D3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9D3526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7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60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2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1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2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0390D" w:rsidRPr="0030390D" w:rsidTr="00F67F8B">
        <w:trPr>
          <w:gridAfter w:val="1"/>
          <w:wAfter w:w="7" w:type="dxa"/>
          <w:trHeight w:val="2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(274,986.4)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(274,986.4)</w:t>
            </w:r>
          </w:p>
        </w:tc>
      </w:tr>
      <w:tr w:rsidR="0030390D" w:rsidRPr="0030390D" w:rsidTr="00F67F8B">
        <w:trPr>
          <w:gridAfter w:val="1"/>
          <w:wAfter w:w="7" w:type="dxa"/>
          <w:trHeight w:val="1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1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4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30390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1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կենտրոնական ընտրական հանձնաժողով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</w:tr>
      <w:tr w:rsidR="0030390D" w:rsidRPr="0030390D" w:rsidTr="00F67F8B">
        <w:trPr>
          <w:gridAfter w:val="1"/>
          <w:wAfter w:w="7" w:type="dxa"/>
          <w:trHeight w:val="4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274,986.4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274,986.4</w:t>
            </w:r>
          </w:p>
        </w:tc>
      </w:tr>
      <w:tr w:rsidR="0030390D" w:rsidRPr="0030390D" w:rsidTr="00F67F8B">
        <w:trPr>
          <w:gridAfter w:val="1"/>
          <w:wAfter w:w="7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Ընտրական գործընթացների համակարգում,</w:t>
            </w:r>
            <w:r w:rsidR="009D352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կանոնակարգում և տեղեկատվության տրամադրում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Օրինական և թափանցիկ ընտրական գործընթացների կազմակերպում և ապահովում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Ընտրական գործընթացների նկատմամբ հանրային վստահության մակարդակի բարձրացում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trHeight w:val="330"/>
        </w:trPr>
        <w:tc>
          <w:tcPr>
            <w:tcW w:w="158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A676A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274,986.4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274,986.4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>Երևանի ավագանու ընտրությունների կազմակերպում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90D" w:rsidRPr="0030390D" w:rsidRDefault="0030390D" w:rsidP="002C6C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90D" w:rsidRPr="0030390D" w:rsidTr="00F67F8B">
        <w:trPr>
          <w:gridAfter w:val="1"/>
          <w:wAfter w:w="7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Երևանի ավագանու ընտրությունների կազմակերպում, անցկացում և արդյունքների ամփոփում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90D" w:rsidRPr="0030390D" w:rsidTr="00F67F8B">
        <w:trPr>
          <w:gridAfter w:val="1"/>
          <w:wAfter w:w="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90D" w:rsidRPr="0030390D" w:rsidRDefault="0030390D" w:rsidP="0030390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390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F272CF" w:rsidRPr="00BE58B9" w:rsidRDefault="00F272CF" w:rsidP="00F272C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C6CC7" w:rsidRDefault="002C6CC7" w:rsidP="00F272C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272CF" w:rsidRPr="00BE58B9" w:rsidRDefault="00F272CF" w:rsidP="00F27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272CF" w:rsidRPr="00BE58B9" w:rsidRDefault="00F272CF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/>
          <w:sz w:val="24"/>
          <w:szCs w:val="24"/>
          <w:lang w:val="hy-AM"/>
        </w:rPr>
        <w:tab/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609B3" w:rsidRPr="00BE58B9" w:rsidRDefault="00F272CF" w:rsidP="00F272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609B3" w:rsidRPr="00BE58B9" w:rsidSect="00C609B3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609B3" w:rsidRPr="00BE58B9" w:rsidRDefault="00C609B3" w:rsidP="00BE58B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C609B3" w:rsidRPr="00BE58B9" w:rsidRDefault="00C609B3" w:rsidP="00BE58B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C609B3" w:rsidRDefault="00C609B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507DAA" w:rsidRPr="00507DAA" w:rsidRDefault="00507DAA">
      <w:pPr>
        <w:pStyle w:val="mechtex"/>
        <w:rPr>
          <w:rFonts w:ascii="GHEA Mariam" w:hAnsi="GHEA Mariam"/>
          <w:spacing w:val="-2"/>
          <w:sz w:val="14"/>
          <w:szCs w:val="24"/>
          <w:lang w:val="hy-AM"/>
        </w:rPr>
      </w:pPr>
    </w:p>
    <w:tbl>
      <w:tblPr>
        <w:tblW w:w="15786" w:type="dxa"/>
        <w:tblInd w:w="-10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584"/>
        <w:gridCol w:w="584"/>
        <w:gridCol w:w="691"/>
        <w:gridCol w:w="989"/>
        <w:gridCol w:w="8628"/>
        <w:gridCol w:w="2067"/>
        <w:gridCol w:w="1649"/>
        <w:gridCol w:w="10"/>
      </w:tblGrid>
      <w:tr w:rsidR="00F272CF" w:rsidRPr="009D3526" w:rsidTr="00507DAA">
        <w:trPr>
          <w:trHeight w:val="55"/>
        </w:trPr>
        <w:tc>
          <w:tcPr>
            <w:tcW w:w="15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6CC7" w:rsidRDefault="00F272C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ՀԱՅԱUՏԱՆԻ ՀԱՆՐԱՊԵՏՈՒԹՅԱՆ ԿԱՌԱՎԱՐՈՒԹՅԱՆ 2022 ԹՎԱԿԱՆԻ ԴԵԿՏԵՄԲԵՐԻ 29-Ի N 2111-Ն ՈՐՈՇՄԱՆ </w:t>
            </w:r>
          </w:p>
          <w:p w:rsidR="00F272CF" w:rsidRPr="00BE58B9" w:rsidRDefault="002C6CC7" w:rsidP="002C6C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C6CC7">
              <w:rPr>
                <w:rFonts w:ascii="GHEA Mariam" w:hAnsi="GHEA Mariam"/>
                <w:bCs/>
                <w:sz w:val="24"/>
                <w:szCs w:val="24"/>
                <w:lang w:val="hy-AM"/>
              </w:rPr>
              <w:t>N</w:t>
            </w:r>
            <w:r w:rsidR="00F272CF" w:rsidRPr="00BE58B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3 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ԵՎ</w:t>
            </w:r>
            <w:r w:rsidR="00F272CF" w:rsidRPr="00BE58B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4 ՀԱՎԵԼՎԱԾՆԵՐՈՒՄ ԿԱՏԱՐՎՈՂ ՓՈՓՈԽՈՒԹՅՈՒՆՆԵՐԸ </w:t>
            </w:r>
          </w:p>
        </w:tc>
      </w:tr>
      <w:tr w:rsidR="00BE58B9" w:rsidRPr="00BE58B9" w:rsidTr="00507DAA">
        <w:trPr>
          <w:gridAfter w:val="1"/>
          <w:wAfter w:w="10" w:type="dxa"/>
          <w:trHeight w:val="405"/>
        </w:trPr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8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BF5DF6" w:rsidP="00BF5DF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  <w:r w:rsidRPr="00BF5D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F272CF" w:rsidRPr="00BE58B9" w:rsidTr="00507DAA">
        <w:trPr>
          <w:gridAfter w:val="1"/>
          <w:wAfter w:w="10" w:type="dxa"/>
          <w:trHeight w:val="610"/>
        </w:trPr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9D3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Գործառ</w:t>
            </w:r>
            <w:r w:rsidR="00F272CF" w:rsidRPr="00BE58B9">
              <w:rPr>
                <w:rFonts w:ascii="GHEA Mariam" w:hAnsi="GHEA Mariam"/>
                <w:sz w:val="24"/>
                <w:szCs w:val="24"/>
              </w:rPr>
              <w:t>ական դասիչը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8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9D3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մարմինների, ինչպես նաև բյուջետային ծախսերի գործառական դասակարգման հոդվածների անվանումները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BE58B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F272CF" w:rsidRPr="00BE58B9">
              <w:rPr>
                <w:rFonts w:ascii="GHEA Mariam" w:hAnsi="GHEA Mariam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  <w:r w:rsidR="00507DAA">
              <w:rPr>
                <w:rFonts w:ascii="GHEA Mariam" w:hAnsi="GHEA Mariam"/>
                <w:sz w:val="24"/>
                <w:szCs w:val="24"/>
              </w:rPr>
              <w:t xml:space="preserve">      (ծախսերի ավելացումները նշ</w:t>
            </w:r>
            <w:r w:rsidR="00F272CF" w:rsidRPr="00BE58B9">
              <w:rPr>
                <w:rFonts w:ascii="GHEA Mariam" w:hAnsi="GHEA Mariam"/>
                <w:sz w:val="24"/>
                <w:szCs w:val="24"/>
              </w:rPr>
              <w:t>ված են դրական նշանով, իսկ նվազեցումները՝ փակագծերում)</w:t>
            </w:r>
          </w:p>
        </w:tc>
      </w:tr>
      <w:tr w:rsidR="00BE58B9" w:rsidRPr="00BE58B9" w:rsidTr="00507DAA">
        <w:trPr>
          <w:gridAfter w:val="1"/>
          <w:wAfter w:w="10" w:type="dxa"/>
          <w:trHeight w:val="153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30DB5" w:rsidRDefault="00B30DB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30DB5" w:rsidRDefault="00B30DB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30DB5" w:rsidRDefault="00B30DB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9D3526" w:rsidRDefault="00B30DB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ծրագիր</w:t>
            </w:r>
            <w:r w:rsidR="009D352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30DB5" w:rsidRDefault="00B30DB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</w:rPr>
              <w:t>ի</w:t>
            </w:r>
            <w:r w:rsidR="00BF5DF6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C6CC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2C6CC7" w:rsidRPr="00BE58B9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A676AF" w:rsidRDefault="00A676AF" w:rsidP="00A676A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676AF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A676AF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676AF">
              <w:rPr>
                <w:rFonts w:ascii="GHEA Mariam" w:hAnsi="GHEA Mariam"/>
                <w:sz w:val="24"/>
                <w:szCs w:val="24"/>
              </w:rPr>
              <w:t>0.0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11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9D3526" w:rsidRDefault="00F272C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այդ թվում</w:t>
            </w:r>
            <w:r w:rsidR="009D3526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43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46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69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30DB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BE58B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BE58B9" w:rsidRPr="00BE58B9" w:rsidTr="00507DAA">
        <w:trPr>
          <w:gridAfter w:val="1"/>
          <w:wAfter w:w="10" w:type="dxa"/>
          <w:trHeight w:val="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69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30DB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BE58B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(274,986.4)</w:t>
            </w:r>
          </w:p>
        </w:tc>
      </w:tr>
      <w:tr w:rsidR="00BE58B9" w:rsidRPr="00BE58B9" w:rsidTr="00507DAA">
        <w:trPr>
          <w:gridAfter w:val="1"/>
          <w:wAfter w:w="10" w:type="dxa"/>
          <w:trHeight w:val="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49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06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1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BE58B9">
              <w:rPr>
                <w:rFonts w:ascii="GHEA Mariam" w:hAnsi="GHEA Mariam"/>
                <w:bCs/>
                <w:sz w:val="24"/>
                <w:szCs w:val="24"/>
              </w:rPr>
              <w:t>ՀՀ կենտրոնական ընտրական հանձնաժողով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7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1096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Ընտրական գործընթացների համակարգում,</w:t>
            </w:r>
            <w:r w:rsidR="009D352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BE58B9">
              <w:rPr>
                <w:rFonts w:ascii="GHEA Mariam" w:hAnsi="GHEA Mariam"/>
                <w:sz w:val="24"/>
                <w:szCs w:val="24"/>
              </w:rPr>
              <w:t>կանոնակարգում և տեղեկատվության տրամադրում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1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11009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Երևանի ավագանու ընտրությունների կազմակերպում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E58B9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BE58B9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BE58B9">
              <w:rPr>
                <w:rFonts w:ascii="GHEA Mariam" w:hAnsi="GHEA Mariam"/>
                <w:iCs/>
                <w:sz w:val="24"/>
                <w:szCs w:val="24"/>
              </w:rPr>
              <w:t>ՀՀ ոստիկանություն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E58B9" w:rsidRPr="00BE58B9" w:rsidTr="00507DAA">
        <w:trPr>
          <w:gridAfter w:val="1"/>
          <w:wAfter w:w="10" w:type="dxa"/>
          <w:trHeight w:val="37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B30DB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BE58B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7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ԸՆԹԱՑԻԿ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ԾԱՌԱՅՈՒԹՅՈՒՆՆԵՐԻ ԵՎ ԱՊՐԱՆՔՆԵՐԻ  ՁԵՌՔԲԵՐՈՒՄ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274,986.4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Շարունակական ծախսեր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271,774.5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271,774.5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  <w:r w:rsidRPr="00BE58B9">
              <w:rPr>
                <w:rFonts w:ascii="GHEA Mariam" w:hAnsi="GHEA Mariam"/>
                <w:sz w:val="24"/>
                <w:szCs w:val="24"/>
              </w:rPr>
              <w:t xml:space="preserve">- </w:t>
            </w:r>
            <w:r w:rsidRPr="00BE58B9">
              <w:rPr>
                <w:rFonts w:ascii="GHEA Mariam" w:hAnsi="GHEA Mariam" w:cs="GHEA Grapalat"/>
                <w:sz w:val="24"/>
                <w:szCs w:val="24"/>
              </w:rPr>
              <w:t>Կապի</w:t>
            </w:r>
            <w:r w:rsidRPr="00BE58B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BE58B9">
              <w:rPr>
                <w:rFonts w:ascii="GHEA Mariam" w:hAnsi="GHEA Mariam" w:cs="GHEA Grapalat"/>
                <w:sz w:val="24"/>
                <w:szCs w:val="24"/>
              </w:rPr>
              <w:t>ծառայություններ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271,774.5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271,774.5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Պայմանագրային այլ ծառայությունների ձեռքբերում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99.0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99.0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- Վարչական ծառայություններ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99.0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99.0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Նյութեր (ապրանքներ)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3,112.9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3,112.9</w:t>
            </w:r>
          </w:p>
        </w:tc>
      </w:tr>
      <w:tr w:rsidR="00BE58B9" w:rsidRPr="00BE58B9" w:rsidTr="00507DAA">
        <w:trPr>
          <w:gridAfter w:val="1"/>
          <w:wAfter w:w="10" w:type="dxa"/>
          <w:trHeight w:val="34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>
            <w:pPr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 xml:space="preserve"> - Գրասենյակային նյութեր և հագուստ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3,112.9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72CF" w:rsidRPr="00BE58B9" w:rsidRDefault="00F272CF" w:rsidP="00B30DB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3,112.9</w:t>
            </w:r>
          </w:p>
        </w:tc>
      </w:tr>
    </w:tbl>
    <w:p w:rsidR="00F272CF" w:rsidRPr="00507DAA" w:rsidRDefault="00F272CF" w:rsidP="00F272CF">
      <w:pPr>
        <w:pStyle w:val="mechtex"/>
        <w:rPr>
          <w:rFonts w:ascii="GHEA Mariam" w:hAnsi="GHEA Mariam" w:cs="Arial"/>
          <w:sz w:val="14"/>
          <w:szCs w:val="24"/>
          <w:lang w:val="hy-AM"/>
        </w:rPr>
      </w:pPr>
    </w:p>
    <w:p w:rsidR="00F272CF" w:rsidRPr="00BE58B9" w:rsidRDefault="00F272CF" w:rsidP="00F27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272CF" w:rsidRPr="00BE58B9" w:rsidRDefault="00F272CF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/>
          <w:sz w:val="24"/>
          <w:szCs w:val="24"/>
          <w:lang w:val="hy-AM"/>
        </w:rPr>
        <w:tab/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272CF" w:rsidRPr="00BE58B9" w:rsidRDefault="00F272CF" w:rsidP="00F272CF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F272CF" w:rsidRPr="00BE58B9" w:rsidSect="00C609B3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BE58B9">
        <w:rPr>
          <w:rFonts w:ascii="GHEA Mariam" w:hAnsi="GHEA Mariam" w:cs="Sylfaen"/>
          <w:sz w:val="24"/>
          <w:szCs w:val="24"/>
          <w:lang w:val="hy-AM"/>
        </w:rPr>
        <w:tab/>
      </w:r>
      <w:r w:rsidR="006950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609B3" w:rsidRPr="00BE58B9" w:rsidRDefault="00C609B3" w:rsidP="00BE58B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C609B3" w:rsidRPr="00BE58B9" w:rsidRDefault="00C609B3" w:rsidP="00BE58B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C609B3" w:rsidRPr="00BE58B9" w:rsidRDefault="00C609B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272CF" w:rsidRPr="00A457B2" w:rsidRDefault="00F272CF">
      <w:pPr>
        <w:pStyle w:val="mechtex"/>
        <w:rPr>
          <w:rFonts w:ascii="GHEA Mariam" w:hAnsi="GHEA Mariam"/>
          <w:spacing w:val="-2"/>
          <w:sz w:val="12"/>
          <w:szCs w:val="24"/>
          <w:lang w:val="hy-AM"/>
        </w:rPr>
      </w:pPr>
    </w:p>
    <w:tbl>
      <w:tblPr>
        <w:tblW w:w="15899" w:type="dxa"/>
        <w:tblInd w:w="-1170" w:type="dxa"/>
        <w:tblLayout w:type="fixed"/>
        <w:tblLook w:val="04A0" w:firstRow="1" w:lastRow="0" w:firstColumn="1" w:lastColumn="0" w:noHBand="0" w:noVBand="1"/>
      </w:tblPr>
      <w:tblGrid>
        <w:gridCol w:w="3690"/>
        <w:gridCol w:w="8187"/>
        <w:gridCol w:w="1931"/>
        <w:gridCol w:w="2074"/>
        <w:gridCol w:w="17"/>
      </w:tblGrid>
      <w:tr w:rsidR="008A0468" w:rsidRPr="009D3526" w:rsidTr="00435B65">
        <w:trPr>
          <w:trHeight w:val="774"/>
        </w:trPr>
        <w:tc>
          <w:tcPr>
            <w:tcW w:w="15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5B65" w:rsidRDefault="006950C5" w:rsidP="008A04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6950C5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A04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8A0468" w:rsidRPr="008A04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ԿԱՌԱՎԱՐՈՒԹՅԱՆ 2022 ԹՎԱԿԱՆԻ ԴԵԿՏԵՄԲԵՐԻ 29-Ի N 2111-</w:t>
            </w:r>
            <w:r w:rsidR="00B30DB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Ն ՈՐՈՇՄԱՆ</w:t>
            </w:r>
          </w:p>
          <w:p w:rsidR="008A0468" w:rsidRPr="008A0468" w:rsidRDefault="00B30DB5" w:rsidP="008A04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9 ՀԱՎԵԼՎԱԾԻ </w:t>
            </w:r>
            <w:r w:rsidR="006950C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9.21 ԵՎ</w:t>
            </w:r>
            <w:r w:rsidR="00435B6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9.47 </w:t>
            </w:r>
            <w:r w:rsidR="008A0468" w:rsidRPr="008A04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ԱՂՅՈՒՍԱԿՆԵՐԻ ՑՈՒՑԱՆԻՇՆԵՐՈՒՄ ԿԱՏԱՐՎՈՂ ՓՈՓՈԽՈՒԹՅՈՒՆՆԵՐԸ</w:t>
            </w:r>
          </w:p>
        </w:tc>
      </w:tr>
      <w:tr w:rsidR="008A0468" w:rsidRPr="009D3526" w:rsidTr="00A457B2">
        <w:trPr>
          <w:trHeight w:val="70"/>
        </w:trPr>
        <w:tc>
          <w:tcPr>
            <w:tcW w:w="15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A046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8A0468" w:rsidRPr="009D3526" w:rsidTr="00435B65">
        <w:trPr>
          <w:trHeight w:val="387"/>
        </w:trPr>
        <w:tc>
          <w:tcPr>
            <w:tcW w:w="15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A0468" w:rsidRPr="00B30DB5" w:rsidRDefault="008A0468" w:rsidP="008A0468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30DB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A0468" w:rsidRPr="008A0468" w:rsidTr="00435B65">
        <w:trPr>
          <w:trHeight w:val="387"/>
        </w:trPr>
        <w:tc>
          <w:tcPr>
            <w:tcW w:w="15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</w:tr>
      <w:tr w:rsidR="008A0468" w:rsidRPr="008A0468" w:rsidTr="00435B65">
        <w:trPr>
          <w:gridAfter w:val="1"/>
          <w:wAfter w:w="12" w:type="dxa"/>
          <w:trHeight w:val="38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8A0468" w:rsidRPr="008A0468" w:rsidTr="00435B65">
        <w:trPr>
          <w:gridAfter w:val="1"/>
          <w:wAfter w:w="12" w:type="dxa"/>
          <w:trHeight w:val="38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8A0468" w:rsidRPr="008A0468" w:rsidTr="00435B65">
        <w:trPr>
          <w:trHeight w:val="387"/>
        </w:trPr>
        <w:tc>
          <w:tcPr>
            <w:tcW w:w="15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trHeight w:val="387"/>
        </w:trPr>
        <w:tc>
          <w:tcPr>
            <w:tcW w:w="15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A0468" w:rsidRPr="008A0468" w:rsidTr="00435B65">
        <w:trPr>
          <w:trHeight w:val="387"/>
        </w:trPr>
        <w:tc>
          <w:tcPr>
            <w:tcW w:w="15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56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BE58B9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A0468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(նվազեցումները նշված են փակագծերում)</w:t>
            </w:r>
          </w:p>
        </w:tc>
      </w:tr>
      <w:tr w:rsidR="008A0468" w:rsidRPr="008A0468" w:rsidTr="00435B65">
        <w:trPr>
          <w:gridAfter w:val="1"/>
          <w:wAfter w:w="17" w:type="dxa"/>
          <w:trHeight w:val="38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  <w:r w:rsidR="008A0468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</w:rPr>
              <w:t>ի</w:t>
            </w:r>
            <w:r w:rsidR="00BF5DF6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C6CC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2C6CC7" w:rsidRPr="00BE58B9">
              <w:rPr>
                <w:rFonts w:ascii="GHEA Mariam" w:hAnsi="GHEA Mariam"/>
                <w:sz w:val="24"/>
                <w:szCs w:val="24"/>
              </w:rPr>
              <w:t>արի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A0468" w:rsidRPr="008A0468" w:rsidTr="00435B65">
        <w:trPr>
          <w:gridAfter w:val="1"/>
          <w:wAfter w:w="17" w:type="dxa"/>
          <w:trHeight w:val="38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38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A457B2" w:rsidRDefault="008A0468" w:rsidP="008A046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</w:t>
            </w:r>
            <w:r w:rsidR="00435B65"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վոր</w:t>
            </w:r>
            <w:r w:rsidR="00435B65"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ման, պետական բյուջեում չկանխատեսված ելքերի, ինչպես նաև բյուջե</w:t>
            </w:r>
            <w:r w:rsid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տային երաշխիքների ապահովման ելքերի ֆինանսավորման ապահովում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A457B2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6950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387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A0468" w:rsidRPr="008A0468" w:rsidTr="00435B65">
        <w:trPr>
          <w:gridAfter w:val="1"/>
          <w:wAfter w:w="17" w:type="dxa"/>
          <w:trHeight w:val="387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BF5D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F5DF6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(74,986.4)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(274,986.4)</w:t>
            </w:r>
          </w:p>
        </w:tc>
      </w:tr>
      <w:tr w:rsidR="008A0468" w:rsidRPr="008A0468" w:rsidTr="00A457B2">
        <w:trPr>
          <w:trHeight w:val="60"/>
        </w:trPr>
        <w:tc>
          <w:tcPr>
            <w:tcW w:w="15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կենտրոնական ընտրական հանձնաժողով </w:t>
            </w:r>
          </w:p>
        </w:tc>
      </w:tr>
      <w:tr w:rsidR="008A0468" w:rsidRPr="008A0468" w:rsidTr="00435B65">
        <w:trPr>
          <w:gridAfter w:val="1"/>
          <w:wAfter w:w="12" w:type="dxa"/>
          <w:trHeight w:val="342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8A0468" w:rsidRPr="008A0468" w:rsidTr="00435B65">
        <w:trPr>
          <w:gridAfter w:val="1"/>
          <w:wAfter w:w="12" w:type="dxa"/>
          <w:trHeight w:val="342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6950C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1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Ընտրական գործընթացների համակարգում,</w:t>
            </w:r>
            <w:r w:rsidR="00A457B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կանոնակարգում և տեղեկատվության տրամադրում</w:t>
            </w:r>
          </w:p>
        </w:tc>
      </w:tr>
      <w:tr w:rsidR="008A0468" w:rsidRPr="008A0468" w:rsidTr="00435B65">
        <w:trPr>
          <w:gridAfter w:val="1"/>
          <w:wAfter w:w="17" w:type="dxa"/>
          <w:trHeight w:val="253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BE58B9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A0468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(ավելացումները նշված են դրական նշանով)</w:t>
            </w:r>
          </w:p>
        </w:tc>
      </w:tr>
      <w:tr w:rsidR="008A0468" w:rsidRPr="008A0468" w:rsidTr="00A457B2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</w:rPr>
              <w:t>ի</w:t>
            </w:r>
            <w:r w:rsidR="00BF5DF6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C6CC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2C6CC7" w:rsidRPr="00BE58B9">
              <w:rPr>
                <w:rFonts w:ascii="GHEA Mariam" w:hAnsi="GHEA Mariam"/>
                <w:sz w:val="24"/>
                <w:szCs w:val="24"/>
              </w:rPr>
              <w:t>արի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A0468" w:rsidRPr="008A0468" w:rsidTr="00435B65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Երևանի ավագանու ընտրությունների կազմակերպում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Երևանի ավագանու ընտրությունների կազմակերպում, անցկացում և արդյունքների ամփոփում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342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6950C5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1176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տուցող կազմակեր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թյան</w:t>
            </w:r>
            <w:r w:rsidR="006950C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695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435B6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95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95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695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թյ</w:t>
            </w:r>
            <w:r w:rsidR="006950C5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6950C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695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6950C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6950C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կենտրոնական ընտրական հանձնաժողով և ընտրատարածքային ընտրական հանձնաժողովներ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357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A0468" w:rsidRPr="008A0468" w:rsidTr="00435B65">
        <w:trPr>
          <w:gridAfter w:val="1"/>
          <w:wAfter w:w="17" w:type="dxa"/>
          <w:trHeight w:val="35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1. Ընտրողների ծանուցում (մարդ)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823,559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823,559</w:t>
            </w:r>
          </w:p>
        </w:tc>
      </w:tr>
      <w:tr w:rsidR="008A0468" w:rsidRPr="008A0468" w:rsidTr="00435B65">
        <w:trPr>
          <w:gridAfter w:val="1"/>
          <w:wAfter w:w="17" w:type="dxa"/>
          <w:trHeight w:val="35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2. Ցուցակների տպագրում (ընտրական տեղամաս)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475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>475</w:t>
            </w:r>
          </w:p>
        </w:tc>
      </w:tr>
      <w:tr w:rsidR="008A0468" w:rsidRPr="008A0468" w:rsidTr="00435B65">
        <w:trPr>
          <w:gridAfter w:val="1"/>
          <w:wAfter w:w="17" w:type="dxa"/>
          <w:trHeight w:val="34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468" w:rsidRPr="008A0468" w:rsidRDefault="008A0468" w:rsidP="008A04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BF5DF6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0468" w:rsidRPr="008A0468" w:rsidRDefault="008A0468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A04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</w:tr>
    </w:tbl>
    <w:p w:rsidR="00A457B2" w:rsidRPr="00A457B2" w:rsidRDefault="00A457B2" w:rsidP="00F272CF">
      <w:pPr>
        <w:pStyle w:val="mechtex"/>
        <w:ind w:firstLine="720"/>
        <w:jc w:val="left"/>
        <w:rPr>
          <w:rFonts w:ascii="GHEA Mariam" w:hAnsi="GHEA Mariam" w:cs="Arial"/>
          <w:sz w:val="18"/>
          <w:szCs w:val="24"/>
          <w:lang w:val="hy-AM"/>
        </w:rPr>
      </w:pPr>
    </w:p>
    <w:p w:rsidR="008A0468" w:rsidRPr="00BE58B9" w:rsidRDefault="008A0468" w:rsidP="00F27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A0468" w:rsidRPr="00BE58B9" w:rsidRDefault="008A0468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/>
          <w:sz w:val="24"/>
          <w:szCs w:val="24"/>
          <w:lang w:val="hy-AM"/>
        </w:rPr>
        <w:tab/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A0468" w:rsidRPr="00BE58B9" w:rsidRDefault="008A0468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8A0468" w:rsidRPr="00BE58B9" w:rsidSect="00C609B3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609B3" w:rsidRPr="00BE58B9" w:rsidRDefault="00C609B3" w:rsidP="00BE58B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C609B3" w:rsidRPr="00BE58B9" w:rsidRDefault="00C609B3" w:rsidP="00BE58B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C609B3" w:rsidRPr="00BE58B9" w:rsidRDefault="00C609B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A0468" w:rsidRPr="00A457B2" w:rsidRDefault="008A0468">
      <w:pPr>
        <w:pStyle w:val="mechtex"/>
        <w:rPr>
          <w:rFonts w:ascii="GHEA Mariam" w:hAnsi="GHEA Mariam"/>
          <w:spacing w:val="-2"/>
          <w:sz w:val="14"/>
          <w:szCs w:val="24"/>
          <w:lang w:val="hy-AM"/>
        </w:rPr>
      </w:pPr>
    </w:p>
    <w:tbl>
      <w:tblPr>
        <w:tblW w:w="16023" w:type="dxa"/>
        <w:tblInd w:w="-1260" w:type="dxa"/>
        <w:tblLook w:val="04A0" w:firstRow="1" w:lastRow="0" w:firstColumn="1" w:lastColumn="0" w:noHBand="0" w:noVBand="1"/>
      </w:tblPr>
      <w:tblGrid>
        <w:gridCol w:w="4050"/>
        <w:gridCol w:w="8010"/>
        <w:gridCol w:w="1975"/>
        <w:gridCol w:w="1980"/>
        <w:gridCol w:w="8"/>
      </w:tblGrid>
      <w:tr w:rsidR="00E84ACB" w:rsidRPr="009D3526" w:rsidTr="00A457B2">
        <w:trPr>
          <w:trHeight w:val="780"/>
        </w:trPr>
        <w:tc>
          <w:tcPr>
            <w:tcW w:w="16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7B2" w:rsidRDefault="006950C5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6950C5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6950C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E84ACB"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</w:t>
            </w:r>
          </w:p>
          <w:p w:rsidR="00E84ACB" w:rsidRPr="00E84ACB" w:rsidRDefault="00E84ACB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 ՀԱՎԵԼՎԱԾԻ </w:t>
            </w:r>
            <w:r w:rsidR="006950C5"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9.1.58, 9.1.</w:t>
            </w:r>
            <w:r w:rsidRPr="00E84AC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32 </w:t>
            </w:r>
            <w:r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ԱՂՅՈՒՍԱԿՆԵՐՈՒՄ ԿԱՏԱՐՎՈՂ ՓՈՓՈԽՈՒԹՅՈՒՆՆԵՐԸ</w:t>
            </w:r>
          </w:p>
        </w:tc>
      </w:tr>
      <w:tr w:rsidR="00E84ACB" w:rsidRPr="009D3526" w:rsidTr="00A457B2">
        <w:trPr>
          <w:trHeight w:val="165"/>
        </w:trPr>
        <w:tc>
          <w:tcPr>
            <w:tcW w:w="16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4AC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E84ACB" w:rsidRPr="009D3526" w:rsidTr="00A457B2">
        <w:trPr>
          <w:trHeight w:val="390"/>
        </w:trPr>
        <w:tc>
          <w:tcPr>
            <w:tcW w:w="16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4ACB" w:rsidRPr="00B30DB5" w:rsidRDefault="00E84ACB" w:rsidP="00E84ACB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30DB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84ACB" w:rsidRPr="00E84ACB" w:rsidTr="00A457B2">
        <w:trPr>
          <w:trHeight w:val="390"/>
        </w:trPr>
        <w:tc>
          <w:tcPr>
            <w:tcW w:w="16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</w:tr>
      <w:tr w:rsidR="00E84ACB" w:rsidRPr="00E84ACB" w:rsidTr="00A457B2">
        <w:trPr>
          <w:trHeight w:val="39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84ACB" w:rsidRPr="00E84ACB" w:rsidTr="00A457B2">
        <w:trPr>
          <w:trHeight w:val="3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9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E84ACB" w:rsidRPr="00E84ACB" w:rsidTr="00A457B2">
        <w:trPr>
          <w:trHeight w:val="60"/>
        </w:trPr>
        <w:tc>
          <w:tcPr>
            <w:tcW w:w="160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trHeight w:val="390"/>
        </w:trPr>
        <w:tc>
          <w:tcPr>
            <w:tcW w:w="160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B30D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84ACB" w:rsidRPr="00E84ACB" w:rsidTr="00A457B2">
        <w:trPr>
          <w:trHeight w:val="390"/>
        </w:trPr>
        <w:tc>
          <w:tcPr>
            <w:tcW w:w="160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BE58B9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E84ACB"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(նվազեցումները նշված են փակագծերում)</w:t>
            </w:r>
          </w:p>
        </w:tc>
      </w:tr>
      <w:tr w:rsidR="00E84ACB" w:rsidRPr="00E84ACB" w:rsidTr="00A457B2">
        <w:trPr>
          <w:gridAfter w:val="1"/>
          <w:wAfter w:w="8" w:type="dxa"/>
          <w:trHeight w:val="3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</w:rPr>
              <w:t>ի</w:t>
            </w:r>
            <w:r w:rsidR="00BF5DF6" w:rsidRPr="00BE58B9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2C6CC7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Pr="00BE58B9">
              <w:rPr>
                <w:rFonts w:ascii="GHEA Mariam" w:hAnsi="GHEA Mariam"/>
                <w:sz w:val="24"/>
                <w:szCs w:val="24"/>
              </w:rPr>
              <w:t>արի</w:t>
            </w:r>
            <w:r w:rsidR="00E84ACB"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39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A457B2" w:rsidRDefault="00E84ACB" w:rsidP="00E84ACB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</w:t>
            </w:r>
            <w:r w:rsid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ման, պետական բյուջեում չկանխատեսված ելքերի, ինչպես նաև բյու</w:t>
            </w:r>
            <w:r w:rsid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ջե</w:t>
            </w:r>
            <w:r w:rsid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457B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տային երաշխիքների ապահովման ելքերի ֆինանսավորման ապահովում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39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39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B30D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84ACB" w:rsidRPr="00E84ACB" w:rsidTr="00A457B2">
        <w:trPr>
          <w:gridAfter w:val="1"/>
          <w:wAfter w:w="8" w:type="dxa"/>
          <w:trHeight w:val="39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BF5DF6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(74,986.4)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30D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(274,986.4)</w:t>
            </w:r>
          </w:p>
        </w:tc>
      </w:tr>
      <w:tr w:rsidR="00E84ACB" w:rsidRPr="00E84ACB" w:rsidTr="00A457B2">
        <w:trPr>
          <w:trHeight w:val="60"/>
        </w:trPr>
        <w:tc>
          <w:tcPr>
            <w:tcW w:w="16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r w:rsidRPr="00E84AC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ոստիկանություն</w:t>
            </w:r>
          </w:p>
        </w:tc>
      </w:tr>
      <w:tr w:rsidR="00E84ACB" w:rsidRPr="00E84ACB" w:rsidTr="00A457B2">
        <w:trPr>
          <w:trHeight w:val="345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84ACB" w:rsidRPr="00E84ACB" w:rsidTr="00A457B2">
        <w:trPr>
          <w:trHeight w:val="345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D70C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119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Ընտրական գործընթացների համակարգում,</w:t>
            </w:r>
            <w:r w:rsidR="009D352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կանոնակարգում և տեղեկատվության տրամադրում</w:t>
            </w:r>
          </w:p>
        </w:tc>
      </w:tr>
      <w:tr w:rsidR="00E84ACB" w:rsidRPr="00E84ACB" w:rsidTr="00A457B2">
        <w:trPr>
          <w:gridAfter w:val="1"/>
          <w:wAfter w:w="8" w:type="dxa"/>
          <w:trHeight w:val="255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77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ACB" w:rsidRPr="00E84ACB" w:rsidRDefault="00BE58B9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E84ACB"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(ավելացումները նշված են դրական նշանով)</w:t>
            </w:r>
          </w:p>
        </w:tc>
      </w:tr>
      <w:tr w:rsidR="00E84ACB" w:rsidRPr="00E84ACB" w:rsidTr="00A457B2">
        <w:trPr>
          <w:gridAfter w:val="1"/>
          <w:wAfter w:w="8" w:type="dxa"/>
          <w:trHeight w:val="56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5DF6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C6CC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2C6CC7" w:rsidRPr="00BE58B9">
              <w:rPr>
                <w:rFonts w:ascii="GHEA Mariam" w:hAnsi="GHEA Mariam"/>
                <w:sz w:val="24"/>
                <w:szCs w:val="24"/>
              </w:rPr>
              <w:t>արի</w:t>
            </w: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Երևանի ավագանու ընտրությունների կազմակերպում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Երևանի ավագանու ընտրությունների կազմակերպում, անցկացում և արդյունքների ամփոփում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435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D70C5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6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D70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թյան</w:t>
            </w:r>
            <w:r w:rsidR="00ED70C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(կազմակեր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թյ</w:t>
            </w:r>
            <w:r w:rsidR="00ED70C5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ED70C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ED70C5" w:rsidRPr="008A0468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ED70C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ED70C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ոստիկանություն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ACB" w:rsidRPr="00E84ACB" w:rsidTr="00A457B2">
        <w:trPr>
          <w:gridAfter w:val="1"/>
          <w:wAfter w:w="8" w:type="dxa"/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ACB" w:rsidRPr="00E84ACB" w:rsidTr="00A457B2">
        <w:trPr>
          <w:gridAfter w:val="1"/>
          <w:wAfter w:w="8" w:type="dxa"/>
          <w:trHeight w:val="3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F5DF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1. Ընտրողների ծանուցում (մարդ)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823,559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823,559</w:t>
            </w:r>
          </w:p>
        </w:tc>
      </w:tr>
      <w:tr w:rsidR="00E84ACB" w:rsidRPr="00E84ACB" w:rsidTr="00A457B2">
        <w:trPr>
          <w:gridAfter w:val="1"/>
          <w:wAfter w:w="8" w:type="dxa"/>
          <w:trHeight w:val="3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2. Ցուցակների տպագրում (ընտրական տեղամաս)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475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>475</w:t>
            </w:r>
          </w:p>
        </w:tc>
      </w:tr>
      <w:tr w:rsidR="00E84ACB" w:rsidRPr="00E84ACB" w:rsidTr="00A457B2">
        <w:trPr>
          <w:gridAfter w:val="1"/>
          <w:wAfter w:w="8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CB" w:rsidRPr="00E84ACB" w:rsidRDefault="00E84ACB" w:rsidP="00E84A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BF5DF6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BF5DF6" w:rsidRPr="008A04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E84AC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ACB" w:rsidRPr="00E84ACB" w:rsidRDefault="00E84ACB" w:rsidP="00BF5DF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4A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</w:tr>
    </w:tbl>
    <w:p w:rsidR="00B30DB5" w:rsidRPr="00A457B2" w:rsidRDefault="00B30DB5">
      <w:pPr>
        <w:pStyle w:val="mechtex"/>
        <w:rPr>
          <w:rFonts w:ascii="GHEA Mariam" w:hAnsi="GHEA Mariam" w:cs="Arial"/>
          <w:sz w:val="18"/>
          <w:szCs w:val="24"/>
          <w:lang w:val="hy-AM"/>
        </w:rPr>
      </w:pPr>
    </w:p>
    <w:p w:rsidR="00E84ACB" w:rsidRPr="00BE58B9" w:rsidRDefault="00E84ACB" w:rsidP="00F27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84ACB" w:rsidRPr="00BE58B9" w:rsidRDefault="00E84ACB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/>
          <w:sz w:val="24"/>
          <w:szCs w:val="24"/>
          <w:lang w:val="hy-AM"/>
        </w:rPr>
        <w:tab/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84ACB" w:rsidRPr="00BE58B9" w:rsidRDefault="00E84ACB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E84ACB" w:rsidRPr="00BE58B9" w:rsidSect="00C609B3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E58B9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609B3" w:rsidRPr="00BE58B9" w:rsidRDefault="00C609B3" w:rsidP="00BE58B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C609B3" w:rsidRPr="00BE58B9" w:rsidRDefault="00C609B3" w:rsidP="00BE58B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C609B3" w:rsidRPr="00BE58B9" w:rsidRDefault="00C609B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BE58B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BE58B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58B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76B2A" w:rsidRPr="006F3417" w:rsidRDefault="00276B2A">
      <w:pPr>
        <w:pStyle w:val="mechtex"/>
        <w:rPr>
          <w:rFonts w:ascii="GHEA Mariam" w:hAnsi="GHEA Mariam"/>
          <w:spacing w:val="-2"/>
          <w:sz w:val="12"/>
          <w:szCs w:val="24"/>
          <w:lang w:val="hy-AM"/>
        </w:rPr>
      </w:pPr>
    </w:p>
    <w:p w:rsidR="00BF5DF6" w:rsidRDefault="00BE58B9" w:rsidP="00BE58B9">
      <w:pPr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BF5DF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 w:rsidRPr="00BF5DF6">
        <w:rPr>
          <w:rFonts w:ascii="GHEA Mariam" w:hAnsi="GHEA Mariam"/>
          <w:bCs/>
          <w:sz w:val="24"/>
          <w:szCs w:val="24"/>
          <w:lang w:val="hy-AM" w:eastAsia="en-US"/>
        </w:rPr>
        <w:t xml:space="preserve"> ԿԱՌԱՎԱՐՈՒԹՅԱՆ 2022 ԹՎԱԿԱՆԻ ԴԵԿՏԵՄԲԵՐԻ 29-Ի N 2111-Ն ՈՐՈՇՄԱՆ </w:t>
      </w:r>
    </w:p>
    <w:p w:rsidR="00BE58B9" w:rsidRPr="00BF5DF6" w:rsidRDefault="00BE58B9" w:rsidP="00BE58B9">
      <w:pPr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BF5DF6">
        <w:rPr>
          <w:rFonts w:ascii="GHEA Mariam" w:hAnsi="GHEA Mariam"/>
          <w:bCs/>
          <w:sz w:val="24"/>
          <w:szCs w:val="24"/>
          <w:lang w:val="hy-AM" w:eastAsia="en-US"/>
        </w:rPr>
        <w:t>N 10 ՀԱՎԵԼՎԱԾԻ ՑՈՒՑԱՆԻՇՆԵՐՈՒՄ ԿԱՏԱՐՎՈՂ ՓՈՓՈԽՈՒԹՅՈՒՆՆԵՐԸ ԵՎ ԼՐԱՑՈՒՄՆԵՐԸ</w:t>
      </w:r>
    </w:p>
    <w:p w:rsidR="00E84ACB" w:rsidRPr="00BE58B9" w:rsidRDefault="00E84AC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93" w:type="dxa"/>
        <w:tblInd w:w="-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8"/>
        <w:gridCol w:w="6090"/>
        <w:gridCol w:w="282"/>
        <w:gridCol w:w="1269"/>
        <w:gridCol w:w="371"/>
        <w:gridCol w:w="1044"/>
        <w:gridCol w:w="186"/>
        <w:gridCol w:w="1517"/>
        <w:gridCol w:w="221"/>
        <w:gridCol w:w="1209"/>
        <w:gridCol w:w="2126"/>
        <w:gridCol w:w="18"/>
      </w:tblGrid>
      <w:tr w:rsidR="00BE58B9" w:rsidRPr="00276B2A" w:rsidTr="006F3417">
        <w:trPr>
          <w:gridAfter w:val="1"/>
          <w:wAfter w:w="18" w:type="dxa"/>
          <w:trHeight w:val="556"/>
        </w:trPr>
        <w:tc>
          <w:tcPr>
            <w:tcW w:w="1552" w:type="dxa"/>
            <w:vMerge w:val="restart"/>
            <w:shd w:val="clear" w:color="auto" w:fill="auto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380" w:type="dxa"/>
            <w:gridSpan w:val="3"/>
            <w:vMerge w:val="restart"/>
            <w:shd w:val="clear" w:color="auto" w:fill="auto"/>
            <w:noWrap/>
            <w:vAlign w:val="center"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640" w:type="dxa"/>
            <w:gridSpan w:val="2"/>
            <w:vMerge w:val="restart"/>
            <w:shd w:val="clear" w:color="auto" w:fill="auto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</w:t>
            </w:r>
          </w:p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ձևը</w:t>
            </w:r>
          </w:p>
        </w:tc>
        <w:tc>
          <w:tcPr>
            <w:tcW w:w="1230" w:type="dxa"/>
            <w:gridSpan w:val="2"/>
            <w:vMerge w:val="restart"/>
            <w:shd w:val="clear" w:color="auto" w:fill="auto"/>
            <w:vAlign w:val="center"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073" w:type="dxa"/>
            <w:gridSpan w:val="4"/>
            <w:shd w:val="clear" w:color="auto" w:fill="auto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E58B9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88307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BE58B9" w:rsidRPr="00BE58B9" w:rsidTr="006F3417">
        <w:trPr>
          <w:gridAfter w:val="1"/>
          <w:wAfter w:w="18" w:type="dxa"/>
          <w:trHeight w:val="60"/>
        </w:trPr>
        <w:tc>
          <w:tcPr>
            <w:tcW w:w="1552" w:type="dxa"/>
            <w:vMerge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gridSpan w:val="3"/>
            <w:vMerge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gridSpan w:val="2"/>
            <w:vMerge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vMerge/>
            <w:vAlign w:val="center"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gridSpan w:val="2"/>
            <w:shd w:val="clear" w:color="auto" w:fill="auto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մ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իավորի գինը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(դրամ)</w:t>
            </w:r>
          </w:p>
        </w:tc>
        <w:tc>
          <w:tcPr>
            <w:tcW w:w="1209" w:type="dxa"/>
            <w:shd w:val="clear" w:color="000000" w:fill="FFFFFF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ք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անակը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E58B9" w:rsidRPr="00276B2A" w:rsidRDefault="00BE58B9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գ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ումարը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.</w:t>
            </w: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BE58B9" w:rsidRPr="00276B2A" w:rsidTr="006F3417">
        <w:trPr>
          <w:trHeight w:val="412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89" w:type="dxa"/>
            <w:gridSpan w:val="9"/>
            <w:shd w:val="clear" w:color="auto" w:fill="auto"/>
            <w:noWrap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ոստիկանություն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</w:tr>
      <w:tr w:rsidR="00BE58B9" w:rsidRPr="00276B2A" w:rsidTr="006F3417">
        <w:trPr>
          <w:trHeight w:val="379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6090" w:type="dxa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Խումբ N 06</w:t>
            </w:r>
          </w:p>
        </w:tc>
        <w:tc>
          <w:tcPr>
            <w:tcW w:w="2962" w:type="dxa"/>
            <w:gridSpan w:val="4"/>
            <w:shd w:val="clear" w:color="auto" w:fill="auto"/>
            <w:vAlign w:val="center"/>
            <w:hideMark/>
          </w:tcPr>
          <w:p w:rsidR="00276B2A" w:rsidRPr="00276B2A" w:rsidRDefault="00BE58B9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277" w:type="dxa"/>
            <w:gridSpan w:val="6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 (այլ դասերին չպատկանող)</w:t>
            </w:r>
          </w:p>
        </w:tc>
      </w:tr>
      <w:tr w:rsidR="00BE58B9" w:rsidRPr="00276B2A" w:rsidTr="006F3417">
        <w:trPr>
          <w:trHeight w:val="87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1096 11009</w:t>
            </w:r>
          </w:p>
        </w:tc>
        <w:tc>
          <w:tcPr>
            <w:tcW w:w="10759" w:type="dxa"/>
            <w:gridSpan w:val="7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Երևանի ավագանու ընտրությունների կազմակերպում</w:t>
            </w:r>
          </w:p>
        </w:tc>
        <w:tc>
          <w:tcPr>
            <w:tcW w:w="1430" w:type="dxa"/>
            <w:gridSpan w:val="2"/>
            <w:shd w:val="clear" w:color="auto" w:fill="auto"/>
            <w:noWrap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274,986.4</w:t>
            </w:r>
          </w:p>
        </w:tc>
      </w:tr>
      <w:tr w:rsidR="00276B2A" w:rsidRPr="00BE58B9" w:rsidTr="006F3417">
        <w:trPr>
          <w:trHeight w:val="47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0" w:type="dxa"/>
            <w:shd w:val="clear" w:color="000000" w:fill="FFFFFF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547" w:type="dxa"/>
            <w:gridSpan w:val="2"/>
            <w:shd w:val="clear" w:color="auto" w:fill="auto"/>
            <w:noWrap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5" w:type="dxa"/>
            <w:gridSpan w:val="2"/>
            <w:shd w:val="clear" w:color="auto" w:fill="auto"/>
            <w:noWrap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shd w:val="clear" w:color="000000" w:fill="FFFFFF"/>
            <w:noWrap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3,112.9</w:t>
            </w:r>
          </w:p>
        </w:tc>
      </w:tr>
      <w:tr w:rsidR="00BE58B9" w:rsidRPr="00BE58B9" w:rsidTr="006F3417">
        <w:trPr>
          <w:trHeight w:val="6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30197622/1</w:t>
            </w:r>
          </w:p>
        </w:tc>
        <w:tc>
          <w:tcPr>
            <w:tcW w:w="6090" w:type="dxa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Թուղթ՝ A4 ֆորմատի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5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662</w:t>
            </w: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714.3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472.9</w:t>
            </w:r>
          </w:p>
        </w:tc>
      </w:tr>
      <w:tr w:rsidR="00BE58B9" w:rsidRPr="00BE58B9" w:rsidTr="006F3417">
        <w:trPr>
          <w:trHeight w:val="6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30121460/1</w:t>
            </w:r>
          </w:p>
        </w:tc>
        <w:tc>
          <w:tcPr>
            <w:tcW w:w="6090" w:type="dxa"/>
            <w:shd w:val="clear" w:color="auto" w:fill="auto"/>
            <w:vAlign w:val="center"/>
            <w:hideMark/>
          </w:tcPr>
          <w:p w:rsidR="00276B2A" w:rsidRPr="00276B2A" w:rsidRDefault="006F3417" w:rsidP="00276B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Տոներային քարթ</w:t>
            </w:r>
            <w:r w:rsidR="00276B2A"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րիջներ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5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120,000</w:t>
            </w: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2,640.0</w:t>
            </w:r>
          </w:p>
        </w:tc>
      </w:tr>
      <w:tr w:rsidR="00BE58B9" w:rsidRPr="00276B2A" w:rsidTr="006F3417">
        <w:trPr>
          <w:trHeight w:val="6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41" w:type="dxa"/>
            <w:gridSpan w:val="3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415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271,873.5</w:t>
            </w:r>
          </w:p>
        </w:tc>
      </w:tr>
      <w:tr w:rsidR="00BE58B9" w:rsidRPr="00BE58B9" w:rsidTr="006F3417">
        <w:trPr>
          <w:trHeight w:val="6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64111200/1</w:t>
            </w:r>
          </w:p>
        </w:tc>
        <w:tc>
          <w:tcPr>
            <w:tcW w:w="6090" w:type="dxa"/>
            <w:shd w:val="clear" w:color="auto" w:fill="auto"/>
            <w:vAlign w:val="center"/>
            <w:hideMark/>
          </w:tcPr>
          <w:p w:rsidR="00276B2A" w:rsidRPr="006F3417" w:rsidRDefault="00276B2A" w:rsidP="00276B2A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6F341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Փոստային ծառայություններ՝ կապված նամակների հետ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5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330</w:t>
            </w: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823559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271,774.5</w:t>
            </w:r>
          </w:p>
        </w:tc>
      </w:tr>
      <w:tr w:rsidR="00BE58B9" w:rsidRPr="00BE58B9" w:rsidTr="006F3417">
        <w:trPr>
          <w:trHeight w:val="60"/>
        </w:trPr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79971120/1</w:t>
            </w:r>
          </w:p>
        </w:tc>
        <w:tc>
          <w:tcPr>
            <w:tcW w:w="6090" w:type="dxa"/>
            <w:shd w:val="clear" w:color="auto" w:fill="auto"/>
            <w:vAlign w:val="center"/>
            <w:hideMark/>
          </w:tcPr>
          <w:p w:rsidR="00276B2A" w:rsidRPr="00276B2A" w:rsidRDefault="00276B2A" w:rsidP="00276B2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Գրքի կազմման ծառայություններ</w:t>
            </w:r>
            <w:r w:rsidRPr="00BE58B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5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3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99,000</w:t>
            </w: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44" w:type="dxa"/>
            <w:gridSpan w:val="2"/>
            <w:shd w:val="clear" w:color="auto" w:fill="auto"/>
            <w:vAlign w:val="center"/>
            <w:hideMark/>
          </w:tcPr>
          <w:p w:rsidR="00276B2A" w:rsidRPr="00276B2A" w:rsidRDefault="00276B2A" w:rsidP="00BE58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6B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99.0</w:t>
            </w:r>
          </w:p>
        </w:tc>
      </w:tr>
    </w:tbl>
    <w:p w:rsidR="00E84ACB" w:rsidRPr="006F3417" w:rsidRDefault="00E84ACB">
      <w:pPr>
        <w:pStyle w:val="mechtex"/>
        <w:rPr>
          <w:rFonts w:ascii="GHEA Mariam" w:hAnsi="GHEA Mariam" w:cs="Arial"/>
          <w:sz w:val="2"/>
          <w:szCs w:val="24"/>
          <w:lang w:val="hy-AM"/>
        </w:rPr>
      </w:pPr>
    </w:p>
    <w:p w:rsidR="00BE58B9" w:rsidRPr="00883078" w:rsidRDefault="00BE58B9">
      <w:pPr>
        <w:pStyle w:val="mechtex"/>
        <w:rPr>
          <w:rFonts w:ascii="GHEA Mariam" w:hAnsi="GHEA Mariam" w:cs="Arial"/>
          <w:sz w:val="26"/>
          <w:szCs w:val="24"/>
          <w:lang w:val="hy-AM"/>
        </w:rPr>
      </w:pPr>
    </w:p>
    <w:p w:rsidR="00BE58B9" w:rsidRPr="00BE58B9" w:rsidRDefault="00BE58B9" w:rsidP="00F27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58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BE58B9" w:rsidRPr="00BE58B9" w:rsidRDefault="00BE58B9" w:rsidP="00BE58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8B9">
        <w:rPr>
          <w:rFonts w:ascii="GHEA Mariam" w:hAnsi="GHEA Mariam"/>
          <w:sz w:val="24"/>
          <w:szCs w:val="24"/>
          <w:lang w:val="hy-AM"/>
        </w:rPr>
        <w:t xml:space="preserve">  </w:t>
      </w:r>
      <w:r w:rsidRPr="00BE58B9">
        <w:rPr>
          <w:rFonts w:ascii="GHEA Mariam" w:hAnsi="GHEA Mariam"/>
          <w:sz w:val="24"/>
          <w:szCs w:val="24"/>
          <w:lang w:val="hy-AM"/>
        </w:rPr>
        <w:tab/>
      </w:r>
      <w:r w:rsidRPr="00BE58B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E58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58B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E58B9" w:rsidRPr="00BE58B9" w:rsidRDefault="00BE58B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E58B9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BE58B9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</w:r>
      <w:r w:rsidRPr="00BE58B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E58B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E58B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E58B9" w:rsidRPr="00BE58B9" w:rsidSect="00C609B3">
      <w:pgSz w:w="16834" w:h="11909" w:orient="landscape" w:code="9"/>
      <w:pgMar w:top="1440" w:right="1440" w:bottom="1440" w:left="170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3A4" w:rsidRDefault="00E233A4">
      <w:r>
        <w:separator/>
      </w:r>
    </w:p>
  </w:endnote>
  <w:endnote w:type="continuationSeparator" w:id="0">
    <w:p w:rsidR="00E233A4" w:rsidRDefault="00E23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B65" w:rsidRDefault="00435B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57B2">
      <w:rPr>
        <w:noProof/>
        <w:sz w:val="18"/>
      </w:rPr>
      <w:t>voroshumTK154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B65" w:rsidRDefault="00435B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57B2">
      <w:rPr>
        <w:noProof/>
        <w:sz w:val="18"/>
      </w:rPr>
      <w:t>voroshumTK154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B65" w:rsidRPr="002E5863" w:rsidRDefault="00E233A4" w:rsidP="002E58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57B2">
      <w:rPr>
        <w:noProof/>
      </w:rPr>
      <w:t>voroshumTK154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3A4" w:rsidRDefault="00E233A4">
      <w:r>
        <w:separator/>
      </w:r>
    </w:p>
  </w:footnote>
  <w:footnote w:type="continuationSeparator" w:id="0">
    <w:p w:rsidR="00E233A4" w:rsidRDefault="00E23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B65" w:rsidRDefault="00435B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35B65" w:rsidRDefault="00435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B65" w:rsidRDefault="00435B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3526">
      <w:rPr>
        <w:rStyle w:val="PageNumber"/>
        <w:noProof/>
      </w:rPr>
      <w:t>2</w:t>
    </w:r>
    <w:r>
      <w:rPr>
        <w:rStyle w:val="PageNumber"/>
      </w:rPr>
      <w:fldChar w:fldCharType="end"/>
    </w:r>
  </w:p>
  <w:p w:rsidR="00435B65" w:rsidRDefault="00435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multilevel"/>
    <w:tmpl w:val="8E8AD254"/>
    <w:lvl w:ilvl="0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7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2A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51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CC7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863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390D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B65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7B0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DAA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0C5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C58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417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078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468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526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BFF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7B2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6AF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B9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B5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3C0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8B9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DF6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9B3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3A4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CB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0C5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3E32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2C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67F8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1D5D50"/>
  <w15:chartTrackingRefBased/>
  <w15:docId w15:val="{C8A37D13-7D72-44AE-982A-A79CBC6A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AB57B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B57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AB57B9"/>
    <w:rPr>
      <w:b/>
      <w:bCs/>
    </w:rPr>
  </w:style>
  <w:style w:type="character" w:customStyle="1" w:styleId="normChar">
    <w:name w:val="norm Char"/>
    <w:link w:val="norm"/>
    <w:rsid w:val="00C609B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609B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76B2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https:/mul2.gov.am/tasks/838529/oneclick/voroshum-EK430.docx?token=bdda9d1fe2be6eb5df43db891b8cda2c</cp:keywords>
  <dc:description/>
  <cp:lastModifiedBy>Tatevik Manukyan</cp:lastModifiedBy>
  <cp:revision>14</cp:revision>
  <dcterms:created xsi:type="dcterms:W3CDTF">2023-08-30T12:12:00Z</dcterms:created>
  <dcterms:modified xsi:type="dcterms:W3CDTF">2023-08-30T13:08:00Z</dcterms:modified>
</cp:coreProperties>
</file>