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CA2686" w:rsidRDefault="00F42B36" w:rsidP="001D1223">
      <w:pPr>
        <w:spacing w:after="0" w:line="360" w:lineRule="auto"/>
        <w:ind w:firstLine="375"/>
        <w:jc w:val="center"/>
        <w:rPr>
          <w:rFonts w:ascii="GHEA Grapalat" w:eastAsia="Times New Roman" w:hAnsi="GHEA Grapalat"/>
          <w:b/>
          <w:sz w:val="24"/>
          <w:szCs w:val="24"/>
          <w:lang w:val="ru-RU"/>
        </w:rPr>
      </w:pPr>
      <w:r w:rsidRPr="001D1223">
        <w:rPr>
          <w:rFonts w:ascii="GHEA Grapalat" w:eastAsia="Times New Roman" w:hAnsi="GHEA Grapalat"/>
          <w:b/>
          <w:sz w:val="24"/>
          <w:szCs w:val="24"/>
          <w:lang w:val="hy-AM"/>
        </w:rPr>
        <w:t>ԱՄՓՈՓԱԹԵՐԹ</w:t>
      </w:r>
      <w:r w:rsidR="00F2773E">
        <w:rPr>
          <w:rFonts w:ascii="GHEA Grapalat" w:eastAsia="Times New Roman" w:hAnsi="GHEA Grapalat"/>
          <w:b/>
          <w:sz w:val="24"/>
          <w:szCs w:val="24"/>
          <w:lang w:val="hy-AM"/>
        </w:rPr>
        <w:t xml:space="preserve"> </w:t>
      </w:r>
      <w:r w:rsidR="00505142">
        <w:rPr>
          <w:rFonts w:ascii="GHEA Grapalat" w:eastAsia="Times New Roman" w:hAnsi="GHEA Grapalat"/>
          <w:b/>
          <w:sz w:val="24"/>
          <w:szCs w:val="24"/>
          <w:lang w:val="hy-AM"/>
        </w:rPr>
        <w:t>3</w:t>
      </w:r>
      <w:r w:rsidR="00CA7D12" w:rsidRPr="001D1223">
        <w:rPr>
          <w:rFonts w:ascii="GHEA Grapalat" w:eastAsia="Times New Roman" w:hAnsi="GHEA Grapalat"/>
          <w:b/>
          <w:sz w:val="24"/>
          <w:szCs w:val="24"/>
        </w:rPr>
        <w:t xml:space="preserve"> </w:t>
      </w:r>
    </w:p>
    <w:p w:rsidR="00B87C82" w:rsidRDefault="00944BC6" w:rsidP="0000075C">
      <w:pPr>
        <w:spacing w:after="0" w:line="360" w:lineRule="auto"/>
        <w:ind w:firstLine="375"/>
        <w:jc w:val="center"/>
        <w:rPr>
          <w:rFonts w:ascii="GHEA Grapalat" w:eastAsia="MS Mincho" w:hAnsi="GHEA Grapalat" w:cs="MS Mincho"/>
          <w:b/>
          <w:sz w:val="24"/>
          <w:szCs w:val="24"/>
          <w:lang w:val="hy-AM"/>
        </w:rPr>
      </w:pPr>
      <w:r w:rsidRPr="001D1223">
        <w:rPr>
          <w:rFonts w:ascii="GHEA Grapalat" w:hAnsi="GHEA Grapalat"/>
          <w:b/>
          <w:sz w:val="24"/>
          <w:szCs w:val="24"/>
          <w:lang w:val="hy-AM"/>
        </w:rPr>
        <w:t xml:space="preserve"> </w:t>
      </w:r>
      <w:r w:rsidR="00F2773E" w:rsidRPr="00F2773E">
        <w:rPr>
          <w:rFonts w:ascii="GHEA Grapalat" w:hAnsi="GHEA Grapalat"/>
          <w:b/>
          <w:color w:val="000000"/>
          <w:sz w:val="24"/>
          <w:szCs w:val="24"/>
          <w:lang w:val="hy-AM"/>
        </w:rPr>
        <w:t xml:space="preserve">«ՀԱՅԱՍՏԱՆԻ ՀԱՆՐԱՊԵՏՈՒԹՅՈՒՆԻՑ ՍՆԴԻԿԻ ԱՐՏԱՀԱՆՄԱՆ </w:t>
      </w:r>
      <w:r w:rsidR="000C4101">
        <w:rPr>
          <w:rFonts w:ascii="GHEA Grapalat" w:hAnsi="GHEA Grapalat"/>
          <w:b/>
          <w:color w:val="000000"/>
          <w:sz w:val="24"/>
          <w:szCs w:val="24"/>
          <w:lang w:val="hy-AM"/>
        </w:rPr>
        <w:t>ԵՎ</w:t>
      </w:r>
      <w:r w:rsidR="00F2773E" w:rsidRPr="00F2773E">
        <w:rPr>
          <w:rFonts w:ascii="GHEA Grapalat" w:hAnsi="GHEA Grapalat"/>
          <w:b/>
          <w:color w:val="000000"/>
          <w:sz w:val="24"/>
          <w:szCs w:val="24"/>
          <w:lang w:val="hy-AM"/>
        </w:rPr>
        <w:t xml:space="preserve"> ՀԱՅԱՍՏԱՆԻ ՀԱՆՐԱՊԵՏՈՒԹՅՈՒՆ ՍՆԴԻԿԻ ՆԵՐՄՈՒԾՄԱՆ ԿԱՐԳԵՐԸ ՍԱՀՄԱՆԵԼՈՒ ՄԱՍԻՆ»</w:t>
      </w:r>
      <w:r w:rsidR="00F2773E">
        <w:rPr>
          <w:rFonts w:ascii="GHEA Grapalat" w:hAnsi="GHEA Grapalat"/>
          <w:color w:val="000000"/>
          <w:sz w:val="24"/>
          <w:szCs w:val="24"/>
          <w:lang w:val="hy-AM"/>
        </w:rPr>
        <w:t xml:space="preserve"> </w:t>
      </w:r>
      <w:r w:rsidR="00D118C6" w:rsidRPr="001D1223">
        <w:rPr>
          <w:rFonts w:ascii="GHEA Grapalat" w:eastAsia="MS Mincho" w:hAnsi="GHEA Grapalat" w:cs="MS Mincho"/>
          <w:b/>
          <w:sz w:val="24"/>
          <w:szCs w:val="24"/>
          <w:lang w:val="hy-AM"/>
        </w:rPr>
        <w:t xml:space="preserve">ՀԱՅԱՍՏԱՆԻ ՀԱՆՐԱՊԵՏՈՒԹՅԱՆ ԿԱՌԱՎԱՐՈՒԹՅԱՆ ՈՐՈՇՄԱՆ </w:t>
      </w:r>
      <w:r w:rsidR="0000075C">
        <w:rPr>
          <w:rFonts w:ascii="GHEA Grapalat" w:eastAsia="MS Mincho" w:hAnsi="GHEA Grapalat" w:cs="MS Mincho"/>
          <w:b/>
          <w:sz w:val="24"/>
          <w:szCs w:val="24"/>
          <w:lang w:val="hy-AM"/>
        </w:rPr>
        <w:t xml:space="preserve">ԼՐԱՄՇԱԿՎԱԾ </w:t>
      </w:r>
      <w:r w:rsidR="00D118C6" w:rsidRPr="001D1223">
        <w:rPr>
          <w:rFonts w:ascii="GHEA Grapalat" w:eastAsia="MS Mincho" w:hAnsi="GHEA Grapalat" w:cs="MS Mincho"/>
          <w:b/>
          <w:sz w:val="24"/>
          <w:szCs w:val="24"/>
          <w:lang w:val="hy-AM"/>
        </w:rPr>
        <w:t>ՆԱԽԱԳԾԻ</w:t>
      </w:r>
      <w:r w:rsidR="00B87C82">
        <w:rPr>
          <w:rFonts w:ascii="GHEA Grapalat" w:eastAsia="MS Mincho" w:hAnsi="GHEA Grapalat" w:cs="MS Mincho"/>
          <w:b/>
          <w:sz w:val="24"/>
          <w:szCs w:val="24"/>
          <w:lang w:val="hy-AM"/>
        </w:rPr>
        <w:t xml:space="preserve"> </w:t>
      </w:r>
    </w:p>
    <w:p w:rsidR="004418F8" w:rsidRPr="007A1EE2" w:rsidRDefault="0000075C" w:rsidP="00643194">
      <w:pPr>
        <w:spacing w:after="0" w:line="360" w:lineRule="auto"/>
        <w:jc w:val="both"/>
        <w:rPr>
          <w:rFonts w:ascii="GHEA Grapalat" w:eastAsia="Times New Roman" w:hAnsi="GHEA Grapalat" w:cs="Calibri"/>
          <w:b/>
          <w:sz w:val="24"/>
          <w:szCs w:val="24"/>
          <w:lang w:val="hy-AM"/>
        </w:rPr>
      </w:pPr>
      <w:r>
        <w:rPr>
          <w:rFonts w:ascii="GHEA Grapalat" w:eastAsia="MS Mincho" w:hAnsi="GHEA Grapalat" w:cs="MS Mincho"/>
          <w:b/>
          <w:sz w:val="24"/>
          <w:szCs w:val="24"/>
          <w:lang w:val="hy-AM"/>
        </w:rPr>
        <w:t>/</w:t>
      </w:r>
      <w:r w:rsidR="007678CF">
        <w:rPr>
          <w:rFonts w:ascii="GHEA Grapalat" w:hAnsi="GHEA Grapalat"/>
          <w:sz w:val="24"/>
          <w:szCs w:val="24"/>
          <w:lang w:val="hy-AM"/>
        </w:rPr>
        <w:t>Տ</w:t>
      </w:r>
      <w:r w:rsidRPr="0031645F">
        <w:rPr>
          <w:rFonts w:ascii="GHEA Grapalat" w:hAnsi="GHEA Grapalat"/>
          <w:sz w:val="24"/>
          <w:szCs w:val="24"/>
          <w:lang w:val="hy-AM"/>
        </w:rPr>
        <w:t>արածքային զարգացման և շրջակա միջավայրի նախարարական կոմիտեի 2023 թվականի հուլիսի 3-ի նիստի N ԿԱ/197</w:t>
      </w:r>
      <w:r w:rsidRPr="007851F5">
        <w:rPr>
          <w:rFonts w:ascii="GHEA Grapalat" w:hAnsi="GHEA Grapalat"/>
          <w:sz w:val="24"/>
          <w:szCs w:val="24"/>
          <w:lang w:val="hy-AM"/>
        </w:rPr>
        <w:t xml:space="preserve"> </w:t>
      </w:r>
      <w:r w:rsidRPr="0031645F">
        <w:rPr>
          <w:rFonts w:ascii="GHEA Grapalat" w:hAnsi="GHEA Grapalat"/>
          <w:sz w:val="24"/>
          <w:szCs w:val="24"/>
          <w:lang w:val="hy-AM"/>
        </w:rPr>
        <w:t>արձանագրության</w:t>
      </w:r>
      <w:r>
        <w:rPr>
          <w:rFonts w:ascii="GHEA Grapalat" w:hAnsi="GHEA Grapalat"/>
          <w:sz w:val="24"/>
          <w:szCs w:val="24"/>
          <w:lang w:val="hy-AM"/>
        </w:rPr>
        <w:t xml:space="preserve"> 3</w:t>
      </w:r>
      <w:r w:rsidRPr="0031645F">
        <w:rPr>
          <w:rFonts w:ascii="GHEA Grapalat" w:hAnsi="GHEA Grapalat"/>
          <w:sz w:val="24"/>
          <w:szCs w:val="24"/>
          <w:lang w:val="hy-AM"/>
        </w:rPr>
        <w:t>-րդ կետի</w:t>
      </w:r>
      <w:r w:rsidR="006A1745" w:rsidRPr="006A1745">
        <w:rPr>
          <w:rFonts w:ascii="GHEA Grapalat" w:hAnsi="GHEA Grapalat"/>
          <w:sz w:val="24"/>
          <w:szCs w:val="24"/>
          <w:lang w:val="hy-AM"/>
        </w:rPr>
        <w:t xml:space="preserve"> </w:t>
      </w:r>
      <w:r w:rsidR="006A1745">
        <w:rPr>
          <w:rFonts w:ascii="GHEA Grapalat" w:hAnsi="GHEA Grapalat"/>
          <w:sz w:val="24"/>
          <w:szCs w:val="24"/>
          <w:lang w:val="hy-AM"/>
        </w:rPr>
        <w:t>և</w:t>
      </w:r>
      <w:r w:rsidR="006A1745" w:rsidRPr="006A1745">
        <w:rPr>
          <w:rFonts w:ascii="GHEA Grapalat" w:hAnsi="GHEA Grapalat"/>
          <w:sz w:val="24"/>
          <w:szCs w:val="24"/>
          <w:lang w:val="hy-AM"/>
        </w:rPr>
        <w:t xml:space="preserve"> </w:t>
      </w:r>
      <w:r w:rsidR="006A1745">
        <w:rPr>
          <w:rFonts w:ascii="GHEA Grapalat" w:hAnsi="GHEA Grapalat"/>
          <w:sz w:val="24"/>
          <w:szCs w:val="24"/>
          <w:lang w:val="hy-AM"/>
        </w:rPr>
        <w:t>օգոստոսի 7</w:t>
      </w:r>
      <w:r w:rsidR="006A1745" w:rsidRPr="0031645F">
        <w:rPr>
          <w:rFonts w:ascii="GHEA Grapalat" w:hAnsi="GHEA Grapalat"/>
          <w:sz w:val="24"/>
          <w:szCs w:val="24"/>
          <w:lang w:val="hy-AM"/>
        </w:rPr>
        <w:t>-ի նիստի N ԿԱ/</w:t>
      </w:r>
      <w:r w:rsidR="006A1745">
        <w:rPr>
          <w:rFonts w:ascii="GHEA Grapalat" w:hAnsi="GHEA Grapalat"/>
          <w:sz w:val="24"/>
          <w:szCs w:val="24"/>
          <w:lang w:val="hy-AM"/>
        </w:rPr>
        <w:t>227</w:t>
      </w:r>
      <w:r w:rsidR="006A1745" w:rsidRPr="007851F5">
        <w:rPr>
          <w:rFonts w:ascii="GHEA Grapalat" w:hAnsi="GHEA Grapalat"/>
          <w:sz w:val="24"/>
          <w:szCs w:val="24"/>
          <w:lang w:val="hy-AM"/>
        </w:rPr>
        <w:t xml:space="preserve"> </w:t>
      </w:r>
      <w:r w:rsidR="006A1745" w:rsidRPr="0031645F">
        <w:rPr>
          <w:rFonts w:ascii="GHEA Grapalat" w:hAnsi="GHEA Grapalat"/>
          <w:sz w:val="24"/>
          <w:szCs w:val="24"/>
          <w:lang w:val="hy-AM"/>
        </w:rPr>
        <w:t>արձանագրության</w:t>
      </w:r>
      <w:r w:rsidR="006A1745">
        <w:rPr>
          <w:rFonts w:ascii="GHEA Grapalat" w:hAnsi="GHEA Grapalat"/>
          <w:sz w:val="24"/>
          <w:szCs w:val="24"/>
          <w:lang w:val="hy-AM"/>
        </w:rPr>
        <w:t xml:space="preserve"> 3</w:t>
      </w:r>
      <w:r w:rsidR="006A1745" w:rsidRPr="0031645F">
        <w:rPr>
          <w:rFonts w:ascii="GHEA Grapalat" w:hAnsi="GHEA Grapalat"/>
          <w:sz w:val="24"/>
          <w:szCs w:val="24"/>
          <w:lang w:val="hy-AM"/>
        </w:rPr>
        <w:t>-րդ կետի</w:t>
      </w:r>
      <w:r w:rsidR="006A1745">
        <w:rPr>
          <w:rFonts w:ascii="GHEA Grapalat" w:hAnsi="GHEA Grapalat"/>
          <w:sz w:val="24"/>
          <w:szCs w:val="24"/>
          <w:lang w:val="hy-AM"/>
        </w:rPr>
        <w:t xml:space="preserve"> </w:t>
      </w:r>
      <w:r w:rsidRPr="0031645F">
        <w:rPr>
          <w:rFonts w:ascii="GHEA Grapalat" w:hAnsi="GHEA Grapalat"/>
          <w:sz w:val="24"/>
          <w:szCs w:val="24"/>
          <w:lang w:val="hy-AM"/>
        </w:rPr>
        <w:t xml:space="preserve"> </w:t>
      </w:r>
      <w:r>
        <w:rPr>
          <w:rFonts w:ascii="GHEA Grapalat" w:hAnsi="GHEA Grapalat"/>
          <w:sz w:val="24"/>
          <w:szCs w:val="24"/>
          <w:lang w:val="hy-AM"/>
        </w:rPr>
        <w:t>հանձնարարական</w:t>
      </w:r>
      <w:r w:rsidR="002E4FFC">
        <w:rPr>
          <w:rFonts w:ascii="GHEA Grapalat" w:hAnsi="GHEA Grapalat"/>
          <w:sz w:val="24"/>
          <w:szCs w:val="24"/>
          <w:lang w:val="hy-AM"/>
        </w:rPr>
        <w:t>ներ</w:t>
      </w:r>
      <w:r>
        <w:rPr>
          <w:rFonts w:ascii="GHEA Grapalat" w:hAnsi="GHEA Grapalat"/>
          <w:sz w:val="24"/>
          <w:szCs w:val="24"/>
          <w:lang w:val="hy-AM"/>
        </w:rPr>
        <w:t xml:space="preserve">ի համաձայն </w:t>
      </w:r>
      <w:r w:rsidR="00B87C82">
        <w:rPr>
          <w:rFonts w:ascii="GHEA Grapalat" w:hAnsi="GHEA Grapalat"/>
          <w:sz w:val="24"/>
          <w:szCs w:val="24"/>
          <w:lang w:val="hy-AM"/>
        </w:rPr>
        <w:t>պետական մարմինների հետ նախագիծը կրկին համաձայնեցնելուց հետո</w:t>
      </w:r>
      <w:r w:rsidR="007678CF">
        <w:rPr>
          <w:rFonts w:ascii="GHEA Grapalat" w:hAnsi="GHEA Grapalat"/>
          <w:sz w:val="24"/>
          <w:szCs w:val="24"/>
          <w:lang w:val="hy-AM"/>
        </w:rPr>
        <w:t>։</w:t>
      </w:r>
      <w:r w:rsidR="00B87C82">
        <w:rPr>
          <w:rFonts w:ascii="GHEA Grapalat" w:hAnsi="GHEA Grapalat"/>
          <w:sz w:val="24"/>
          <w:szCs w:val="24"/>
          <w:lang w:val="hy-AM"/>
        </w:rPr>
        <w:t xml:space="preserve"> </w:t>
      </w:r>
      <w:r w:rsidR="007678CF">
        <w:rPr>
          <w:rFonts w:ascii="GHEA Grapalat" w:hAnsi="GHEA Grapalat"/>
          <w:sz w:val="24"/>
          <w:szCs w:val="24"/>
          <w:lang w:val="hy-AM"/>
        </w:rPr>
        <w:t>Պ</w:t>
      </w:r>
      <w:r>
        <w:rPr>
          <w:rFonts w:ascii="GHEA Grapalat" w:hAnsi="GHEA Grapalat"/>
          <w:sz w:val="24"/>
          <w:szCs w:val="24"/>
          <w:lang w:val="hy-AM"/>
        </w:rPr>
        <w:t xml:space="preserve">ետական եկամուտների կոմիտեի </w:t>
      </w:r>
      <w:r w:rsidR="00B87C82">
        <w:rPr>
          <w:rFonts w:ascii="GHEA Grapalat" w:hAnsi="GHEA Grapalat"/>
          <w:sz w:val="24"/>
          <w:szCs w:val="24"/>
          <w:lang w:val="hy-AM"/>
        </w:rPr>
        <w:t>առաջարկությունների հիման վրա խմբագրված նախագծին կցված սույն ամփոփաթերթում շրջակա միջավայրի նախարարության որոշ դիտարկումներ ներկայացվում են խմբագրված տարբերակով/</w:t>
      </w:r>
    </w:p>
    <w:tbl>
      <w:tblPr>
        <w:tblW w:w="1493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772"/>
        <w:gridCol w:w="7160"/>
      </w:tblGrid>
      <w:tr w:rsidR="007D7A31" w:rsidRPr="001D1223" w:rsidTr="00BA0F4E">
        <w:trPr>
          <w:tblCellSpacing w:w="0" w:type="dxa"/>
          <w:jc w:val="center"/>
        </w:trPr>
        <w:tc>
          <w:tcPr>
            <w:tcW w:w="77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D7A31" w:rsidRPr="009F0E32" w:rsidRDefault="00F42B36" w:rsidP="009F0E32">
            <w:pPr>
              <w:spacing w:after="0" w:line="360" w:lineRule="auto"/>
              <w:jc w:val="center"/>
              <w:rPr>
                <w:rFonts w:ascii="GHEA Grapalat" w:eastAsia="Times New Roman" w:hAnsi="GHEA Grapalat"/>
                <w:sz w:val="24"/>
                <w:szCs w:val="24"/>
                <w:lang w:val="hy-AM"/>
              </w:rPr>
            </w:pPr>
            <w:r w:rsidRPr="001D1223">
              <w:rPr>
                <w:rFonts w:eastAsia="Times New Roman" w:cs="Calibri"/>
                <w:sz w:val="24"/>
                <w:szCs w:val="24"/>
                <w:lang w:val="hy-AM"/>
              </w:rPr>
              <w:t>  </w:t>
            </w:r>
            <w:r w:rsidRPr="001D1223">
              <w:rPr>
                <w:rFonts w:ascii="GHEA Grapalat" w:eastAsia="Times New Roman" w:hAnsi="GHEA Grapalat"/>
                <w:sz w:val="24"/>
                <w:szCs w:val="24"/>
                <w:lang w:val="hy-AM"/>
              </w:rPr>
              <w:t xml:space="preserve"> </w:t>
            </w:r>
            <w:r w:rsidRPr="001D1223">
              <w:rPr>
                <w:rFonts w:eastAsia="Times New Roman" w:cs="Calibri"/>
                <w:sz w:val="24"/>
                <w:szCs w:val="24"/>
                <w:lang w:val="hy-AM"/>
              </w:rPr>
              <w:t> </w:t>
            </w:r>
            <w:r w:rsidR="00EB3C36" w:rsidRPr="001D1223">
              <w:rPr>
                <w:rFonts w:ascii="GHEA Grapalat" w:eastAsia="Times New Roman" w:hAnsi="GHEA Grapalat" w:cs="Calibri"/>
                <w:sz w:val="24"/>
                <w:szCs w:val="24"/>
                <w:lang w:val="hy-AM"/>
              </w:rPr>
              <w:t>1.</w:t>
            </w:r>
            <w:r w:rsidR="009F0E32">
              <w:rPr>
                <w:rFonts w:ascii="GHEA Grapalat" w:hAnsi="GHEA Grapalat" w:cs="Sylfaen"/>
                <w:b/>
                <w:sz w:val="24"/>
                <w:szCs w:val="24"/>
                <w:lang w:val="hy-AM"/>
              </w:rPr>
              <w:t>Առողջապահության նախարարություն</w:t>
            </w: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7D7A31" w:rsidRPr="001D1223" w:rsidRDefault="009F0E32" w:rsidP="001D1223">
            <w:pPr>
              <w:spacing w:after="0" w:line="360" w:lineRule="auto"/>
              <w:jc w:val="center"/>
              <w:rPr>
                <w:rFonts w:ascii="GHEA Grapalat" w:hAnsi="GHEA Grapalat" w:cs="GHEA Grapalat"/>
                <w:b/>
                <w:sz w:val="24"/>
                <w:szCs w:val="24"/>
              </w:rPr>
            </w:pPr>
            <w:r>
              <w:rPr>
                <w:rFonts w:ascii="GHEA Grapalat" w:hAnsi="GHEA Grapalat" w:cs="GHEA Grapalat"/>
                <w:b/>
                <w:sz w:val="24"/>
                <w:szCs w:val="24"/>
                <w:lang w:val="hy-AM"/>
              </w:rPr>
              <w:t>2</w:t>
            </w:r>
            <w:r>
              <w:rPr>
                <w:rFonts w:ascii="GHEA Grapalat" w:hAnsi="GHEA Grapalat" w:cs="GHEA Grapalat"/>
                <w:b/>
                <w:sz w:val="24"/>
                <w:szCs w:val="24"/>
              </w:rPr>
              <w:t>9</w:t>
            </w:r>
            <w:r w:rsidR="00CA2686">
              <w:rPr>
                <w:rFonts w:ascii="GHEA Grapalat" w:hAnsi="GHEA Grapalat" w:cs="GHEA Grapalat"/>
                <w:b/>
                <w:sz w:val="24"/>
                <w:szCs w:val="24"/>
              </w:rPr>
              <w:t>.0</w:t>
            </w:r>
            <w:r>
              <w:rPr>
                <w:rFonts w:ascii="GHEA Grapalat" w:hAnsi="GHEA Grapalat" w:cs="GHEA Grapalat"/>
                <w:b/>
                <w:sz w:val="24"/>
                <w:szCs w:val="24"/>
                <w:lang w:val="hy-AM"/>
              </w:rPr>
              <w:t>5</w:t>
            </w:r>
            <w:r w:rsidR="002D0178" w:rsidRPr="001D1223">
              <w:rPr>
                <w:rFonts w:ascii="GHEA Grapalat" w:hAnsi="GHEA Grapalat" w:cs="GHEA Grapalat"/>
                <w:b/>
                <w:sz w:val="24"/>
                <w:szCs w:val="24"/>
              </w:rPr>
              <w:t>.2023</w:t>
            </w:r>
            <w:r w:rsidR="00944BC6" w:rsidRPr="001D1223">
              <w:rPr>
                <w:rFonts w:ascii="GHEA Grapalat" w:hAnsi="GHEA Grapalat" w:cs="GHEA Grapalat"/>
                <w:b/>
                <w:sz w:val="24"/>
                <w:szCs w:val="24"/>
                <w:lang w:val="hy-AM"/>
              </w:rPr>
              <w:t>թ</w:t>
            </w:r>
            <w:r w:rsidR="00944BC6" w:rsidRPr="001D1223">
              <w:rPr>
                <w:rFonts w:ascii="GHEA Grapalat" w:hAnsi="GHEA Grapalat" w:cs="GHEA Grapalat"/>
                <w:b/>
                <w:sz w:val="24"/>
                <w:szCs w:val="24"/>
              </w:rPr>
              <w:t>.</w:t>
            </w:r>
          </w:p>
        </w:tc>
      </w:tr>
      <w:tr w:rsidR="007D7A31" w:rsidRPr="001D1223" w:rsidTr="00BA0F4E">
        <w:trPr>
          <w:tblCellSpacing w:w="0" w:type="dxa"/>
          <w:jc w:val="center"/>
        </w:trPr>
        <w:tc>
          <w:tcPr>
            <w:tcW w:w="7772" w:type="dxa"/>
            <w:vMerge/>
            <w:tcBorders>
              <w:top w:val="outset" w:sz="6" w:space="0" w:color="auto"/>
              <w:left w:val="outset" w:sz="6" w:space="0" w:color="auto"/>
              <w:bottom w:val="outset" w:sz="6" w:space="0" w:color="auto"/>
              <w:right w:val="outset" w:sz="6" w:space="0" w:color="auto"/>
            </w:tcBorders>
            <w:vAlign w:val="center"/>
            <w:hideMark/>
          </w:tcPr>
          <w:p w:rsidR="007D7A31" w:rsidRPr="001D1223" w:rsidRDefault="007D7A31" w:rsidP="001D1223">
            <w:pPr>
              <w:spacing w:after="0" w:line="360" w:lineRule="auto"/>
              <w:jc w:val="both"/>
              <w:rPr>
                <w:rFonts w:ascii="GHEA Grapalat" w:eastAsia="Times New Roman" w:hAnsi="GHEA Grapalat"/>
                <w:sz w:val="24"/>
                <w:szCs w:val="24"/>
                <w:lang w:val="hy-AM"/>
              </w:rPr>
            </w:pP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7D7A31" w:rsidRPr="001D1223" w:rsidRDefault="00944BC6" w:rsidP="009F0E32">
            <w:pPr>
              <w:spacing w:after="0" w:line="360" w:lineRule="auto"/>
              <w:jc w:val="center"/>
              <w:rPr>
                <w:rFonts w:ascii="GHEA Grapalat" w:hAnsi="GHEA Grapalat"/>
                <w:b/>
                <w:color w:val="000000"/>
                <w:sz w:val="24"/>
                <w:szCs w:val="24"/>
                <w:shd w:val="clear" w:color="auto" w:fill="FFFFFF"/>
              </w:rPr>
            </w:pPr>
            <w:r w:rsidRPr="001D1223">
              <w:rPr>
                <w:rFonts w:ascii="GHEA Grapalat" w:hAnsi="GHEA Grapalat"/>
                <w:b/>
                <w:sz w:val="24"/>
                <w:szCs w:val="24"/>
                <w:lang w:val="hy-AM"/>
              </w:rPr>
              <w:t>N</w:t>
            </w:r>
            <w:r w:rsidR="009F0E32">
              <w:t xml:space="preserve"> </w:t>
            </w:r>
            <w:r w:rsidR="009F0E32" w:rsidRPr="009F0E32">
              <w:rPr>
                <w:rFonts w:ascii="GHEA Grapalat" w:hAnsi="GHEA Grapalat"/>
                <w:b/>
                <w:sz w:val="24"/>
                <w:szCs w:val="24"/>
                <w:lang w:val="hy-AM"/>
              </w:rPr>
              <w:t>ԱԱ/22.1/12263</w:t>
            </w:r>
          </w:p>
        </w:tc>
      </w:tr>
      <w:tr w:rsidR="005E35AD" w:rsidRPr="00CA2686" w:rsidTr="00BA0F4E">
        <w:trPr>
          <w:trHeight w:val="1587"/>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9D3B3C" w:rsidRPr="00CA2686" w:rsidRDefault="009F0E32" w:rsidP="0020030E">
            <w:pPr>
              <w:spacing w:after="0" w:line="360" w:lineRule="auto"/>
              <w:ind w:left="150" w:right="135" w:firstLine="180"/>
              <w:jc w:val="both"/>
              <w:rPr>
                <w:rFonts w:ascii="GHEA Grapalat" w:hAnsi="GHEA Grapalat"/>
                <w:color w:val="000000"/>
                <w:sz w:val="24"/>
                <w:szCs w:val="24"/>
                <w:lang w:val="hy-AM"/>
              </w:rPr>
            </w:pPr>
            <w:r w:rsidRPr="009F0E32">
              <w:rPr>
                <w:rFonts w:ascii="GHEA Grapalat" w:hAnsi="GHEA Grapalat"/>
                <w:color w:val="000000"/>
                <w:sz w:val="24"/>
                <w:szCs w:val="24"/>
                <w:lang w:val="hy-AM"/>
              </w:rPr>
              <w:t xml:space="preserve">           Ի պատասխան Ձեր </w:t>
            </w:r>
            <w:r w:rsidRPr="009F0E32">
              <w:rPr>
                <w:rFonts w:ascii="GHEA Grapalat" w:hAnsi="GHEA Grapalat"/>
                <w:bCs/>
                <w:color w:val="000000"/>
                <w:sz w:val="24"/>
                <w:szCs w:val="24"/>
                <w:lang w:val="hy-AM"/>
              </w:rPr>
              <w:t xml:space="preserve">2023 թվականի մայիսի 23-ի </w:t>
            </w:r>
            <w:r w:rsidRPr="009F0E32">
              <w:rPr>
                <w:rFonts w:ascii="GHEA Grapalat" w:hAnsi="GHEA Grapalat"/>
                <w:color w:val="000000"/>
                <w:sz w:val="24"/>
                <w:szCs w:val="24"/>
                <w:lang w:val="hy-AM"/>
              </w:rPr>
              <w:t>գրության`</w:t>
            </w:r>
            <w:r w:rsidRPr="009F0E32">
              <w:rPr>
                <w:rFonts w:ascii="GHEA Grapalat" w:hAnsi="GHEA Grapalat"/>
                <w:bCs/>
                <w:color w:val="000000"/>
                <w:sz w:val="24"/>
                <w:szCs w:val="24"/>
                <w:lang w:val="hy-AM"/>
              </w:rPr>
              <w:t xml:space="preserve"> </w:t>
            </w:r>
            <w:r w:rsidRPr="009F0E32">
              <w:rPr>
                <w:rFonts w:ascii="GHEA Grapalat" w:hAnsi="GHEA Grapalat"/>
                <w:color w:val="000000"/>
                <w:sz w:val="24"/>
                <w:szCs w:val="24"/>
                <w:lang w:val="hy-AM"/>
              </w:rPr>
              <w:t xml:space="preserve">«Հայաստանի Հանրապետությունից սնդիկի արտահանման և Հայաստանի Հանրապետություն սնդիկի ներմուծման կարգերը սահմանելու մասին» կառավարության որոշման նախագծի վերաբերյալ </w:t>
            </w:r>
            <w:r w:rsidRPr="009F0E32">
              <w:rPr>
                <w:rFonts w:ascii="GHEA Grapalat" w:hAnsi="GHEA Grapalat"/>
                <w:bCs/>
                <w:color w:val="000000"/>
                <w:sz w:val="24"/>
                <w:szCs w:val="24"/>
                <w:lang w:val="hy-AM"/>
              </w:rPr>
              <w:t xml:space="preserve">հայտնում եմ, </w:t>
            </w:r>
            <w:r w:rsidRPr="009F0E32">
              <w:rPr>
                <w:rFonts w:ascii="GHEA Grapalat" w:hAnsi="GHEA Grapalat"/>
                <w:color w:val="000000"/>
                <w:sz w:val="24"/>
                <w:szCs w:val="24"/>
                <w:lang w:val="hy-AM"/>
              </w:rPr>
              <w:t>որ առողջապահության նախարարությունը դիտողություններ և առաջարկություններ չունի:</w:t>
            </w:r>
          </w:p>
        </w:tc>
        <w:tc>
          <w:tcPr>
            <w:tcW w:w="7160" w:type="dxa"/>
            <w:tcBorders>
              <w:top w:val="outset" w:sz="6" w:space="0" w:color="auto"/>
              <w:left w:val="outset" w:sz="6" w:space="0" w:color="auto"/>
              <w:bottom w:val="outset" w:sz="6" w:space="0" w:color="auto"/>
              <w:right w:val="outset" w:sz="6" w:space="0" w:color="auto"/>
            </w:tcBorders>
          </w:tcPr>
          <w:p w:rsidR="00E43343" w:rsidRPr="001D1223" w:rsidRDefault="00E43343" w:rsidP="001D1223">
            <w:pPr>
              <w:spacing w:after="0" w:line="360" w:lineRule="auto"/>
              <w:ind w:left="120" w:right="177" w:firstLine="270"/>
              <w:jc w:val="center"/>
              <w:rPr>
                <w:rFonts w:ascii="GHEA Grapalat" w:eastAsia="Times New Roman" w:hAnsi="GHEA Grapalat"/>
                <w:b/>
                <w:sz w:val="24"/>
                <w:szCs w:val="24"/>
                <w:lang w:val="hy-AM"/>
              </w:rPr>
            </w:pPr>
          </w:p>
          <w:p w:rsidR="00133E90" w:rsidRPr="001D1223" w:rsidRDefault="00133E90" w:rsidP="001D1223">
            <w:pPr>
              <w:spacing w:after="0" w:line="360" w:lineRule="auto"/>
              <w:ind w:left="120" w:right="177" w:firstLine="270"/>
              <w:jc w:val="center"/>
              <w:rPr>
                <w:rFonts w:ascii="GHEA Grapalat" w:eastAsia="Times New Roman" w:hAnsi="GHEA Grapalat"/>
                <w:b/>
                <w:sz w:val="24"/>
                <w:szCs w:val="24"/>
                <w:lang w:val="hy-AM"/>
              </w:rPr>
            </w:pPr>
          </w:p>
          <w:p w:rsidR="00682825" w:rsidRPr="001D1223" w:rsidRDefault="00682825" w:rsidP="001D1223">
            <w:pPr>
              <w:spacing w:after="0" w:line="360" w:lineRule="auto"/>
              <w:ind w:left="120" w:right="177" w:firstLine="270"/>
              <w:jc w:val="center"/>
              <w:rPr>
                <w:rFonts w:ascii="GHEA Grapalat" w:eastAsia="Times New Roman" w:hAnsi="GHEA Grapalat"/>
                <w:sz w:val="24"/>
                <w:szCs w:val="24"/>
                <w:lang w:val="hy-AM"/>
              </w:rPr>
            </w:pPr>
          </w:p>
        </w:tc>
      </w:tr>
      <w:tr w:rsidR="00EF6E0C" w:rsidRPr="001D1223" w:rsidTr="00BA0F4E">
        <w:trPr>
          <w:tblCellSpacing w:w="0" w:type="dxa"/>
          <w:jc w:val="center"/>
        </w:trPr>
        <w:tc>
          <w:tcPr>
            <w:tcW w:w="77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F6E0C" w:rsidRPr="001D1223" w:rsidRDefault="00EF6E0C" w:rsidP="009F0E32">
            <w:pPr>
              <w:spacing w:after="0" w:line="360" w:lineRule="auto"/>
              <w:jc w:val="center"/>
              <w:rPr>
                <w:rFonts w:ascii="GHEA Grapalat" w:eastAsia="Times New Roman" w:hAnsi="GHEA Grapalat"/>
                <w:sz w:val="24"/>
                <w:szCs w:val="24"/>
                <w:lang w:val="hy-AM"/>
              </w:rPr>
            </w:pPr>
            <w:r w:rsidRPr="001D1223">
              <w:rPr>
                <w:rFonts w:eastAsia="Times New Roman" w:cs="Calibri"/>
                <w:sz w:val="24"/>
                <w:szCs w:val="24"/>
                <w:lang w:val="hy-AM"/>
              </w:rPr>
              <w:t>  </w:t>
            </w:r>
            <w:r w:rsidRPr="001D1223">
              <w:rPr>
                <w:rFonts w:ascii="GHEA Grapalat" w:eastAsia="Times New Roman" w:hAnsi="GHEA Grapalat"/>
                <w:sz w:val="24"/>
                <w:szCs w:val="24"/>
                <w:lang w:val="hy-AM"/>
              </w:rPr>
              <w:t xml:space="preserve"> </w:t>
            </w:r>
            <w:r w:rsidRPr="001D1223">
              <w:rPr>
                <w:rFonts w:eastAsia="Times New Roman" w:cs="Calibri"/>
                <w:sz w:val="24"/>
                <w:szCs w:val="24"/>
                <w:lang w:val="hy-AM"/>
              </w:rPr>
              <w:t> </w:t>
            </w:r>
            <w:r w:rsidR="00D05166">
              <w:rPr>
                <w:rFonts w:ascii="GHEA Grapalat" w:eastAsia="Times New Roman" w:hAnsi="GHEA Grapalat" w:cs="Calibri"/>
                <w:sz w:val="24"/>
                <w:szCs w:val="24"/>
                <w:lang w:val="hy-AM"/>
              </w:rPr>
              <w:t>2</w:t>
            </w:r>
            <w:r w:rsidRPr="001D1223">
              <w:rPr>
                <w:rFonts w:ascii="GHEA Grapalat" w:eastAsia="Times New Roman" w:hAnsi="GHEA Grapalat" w:cs="Calibri"/>
                <w:sz w:val="24"/>
                <w:szCs w:val="24"/>
                <w:lang w:val="hy-AM"/>
              </w:rPr>
              <w:t>.</w:t>
            </w:r>
            <w:r w:rsidR="009F0E32" w:rsidRPr="009F0E32">
              <w:rPr>
                <w:rFonts w:ascii="GHEA Grapalat" w:hAnsi="GHEA Grapalat" w:cs="Sylfaen"/>
                <w:b/>
                <w:sz w:val="24"/>
                <w:szCs w:val="24"/>
                <w:lang w:val="hy-AM"/>
              </w:rPr>
              <w:t xml:space="preserve"> </w:t>
            </w:r>
            <w:r w:rsidR="009F0E32" w:rsidRPr="009F0E32">
              <w:rPr>
                <w:rFonts w:ascii="GHEA Grapalat" w:eastAsia="Times New Roman" w:hAnsi="GHEA Grapalat" w:cs="Calibri"/>
                <w:b/>
                <w:sz w:val="24"/>
                <w:szCs w:val="24"/>
                <w:lang w:val="hy-AM"/>
              </w:rPr>
              <w:t>Բնապահպանության և ընդերքի տեսչական մարմին</w:t>
            </w: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EF6E0C" w:rsidRPr="001D1223" w:rsidRDefault="009F0E32" w:rsidP="00FF2B5D">
            <w:pPr>
              <w:spacing w:after="0" w:line="360" w:lineRule="auto"/>
              <w:jc w:val="center"/>
              <w:rPr>
                <w:rFonts w:ascii="GHEA Grapalat" w:hAnsi="GHEA Grapalat" w:cs="GHEA Grapalat"/>
                <w:b/>
                <w:sz w:val="24"/>
                <w:szCs w:val="24"/>
              </w:rPr>
            </w:pPr>
            <w:r>
              <w:rPr>
                <w:rFonts w:ascii="GHEA Grapalat" w:hAnsi="GHEA Grapalat" w:cs="GHEA Grapalat"/>
                <w:b/>
                <w:sz w:val="24"/>
                <w:szCs w:val="24"/>
                <w:lang w:val="hy-AM"/>
              </w:rPr>
              <w:t>30</w:t>
            </w:r>
            <w:r w:rsidR="00EF6E0C">
              <w:rPr>
                <w:rFonts w:ascii="GHEA Grapalat" w:hAnsi="GHEA Grapalat" w:cs="GHEA Grapalat"/>
                <w:b/>
                <w:sz w:val="24"/>
                <w:szCs w:val="24"/>
              </w:rPr>
              <w:t>.0</w:t>
            </w:r>
            <w:r>
              <w:rPr>
                <w:rFonts w:ascii="GHEA Grapalat" w:hAnsi="GHEA Grapalat" w:cs="GHEA Grapalat"/>
                <w:b/>
                <w:sz w:val="24"/>
                <w:szCs w:val="24"/>
                <w:lang w:val="hy-AM"/>
              </w:rPr>
              <w:t>5</w:t>
            </w:r>
            <w:r w:rsidR="00EF6E0C" w:rsidRPr="001D1223">
              <w:rPr>
                <w:rFonts w:ascii="GHEA Grapalat" w:hAnsi="GHEA Grapalat" w:cs="GHEA Grapalat"/>
                <w:b/>
                <w:sz w:val="24"/>
                <w:szCs w:val="24"/>
              </w:rPr>
              <w:t>.2023</w:t>
            </w:r>
            <w:r w:rsidR="00EF6E0C" w:rsidRPr="001D1223">
              <w:rPr>
                <w:rFonts w:ascii="GHEA Grapalat" w:hAnsi="GHEA Grapalat" w:cs="GHEA Grapalat"/>
                <w:b/>
                <w:sz w:val="24"/>
                <w:szCs w:val="24"/>
                <w:lang w:val="hy-AM"/>
              </w:rPr>
              <w:t>թ</w:t>
            </w:r>
            <w:r w:rsidR="00EF6E0C" w:rsidRPr="001D1223">
              <w:rPr>
                <w:rFonts w:ascii="GHEA Grapalat" w:hAnsi="GHEA Grapalat" w:cs="GHEA Grapalat"/>
                <w:b/>
                <w:sz w:val="24"/>
                <w:szCs w:val="24"/>
              </w:rPr>
              <w:t>.</w:t>
            </w:r>
          </w:p>
        </w:tc>
      </w:tr>
      <w:tr w:rsidR="00EF6E0C" w:rsidRPr="001D1223" w:rsidTr="00BA0F4E">
        <w:trPr>
          <w:tblCellSpacing w:w="0" w:type="dxa"/>
          <w:jc w:val="center"/>
        </w:trPr>
        <w:tc>
          <w:tcPr>
            <w:tcW w:w="7772" w:type="dxa"/>
            <w:vMerge/>
            <w:tcBorders>
              <w:top w:val="outset" w:sz="6" w:space="0" w:color="auto"/>
              <w:left w:val="outset" w:sz="6" w:space="0" w:color="auto"/>
              <w:bottom w:val="outset" w:sz="6" w:space="0" w:color="auto"/>
              <w:right w:val="outset" w:sz="6" w:space="0" w:color="auto"/>
            </w:tcBorders>
            <w:vAlign w:val="center"/>
            <w:hideMark/>
          </w:tcPr>
          <w:p w:rsidR="00EF6E0C" w:rsidRPr="001D1223" w:rsidRDefault="00EF6E0C" w:rsidP="00FF2B5D">
            <w:pPr>
              <w:spacing w:after="0" w:line="360" w:lineRule="auto"/>
              <w:jc w:val="both"/>
              <w:rPr>
                <w:rFonts w:ascii="GHEA Grapalat" w:eastAsia="Times New Roman" w:hAnsi="GHEA Grapalat"/>
                <w:sz w:val="24"/>
                <w:szCs w:val="24"/>
                <w:lang w:val="hy-AM"/>
              </w:rPr>
            </w:pP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EF6E0C" w:rsidRPr="00EF6E0C" w:rsidRDefault="00EF6E0C" w:rsidP="00FF2B5D">
            <w:pPr>
              <w:spacing w:after="0" w:line="360" w:lineRule="auto"/>
              <w:jc w:val="center"/>
              <w:rPr>
                <w:rFonts w:ascii="GHEA Grapalat" w:hAnsi="GHEA Grapalat"/>
                <w:b/>
                <w:color w:val="000000"/>
                <w:sz w:val="24"/>
                <w:szCs w:val="24"/>
                <w:shd w:val="clear" w:color="auto" w:fill="FFFFFF"/>
              </w:rPr>
            </w:pPr>
            <w:r w:rsidRPr="00EF6E0C">
              <w:rPr>
                <w:rFonts w:ascii="GHEA Grapalat" w:hAnsi="GHEA Grapalat" w:cs="GHEA Grapalat"/>
                <w:b/>
                <w:sz w:val="24"/>
                <w:szCs w:val="24"/>
                <w:lang w:val="hy-AM"/>
              </w:rPr>
              <w:t>N</w:t>
            </w:r>
            <w:r w:rsidR="00F321A0">
              <w:t xml:space="preserve"> </w:t>
            </w:r>
            <w:r w:rsidR="009F0E32" w:rsidRPr="009F0E32">
              <w:rPr>
                <w:rFonts w:ascii="GHEA Grapalat" w:hAnsi="GHEA Grapalat" w:cs="GHEA Grapalat"/>
                <w:b/>
                <w:sz w:val="24"/>
                <w:szCs w:val="24"/>
              </w:rPr>
              <w:t>01/29.1/10/2528</w:t>
            </w:r>
          </w:p>
        </w:tc>
      </w:tr>
      <w:tr w:rsidR="00EF6E0C" w:rsidRPr="00661745" w:rsidTr="00BA0F4E">
        <w:trPr>
          <w:trHeight w:val="885"/>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EF6E0C" w:rsidRPr="009F0E32" w:rsidRDefault="009F0E32" w:rsidP="009F0E32">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9F0E32">
              <w:rPr>
                <w:rFonts w:ascii="GHEA Grapalat" w:eastAsia="Times New Roman" w:hAnsi="GHEA Grapalat" w:cs="Sylfaen"/>
                <w:color w:val="000000"/>
                <w:sz w:val="24"/>
                <w:szCs w:val="24"/>
                <w:shd w:val="clear" w:color="auto" w:fill="FFFFFF"/>
                <w:lang w:val="hy-AM" w:eastAsia="ru-RU"/>
              </w:rPr>
              <w:lastRenderedPageBreak/>
              <w:t>Ի պատասխան Ձեր՝ 2023 թվականի մայիսի 23-ի թիվ 1/09.2/8428-2023 գրության՝ հայտնում եմ, որ Բնապահպանության և ընդերքի տեսչական մարմինը «Հայաստանի Հանրապետությունից սնդիկի արտահանման և Հայաստանի Հանրապետություն սնդիկի ներմուծման կարգերը սահմանելու մասին» Կառավարության որոշման նախագծի փաթեթի վերաբերյալ առաջարկություններ և առարկություններ չունի։</w:t>
            </w:r>
          </w:p>
        </w:tc>
        <w:tc>
          <w:tcPr>
            <w:tcW w:w="7160" w:type="dxa"/>
            <w:tcBorders>
              <w:top w:val="outset" w:sz="6" w:space="0" w:color="auto"/>
              <w:left w:val="outset" w:sz="6" w:space="0" w:color="auto"/>
              <w:bottom w:val="outset" w:sz="6" w:space="0" w:color="auto"/>
              <w:right w:val="outset" w:sz="6" w:space="0" w:color="auto"/>
            </w:tcBorders>
          </w:tcPr>
          <w:p w:rsidR="00882F27" w:rsidRPr="00882F27" w:rsidRDefault="00C077D2" w:rsidP="00AE64BA">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eastAsia="Times New Roman" w:hAnsi="GHEA Grapalat" w:cs="Sylfaen"/>
                <w:sz w:val="24"/>
                <w:szCs w:val="24"/>
                <w:lang w:val="hy-AM"/>
              </w:rPr>
              <w:t xml:space="preserve"> </w:t>
            </w:r>
          </w:p>
        </w:tc>
      </w:tr>
      <w:tr w:rsidR="0073262F" w:rsidRPr="00FC4E27" w:rsidTr="00BA0F4E">
        <w:trPr>
          <w:tblCellSpacing w:w="0" w:type="dxa"/>
          <w:jc w:val="center"/>
        </w:trPr>
        <w:tc>
          <w:tcPr>
            <w:tcW w:w="7772" w:type="dxa"/>
            <w:vMerge w:val="restart"/>
            <w:tcBorders>
              <w:top w:val="outset" w:sz="6" w:space="0" w:color="auto"/>
              <w:left w:val="outset" w:sz="6" w:space="0" w:color="auto"/>
              <w:bottom w:val="outset" w:sz="6" w:space="0" w:color="auto"/>
              <w:right w:val="outset" w:sz="6" w:space="0" w:color="auto"/>
            </w:tcBorders>
            <w:shd w:val="clear" w:color="auto" w:fill="D0D0D0"/>
          </w:tcPr>
          <w:p w:rsidR="0073262F" w:rsidRPr="0020030E" w:rsidRDefault="009F0E32" w:rsidP="00FC4E27">
            <w:pPr>
              <w:spacing w:after="0" w:line="360" w:lineRule="auto"/>
              <w:jc w:val="center"/>
              <w:rPr>
                <w:rFonts w:ascii="GHEA Grapalat" w:eastAsia="Times New Roman" w:hAnsi="GHEA Grapalat"/>
                <w:b/>
                <w:sz w:val="24"/>
                <w:szCs w:val="24"/>
                <w:lang w:val="hy-AM"/>
              </w:rPr>
            </w:pPr>
            <w:r w:rsidRPr="0020030E">
              <w:rPr>
                <w:rFonts w:eastAsia="Times New Roman" w:cs="Calibri"/>
                <w:b/>
                <w:sz w:val="24"/>
                <w:szCs w:val="24"/>
                <w:lang w:val="hy-AM"/>
              </w:rPr>
              <w:t>  </w:t>
            </w:r>
            <w:r w:rsidRPr="0020030E">
              <w:rPr>
                <w:rFonts w:ascii="GHEA Grapalat" w:eastAsia="Times New Roman" w:hAnsi="GHEA Grapalat"/>
                <w:b/>
                <w:sz w:val="24"/>
                <w:szCs w:val="24"/>
                <w:lang w:val="hy-AM"/>
              </w:rPr>
              <w:t xml:space="preserve"> </w:t>
            </w:r>
            <w:r w:rsidRPr="0020030E">
              <w:rPr>
                <w:rFonts w:eastAsia="Times New Roman" w:cs="Calibri"/>
                <w:b/>
                <w:sz w:val="24"/>
                <w:szCs w:val="24"/>
                <w:lang w:val="hy-AM"/>
              </w:rPr>
              <w:t> </w:t>
            </w:r>
            <w:r w:rsidRPr="0020030E">
              <w:rPr>
                <w:rFonts w:ascii="GHEA Grapalat" w:eastAsia="Times New Roman" w:hAnsi="GHEA Grapalat"/>
                <w:b/>
                <w:sz w:val="24"/>
                <w:szCs w:val="24"/>
                <w:lang w:val="hy-AM"/>
              </w:rPr>
              <w:t>3.</w:t>
            </w:r>
            <w:r w:rsidR="00FC4E27">
              <w:rPr>
                <w:rFonts w:ascii="GHEA Grapalat" w:hAnsi="GHEA Grapalat" w:cs="Sylfaen"/>
                <w:b/>
                <w:sz w:val="24"/>
                <w:szCs w:val="24"/>
                <w:lang w:val="hy-AM"/>
              </w:rPr>
              <w:t xml:space="preserve"> Էկոնոմիկայի նախարարություն</w:t>
            </w: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9F0E32" w:rsidRPr="009F0E32" w:rsidRDefault="00FC4E27" w:rsidP="00FC4E27">
            <w:pPr>
              <w:spacing w:after="0" w:line="360" w:lineRule="auto"/>
              <w:ind w:left="92" w:right="83"/>
              <w:jc w:val="center"/>
              <w:rPr>
                <w:rFonts w:ascii="GHEA Grapalat" w:hAnsi="GHEA Grapalat" w:cs="GHEA Grapalat"/>
                <w:b/>
                <w:sz w:val="24"/>
                <w:szCs w:val="24"/>
                <w:lang w:val="hy-AM"/>
              </w:rPr>
            </w:pPr>
            <w:r>
              <w:rPr>
                <w:rFonts w:ascii="GHEA Grapalat" w:hAnsi="GHEA Grapalat" w:cs="GHEA Grapalat"/>
                <w:b/>
                <w:sz w:val="24"/>
                <w:szCs w:val="24"/>
                <w:lang w:val="hy-AM"/>
              </w:rPr>
              <w:t>05</w:t>
            </w:r>
            <w:r w:rsidRPr="00FC4E27">
              <w:rPr>
                <w:rFonts w:ascii="GHEA Grapalat" w:hAnsi="GHEA Grapalat" w:cs="GHEA Grapalat"/>
                <w:b/>
                <w:sz w:val="24"/>
                <w:szCs w:val="24"/>
              </w:rPr>
              <w:t>.0</w:t>
            </w:r>
            <w:r>
              <w:rPr>
                <w:rFonts w:ascii="GHEA Grapalat" w:hAnsi="GHEA Grapalat" w:cs="GHEA Grapalat"/>
                <w:b/>
                <w:sz w:val="24"/>
                <w:szCs w:val="24"/>
                <w:lang w:val="hy-AM"/>
              </w:rPr>
              <w:t>6</w:t>
            </w:r>
            <w:r w:rsidRPr="00FC4E27">
              <w:rPr>
                <w:rFonts w:ascii="GHEA Grapalat" w:hAnsi="GHEA Grapalat" w:cs="GHEA Grapalat"/>
                <w:b/>
                <w:sz w:val="24"/>
                <w:szCs w:val="24"/>
              </w:rPr>
              <w:t>.2023</w:t>
            </w:r>
            <w:r w:rsidRPr="00FC4E27">
              <w:rPr>
                <w:rFonts w:ascii="GHEA Grapalat" w:hAnsi="GHEA Grapalat" w:cs="GHEA Grapalat"/>
                <w:b/>
                <w:sz w:val="24"/>
                <w:szCs w:val="24"/>
                <w:lang w:val="hy-AM"/>
              </w:rPr>
              <w:t>թ</w:t>
            </w:r>
            <w:r w:rsidRPr="00FC4E27">
              <w:rPr>
                <w:rFonts w:ascii="GHEA Grapalat" w:hAnsi="GHEA Grapalat" w:cs="GHEA Grapalat"/>
                <w:b/>
                <w:sz w:val="24"/>
                <w:szCs w:val="24"/>
              </w:rPr>
              <w:t>.</w:t>
            </w:r>
          </w:p>
        </w:tc>
      </w:tr>
      <w:tr w:rsidR="0073262F" w:rsidRPr="00FC4E27" w:rsidTr="00BA0F4E">
        <w:trPr>
          <w:tblCellSpacing w:w="0" w:type="dxa"/>
          <w:jc w:val="center"/>
        </w:trPr>
        <w:tc>
          <w:tcPr>
            <w:tcW w:w="7772" w:type="dxa"/>
            <w:vMerge/>
            <w:tcBorders>
              <w:top w:val="outset" w:sz="6" w:space="0" w:color="auto"/>
              <w:left w:val="outset" w:sz="6" w:space="0" w:color="auto"/>
              <w:bottom w:val="outset" w:sz="6" w:space="0" w:color="auto"/>
              <w:right w:val="outset" w:sz="6" w:space="0" w:color="auto"/>
            </w:tcBorders>
            <w:vAlign w:val="center"/>
          </w:tcPr>
          <w:p w:rsidR="0073262F" w:rsidRPr="001D1223" w:rsidRDefault="0073262F" w:rsidP="00FF2B5D">
            <w:pPr>
              <w:spacing w:after="0" w:line="360" w:lineRule="auto"/>
              <w:jc w:val="both"/>
              <w:rPr>
                <w:rFonts w:ascii="GHEA Grapalat" w:eastAsia="Times New Roman" w:hAnsi="GHEA Grapalat"/>
                <w:sz w:val="24"/>
                <w:szCs w:val="24"/>
                <w:lang w:val="hy-AM"/>
              </w:rPr>
            </w:pP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73262F" w:rsidRPr="009F0E32" w:rsidRDefault="00FC4E27" w:rsidP="00FC4E27">
            <w:pPr>
              <w:spacing w:after="0" w:line="360" w:lineRule="auto"/>
              <w:jc w:val="center"/>
              <w:rPr>
                <w:rFonts w:ascii="GHEA Grapalat" w:hAnsi="GHEA Grapalat"/>
                <w:b/>
                <w:color w:val="000000"/>
                <w:sz w:val="24"/>
                <w:szCs w:val="24"/>
                <w:shd w:val="clear" w:color="auto" w:fill="FFFFFF"/>
                <w:lang w:val="hy-AM"/>
              </w:rPr>
            </w:pPr>
            <w:r w:rsidRPr="00EF6E0C">
              <w:rPr>
                <w:rFonts w:ascii="GHEA Grapalat" w:hAnsi="GHEA Grapalat" w:cs="GHEA Grapalat"/>
                <w:b/>
                <w:sz w:val="24"/>
                <w:szCs w:val="24"/>
                <w:lang w:val="hy-AM"/>
              </w:rPr>
              <w:t>N</w:t>
            </w:r>
            <w:r>
              <w:t xml:space="preserve"> </w:t>
            </w:r>
            <w:r w:rsidRPr="00FC4E27">
              <w:rPr>
                <w:rFonts w:ascii="GHEA Grapalat" w:hAnsi="GHEA Grapalat" w:cs="GHEA Grapalat"/>
                <w:b/>
                <w:sz w:val="24"/>
                <w:szCs w:val="24"/>
                <w:lang w:val="hy-AM"/>
              </w:rPr>
              <w:t>01/10663</w:t>
            </w:r>
          </w:p>
        </w:tc>
      </w:tr>
      <w:tr w:rsidR="0073262F" w:rsidRPr="00FC4E27" w:rsidTr="00BA0F4E">
        <w:trPr>
          <w:trHeight w:val="543"/>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73262F" w:rsidRPr="006F162D" w:rsidRDefault="00FC4E27" w:rsidP="006F162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FC4E27">
              <w:rPr>
                <w:rFonts w:ascii="GHEA Grapalat" w:eastAsia="NSimSun" w:hAnsi="GHEA Grapalat" w:cs="GHEA Grapalat"/>
                <w:bCs/>
                <w:kern w:val="2"/>
                <w:sz w:val="24"/>
                <w:szCs w:val="24"/>
                <w:lang w:val="hy-AM" w:eastAsia="zh-CN" w:bidi="hi-IN"/>
              </w:rPr>
              <w:t>Ի պատասխան Ձեր՝ ս.թ. մայիսի 23-ի N 1/09.2/8428-2023 գրության` հայտնում ենք, որ «Հայաստանի Հանրապետությունից սնդիկի արտահանման և Հայաստանի Հանրապետություն սնդիկի ներմուծման կարգերը սահմանելու մասին» Կառավարության որոշման նախագծի վերաբերյալ Էկոնոմիկայի նախարարությունը դիտողություններ և առաջարկություններ չունի։</w:t>
            </w:r>
          </w:p>
        </w:tc>
        <w:tc>
          <w:tcPr>
            <w:tcW w:w="7160" w:type="dxa"/>
            <w:tcBorders>
              <w:top w:val="outset" w:sz="6" w:space="0" w:color="auto"/>
              <w:left w:val="outset" w:sz="6" w:space="0" w:color="auto"/>
              <w:bottom w:val="outset" w:sz="6" w:space="0" w:color="auto"/>
              <w:right w:val="outset" w:sz="6" w:space="0" w:color="auto"/>
            </w:tcBorders>
          </w:tcPr>
          <w:p w:rsidR="007256E8" w:rsidRPr="00C34015" w:rsidRDefault="007256E8" w:rsidP="00C34015">
            <w:pPr>
              <w:spacing w:after="0" w:line="360" w:lineRule="auto"/>
              <w:ind w:left="120" w:right="177" w:firstLine="270"/>
              <w:jc w:val="both"/>
              <w:rPr>
                <w:rFonts w:ascii="GHEA Grapalat" w:eastAsia="Times New Roman" w:hAnsi="GHEA Grapalat"/>
                <w:color w:val="000000"/>
                <w:sz w:val="24"/>
                <w:szCs w:val="24"/>
                <w:lang w:val="hy-AM"/>
              </w:rPr>
            </w:pPr>
          </w:p>
        </w:tc>
      </w:tr>
      <w:tr w:rsidR="00DE1AD9" w:rsidRPr="00C62692" w:rsidTr="00BA0F4E">
        <w:trPr>
          <w:tblCellSpacing w:w="0" w:type="dxa"/>
          <w:jc w:val="center"/>
        </w:trPr>
        <w:tc>
          <w:tcPr>
            <w:tcW w:w="77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E1AD9" w:rsidRPr="001D1223" w:rsidRDefault="00DE1AD9" w:rsidP="00FC4E27">
            <w:pPr>
              <w:spacing w:after="0" w:line="360" w:lineRule="auto"/>
              <w:jc w:val="center"/>
              <w:rPr>
                <w:rFonts w:ascii="GHEA Grapalat" w:eastAsia="Times New Roman" w:hAnsi="GHEA Grapalat"/>
                <w:sz w:val="24"/>
                <w:szCs w:val="24"/>
                <w:lang w:val="hy-AM"/>
              </w:rPr>
            </w:pPr>
            <w:r w:rsidRPr="001D1223">
              <w:rPr>
                <w:rFonts w:eastAsia="Times New Roman" w:cs="Calibri"/>
                <w:sz w:val="24"/>
                <w:szCs w:val="24"/>
                <w:lang w:val="hy-AM"/>
              </w:rPr>
              <w:t>  </w:t>
            </w:r>
            <w:r w:rsidRPr="001D1223">
              <w:rPr>
                <w:rFonts w:ascii="GHEA Grapalat" w:eastAsia="Times New Roman" w:hAnsi="GHEA Grapalat"/>
                <w:sz w:val="24"/>
                <w:szCs w:val="24"/>
                <w:lang w:val="hy-AM"/>
              </w:rPr>
              <w:t xml:space="preserve"> </w:t>
            </w:r>
            <w:r w:rsidRPr="001D1223">
              <w:rPr>
                <w:rFonts w:eastAsia="Times New Roman" w:cs="Calibri"/>
                <w:sz w:val="24"/>
                <w:szCs w:val="24"/>
                <w:lang w:val="hy-AM"/>
              </w:rPr>
              <w:t> </w:t>
            </w:r>
            <w:r>
              <w:rPr>
                <w:rFonts w:ascii="GHEA Grapalat" w:eastAsia="Times New Roman" w:hAnsi="GHEA Grapalat" w:cs="Calibri"/>
                <w:sz w:val="24"/>
                <w:szCs w:val="24"/>
                <w:lang w:val="hy-AM"/>
              </w:rPr>
              <w:t>4</w:t>
            </w:r>
            <w:r w:rsidRPr="001D1223">
              <w:rPr>
                <w:rFonts w:ascii="GHEA Grapalat" w:eastAsia="Times New Roman" w:hAnsi="GHEA Grapalat" w:cs="Calibri"/>
                <w:sz w:val="24"/>
                <w:szCs w:val="24"/>
                <w:lang w:val="hy-AM"/>
              </w:rPr>
              <w:t>.</w:t>
            </w:r>
            <w:r w:rsidR="00FC4E27" w:rsidRPr="0020030E">
              <w:rPr>
                <w:rFonts w:ascii="GHEA Grapalat" w:eastAsia="Times New Roman" w:hAnsi="GHEA Grapalat"/>
                <w:b/>
                <w:sz w:val="24"/>
                <w:szCs w:val="24"/>
                <w:lang w:val="hy-AM"/>
              </w:rPr>
              <w:t xml:space="preserve"> Տարածքային կառավարման և ենթակառուցվածքների նախարարություն</w:t>
            </w: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DE1AD9" w:rsidRPr="009F0E32" w:rsidRDefault="00C62692" w:rsidP="00C62692">
            <w:pPr>
              <w:spacing w:after="0" w:line="360" w:lineRule="auto"/>
              <w:ind w:left="75" w:right="83"/>
              <w:jc w:val="center"/>
              <w:rPr>
                <w:rFonts w:ascii="GHEA Grapalat" w:hAnsi="GHEA Grapalat" w:cs="GHEA Grapalat"/>
                <w:b/>
                <w:sz w:val="24"/>
                <w:szCs w:val="24"/>
                <w:lang w:val="hy-AM"/>
              </w:rPr>
            </w:pPr>
            <w:r>
              <w:rPr>
                <w:rFonts w:ascii="GHEA Grapalat" w:hAnsi="GHEA Grapalat" w:cs="GHEA Grapalat"/>
                <w:b/>
                <w:sz w:val="24"/>
                <w:szCs w:val="24"/>
                <w:lang w:val="hy-AM"/>
              </w:rPr>
              <w:t>06</w:t>
            </w:r>
            <w:r w:rsidRPr="00C62692">
              <w:rPr>
                <w:rFonts w:ascii="GHEA Grapalat" w:hAnsi="GHEA Grapalat" w:cs="GHEA Grapalat"/>
                <w:b/>
                <w:sz w:val="24"/>
                <w:szCs w:val="24"/>
              </w:rPr>
              <w:t>.0</w:t>
            </w:r>
            <w:r w:rsidRPr="00C62692">
              <w:rPr>
                <w:rFonts w:ascii="GHEA Grapalat" w:hAnsi="GHEA Grapalat" w:cs="GHEA Grapalat"/>
                <w:b/>
                <w:sz w:val="24"/>
                <w:szCs w:val="24"/>
                <w:lang w:val="hy-AM"/>
              </w:rPr>
              <w:t>6</w:t>
            </w:r>
            <w:r w:rsidRPr="00C62692">
              <w:rPr>
                <w:rFonts w:ascii="GHEA Grapalat" w:hAnsi="GHEA Grapalat" w:cs="GHEA Grapalat"/>
                <w:b/>
                <w:sz w:val="24"/>
                <w:szCs w:val="24"/>
              </w:rPr>
              <w:t>.2023</w:t>
            </w:r>
            <w:r w:rsidRPr="00C62692">
              <w:rPr>
                <w:rFonts w:ascii="GHEA Grapalat" w:hAnsi="GHEA Grapalat" w:cs="GHEA Grapalat"/>
                <w:b/>
                <w:sz w:val="24"/>
                <w:szCs w:val="24"/>
                <w:lang w:val="hy-AM"/>
              </w:rPr>
              <w:t>թ</w:t>
            </w:r>
            <w:r w:rsidRPr="00C62692">
              <w:rPr>
                <w:rFonts w:ascii="GHEA Grapalat" w:hAnsi="GHEA Grapalat" w:cs="GHEA Grapalat"/>
                <w:b/>
                <w:sz w:val="24"/>
                <w:szCs w:val="24"/>
              </w:rPr>
              <w:t>.</w:t>
            </w:r>
          </w:p>
        </w:tc>
      </w:tr>
      <w:tr w:rsidR="00DE1AD9" w:rsidRPr="00C62692" w:rsidTr="00BA0F4E">
        <w:trPr>
          <w:tblCellSpacing w:w="0" w:type="dxa"/>
          <w:jc w:val="center"/>
        </w:trPr>
        <w:tc>
          <w:tcPr>
            <w:tcW w:w="7772" w:type="dxa"/>
            <w:vMerge/>
            <w:tcBorders>
              <w:top w:val="outset" w:sz="6" w:space="0" w:color="auto"/>
              <w:left w:val="outset" w:sz="6" w:space="0" w:color="auto"/>
              <w:bottom w:val="outset" w:sz="6" w:space="0" w:color="auto"/>
              <w:right w:val="outset" w:sz="6" w:space="0" w:color="auto"/>
            </w:tcBorders>
            <w:vAlign w:val="center"/>
            <w:hideMark/>
          </w:tcPr>
          <w:p w:rsidR="00DE1AD9" w:rsidRPr="001D1223" w:rsidRDefault="00DE1AD9" w:rsidP="008259AF">
            <w:pPr>
              <w:spacing w:after="0" w:line="360" w:lineRule="auto"/>
              <w:jc w:val="both"/>
              <w:rPr>
                <w:rFonts w:ascii="GHEA Grapalat" w:eastAsia="Times New Roman" w:hAnsi="GHEA Grapalat"/>
                <w:sz w:val="24"/>
                <w:szCs w:val="24"/>
                <w:lang w:val="hy-AM"/>
              </w:rPr>
            </w:pP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DE1AD9" w:rsidRPr="009F0E32" w:rsidRDefault="00C62692" w:rsidP="008259AF">
            <w:pPr>
              <w:spacing w:after="0" w:line="360" w:lineRule="auto"/>
              <w:jc w:val="center"/>
              <w:rPr>
                <w:rFonts w:ascii="GHEA Grapalat" w:hAnsi="GHEA Grapalat"/>
                <w:b/>
                <w:color w:val="000000"/>
                <w:sz w:val="24"/>
                <w:szCs w:val="24"/>
                <w:shd w:val="clear" w:color="auto" w:fill="FFFFFF"/>
                <w:lang w:val="hy-AM"/>
              </w:rPr>
            </w:pPr>
            <w:r w:rsidRPr="00EF6E0C">
              <w:rPr>
                <w:rFonts w:ascii="GHEA Grapalat" w:hAnsi="GHEA Grapalat" w:cs="GHEA Grapalat"/>
                <w:b/>
                <w:sz w:val="24"/>
                <w:szCs w:val="24"/>
                <w:lang w:val="hy-AM"/>
              </w:rPr>
              <w:t>N</w:t>
            </w:r>
            <w:r>
              <w:t xml:space="preserve"> </w:t>
            </w:r>
            <w:r w:rsidRPr="00C62692">
              <w:rPr>
                <w:rFonts w:ascii="GHEA Grapalat" w:hAnsi="GHEA Grapalat" w:cs="GHEA Grapalat"/>
                <w:b/>
                <w:sz w:val="24"/>
                <w:szCs w:val="24"/>
                <w:lang w:val="hy-AM"/>
              </w:rPr>
              <w:t>ԳՍ/25</w:t>
            </w:r>
            <w:r w:rsidRPr="00C62692">
              <w:rPr>
                <w:rFonts w:ascii="Cambria Math" w:hAnsi="Cambria Math" w:cs="Cambria Math"/>
                <w:b/>
                <w:sz w:val="24"/>
                <w:szCs w:val="24"/>
                <w:lang w:val="hy-AM"/>
              </w:rPr>
              <w:t>․</w:t>
            </w:r>
            <w:r w:rsidRPr="00C62692">
              <w:rPr>
                <w:rFonts w:ascii="GHEA Grapalat" w:hAnsi="GHEA Grapalat" w:cs="GHEA Grapalat"/>
                <w:b/>
                <w:sz w:val="24"/>
                <w:szCs w:val="24"/>
                <w:lang w:val="hy-AM"/>
              </w:rPr>
              <w:t>2/15611</w:t>
            </w:r>
          </w:p>
        </w:tc>
      </w:tr>
      <w:tr w:rsidR="001316EC" w:rsidRPr="00D76C9E" w:rsidTr="00BA0F4E">
        <w:trPr>
          <w:trHeight w:val="597"/>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C62692" w:rsidRPr="0073262F" w:rsidRDefault="00C62692" w:rsidP="00710056">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C62692">
              <w:rPr>
                <w:rFonts w:ascii="GHEA Grapalat" w:eastAsia="Times New Roman" w:hAnsi="GHEA Grapalat" w:cs="Sylfaen"/>
                <w:bCs/>
                <w:color w:val="000000"/>
                <w:sz w:val="24"/>
                <w:szCs w:val="24"/>
                <w:shd w:val="clear" w:color="auto" w:fill="FFFFFF"/>
                <w:lang w:val="hy-AM" w:eastAsia="ru-RU"/>
              </w:rPr>
              <w:t xml:space="preserve">Տարածքային կառավարման և ենթակառուցվածքների նախարարությունն առաջարկում է  </w:t>
            </w:r>
            <w:r w:rsidRPr="00C62692">
              <w:rPr>
                <w:rFonts w:ascii="GHEA Grapalat" w:eastAsia="Times New Roman" w:hAnsi="GHEA Grapalat" w:cs="Sylfaen"/>
                <w:color w:val="000000"/>
                <w:sz w:val="24"/>
                <w:szCs w:val="24"/>
                <w:shd w:val="clear" w:color="auto" w:fill="FFFFFF"/>
                <w:lang w:val="hy-AM" w:eastAsia="ru-RU"/>
              </w:rPr>
              <w:t xml:space="preserve">«Հայաստանի Հանրապետությունից սնդիկի արտահանման և Հայաստանի </w:t>
            </w:r>
            <w:r w:rsidRPr="00C62692">
              <w:rPr>
                <w:rFonts w:ascii="GHEA Grapalat" w:eastAsia="Times New Roman" w:hAnsi="GHEA Grapalat" w:cs="Sylfaen"/>
                <w:color w:val="000000"/>
                <w:sz w:val="24"/>
                <w:szCs w:val="24"/>
                <w:shd w:val="clear" w:color="auto" w:fill="FFFFFF"/>
                <w:lang w:val="hy-AM" w:eastAsia="ru-RU"/>
              </w:rPr>
              <w:lastRenderedPageBreak/>
              <w:t>Հանրապետություն սնդիկի ներմուծման կարգերը սահմանելու մասին» Կառավարության որոշման նախագծով հաստատվող Հայաստանի Հանրապետությունից սնդիկի արտահանման կարգի 4-րդ կետի 7-րդ ենթակետը և Հայաստանի Հանրապետություն սնդիկի ներմուծման կարգի 5-րդ կետի 2-րդ ենթակետը շարադրել հետևյալ խմբագրությամբ</w:t>
            </w:r>
            <w:r w:rsidRPr="00C62692">
              <w:rPr>
                <w:rFonts w:ascii="Cambria Math" w:eastAsia="Times New Roman" w:hAnsi="Cambria Math" w:cs="Cambria Math"/>
                <w:color w:val="000000"/>
                <w:sz w:val="24"/>
                <w:szCs w:val="24"/>
                <w:shd w:val="clear" w:color="auto" w:fill="FFFFFF"/>
                <w:lang w:val="hy-AM" w:eastAsia="ru-RU"/>
              </w:rPr>
              <w:t>․</w:t>
            </w:r>
            <w:r w:rsidRPr="00C62692">
              <w:rPr>
                <w:rFonts w:ascii="GHEA Grapalat" w:eastAsia="Times New Roman" w:hAnsi="GHEA Grapalat" w:cs="Sylfaen"/>
                <w:color w:val="000000"/>
                <w:sz w:val="24"/>
                <w:szCs w:val="24"/>
                <w:shd w:val="clear" w:color="auto" w:fill="FFFFFF"/>
                <w:lang w:val="hy-AM" w:eastAsia="ru-RU"/>
              </w:rPr>
              <w:t xml:space="preserve"> «ավտոմոբիլային տրանսպորտով սնդիկի փոխադրման դեպքում «Ավտոմոբիլային տրանսպորտով վտանգավոր բեռներ և չվնասազերծված տարաներ փոխադրելու մասին» օրենքով սահմանված փաստաթղթերի առկայությամբ»։</w:t>
            </w:r>
          </w:p>
        </w:tc>
        <w:tc>
          <w:tcPr>
            <w:tcW w:w="7160" w:type="dxa"/>
            <w:tcBorders>
              <w:top w:val="outset" w:sz="6" w:space="0" w:color="auto"/>
              <w:left w:val="outset" w:sz="6" w:space="0" w:color="auto"/>
              <w:bottom w:val="outset" w:sz="6" w:space="0" w:color="auto"/>
              <w:right w:val="outset" w:sz="6" w:space="0" w:color="auto"/>
            </w:tcBorders>
          </w:tcPr>
          <w:p w:rsidR="001316EC" w:rsidRDefault="004427CD" w:rsidP="006B7181">
            <w:pPr>
              <w:spacing w:after="0" w:line="360" w:lineRule="auto"/>
              <w:ind w:left="182" w:right="173" w:firstLine="180"/>
              <w:jc w:val="center"/>
              <w:rPr>
                <w:rFonts w:ascii="GHEA Grapalat" w:eastAsia="Times New Roman" w:hAnsi="GHEA Grapalat" w:cs="Sylfaen"/>
                <w:b/>
                <w:color w:val="000000"/>
                <w:sz w:val="24"/>
                <w:szCs w:val="24"/>
                <w:shd w:val="clear" w:color="auto" w:fill="FFFFFF"/>
                <w:lang w:val="hy-AM" w:eastAsia="ru-RU"/>
              </w:rPr>
            </w:pPr>
            <w:r>
              <w:rPr>
                <w:rFonts w:ascii="GHEA Grapalat" w:eastAsia="Times New Roman" w:hAnsi="GHEA Grapalat" w:cs="Sylfaen"/>
                <w:b/>
                <w:color w:val="000000"/>
                <w:sz w:val="24"/>
                <w:szCs w:val="24"/>
                <w:shd w:val="clear" w:color="auto" w:fill="FFFFFF"/>
                <w:lang w:val="hy-AM" w:eastAsia="ru-RU"/>
              </w:rPr>
              <w:lastRenderedPageBreak/>
              <w:t>Մասամբ է ը</w:t>
            </w:r>
            <w:r w:rsidR="006B7181">
              <w:rPr>
                <w:rFonts w:ascii="GHEA Grapalat" w:eastAsia="Times New Roman" w:hAnsi="GHEA Grapalat" w:cs="Sylfaen"/>
                <w:b/>
                <w:color w:val="000000"/>
                <w:sz w:val="24"/>
                <w:szCs w:val="24"/>
                <w:shd w:val="clear" w:color="auto" w:fill="FFFFFF"/>
                <w:lang w:val="hy-AM" w:eastAsia="ru-RU"/>
              </w:rPr>
              <w:t>նդունվել</w:t>
            </w:r>
            <w:r>
              <w:rPr>
                <w:rFonts w:ascii="GHEA Grapalat" w:eastAsia="Times New Roman" w:hAnsi="GHEA Grapalat" w:cs="Sylfaen"/>
                <w:b/>
                <w:color w:val="000000"/>
                <w:sz w:val="24"/>
                <w:szCs w:val="24"/>
                <w:shd w:val="clear" w:color="auto" w:fill="FFFFFF"/>
                <w:lang w:val="hy-AM" w:eastAsia="ru-RU"/>
              </w:rPr>
              <w:t xml:space="preserve"> </w:t>
            </w:r>
          </w:p>
          <w:p w:rsidR="006B7181" w:rsidRPr="004427CD" w:rsidRDefault="004427CD" w:rsidP="004427CD">
            <w:pPr>
              <w:spacing w:after="0" w:line="360" w:lineRule="auto"/>
              <w:ind w:left="182" w:right="173" w:firstLine="180"/>
              <w:jc w:val="both"/>
              <w:rPr>
                <w:rFonts w:ascii="GHEA Grapalat" w:eastAsia="Times New Roman" w:hAnsi="GHEA Grapalat" w:cs="Sylfaen"/>
                <w:color w:val="000000"/>
                <w:sz w:val="24"/>
                <w:szCs w:val="24"/>
                <w:shd w:val="clear" w:color="auto" w:fill="FFFFFF"/>
                <w:lang w:val="hy-AM" w:eastAsia="ru-RU"/>
              </w:rPr>
            </w:pPr>
            <w:r w:rsidRPr="004427CD">
              <w:rPr>
                <w:rFonts w:ascii="GHEA Grapalat" w:eastAsia="Times New Roman" w:hAnsi="GHEA Grapalat" w:cs="Sylfaen"/>
                <w:bCs/>
                <w:color w:val="000000"/>
                <w:sz w:val="24"/>
                <w:szCs w:val="24"/>
                <w:shd w:val="clear" w:color="auto" w:fill="FFFFFF"/>
                <w:lang w:val="hy-AM" w:eastAsia="ru-RU"/>
              </w:rPr>
              <w:t xml:space="preserve">Տարածքային կառավարման և ենթակառուցվածքների նախարարության կողմից մշակված </w:t>
            </w:r>
            <w:r w:rsidRPr="004427CD">
              <w:rPr>
                <w:rFonts w:ascii="GHEA Grapalat" w:eastAsia="Times New Roman" w:hAnsi="GHEA Grapalat" w:cs="Sylfaen"/>
                <w:bCs/>
                <w:color w:val="000000"/>
                <w:sz w:val="24"/>
                <w:szCs w:val="24"/>
                <w:shd w:val="clear" w:color="auto" w:fill="FFFFFF"/>
                <w:lang w:val="af-ZA" w:eastAsia="ru-RU"/>
              </w:rPr>
              <w:t>«</w:t>
            </w:r>
            <w:r w:rsidRPr="004427CD">
              <w:rPr>
                <w:rFonts w:ascii="GHEA Grapalat" w:eastAsia="Times New Roman" w:hAnsi="GHEA Grapalat" w:cs="Sylfaen"/>
                <w:bCs/>
                <w:color w:val="000000"/>
                <w:sz w:val="24"/>
                <w:szCs w:val="24"/>
                <w:shd w:val="clear" w:color="auto" w:fill="FFFFFF"/>
                <w:lang w:val="hy-AM" w:eastAsia="ru-RU"/>
              </w:rPr>
              <w:t>Ավտոմոբիլային</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lastRenderedPageBreak/>
              <w:t>տրանսպորտով</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վտանգավոր</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բեռներ</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և</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չվնասազերծված</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տարաներ</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փոխադրելու</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մասին</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օրենքում</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փոփոխություններ</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և</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լրացումներ</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կատարելու</w:t>
            </w:r>
            <w:r w:rsidRPr="004427CD">
              <w:rPr>
                <w:rFonts w:ascii="GHEA Grapalat" w:eastAsia="Times New Roman" w:hAnsi="GHEA Grapalat" w:cs="Sylfaen"/>
                <w:bCs/>
                <w:color w:val="000000"/>
                <w:sz w:val="24"/>
                <w:szCs w:val="24"/>
                <w:shd w:val="clear" w:color="auto" w:fill="FFFFFF"/>
                <w:lang w:val="af-ZA" w:eastAsia="ru-RU"/>
              </w:rPr>
              <w:t xml:space="preserve"> </w:t>
            </w:r>
            <w:r w:rsidRPr="004427CD">
              <w:rPr>
                <w:rFonts w:ascii="GHEA Grapalat" w:eastAsia="Times New Roman" w:hAnsi="GHEA Grapalat" w:cs="Sylfaen"/>
                <w:bCs/>
                <w:color w:val="000000"/>
                <w:sz w:val="24"/>
                <w:szCs w:val="24"/>
                <w:shd w:val="clear" w:color="auto" w:fill="FFFFFF"/>
                <w:lang w:val="hy-AM" w:eastAsia="ru-RU"/>
              </w:rPr>
              <w:t>մասին</w:t>
            </w:r>
            <w:r w:rsidRPr="004427CD">
              <w:rPr>
                <w:rFonts w:ascii="GHEA Grapalat" w:eastAsia="Times New Roman" w:hAnsi="GHEA Grapalat" w:cs="Sylfaen"/>
                <w:bCs/>
                <w:color w:val="000000"/>
                <w:sz w:val="24"/>
                <w:szCs w:val="24"/>
                <w:shd w:val="clear" w:color="auto" w:fill="FFFFFF"/>
                <w:lang w:val="af-ZA" w:eastAsia="ru-RU"/>
              </w:rPr>
              <w:t>»</w:t>
            </w:r>
            <w:r w:rsidRPr="004427CD">
              <w:rPr>
                <w:rFonts w:ascii="GHEA Grapalat" w:eastAsia="Times New Roman" w:hAnsi="GHEA Grapalat" w:cs="Sylfaen"/>
                <w:bCs/>
                <w:color w:val="000000"/>
                <w:sz w:val="24"/>
                <w:szCs w:val="24"/>
                <w:shd w:val="clear" w:color="auto" w:fill="FFFFFF"/>
                <w:lang w:val="hy-AM" w:eastAsia="ru-RU"/>
              </w:rPr>
              <w:t xml:space="preserve"> օրենքի նախագծով նախատեսվում է մասնավորապես՝ նշված օրենքը լրացնել վտանգավոր բեռների փոխադրման համար նոր փաստաթղթերի առկայության պահանջով, </w:t>
            </w:r>
            <w:r>
              <w:rPr>
                <w:rFonts w:ascii="GHEA Grapalat" w:eastAsia="Times New Roman" w:hAnsi="GHEA Grapalat" w:cs="Sylfaen"/>
                <w:bCs/>
                <w:color w:val="000000"/>
                <w:sz w:val="24"/>
                <w:szCs w:val="24"/>
                <w:shd w:val="clear" w:color="auto" w:fill="FFFFFF"/>
                <w:lang w:val="hy-AM" w:eastAsia="ru-RU"/>
              </w:rPr>
              <w:t>ինչն</w:t>
            </w:r>
            <w:r w:rsidRPr="004427CD">
              <w:rPr>
                <w:rFonts w:ascii="GHEA Grapalat" w:eastAsia="Times New Roman" w:hAnsi="GHEA Grapalat" w:cs="Sylfaen"/>
                <w:bCs/>
                <w:color w:val="000000"/>
                <w:sz w:val="24"/>
                <w:szCs w:val="24"/>
                <w:shd w:val="clear" w:color="auto" w:fill="FFFFFF"/>
                <w:lang w:val="hy-AM" w:eastAsia="ru-RU"/>
              </w:rPr>
              <w:t xml:space="preserve"> ուժի մեջ է մտնելու 2024 թվականի հունվարի 1-ից հետո, իսկ սույն նախագծի գործողության ժամկետը նախատեսված </w:t>
            </w:r>
            <w:r>
              <w:rPr>
                <w:rFonts w:ascii="GHEA Grapalat" w:eastAsia="Times New Roman" w:hAnsi="GHEA Grapalat" w:cs="Sylfaen"/>
                <w:bCs/>
                <w:color w:val="000000"/>
                <w:sz w:val="24"/>
                <w:szCs w:val="24"/>
                <w:shd w:val="clear" w:color="auto" w:fill="FFFFFF"/>
                <w:lang w:val="hy-AM" w:eastAsia="ru-RU"/>
              </w:rPr>
              <w:t>է մինչև 2024 թվականի հունվար</w:t>
            </w:r>
            <w:r w:rsidRPr="004427CD">
              <w:rPr>
                <w:rFonts w:ascii="GHEA Grapalat" w:eastAsia="Times New Roman" w:hAnsi="GHEA Grapalat" w:cs="Sylfaen"/>
                <w:bCs/>
                <w:color w:val="000000"/>
                <w:sz w:val="24"/>
                <w:szCs w:val="24"/>
                <w:shd w:val="clear" w:color="auto" w:fill="FFFFFF"/>
                <w:lang w:val="hy-AM" w:eastAsia="ru-RU"/>
              </w:rPr>
              <w:t>ը։ Տարածքային կառավարման և ենթակառուցվածքների նախարարության հետ աշխատանքային կարգով քննարկման արդյունքում պայմանավորվածություն է ձեռք բերվել ներկայացված առաջարկությունը</w:t>
            </w:r>
            <w:r>
              <w:rPr>
                <w:rFonts w:ascii="GHEA Grapalat" w:eastAsia="Times New Roman" w:hAnsi="GHEA Grapalat" w:cs="Sylfaen"/>
                <w:bCs/>
                <w:color w:val="000000"/>
                <w:sz w:val="24"/>
                <w:szCs w:val="24"/>
                <w:shd w:val="clear" w:color="auto" w:fill="FFFFFF"/>
                <w:lang w:val="hy-AM" w:eastAsia="ru-RU"/>
              </w:rPr>
              <w:t xml:space="preserve"> կիրառել վերը նշված օրենքն</w:t>
            </w:r>
            <w:r w:rsidRPr="004427CD">
              <w:rPr>
                <w:rFonts w:ascii="GHEA Grapalat" w:eastAsia="Times New Roman" w:hAnsi="GHEA Grapalat" w:cs="Sylfaen"/>
                <w:bCs/>
                <w:color w:val="000000"/>
                <w:sz w:val="24"/>
                <w:szCs w:val="24"/>
                <w:shd w:val="clear" w:color="auto" w:fill="FFFFFF"/>
                <w:lang w:val="hy-AM" w:eastAsia="ru-RU"/>
              </w:rPr>
              <w:t xml:space="preserve"> ուժի մեջ մտնելուց հետո։</w:t>
            </w:r>
          </w:p>
        </w:tc>
      </w:tr>
      <w:tr w:rsidR="00F319FA" w:rsidRPr="007678CF" w:rsidTr="00BA0F4E">
        <w:trPr>
          <w:tblCellSpacing w:w="0" w:type="dxa"/>
          <w:jc w:val="center"/>
        </w:trPr>
        <w:tc>
          <w:tcPr>
            <w:tcW w:w="77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319FA" w:rsidRPr="0020030E" w:rsidRDefault="006F739B" w:rsidP="009F0E32">
            <w:pPr>
              <w:spacing w:after="0" w:line="360" w:lineRule="auto"/>
              <w:jc w:val="center"/>
              <w:rPr>
                <w:rFonts w:ascii="GHEA Grapalat" w:eastAsia="Times New Roman" w:hAnsi="GHEA Grapalat"/>
                <w:b/>
                <w:sz w:val="24"/>
                <w:szCs w:val="24"/>
                <w:lang w:val="hy-AM"/>
              </w:rPr>
            </w:pPr>
            <w:r>
              <w:rPr>
                <w:rFonts w:eastAsia="Times New Roman" w:cs="Calibri"/>
                <w:b/>
                <w:sz w:val="24"/>
                <w:szCs w:val="24"/>
                <w:lang w:val="hy-AM"/>
              </w:rPr>
              <w:lastRenderedPageBreak/>
              <w:t xml:space="preserve"> </w:t>
            </w:r>
            <w:r w:rsidR="00F319FA" w:rsidRPr="0020030E">
              <w:rPr>
                <w:rFonts w:eastAsia="Times New Roman" w:cs="Calibri"/>
                <w:b/>
                <w:sz w:val="24"/>
                <w:szCs w:val="24"/>
                <w:lang w:val="hy-AM"/>
              </w:rPr>
              <w:t>  </w:t>
            </w:r>
            <w:r w:rsidR="00F319FA" w:rsidRPr="0020030E">
              <w:rPr>
                <w:rFonts w:ascii="GHEA Grapalat" w:eastAsia="Times New Roman" w:hAnsi="GHEA Grapalat"/>
                <w:b/>
                <w:sz w:val="24"/>
                <w:szCs w:val="24"/>
                <w:lang w:val="hy-AM"/>
              </w:rPr>
              <w:t xml:space="preserve"> </w:t>
            </w:r>
            <w:r w:rsidR="00F319FA" w:rsidRPr="0020030E">
              <w:rPr>
                <w:rFonts w:eastAsia="Times New Roman" w:cs="Calibri"/>
                <w:b/>
                <w:sz w:val="24"/>
                <w:szCs w:val="24"/>
                <w:lang w:val="hy-AM"/>
              </w:rPr>
              <w:t> </w:t>
            </w:r>
            <w:r w:rsidR="00F319FA" w:rsidRPr="0020030E">
              <w:rPr>
                <w:rFonts w:ascii="GHEA Grapalat" w:eastAsia="Times New Roman" w:hAnsi="GHEA Grapalat" w:cs="Calibri"/>
                <w:b/>
                <w:sz w:val="24"/>
                <w:szCs w:val="24"/>
                <w:lang w:val="hy-AM"/>
              </w:rPr>
              <w:t>5.</w:t>
            </w:r>
            <w:r w:rsidR="007678CF">
              <w:rPr>
                <w:rFonts w:ascii="GHEA Grapalat" w:eastAsia="Times New Roman" w:hAnsi="GHEA Grapalat" w:cs="Calibri"/>
                <w:b/>
                <w:sz w:val="24"/>
                <w:szCs w:val="24"/>
                <w:lang w:val="hy-AM"/>
              </w:rPr>
              <w:t>1</w:t>
            </w:r>
            <w:r w:rsidR="007678CF" w:rsidRPr="007678CF">
              <w:rPr>
                <w:rFonts w:ascii="GHEA Grapalat" w:eastAsia="Times New Roman" w:hAnsi="GHEA Grapalat" w:cs="Calibri"/>
                <w:b/>
                <w:sz w:val="24"/>
                <w:szCs w:val="24"/>
                <w:lang w:val="hy-AM"/>
              </w:rPr>
              <w:t>.</w:t>
            </w:r>
            <w:r w:rsidR="0020030E" w:rsidRPr="0020030E">
              <w:rPr>
                <w:rFonts w:ascii="GHEA Grapalat" w:eastAsia="Times New Roman" w:hAnsi="GHEA Grapalat" w:cs="Calibri"/>
                <w:b/>
                <w:sz w:val="24"/>
                <w:szCs w:val="24"/>
                <w:lang w:val="hy-AM"/>
              </w:rPr>
              <w:t xml:space="preserve"> Պետական եկամուտների կոմիտե</w:t>
            </w: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F319FA" w:rsidRPr="009F0E32" w:rsidRDefault="002B5EB0" w:rsidP="002B5EB0">
            <w:pPr>
              <w:spacing w:after="0" w:line="360" w:lineRule="auto"/>
              <w:ind w:left="75" w:right="83"/>
              <w:jc w:val="center"/>
              <w:rPr>
                <w:rFonts w:ascii="GHEA Grapalat" w:hAnsi="GHEA Grapalat" w:cs="GHEA Grapalat"/>
                <w:b/>
                <w:sz w:val="24"/>
                <w:szCs w:val="24"/>
                <w:lang w:val="hy-AM"/>
              </w:rPr>
            </w:pPr>
            <w:r>
              <w:rPr>
                <w:rFonts w:ascii="GHEA Grapalat" w:hAnsi="GHEA Grapalat" w:cs="GHEA Grapalat"/>
                <w:b/>
                <w:sz w:val="24"/>
                <w:szCs w:val="24"/>
                <w:lang w:val="hy-AM"/>
              </w:rPr>
              <w:t>09</w:t>
            </w:r>
            <w:r w:rsidRPr="007678CF">
              <w:rPr>
                <w:rFonts w:ascii="GHEA Grapalat" w:hAnsi="GHEA Grapalat" w:cs="GHEA Grapalat"/>
                <w:b/>
                <w:sz w:val="24"/>
                <w:szCs w:val="24"/>
                <w:lang w:val="hy-AM"/>
              </w:rPr>
              <w:t>.0</w:t>
            </w:r>
            <w:r w:rsidRPr="00C62692">
              <w:rPr>
                <w:rFonts w:ascii="GHEA Grapalat" w:hAnsi="GHEA Grapalat" w:cs="GHEA Grapalat"/>
                <w:b/>
                <w:sz w:val="24"/>
                <w:szCs w:val="24"/>
                <w:lang w:val="hy-AM"/>
              </w:rPr>
              <w:t>6</w:t>
            </w:r>
            <w:r w:rsidRPr="007678CF">
              <w:rPr>
                <w:rFonts w:ascii="GHEA Grapalat" w:hAnsi="GHEA Grapalat" w:cs="GHEA Grapalat"/>
                <w:b/>
                <w:sz w:val="24"/>
                <w:szCs w:val="24"/>
                <w:lang w:val="hy-AM"/>
              </w:rPr>
              <w:t>.2023</w:t>
            </w:r>
            <w:r w:rsidRPr="00C62692">
              <w:rPr>
                <w:rFonts w:ascii="GHEA Grapalat" w:hAnsi="GHEA Grapalat" w:cs="GHEA Grapalat"/>
                <w:b/>
                <w:sz w:val="24"/>
                <w:szCs w:val="24"/>
                <w:lang w:val="hy-AM"/>
              </w:rPr>
              <w:t>թ</w:t>
            </w:r>
            <w:r w:rsidRPr="007678CF">
              <w:rPr>
                <w:rFonts w:ascii="GHEA Grapalat" w:hAnsi="GHEA Grapalat" w:cs="GHEA Grapalat"/>
                <w:b/>
                <w:sz w:val="24"/>
                <w:szCs w:val="24"/>
                <w:lang w:val="hy-AM"/>
              </w:rPr>
              <w:t>.</w:t>
            </w:r>
          </w:p>
        </w:tc>
      </w:tr>
      <w:tr w:rsidR="00F319FA" w:rsidRPr="007678CF" w:rsidTr="00BA0F4E">
        <w:trPr>
          <w:tblCellSpacing w:w="0" w:type="dxa"/>
          <w:jc w:val="center"/>
        </w:trPr>
        <w:tc>
          <w:tcPr>
            <w:tcW w:w="7772" w:type="dxa"/>
            <w:vMerge/>
            <w:tcBorders>
              <w:top w:val="outset" w:sz="6" w:space="0" w:color="auto"/>
              <w:left w:val="outset" w:sz="6" w:space="0" w:color="auto"/>
              <w:bottom w:val="outset" w:sz="6" w:space="0" w:color="auto"/>
              <w:right w:val="outset" w:sz="6" w:space="0" w:color="auto"/>
            </w:tcBorders>
            <w:vAlign w:val="center"/>
            <w:hideMark/>
          </w:tcPr>
          <w:p w:rsidR="00F319FA" w:rsidRPr="001D1223" w:rsidRDefault="00F319FA" w:rsidP="008259AF">
            <w:pPr>
              <w:spacing w:after="0" w:line="360" w:lineRule="auto"/>
              <w:jc w:val="both"/>
              <w:rPr>
                <w:rFonts w:ascii="GHEA Grapalat" w:eastAsia="Times New Roman" w:hAnsi="GHEA Grapalat"/>
                <w:sz w:val="24"/>
                <w:szCs w:val="24"/>
                <w:lang w:val="hy-AM"/>
              </w:rPr>
            </w:pP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F319FA" w:rsidRPr="009F0E32" w:rsidRDefault="002B5EB0" w:rsidP="008259AF">
            <w:pPr>
              <w:spacing w:after="0" w:line="360" w:lineRule="auto"/>
              <w:jc w:val="center"/>
              <w:rPr>
                <w:rFonts w:ascii="GHEA Grapalat" w:hAnsi="GHEA Grapalat"/>
                <w:b/>
                <w:color w:val="000000"/>
                <w:sz w:val="24"/>
                <w:szCs w:val="24"/>
                <w:shd w:val="clear" w:color="auto" w:fill="FFFFFF"/>
                <w:lang w:val="hy-AM"/>
              </w:rPr>
            </w:pPr>
            <w:r w:rsidRPr="0020030E">
              <w:rPr>
                <w:rFonts w:ascii="GHEA Grapalat" w:hAnsi="GHEA Grapalat" w:cs="GHEA Grapalat"/>
                <w:b/>
                <w:sz w:val="24"/>
                <w:szCs w:val="24"/>
                <w:lang w:val="hy-AM"/>
              </w:rPr>
              <w:t>N</w:t>
            </w:r>
            <w:r w:rsidRPr="002B5EB0">
              <w:rPr>
                <w:rFonts w:ascii="GHEA Grapalat" w:hAnsi="GHEA Grapalat" w:cs="GHEA Grapalat"/>
                <w:b/>
                <w:sz w:val="24"/>
                <w:szCs w:val="24"/>
                <w:lang w:val="hy-AM"/>
              </w:rPr>
              <w:t xml:space="preserve"> 01/3-2/33237</w:t>
            </w:r>
          </w:p>
        </w:tc>
      </w:tr>
      <w:tr w:rsidR="00DE1AD9" w:rsidRPr="00D76C9E" w:rsidTr="00BA0F4E">
        <w:trPr>
          <w:trHeight w:val="507"/>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«Հայաստանի Հանրապետությունից սնդիկի արտահանման և Հայաստանի Հանրապետություն սնդիկի ներմուծման կարգերը սահմանելու մասին» Հայաստանի Հանրապետության կառավարության որոշման նախագծի (այսուհետ՝ Նախագիծ) վերաբերյալ հայտնում ենք հետևյալը</w:t>
            </w:r>
            <w:r w:rsidRPr="002B5EB0">
              <w:rPr>
                <w:rFonts w:ascii="Cambria Math" w:eastAsia="Times New Roman" w:hAnsi="Cambria Math" w:cs="Cambria Math"/>
                <w:color w:val="000000"/>
                <w:sz w:val="24"/>
                <w:szCs w:val="24"/>
                <w:shd w:val="clear" w:color="auto" w:fill="FFFFFF"/>
                <w:lang w:val="hy-AM" w:eastAsia="ru-RU"/>
              </w:rPr>
              <w:t>․</w:t>
            </w:r>
            <w:r w:rsidRPr="002B5EB0">
              <w:rPr>
                <w:rFonts w:ascii="GHEA Grapalat" w:eastAsia="Times New Roman" w:hAnsi="GHEA Grapalat" w:cs="Sylfaen"/>
                <w:color w:val="000000"/>
                <w:sz w:val="24"/>
                <w:szCs w:val="24"/>
                <w:shd w:val="clear" w:color="auto" w:fill="FFFFFF"/>
                <w:lang w:val="hy-AM" w:eastAsia="ru-RU"/>
              </w:rPr>
              <w:t xml:space="preserve"> </w:t>
            </w: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lastRenderedPageBreak/>
              <w:t xml:space="preserve">Եվրասիական տնտեսական միության (այսուհետ՝ Միություն) անդամ պետությունների միջև Միության ապրանքի կարգավիճակ ունեցող ապրանքների փոխադրման հետ կապված մաքսային գործառնությունները սահմանված են «Եվրասիական տնտեսական միության մաքսային օրենսգրքի մասին» 2017 թվականի ապրիլի 11-ի պայմանագրի հավելվածով սահմանված՝ Եվրասիական տնտեսական միության մաքսային օրենսգրքի 43-րդ գլխով, ինչպես նաև «Հայաստանի Հանրապետության՝ «Եվրասիական տնտեսական միության մասին» 2014 թվականի մայիսի 29-ի պայմանագրին միանալու մասին» 2014 թվականի հոկտեմբերի 10-ի պայմանագրի (այսուհետ՝ Պայմանագիր) 5-րդ հավելվածով։ Մասնավորապես Օրենսգրքի 302-րդ հոդվածի 3-րդ կետի համաձայն՝ Միության ապրանքները Միության անդամներ չհանդիսացող պետությունների տարածքներով և (կամ) ծովով Միության մաքսային տարածքի մի մասից Միության մաքսային տարածքի մեկ այլ մաս փոխադրման համար ենթակա են «Մաքսային տարանցում» մաքսային ընթացակարգով ձևակերպման՝ բացառությամբ Միության այդպիսի ապրանքների փոխադրման (տրանսպորտային փոխադրման)՝ նույն հոդվածի 5-րդ կետով նախատեսված դեպքերի: Նույն հոդվածի 5-րդ կետի համաձայն՝ </w:t>
            </w:r>
            <w:r w:rsidRPr="002B5EB0">
              <w:rPr>
                <w:rFonts w:ascii="GHEA Grapalat" w:eastAsia="Times New Roman" w:hAnsi="GHEA Grapalat" w:cs="Sylfaen"/>
                <w:color w:val="000000"/>
                <w:sz w:val="24"/>
                <w:szCs w:val="24"/>
                <w:shd w:val="clear" w:color="auto" w:fill="FFFFFF"/>
                <w:lang w:val="hy-AM" w:eastAsia="ru-RU" w:bidi="hy-AM"/>
              </w:rPr>
              <w:t xml:space="preserve">«Մաքսային տարանցում» մաքսային ընթացակարգով </w:t>
            </w:r>
            <w:r w:rsidRPr="002B5EB0">
              <w:rPr>
                <w:rFonts w:ascii="GHEA Grapalat" w:eastAsia="Times New Roman" w:hAnsi="GHEA Grapalat" w:cs="Sylfaen"/>
                <w:color w:val="000000"/>
                <w:sz w:val="24"/>
                <w:szCs w:val="24"/>
                <w:shd w:val="clear" w:color="auto" w:fill="FFFFFF"/>
                <w:lang w:val="hy-AM" w:eastAsia="ru-RU" w:bidi="hy-AM"/>
              </w:rPr>
              <w:lastRenderedPageBreak/>
              <w:t>ձևակերպման ենթակա չէ</w:t>
            </w:r>
            <w:r w:rsidRPr="002B5EB0">
              <w:rPr>
                <w:rFonts w:ascii="GHEA Grapalat" w:eastAsia="Times New Roman" w:hAnsi="GHEA Grapalat" w:cs="Sylfaen"/>
                <w:color w:val="000000"/>
                <w:sz w:val="24"/>
                <w:szCs w:val="24"/>
                <w:shd w:val="clear" w:color="auto" w:fill="FFFFFF"/>
                <w:lang w:val="hy-AM" w:eastAsia="ru-RU"/>
              </w:rPr>
              <w:t xml:space="preserve"> մասնավորապես Միության ապրանքների օդային տրանսպորտով փոխադրումը՝ առանց Միության անդամ չհանդիսացող պետության տարածքում օդանավի վայրէջք կատարելու։ Միաժամանակ, Օրենսգրքի 304-րդ հոդվածով սահմանված են Միության ապրանքների՝ «Մաքսային տարանցում» մաքսային ընթացակարգով ձևակերպման պայմանները, որոնց մեջ արգելքների և սահմանափակումների պահպանվածության պայմանը ներառված չէ։</w:t>
            </w: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Հայտնում ենք նաև, որ Պայմանագրի 5-րդ հավելվածի 5-րդ կետի համաձայն՝ օտարերկրյա պետությունների տարածքներով Միության մաքսային տարածքից դեպի Միության մաքսային տարածք «Մաքսային տարանցում» մաքսային ընթացակարգին համապատասխան տեղափոխման դեպքում Եվրասիական տնտեսական միության ապրանքները պահպանում են Եվրասիական տնտեսական միության ապրանքների կարգավիճակը, իսկ նույն հավելվածի 2-րդ կետի համաձայն՝ նույն հավելվածը չի կիրառվում մասնավորապես օդային ուղիներով տեղափոխվող ապրանքների նկատմամբ:</w:t>
            </w: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 xml:space="preserve">Հաշվի առնելով վերոգրյալը` հայտնում ենք, որ օդային տրանսպորտով Միության ապրանքների՝ Միության անդամ պետություններ արտահանման և Միության անդամ </w:t>
            </w:r>
            <w:r w:rsidRPr="002B5EB0">
              <w:rPr>
                <w:rFonts w:ascii="GHEA Grapalat" w:eastAsia="Times New Roman" w:hAnsi="GHEA Grapalat" w:cs="Sylfaen"/>
                <w:color w:val="000000"/>
                <w:sz w:val="24"/>
                <w:szCs w:val="24"/>
                <w:shd w:val="clear" w:color="auto" w:fill="FFFFFF"/>
                <w:lang w:val="hy-AM" w:eastAsia="ru-RU"/>
              </w:rPr>
              <w:lastRenderedPageBreak/>
              <w:t>պետություններից ներմուծման դեպքում մաքսային մարմինների կողմից մաքսային գործառնություններ չեն իրականացվում, իսկ տրանսպորտի այլ տեսակներով Միության ապրանքների փոխադրման դեպքում իրականացվում են «Մաքսային տարանցում» մաքսային ընթացակարգի ավարտին առնչվող մաքսային գործառնություններ, ընդ որում՝ Օրենսգիրքը «Մաքսային տարանցում» մաքսային ընթացակարգով ապրանքների բացթողնման փուլում չի նախատեսում արգելքների և սահմանափակումների պահպանվածության պայմանի առկայություն։</w:t>
            </w:r>
          </w:p>
          <w:p w:rsidR="00BA0F4E" w:rsidRDefault="002B5EB0" w:rsidP="00BA0F4E">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Մյուս կողմից, Միությունում երրորդ երկրների նկատմամբ կիրառվող ոչ սակագնային կարգավորման միասնական միջոցները սահմանված են Եվրասիական տնտեսական հանձնաժողովի կոլեգիայի 21.04.2015թ</w:t>
            </w:r>
            <w:r w:rsidRPr="002B5EB0">
              <w:rPr>
                <w:rFonts w:ascii="Cambria Math" w:eastAsia="Times New Roman" w:hAnsi="Cambria Math" w:cs="Cambria Math"/>
                <w:color w:val="000000"/>
                <w:sz w:val="24"/>
                <w:szCs w:val="24"/>
                <w:shd w:val="clear" w:color="auto" w:fill="FFFFFF"/>
                <w:lang w:val="hy-AM" w:eastAsia="ru-RU"/>
              </w:rPr>
              <w:t>․</w:t>
            </w:r>
            <w:r w:rsidRPr="002B5EB0">
              <w:rPr>
                <w:rFonts w:ascii="GHEA Grapalat" w:eastAsia="Times New Roman" w:hAnsi="GHEA Grapalat" w:cs="Sylfaen"/>
                <w:color w:val="000000"/>
                <w:sz w:val="24"/>
                <w:szCs w:val="24"/>
                <w:shd w:val="clear" w:color="auto" w:fill="FFFFFF"/>
                <w:lang w:val="hy-AM" w:eastAsia="ru-RU"/>
              </w:rPr>
              <w:t xml:space="preserve"> N30 որոշմամբ, որի 2.13-րդ բաժնում, ի թիվս այլ ապրանքների, ներառված են նաև Նախագծում նշված՝ ԵՏՄ ԱՏԳ ԱԱ 2805 40 100 0 և 2805 40 900 0 ծածկագրերին դասվող ապրանքները, իսկ դրանց ներմուծման թույլատվական կարգը սահմանված է նույն որոշման 19-րդ հավելվածով։ Ընդ որում՝ նշված հավելվածով թույլատվական կարգը նախատեսված է համապատասխան մաքսային ընթացակար</w:t>
            </w:r>
            <w:r w:rsidRPr="002B5EB0">
              <w:rPr>
                <w:rFonts w:ascii="GHEA Grapalat" w:eastAsia="Times New Roman" w:hAnsi="GHEA Grapalat" w:cs="Sylfaen"/>
                <w:color w:val="000000"/>
                <w:sz w:val="24"/>
                <w:szCs w:val="24"/>
                <w:shd w:val="clear" w:color="auto" w:fill="FFFFFF"/>
                <w:lang w:val="hy-AM" w:eastAsia="ru-RU"/>
              </w:rPr>
              <w:softHyphen/>
              <w:t>գերով ձևակերպման համար, ինչը Նախագծով նախատեսված չէ։</w:t>
            </w:r>
          </w:p>
          <w:p w:rsidR="00726161" w:rsidRDefault="00726161"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Միաժամանակ, հայտնում ենք, որ վերոգրյալով պայմանավորված՝ Նախագծով նախատեսված դրույթները կառաջացնեն վարչարարական խնդիրներ՝ սահմանին մաքսային մարմինների կողմից իրականացվող հսկողական գործողությունների խստացմամբ պայմանավորված, ինչը հաշվի առնելով նախագծի ընդունումը նպատակահարմար չենք համարում։</w:t>
            </w:r>
          </w:p>
          <w:p w:rsidR="003F3296" w:rsidRDefault="003F3296"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3F3296" w:rsidRDefault="003F3296"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3F3296" w:rsidRDefault="003F3296"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3F3296" w:rsidRDefault="003F3296" w:rsidP="005E5F64">
            <w:p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 xml:space="preserve">Հայտնում ենք նաև, որ «ՀՀ արտաքին առևտրի ազգային մեկ պատուհան» հարթակում (trade.gov.am) ներդրված՝ «Թույլատվական փաստաթղթեր» համակարգում (այսուհետ՝ </w:t>
            </w:r>
            <w:r w:rsidRPr="002B5EB0">
              <w:rPr>
                <w:rFonts w:ascii="GHEA Grapalat" w:eastAsia="Times New Roman" w:hAnsi="GHEA Grapalat" w:cs="Sylfaen"/>
                <w:color w:val="000000"/>
                <w:sz w:val="24"/>
                <w:szCs w:val="24"/>
                <w:shd w:val="clear" w:color="auto" w:fill="FFFFFF"/>
                <w:lang w:val="hy-AM" w:eastAsia="ru-RU"/>
              </w:rPr>
              <w:lastRenderedPageBreak/>
              <w:t>Համակարգ) հասանելի են Հայաստանի Հանրապետության շրջակա միջավայրի նախարարության կողմից տրամադրվող արտաքին տնտեսական գործունեության շրջանակներում կիրառվող հետևյալ թույլատվական փաստաթղթերը</w:t>
            </w:r>
            <w:r w:rsidRPr="002B5EB0">
              <w:rPr>
                <w:rFonts w:ascii="Cambria Math" w:eastAsia="Times New Roman" w:hAnsi="Cambria Math" w:cs="Cambria Math"/>
                <w:color w:val="000000"/>
                <w:sz w:val="24"/>
                <w:szCs w:val="24"/>
                <w:shd w:val="clear" w:color="auto" w:fill="FFFFFF"/>
                <w:lang w:val="hy-AM" w:eastAsia="ru-RU"/>
              </w:rPr>
              <w:t>․</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առանձին վայրի բույսերի արտահանման լիցենզիա,</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վտանգավոր թափոնների ներմուծման և(կամ) արտահանման լիցենզիա,</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թմրամիջոցների և հոգեմետ նյութերի պրեկուրսորներ չհամարվող թունավոր նյութերի ներմուծման լիցենզիա,</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վայրի կենդանիների արտահանման լիցենզիա,</w:t>
            </w:r>
          </w:p>
          <w:p w:rsidR="002B5EB0" w:rsidRPr="002B5EB0" w:rsidRDefault="002B5EB0" w:rsidP="002B5EB0">
            <w:pPr>
              <w:numPr>
                <w:ilvl w:val="0"/>
                <w:numId w:val="31"/>
              </w:num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օզոնային շերտը քայքայող նյութերի և հիդրոֆտորածխածինների ներմուծման և արտահանման լիցենզիա։</w:t>
            </w:r>
          </w:p>
          <w:p w:rsidR="002B5EB0" w:rsidRPr="002B5EB0" w:rsidRDefault="002B5EB0" w:rsidP="002B5EB0">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 xml:space="preserve">Վերը նշված փաստաթղթերից բացի այլ թույլատվական փաստաթուղթ Համակարգի ներդրման ծավալներով նախատեսված չէ, իսկ նոր թույլատվական փաստաթղթերը թվայնացնելու և Համակարգի միջոցով տրամադրելու համար անհրաժեշտ կլինի իրականացնել մի շարք գործողություններ (ուսումնասիրել, վերլուծել, կազմել տեխնիկական նկարագիր-առաջադրանք, ծրագրավորել, թեստավորել, ուսուցանել, գործարկել), ինչը կպահանջի լրացուցիչ ֆինանսական միջոցների ներգրավում և </w:t>
            </w:r>
            <w:r w:rsidRPr="002B5EB0">
              <w:rPr>
                <w:rFonts w:ascii="GHEA Grapalat" w:eastAsia="Times New Roman" w:hAnsi="GHEA Grapalat" w:cs="Sylfaen"/>
                <w:color w:val="000000"/>
                <w:sz w:val="24"/>
                <w:szCs w:val="24"/>
                <w:shd w:val="clear" w:color="auto" w:fill="FFFFFF"/>
                <w:lang w:val="hy-AM" w:eastAsia="ru-RU"/>
              </w:rPr>
              <w:lastRenderedPageBreak/>
              <w:t>կարող է տևել 2-ից 6 ամիս, ինչն առավել հստակ հնարավոր կլինի գնահատել նախնական ուսումնասիրությունից և համապատասխան առաջադրանքի ձևակերպումից հետո։</w:t>
            </w:r>
          </w:p>
          <w:p w:rsidR="00DE1AD9" w:rsidRPr="0073262F" w:rsidRDefault="00DE1AD9" w:rsidP="006E3B35">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tc>
        <w:tc>
          <w:tcPr>
            <w:tcW w:w="7160" w:type="dxa"/>
            <w:tcBorders>
              <w:top w:val="outset" w:sz="6" w:space="0" w:color="auto"/>
              <w:left w:val="outset" w:sz="6" w:space="0" w:color="auto"/>
              <w:bottom w:val="outset" w:sz="6" w:space="0" w:color="auto"/>
              <w:right w:val="outset" w:sz="6" w:space="0" w:color="auto"/>
            </w:tcBorders>
          </w:tcPr>
          <w:p w:rsidR="00DE1AD9" w:rsidRDefault="00C73EFB" w:rsidP="00502A61">
            <w:pPr>
              <w:pStyle w:val="ListParagraph"/>
              <w:numPr>
                <w:ilvl w:val="0"/>
                <w:numId w:val="33"/>
              </w:numPr>
              <w:spacing w:line="360" w:lineRule="auto"/>
              <w:jc w:val="center"/>
              <w:rPr>
                <w:rFonts w:ascii="GHEA Grapalat" w:hAnsi="GHEA Grapalat"/>
                <w:b/>
                <w:color w:val="000000" w:themeColor="text1"/>
                <w:lang w:val="hy-AM"/>
              </w:rPr>
            </w:pPr>
            <w:r w:rsidRPr="00500661">
              <w:rPr>
                <w:rFonts w:ascii="GHEA Grapalat" w:eastAsia="NSimSun" w:hAnsi="GHEA Grapalat" w:cs="GHEA Grapalat"/>
                <w:b/>
                <w:bCs/>
                <w:color w:val="000000" w:themeColor="text1"/>
                <w:kern w:val="2"/>
                <w:lang w:val="hy-AM" w:eastAsia="zh-CN" w:bidi="hi-IN"/>
              </w:rPr>
              <w:lastRenderedPageBreak/>
              <w:t>Մասամբ է ը</w:t>
            </w:r>
            <w:r w:rsidRPr="00500661">
              <w:rPr>
                <w:rFonts w:ascii="GHEA Grapalat" w:hAnsi="GHEA Grapalat"/>
                <w:b/>
                <w:color w:val="000000" w:themeColor="text1"/>
                <w:lang w:val="hy-AM"/>
              </w:rPr>
              <w:t xml:space="preserve">նդունվել </w:t>
            </w:r>
          </w:p>
          <w:p w:rsidR="00502A61" w:rsidRPr="00E846FA" w:rsidRDefault="00502A61" w:rsidP="00E846FA">
            <w:pPr>
              <w:spacing w:line="360" w:lineRule="auto"/>
              <w:ind w:left="210" w:right="90" w:firstLine="150"/>
              <w:jc w:val="both"/>
              <w:rPr>
                <w:rFonts w:ascii="GHEA Grapalat" w:hAnsi="GHEA Grapalat"/>
                <w:sz w:val="24"/>
                <w:szCs w:val="24"/>
                <w:lang w:val="hy-AM"/>
              </w:rPr>
            </w:pPr>
            <w:r w:rsidRPr="00E846FA">
              <w:rPr>
                <w:rFonts w:ascii="GHEA Grapalat" w:hAnsi="GHEA Grapalat"/>
                <w:sz w:val="24"/>
                <w:szCs w:val="24"/>
                <w:lang w:val="hy-AM"/>
              </w:rPr>
              <w:t xml:space="preserve">Նախագծի 5-րդ կետով սահմանվել է, որ </w:t>
            </w:r>
            <w:r w:rsidR="00E846FA" w:rsidRPr="00E846FA">
              <w:rPr>
                <w:rFonts w:ascii="GHEA Grapalat" w:hAnsi="GHEA Grapalat"/>
                <w:sz w:val="24"/>
                <w:szCs w:val="24"/>
                <w:lang w:val="hy-AM"/>
              </w:rPr>
              <w:t>ս</w:t>
            </w:r>
            <w:r w:rsidRPr="00E846FA">
              <w:rPr>
                <w:rFonts w:ascii="GHEA Grapalat" w:hAnsi="GHEA Grapalat"/>
                <w:sz w:val="24"/>
                <w:szCs w:val="24"/>
                <w:lang w:val="hy-AM"/>
              </w:rPr>
              <w:t>ույն որոշմամ</w:t>
            </w:r>
            <w:r w:rsidR="00E846FA" w:rsidRPr="00E846FA">
              <w:rPr>
                <w:rFonts w:ascii="GHEA Grapalat" w:hAnsi="GHEA Grapalat"/>
                <w:sz w:val="24"/>
                <w:szCs w:val="24"/>
                <w:lang w:val="hy-AM"/>
              </w:rPr>
              <w:t xml:space="preserve">բ </w:t>
            </w:r>
            <w:r w:rsidRPr="00E846FA">
              <w:rPr>
                <w:rFonts w:ascii="GHEA Grapalat" w:hAnsi="GHEA Grapalat"/>
                <w:sz w:val="24"/>
                <w:szCs w:val="24"/>
                <w:lang w:val="hy-AM"/>
              </w:rPr>
              <w:t xml:space="preserve">սահմանված նորմերը չեն տարածվում Եվրասիական տնտեսական միության անդամ երկրներից Հայաստանի Հանրապետություն սնդիկի ներմուծման, ինչպես նաև </w:t>
            </w:r>
            <w:r w:rsidRPr="00E846FA">
              <w:rPr>
                <w:rFonts w:ascii="GHEA Grapalat" w:hAnsi="GHEA Grapalat"/>
                <w:sz w:val="24"/>
                <w:szCs w:val="24"/>
                <w:lang w:val="hy-AM"/>
              </w:rPr>
              <w:lastRenderedPageBreak/>
              <w:t>Հայաստանի Հանրապետությունից Եվրասիական տնտեսական միության անդամ երկրներ արտահանման վրա։</w:t>
            </w:r>
          </w:p>
          <w:p w:rsidR="0072512A" w:rsidRDefault="00C73EFB" w:rsidP="007923EC">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C73EFB">
              <w:rPr>
                <w:rFonts w:ascii="GHEA Grapalat" w:eastAsia="Times New Roman" w:hAnsi="GHEA Grapalat" w:cs="Sylfaen"/>
                <w:color w:val="000000"/>
                <w:sz w:val="24"/>
                <w:szCs w:val="24"/>
                <w:shd w:val="clear" w:color="auto" w:fill="FFFFFF"/>
                <w:lang w:val="hy-AM" w:eastAsia="ru-RU"/>
              </w:rPr>
              <w:t>Եվրասիական տնտեսական հանձնաժողովի կոլեգիայի 21.04.2015թ</w:t>
            </w:r>
            <w:r w:rsidRPr="00C73EFB">
              <w:rPr>
                <w:rFonts w:ascii="Cambria Math" w:eastAsia="Times New Roman" w:hAnsi="Cambria Math" w:cs="Cambria Math"/>
                <w:color w:val="000000"/>
                <w:sz w:val="24"/>
                <w:szCs w:val="24"/>
                <w:shd w:val="clear" w:color="auto" w:fill="FFFFFF"/>
                <w:lang w:val="hy-AM" w:eastAsia="ru-RU"/>
              </w:rPr>
              <w:t>․</w:t>
            </w:r>
            <w:r w:rsidRPr="00C73EFB">
              <w:rPr>
                <w:rFonts w:ascii="GHEA Grapalat" w:eastAsia="Times New Roman" w:hAnsi="GHEA Grapalat" w:cs="Sylfaen"/>
                <w:color w:val="000000"/>
                <w:sz w:val="24"/>
                <w:szCs w:val="24"/>
                <w:shd w:val="clear" w:color="auto" w:fill="FFFFFF"/>
                <w:lang w:val="hy-AM" w:eastAsia="ru-RU"/>
              </w:rPr>
              <w:t xml:space="preserve"> N30 որոշմամբ</w:t>
            </w:r>
            <w:r>
              <w:rPr>
                <w:rFonts w:ascii="GHEA Grapalat" w:eastAsia="Times New Roman" w:hAnsi="GHEA Grapalat" w:cs="Sylfaen"/>
                <w:color w:val="000000"/>
                <w:sz w:val="24"/>
                <w:szCs w:val="24"/>
                <w:shd w:val="clear" w:color="auto" w:fill="FFFFFF"/>
                <w:lang w:val="hy-AM" w:eastAsia="ru-RU"/>
              </w:rPr>
              <w:t xml:space="preserve"> սահմանափակումների ենթակա ապրանքների համար</w:t>
            </w:r>
            <w:r w:rsidR="00DE7A1B">
              <w:rPr>
                <w:rFonts w:ascii="GHEA Grapalat" w:eastAsia="Times New Roman" w:hAnsi="GHEA Grapalat" w:cs="Sylfaen"/>
                <w:color w:val="000000"/>
                <w:sz w:val="24"/>
                <w:szCs w:val="24"/>
                <w:shd w:val="clear" w:color="auto" w:fill="FFFFFF"/>
                <w:lang w:val="hy-AM" w:eastAsia="ru-RU"/>
              </w:rPr>
              <w:t>, նույն</w:t>
            </w:r>
            <w:r>
              <w:rPr>
                <w:rFonts w:ascii="GHEA Grapalat" w:eastAsia="Times New Roman" w:hAnsi="GHEA Grapalat" w:cs="Sylfaen"/>
                <w:color w:val="000000"/>
                <w:sz w:val="24"/>
                <w:szCs w:val="24"/>
                <w:shd w:val="clear" w:color="auto" w:fill="FFFFFF"/>
                <w:lang w:val="hy-AM" w:eastAsia="ru-RU"/>
              </w:rPr>
              <w:t xml:space="preserve"> որոշման </w:t>
            </w:r>
            <w:r w:rsidRPr="00C73EFB">
              <w:rPr>
                <w:rFonts w:ascii="GHEA Grapalat" w:eastAsia="Times New Roman" w:hAnsi="GHEA Grapalat" w:cs="Sylfaen"/>
                <w:color w:val="000000"/>
                <w:sz w:val="24"/>
                <w:szCs w:val="24"/>
                <w:shd w:val="clear" w:color="auto" w:fill="FFFFFF"/>
                <w:lang w:val="hy-AM" w:eastAsia="ru-RU"/>
              </w:rPr>
              <w:t>N</w:t>
            </w:r>
            <w:r>
              <w:rPr>
                <w:rFonts w:ascii="GHEA Grapalat" w:eastAsia="Times New Roman" w:hAnsi="GHEA Grapalat" w:cs="Sylfaen"/>
                <w:color w:val="000000"/>
                <w:sz w:val="24"/>
                <w:szCs w:val="24"/>
                <w:shd w:val="clear" w:color="auto" w:fill="FFFFFF"/>
                <w:lang w:val="hy-AM" w:eastAsia="ru-RU"/>
              </w:rPr>
              <w:t xml:space="preserve">19 հավելվածով </w:t>
            </w:r>
            <w:r w:rsidR="00DE7A1B">
              <w:rPr>
                <w:rFonts w:ascii="GHEA Grapalat" w:eastAsia="Times New Roman" w:hAnsi="GHEA Grapalat" w:cs="Sylfaen"/>
                <w:color w:val="000000"/>
                <w:sz w:val="24"/>
                <w:szCs w:val="24"/>
                <w:shd w:val="clear" w:color="auto" w:fill="FFFFFF"/>
                <w:lang w:val="hy-AM" w:eastAsia="ru-RU"/>
              </w:rPr>
              <w:t>սահմանված են ապրանքների ներմուծման հետ կապված մաքսային ընթացակարգեր, որոնց մի մասի կիրառումը որոշմամբ կարգավորվող թունավոր նյութերի</w:t>
            </w:r>
            <w:r w:rsidR="00D50A5D" w:rsidRPr="00D50A5D">
              <w:rPr>
                <w:rFonts w:ascii="GHEA Grapalat" w:eastAsia="Times New Roman" w:hAnsi="GHEA Grapalat" w:cs="Sylfaen"/>
                <w:color w:val="000000"/>
                <w:sz w:val="24"/>
                <w:szCs w:val="24"/>
                <w:shd w:val="clear" w:color="auto" w:fill="FFFFFF"/>
                <w:lang w:val="hy-AM" w:eastAsia="ru-RU"/>
              </w:rPr>
              <w:t xml:space="preserve"> </w:t>
            </w:r>
            <w:r w:rsidR="00D50A5D" w:rsidRPr="00DE7A1B">
              <w:rPr>
                <w:rFonts w:ascii="GHEA Grapalat" w:eastAsia="Times New Roman" w:hAnsi="GHEA Grapalat" w:cs="Sylfaen"/>
                <w:color w:val="000000"/>
                <w:sz w:val="24"/>
                <w:szCs w:val="24"/>
                <w:shd w:val="clear" w:color="auto" w:fill="FFFFFF"/>
                <w:lang w:val="hy-AM" w:eastAsia="ru-RU"/>
              </w:rPr>
              <w:t>(</w:t>
            </w:r>
            <w:r w:rsidR="00D50A5D">
              <w:rPr>
                <w:rFonts w:ascii="GHEA Grapalat" w:eastAsia="Times New Roman" w:hAnsi="GHEA Grapalat" w:cs="Sylfaen"/>
                <w:color w:val="000000"/>
                <w:sz w:val="24"/>
                <w:szCs w:val="24"/>
                <w:shd w:val="clear" w:color="auto" w:fill="FFFFFF"/>
                <w:lang w:val="hy-AM" w:eastAsia="ru-RU"/>
              </w:rPr>
              <w:t>ներառյալ՝ սնդիկի</w:t>
            </w:r>
            <w:r w:rsidR="00D50A5D" w:rsidRPr="00DE7A1B">
              <w:rPr>
                <w:rFonts w:ascii="GHEA Grapalat" w:eastAsia="Times New Roman" w:hAnsi="GHEA Grapalat" w:cs="Sylfaen"/>
                <w:color w:val="000000"/>
                <w:sz w:val="24"/>
                <w:szCs w:val="24"/>
                <w:shd w:val="clear" w:color="auto" w:fill="FFFFFF"/>
                <w:lang w:val="hy-AM" w:eastAsia="ru-RU"/>
              </w:rPr>
              <w:t>)</w:t>
            </w:r>
            <w:r w:rsidR="00DE7A1B">
              <w:rPr>
                <w:rFonts w:ascii="GHEA Grapalat" w:eastAsia="Times New Roman" w:hAnsi="GHEA Grapalat" w:cs="Sylfaen"/>
                <w:color w:val="000000"/>
                <w:sz w:val="24"/>
                <w:szCs w:val="24"/>
                <w:shd w:val="clear" w:color="auto" w:fill="FFFFFF"/>
                <w:lang w:val="hy-AM" w:eastAsia="ru-RU"/>
              </w:rPr>
              <w:t xml:space="preserve"> համար</w:t>
            </w:r>
            <w:r w:rsidR="00DE7A1B" w:rsidRPr="00DE7A1B">
              <w:rPr>
                <w:rFonts w:ascii="GHEA Grapalat" w:eastAsia="Times New Roman" w:hAnsi="GHEA Grapalat" w:cs="Sylfaen"/>
                <w:color w:val="000000"/>
                <w:sz w:val="24"/>
                <w:szCs w:val="24"/>
                <w:shd w:val="clear" w:color="auto" w:fill="FFFFFF"/>
                <w:lang w:val="hy-AM" w:eastAsia="ru-RU"/>
              </w:rPr>
              <w:t xml:space="preserve"> </w:t>
            </w:r>
            <w:r w:rsidR="00DE7A1B">
              <w:rPr>
                <w:rFonts w:ascii="GHEA Grapalat" w:eastAsia="Times New Roman" w:hAnsi="GHEA Grapalat" w:cs="Sylfaen"/>
                <w:color w:val="000000"/>
                <w:sz w:val="24"/>
                <w:szCs w:val="24"/>
                <w:shd w:val="clear" w:color="auto" w:fill="FFFFFF"/>
                <w:lang w:val="hy-AM" w:eastAsia="ru-RU"/>
              </w:rPr>
              <w:t xml:space="preserve"> արգելված է, ի</w:t>
            </w:r>
            <w:r w:rsidR="0072512A">
              <w:rPr>
                <w:rFonts w:ascii="GHEA Grapalat" w:eastAsia="Times New Roman" w:hAnsi="GHEA Grapalat" w:cs="Sylfaen"/>
                <w:color w:val="000000"/>
                <w:sz w:val="24"/>
                <w:szCs w:val="24"/>
                <w:shd w:val="clear" w:color="auto" w:fill="FFFFFF"/>
                <w:lang w:val="hy-AM" w:eastAsia="ru-RU"/>
              </w:rPr>
              <w:t>սկ մյուս ընթացակարգերի կիրառումը նախատեսվում է համապատասխան թույլատվական փաստաթղթի հիման վրա</w:t>
            </w:r>
            <w:r w:rsidR="00DE7A1B">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w:t>
            </w:r>
            <w:r w:rsidR="008476EA">
              <w:rPr>
                <w:rFonts w:ascii="GHEA Grapalat" w:eastAsia="Times New Roman" w:hAnsi="GHEA Grapalat" w:cs="Sylfaen"/>
                <w:color w:val="000000"/>
                <w:sz w:val="24"/>
                <w:szCs w:val="24"/>
                <w:shd w:val="clear" w:color="auto" w:fill="FFFFFF"/>
                <w:lang w:val="hy-AM" w:eastAsia="ru-RU"/>
              </w:rPr>
              <w:t>Հաշվի առնելով</w:t>
            </w:r>
            <w:r w:rsidR="00DE7A1B">
              <w:rPr>
                <w:rFonts w:ascii="GHEA Grapalat" w:eastAsia="Times New Roman" w:hAnsi="GHEA Grapalat" w:cs="Sylfaen"/>
                <w:color w:val="000000"/>
                <w:sz w:val="24"/>
                <w:szCs w:val="24"/>
                <w:shd w:val="clear" w:color="auto" w:fill="FFFFFF"/>
                <w:lang w:val="hy-AM" w:eastAsia="ru-RU"/>
              </w:rPr>
              <w:t>,</w:t>
            </w:r>
            <w:r w:rsidR="008476EA">
              <w:rPr>
                <w:rFonts w:ascii="GHEA Grapalat" w:eastAsia="Times New Roman" w:hAnsi="GHEA Grapalat" w:cs="Sylfaen"/>
                <w:color w:val="000000"/>
                <w:sz w:val="24"/>
                <w:szCs w:val="24"/>
                <w:shd w:val="clear" w:color="auto" w:fill="FFFFFF"/>
                <w:lang w:val="hy-AM" w:eastAsia="ru-RU"/>
              </w:rPr>
              <w:t xml:space="preserve"> </w:t>
            </w:r>
            <w:r w:rsidR="00536CBA">
              <w:rPr>
                <w:rFonts w:ascii="GHEA Grapalat" w:eastAsia="Times New Roman" w:hAnsi="GHEA Grapalat" w:cs="Sylfaen"/>
                <w:color w:val="000000"/>
                <w:sz w:val="24"/>
                <w:szCs w:val="24"/>
                <w:shd w:val="clear" w:color="auto" w:fill="FFFFFF"/>
                <w:lang w:val="hy-AM" w:eastAsia="ru-RU"/>
              </w:rPr>
              <w:t>որ ՀՀ-ում սնդիկի վերամշակման, վնասազերծման օբյեկտները</w:t>
            </w:r>
            <w:r w:rsidR="00D56B92">
              <w:rPr>
                <w:rFonts w:ascii="GHEA Grapalat" w:eastAsia="Times New Roman" w:hAnsi="GHEA Grapalat" w:cs="Sylfaen"/>
                <w:color w:val="000000"/>
                <w:sz w:val="24"/>
                <w:szCs w:val="24"/>
                <w:shd w:val="clear" w:color="auto" w:fill="FFFFFF"/>
                <w:lang w:val="hy-AM" w:eastAsia="ru-RU"/>
              </w:rPr>
              <w:t>, դրանցով զբաղվող</w:t>
            </w:r>
            <w:r w:rsidR="00DE7A1B">
              <w:rPr>
                <w:rFonts w:ascii="GHEA Grapalat" w:eastAsia="Times New Roman" w:hAnsi="GHEA Grapalat" w:cs="Sylfaen"/>
                <w:color w:val="000000"/>
                <w:sz w:val="24"/>
                <w:szCs w:val="24"/>
                <w:shd w:val="clear" w:color="auto" w:fill="FFFFFF"/>
                <w:lang w:val="hy-AM" w:eastAsia="ru-RU"/>
              </w:rPr>
              <w:t xml:space="preserve"> մասնագիտացված կազմակերպությունները</w:t>
            </w:r>
            <w:r w:rsidR="00536CBA">
              <w:rPr>
                <w:rFonts w:ascii="GHEA Grapalat" w:eastAsia="Times New Roman" w:hAnsi="GHEA Grapalat" w:cs="Sylfaen"/>
                <w:color w:val="000000"/>
                <w:sz w:val="24"/>
                <w:szCs w:val="24"/>
                <w:shd w:val="clear" w:color="auto" w:fill="FFFFFF"/>
                <w:lang w:val="hy-AM" w:eastAsia="ru-RU"/>
              </w:rPr>
              <w:t xml:space="preserve"> բացակայում են և </w:t>
            </w:r>
            <w:r w:rsidR="006F4D3F">
              <w:rPr>
                <w:rFonts w:ascii="GHEA Grapalat" w:eastAsia="Times New Roman" w:hAnsi="GHEA Grapalat" w:cs="Sylfaen"/>
                <w:color w:val="000000"/>
                <w:sz w:val="24"/>
                <w:szCs w:val="24"/>
                <w:shd w:val="clear" w:color="auto" w:fill="FFFFFF"/>
                <w:lang w:val="hy-AM" w:eastAsia="ru-RU"/>
              </w:rPr>
              <w:t xml:space="preserve">վերը նշված որոշմամբ սահմանված մաքսային </w:t>
            </w:r>
            <w:r w:rsidR="00D56B92">
              <w:rPr>
                <w:rFonts w:ascii="GHEA Grapalat" w:eastAsia="Times New Roman" w:hAnsi="GHEA Grapalat" w:cs="Sylfaen"/>
                <w:color w:val="000000"/>
                <w:sz w:val="24"/>
                <w:szCs w:val="24"/>
                <w:shd w:val="clear" w:color="auto" w:fill="FFFFFF"/>
                <w:lang w:val="hy-AM" w:eastAsia="ru-RU"/>
              </w:rPr>
              <w:t>ընթացակարգերով</w:t>
            </w:r>
            <w:r w:rsidR="006F4D3F">
              <w:rPr>
                <w:rFonts w:ascii="GHEA Grapalat" w:eastAsia="Times New Roman" w:hAnsi="GHEA Grapalat" w:cs="Sylfaen"/>
                <w:color w:val="000000"/>
                <w:sz w:val="24"/>
                <w:szCs w:val="24"/>
                <w:shd w:val="clear" w:color="auto" w:fill="FFFFFF"/>
                <w:lang w:val="hy-AM" w:eastAsia="ru-RU"/>
              </w:rPr>
              <w:t xml:space="preserve"> </w:t>
            </w:r>
            <w:r w:rsidR="00913DBE">
              <w:rPr>
                <w:rFonts w:ascii="GHEA Grapalat" w:eastAsia="Times New Roman" w:hAnsi="GHEA Grapalat" w:cs="Sylfaen"/>
                <w:color w:val="000000"/>
                <w:sz w:val="24"/>
                <w:szCs w:val="24"/>
                <w:shd w:val="clear" w:color="auto" w:fill="FFFFFF"/>
                <w:lang w:val="hy-AM" w:eastAsia="ru-RU"/>
              </w:rPr>
              <w:t xml:space="preserve">սնդիկի ձևակերպումը </w:t>
            </w:r>
            <w:r w:rsidR="006F4D3F">
              <w:rPr>
                <w:rFonts w:ascii="GHEA Grapalat" w:eastAsia="Times New Roman" w:hAnsi="GHEA Grapalat" w:cs="Sylfaen"/>
                <w:color w:val="000000"/>
                <w:sz w:val="24"/>
                <w:szCs w:val="24"/>
                <w:shd w:val="clear" w:color="auto" w:fill="FFFFFF"/>
                <w:lang w:val="hy-AM" w:eastAsia="ru-RU"/>
              </w:rPr>
              <w:t xml:space="preserve">չի բխում  </w:t>
            </w:r>
            <w:r w:rsidR="006F4D3F" w:rsidRPr="002B5EB0">
              <w:rPr>
                <w:rFonts w:ascii="GHEA Grapalat" w:eastAsia="Times New Roman" w:hAnsi="GHEA Grapalat" w:cs="Sylfaen"/>
                <w:color w:val="000000"/>
                <w:sz w:val="24"/>
                <w:szCs w:val="24"/>
                <w:shd w:val="clear" w:color="auto" w:fill="FFFFFF"/>
                <w:lang w:val="hy-AM" w:eastAsia="ru-RU"/>
              </w:rPr>
              <w:t>«</w:t>
            </w:r>
            <w:r w:rsidR="006F4D3F">
              <w:rPr>
                <w:rFonts w:ascii="GHEA Grapalat" w:eastAsia="Times New Roman" w:hAnsi="GHEA Grapalat" w:cs="Sylfaen"/>
                <w:color w:val="000000"/>
                <w:sz w:val="24"/>
                <w:szCs w:val="24"/>
                <w:shd w:val="clear" w:color="auto" w:fill="FFFFFF"/>
                <w:lang w:val="hy-AM" w:eastAsia="ru-RU"/>
              </w:rPr>
              <w:t>Սնդիկի վերաբերյալ</w:t>
            </w:r>
            <w:r w:rsidR="006F4D3F" w:rsidRPr="002B5EB0">
              <w:rPr>
                <w:rFonts w:ascii="GHEA Grapalat" w:eastAsia="Times New Roman" w:hAnsi="GHEA Grapalat" w:cs="Sylfaen"/>
                <w:color w:val="000000"/>
                <w:sz w:val="24"/>
                <w:szCs w:val="24"/>
                <w:shd w:val="clear" w:color="auto" w:fill="FFFFFF"/>
                <w:lang w:val="hy-AM" w:eastAsia="ru-RU"/>
              </w:rPr>
              <w:t>»</w:t>
            </w:r>
            <w:r w:rsidR="006F4D3F">
              <w:rPr>
                <w:rFonts w:ascii="GHEA Grapalat" w:eastAsia="Times New Roman" w:hAnsi="GHEA Grapalat" w:cs="Sylfaen"/>
                <w:color w:val="000000"/>
                <w:sz w:val="24"/>
                <w:szCs w:val="24"/>
                <w:shd w:val="clear" w:color="auto" w:fill="FFFFFF"/>
                <w:lang w:val="hy-AM" w:eastAsia="ru-RU"/>
              </w:rPr>
              <w:t xml:space="preserve"> Մինամատայի կոնվենցիայից</w:t>
            </w:r>
            <w:r w:rsidR="00D56B92">
              <w:rPr>
                <w:rFonts w:ascii="GHEA Grapalat" w:eastAsia="Times New Roman" w:hAnsi="GHEA Grapalat" w:cs="Sylfaen"/>
                <w:color w:val="000000"/>
                <w:sz w:val="24"/>
                <w:szCs w:val="24"/>
                <w:shd w:val="clear" w:color="auto" w:fill="FFFFFF"/>
                <w:lang w:val="hy-AM" w:eastAsia="ru-RU"/>
              </w:rPr>
              <w:t xml:space="preserve">, </w:t>
            </w:r>
            <w:r w:rsidR="0072512A">
              <w:rPr>
                <w:rFonts w:ascii="GHEA Grapalat" w:eastAsia="Times New Roman" w:hAnsi="GHEA Grapalat" w:cs="Sylfaen"/>
                <w:color w:val="000000"/>
                <w:sz w:val="24"/>
                <w:szCs w:val="24"/>
                <w:shd w:val="clear" w:color="auto" w:fill="FFFFFF"/>
                <w:lang w:val="hy-AM" w:eastAsia="ru-RU"/>
              </w:rPr>
              <w:t>համաձայն որի՝</w:t>
            </w:r>
            <w:r w:rsidR="00D56B92">
              <w:rPr>
                <w:rFonts w:ascii="GHEA Grapalat" w:eastAsia="Times New Roman" w:hAnsi="GHEA Grapalat" w:cs="Sylfaen"/>
                <w:color w:val="000000"/>
                <w:sz w:val="24"/>
                <w:szCs w:val="24"/>
                <w:shd w:val="clear" w:color="auto" w:fill="FFFFFF"/>
                <w:lang w:val="hy-AM" w:eastAsia="ru-RU"/>
              </w:rPr>
              <w:t xml:space="preserve"> կոնվենցիայի կողմ երկրներից </w:t>
            </w:r>
            <w:r w:rsidR="008476EA">
              <w:rPr>
                <w:rFonts w:ascii="GHEA Grapalat" w:eastAsia="Times New Roman" w:hAnsi="GHEA Grapalat" w:cs="Sylfaen"/>
                <w:color w:val="000000"/>
                <w:sz w:val="24"/>
                <w:szCs w:val="24"/>
                <w:shd w:val="clear" w:color="auto" w:fill="FFFFFF"/>
                <w:lang w:val="hy-AM" w:eastAsia="ru-RU"/>
              </w:rPr>
              <w:t>պահանջվում է սահմանափակել սնդիկի շրջանառությունը</w:t>
            </w:r>
            <w:r w:rsidR="00D56B92">
              <w:rPr>
                <w:rFonts w:ascii="GHEA Grapalat" w:eastAsia="Times New Roman" w:hAnsi="GHEA Grapalat" w:cs="Sylfaen"/>
                <w:color w:val="000000"/>
                <w:sz w:val="24"/>
                <w:szCs w:val="24"/>
                <w:shd w:val="clear" w:color="auto" w:fill="FFFFFF"/>
                <w:lang w:val="hy-AM" w:eastAsia="ru-RU"/>
              </w:rPr>
              <w:t xml:space="preserve"> և </w:t>
            </w:r>
            <w:r w:rsidR="008476EA">
              <w:rPr>
                <w:rFonts w:ascii="GHEA Grapalat" w:eastAsia="Times New Roman" w:hAnsi="GHEA Grapalat" w:cs="Sylfaen"/>
                <w:color w:val="000000"/>
                <w:sz w:val="24"/>
                <w:szCs w:val="24"/>
                <w:shd w:val="clear" w:color="auto" w:fill="FFFFFF"/>
                <w:lang w:val="hy-AM" w:eastAsia="ru-RU"/>
              </w:rPr>
              <w:t xml:space="preserve">ժամանակի ընթացքում ամբողջությամբ հրաժարվել </w:t>
            </w:r>
            <w:r w:rsidR="00D56B92">
              <w:rPr>
                <w:rFonts w:ascii="GHEA Grapalat" w:eastAsia="Times New Roman" w:hAnsi="GHEA Grapalat" w:cs="Sylfaen"/>
                <w:color w:val="000000"/>
                <w:sz w:val="24"/>
                <w:szCs w:val="24"/>
                <w:shd w:val="clear" w:color="auto" w:fill="FFFFFF"/>
                <w:lang w:val="hy-AM" w:eastAsia="ru-RU"/>
              </w:rPr>
              <w:t>դրանից</w:t>
            </w:r>
            <w:r w:rsidR="008476EA">
              <w:rPr>
                <w:rFonts w:ascii="GHEA Grapalat" w:eastAsia="Times New Roman" w:hAnsi="GHEA Grapalat" w:cs="Sylfaen"/>
                <w:color w:val="000000"/>
                <w:sz w:val="24"/>
                <w:szCs w:val="24"/>
                <w:shd w:val="clear" w:color="auto" w:fill="FFFFFF"/>
                <w:lang w:val="hy-AM" w:eastAsia="ru-RU"/>
              </w:rPr>
              <w:t>, ուստի</w:t>
            </w:r>
            <w:r w:rsidR="00D56B92">
              <w:rPr>
                <w:rFonts w:ascii="GHEA Grapalat" w:eastAsia="Times New Roman" w:hAnsi="GHEA Grapalat" w:cs="Sylfaen"/>
                <w:color w:val="000000"/>
                <w:sz w:val="24"/>
                <w:szCs w:val="24"/>
                <w:shd w:val="clear" w:color="auto" w:fill="FFFFFF"/>
                <w:lang w:val="hy-AM" w:eastAsia="ru-RU"/>
              </w:rPr>
              <w:t xml:space="preserve"> </w:t>
            </w:r>
            <w:r w:rsidR="008476EA">
              <w:rPr>
                <w:rFonts w:ascii="GHEA Grapalat" w:eastAsia="Times New Roman" w:hAnsi="GHEA Grapalat" w:cs="Sylfaen"/>
                <w:color w:val="000000"/>
                <w:sz w:val="24"/>
                <w:szCs w:val="24"/>
                <w:shd w:val="clear" w:color="auto" w:fill="FFFFFF"/>
                <w:lang w:val="hy-AM" w:eastAsia="ru-RU"/>
              </w:rPr>
              <w:t xml:space="preserve">սույն նախագծով արդեն որպես արգելված </w:t>
            </w:r>
            <w:r w:rsidR="008476EA">
              <w:rPr>
                <w:rFonts w:ascii="GHEA Grapalat" w:eastAsia="Times New Roman" w:hAnsi="GHEA Grapalat" w:cs="Sylfaen"/>
                <w:color w:val="000000"/>
                <w:sz w:val="24"/>
                <w:szCs w:val="24"/>
                <w:shd w:val="clear" w:color="auto" w:fill="FFFFFF"/>
                <w:lang w:val="hy-AM" w:eastAsia="ru-RU"/>
              </w:rPr>
              <w:lastRenderedPageBreak/>
              <w:t>նախատեսված մաքսային ընթացակար</w:t>
            </w:r>
            <w:r w:rsidR="008476EA">
              <w:rPr>
                <w:rFonts w:ascii="GHEA Grapalat" w:eastAsia="Times New Roman" w:hAnsi="GHEA Grapalat" w:cs="Sylfaen"/>
                <w:color w:val="000000"/>
                <w:sz w:val="24"/>
                <w:szCs w:val="24"/>
                <w:shd w:val="clear" w:color="auto" w:fill="FFFFFF"/>
                <w:lang w:val="hy-AM" w:eastAsia="ru-RU"/>
              </w:rPr>
              <w:softHyphen/>
              <w:t xml:space="preserve">գերի շարքին առաջարկվում է ավելացվել </w:t>
            </w:r>
            <w:r w:rsidR="00DE7A1B">
              <w:rPr>
                <w:rFonts w:ascii="GHEA Grapalat" w:eastAsia="Times New Roman" w:hAnsi="GHEA Grapalat" w:cs="Sylfaen"/>
                <w:color w:val="000000"/>
                <w:sz w:val="24"/>
                <w:szCs w:val="24"/>
                <w:shd w:val="clear" w:color="auto" w:fill="FFFFFF"/>
                <w:lang w:val="hy-AM" w:eastAsia="ru-RU"/>
              </w:rPr>
              <w:t xml:space="preserve">ԵՏՀ կոլեգիայի </w:t>
            </w:r>
            <w:r w:rsidR="00DE7A1B" w:rsidRPr="00140853">
              <w:rPr>
                <w:rFonts w:ascii="GHEA Grapalat" w:eastAsia="Times New Roman" w:hAnsi="GHEA Grapalat" w:cs="Sylfaen"/>
                <w:color w:val="000000"/>
                <w:sz w:val="24"/>
                <w:szCs w:val="24"/>
                <w:shd w:val="clear" w:color="auto" w:fill="FFFFFF"/>
                <w:lang w:val="hy-AM" w:eastAsia="ru-RU"/>
              </w:rPr>
              <w:t>21.04.2015թ</w:t>
            </w:r>
            <w:r w:rsidR="00DE7A1B" w:rsidRPr="00140853">
              <w:rPr>
                <w:rFonts w:ascii="Cambria Math" w:eastAsia="Times New Roman" w:hAnsi="Cambria Math" w:cs="Cambria Math"/>
                <w:color w:val="000000"/>
                <w:sz w:val="24"/>
                <w:szCs w:val="24"/>
                <w:shd w:val="clear" w:color="auto" w:fill="FFFFFF"/>
                <w:lang w:val="hy-AM" w:eastAsia="ru-RU"/>
              </w:rPr>
              <w:t>․</w:t>
            </w:r>
            <w:r w:rsidR="00DE7A1B" w:rsidRPr="00140853">
              <w:rPr>
                <w:rFonts w:ascii="GHEA Grapalat" w:eastAsia="Times New Roman" w:hAnsi="GHEA Grapalat" w:cs="Sylfaen"/>
                <w:color w:val="000000"/>
                <w:sz w:val="24"/>
                <w:szCs w:val="24"/>
                <w:shd w:val="clear" w:color="auto" w:fill="FFFFFF"/>
                <w:lang w:val="hy-AM" w:eastAsia="ru-RU"/>
              </w:rPr>
              <w:t xml:space="preserve"> N30</w:t>
            </w:r>
            <w:r w:rsidR="00DE7A1B">
              <w:rPr>
                <w:rFonts w:ascii="GHEA Grapalat" w:eastAsia="Times New Roman" w:hAnsi="GHEA Grapalat" w:cs="Sylfaen"/>
                <w:color w:val="000000"/>
                <w:sz w:val="24"/>
                <w:szCs w:val="24"/>
                <w:shd w:val="clear" w:color="auto" w:fill="FFFFFF"/>
                <w:lang w:val="hy-AM" w:eastAsia="ru-RU"/>
              </w:rPr>
              <w:t xml:space="preserve"> որոշմամբ սահմանված</w:t>
            </w:r>
            <w:r w:rsidR="008476EA">
              <w:rPr>
                <w:rFonts w:ascii="GHEA Grapalat" w:eastAsia="Times New Roman" w:hAnsi="GHEA Grapalat" w:cs="Sylfaen"/>
                <w:color w:val="000000"/>
                <w:sz w:val="24"/>
                <w:szCs w:val="24"/>
                <w:shd w:val="clear" w:color="auto" w:fill="FFFFFF"/>
                <w:lang w:val="hy-AM" w:eastAsia="ru-RU"/>
              </w:rPr>
              <w:t>՝ լրացուցիչ թույլտվություններ պահանջող ընթացակարգերը</w:t>
            </w:r>
            <w:r w:rsidR="0072512A">
              <w:rPr>
                <w:rFonts w:ascii="GHEA Grapalat" w:eastAsia="Times New Roman" w:hAnsi="GHEA Grapalat" w:cs="Sylfaen"/>
                <w:color w:val="000000"/>
                <w:sz w:val="24"/>
                <w:szCs w:val="24"/>
                <w:shd w:val="clear" w:color="auto" w:fill="FFFFFF"/>
                <w:lang w:val="hy-AM" w:eastAsia="ru-RU"/>
              </w:rPr>
              <w:t xml:space="preserve"> ևս</w:t>
            </w:r>
            <w:r w:rsidR="00536CBA">
              <w:rPr>
                <w:rFonts w:ascii="GHEA Grapalat" w:eastAsia="Times New Roman" w:hAnsi="GHEA Grapalat" w:cs="Sylfaen"/>
                <w:color w:val="000000"/>
                <w:sz w:val="24"/>
                <w:szCs w:val="24"/>
                <w:shd w:val="clear" w:color="auto" w:fill="FFFFFF"/>
                <w:lang w:val="hy-AM" w:eastAsia="ru-RU"/>
              </w:rPr>
              <w:t xml:space="preserve">։ </w:t>
            </w:r>
          </w:p>
          <w:p w:rsidR="0072512A" w:rsidRDefault="006C3C14" w:rsidP="007923EC">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eastAsia="Times New Roman" w:hAnsi="GHEA Grapalat" w:cs="Sylfaen"/>
                <w:color w:val="000000"/>
                <w:sz w:val="24"/>
                <w:szCs w:val="24"/>
                <w:shd w:val="clear" w:color="auto" w:fill="FFFFFF"/>
                <w:lang w:val="hy-AM" w:eastAsia="ru-RU"/>
              </w:rPr>
              <w:t>Հետազոտությունների, փորձարկումների  համար նմուշների, էտալոնների ներմուծման նպատակներով նմուշները, այդ թվում</w:t>
            </w:r>
            <w:r w:rsidR="006F4D3F">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սնդիկ պարունակողները</w:t>
            </w:r>
            <w:r w:rsidR="0072512A">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w:t>
            </w:r>
            <w:r w:rsidR="00D50A5D">
              <w:rPr>
                <w:rFonts w:ascii="GHEA Grapalat" w:eastAsia="Times New Roman" w:hAnsi="GHEA Grapalat" w:cs="Sylfaen"/>
                <w:color w:val="000000"/>
                <w:sz w:val="24"/>
                <w:szCs w:val="24"/>
                <w:shd w:val="clear" w:color="auto" w:fill="FFFFFF"/>
                <w:lang w:val="hy-AM" w:eastAsia="ru-RU"/>
              </w:rPr>
              <w:t xml:space="preserve">ԵԱՏՄ ԱՏԳ ԱԱ </w:t>
            </w:r>
            <w:r>
              <w:rPr>
                <w:rFonts w:ascii="GHEA Grapalat" w:eastAsia="Times New Roman" w:hAnsi="GHEA Grapalat" w:cs="Sylfaen"/>
                <w:color w:val="000000"/>
                <w:sz w:val="24"/>
                <w:szCs w:val="24"/>
                <w:shd w:val="clear" w:color="auto" w:fill="FFFFFF"/>
                <w:lang w:val="hy-AM" w:eastAsia="ru-RU"/>
              </w:rPr>
              <w:t>դասակարգ</w:t>
            </w:r>
            <w:r w:rsidR="00D50A5D">
              <w:rPr>
                <w:rFonts w:ascii="GHEA Grapalat" w:eastAsia="Times New Roman" w:hAnsi="GHEA Grapalat" w:cs="Sylfaen"/>
                <w:color w:val="000000"/>
                <w:sz w:val="24"/>
                <w:szCs w:val="24"/>
                <w:shd w:val="clear" w:color="auto" w:fill="FFFFFF"/>
                <w:lang w:val="hy-AM" w:eastAsia="ru-RU"/>
              </w:rPr>
              <w:t>չում ներառված</w:t>
            </w:r>
            <w:r>
              <w:rPr>
                <w:rFonts w:ascii="GHEA Grapalat" w:eastAsia="Times New Roman" w:hAnsi="GHEA Grapalat" w:cs="Sylfaen"/>
                <w:color w:val="000000"/>
                <w:sz w:val="24"/>
                <w:szCs w:val="24"/>
                <w:shd w:val="clear" w:color="auto" w:fill="FFFFFF"/>
                <w:lang w:val="hy-AM" w:eastAsia="ru-RU"/>
              </w:rPr>
              <w:t xml:space="preserve"> են այլ ծածկագրով</w:t>
            </w:r>
            <w:r w:rsidR="00913DBE">
              <w:rPr>
                <w:rFonts w:ascii="GHEA Grapalat" w:eastAsia="Times New Roman" w:hAnsi="GHEA Grapalat" w:cs="Sylfaen"/>
                <w:color w:val="000000"/>
                <w:sz w:val="24"/>
                <w:szCs w:val="24"/>
                <w:shd w:val="clear" w:color="auto" w:fill="FFFFFF"/>
                <w:lang w:val="hy-AM" w:eastAsia="ru-RU"/>
              </w:rPr>
              <w:t xml:space="preserve"> և </w:t>
            </w:r>
            <w:r>
              <w:rPr>
                <w:rFonts w:ascii="GHEA Grapalat" w:eastAsia="Times New Roman" w:hAnsi="GHEA Grapalat" w:cs="Sylfaen"/>
                <w:color w:val="000000"/>
                <w:sz w:val="24"/>
                <w:szCs w:val="24"/>
                <w:shd w:val="clear" w:color="auto" w:fill="FFFFFF"/>
                <w:lang w:val="hy-AM" w:eastAsia="ru-RU"/>
              </w:rPr>
              <w:t>սույն նա</w:t>
            </w:r>
            <w:r w:rsidR="006F4D3F">
              <w:rPr>
                <w:rFonts w:ascii="GHEA Grapalat" w:eastAsia="Times New Roman" w:hAnsi="GHEA Grapalat" w:cs="Sylfaen"/>
                <w:color w:val="000000"/>
                <w:sz w:val="24"/>
                <w:szCs w:val="24"/>
                <w:shd w:val="clear" w:color="auto" w:fill="FFFFFF"/>
                <w:lang w:val="hy-AM" w:eastAsia="ru-RU"/>
              </w:rPr>
              <w:t>խագծի կարգավորման դաշտից դուրս են</w:t>
            </w:r>
            <w:r w:rsidR="00913DBE">
              <w:rPr>
                <w:rFonts w:ascii="GHEA Grapalat" w:eastAsia="Times New Roman" w:hAnsi="GHEA Grapalat" w:cs="Sylfaen"/>
                <w:color w:val="000000"/>
                <w:sz w:val="24"/>
                <w:szCs w:val="24"/>
                <w:shd w:val="clear" w:color="auto" w:fill="FFFFFF"/>
                <w:lang w:val="hy-AM" w:eastAsia="ru-RU"/>
              </w:rPr>
              <w:t xml:space="preserve">, </w:t>
            </w:r>
            <w:r w:rsidR="00B46E58">
              <w:rPr>
                <w:rFonts w:ascii="GHEA Grapalat" w:eastAsia="Times New Roman" w:hAnsi="GHEA Grapalat" w:cs="Sylfaen"/>
                <w:color w:val="000000"/>
                <w:sz w:val="24"/>
                <w:szCs w:val="24"/>
                <w:shd w:val="clear" w:color="auto" w:fill="FFFFFF"/>
                <w:lang w:val="hy-AM" w:eastAsia="ru-RU"/>
              </w:rPr>
              <w:t xml:space="preserve"> </w:t>
            </w:r>
            <w:r w:rsidR="00913DBE">
              <w:rPr>
                <w:rFonts w:ascii="GHEA Grapalat" w:eastAsia="Times New Roman" w:hAnsi="GHEA Grapalat" w:cs="Sylfaen"/>
                <w:color w:val="000000"/>
                <w:sz w:val="24"/>
                <w:szCs w:val="24"/>
                <w:shd w:val="clear" w:color="auto" w:fill="FFFFFF"/>
                <w:lang w:val="hy-AM" w:eastAsia="ru-RU"/>
              </w:rPr>
              <w:t xml:space="preserve">ուստի </w:t>
            </w:r>
            <w:r>
              <w:rPr>
                <w:rFonts w:ascii="GHEA Grapalat" w:eastAsia="Times New Roman" w:hAnsi="GHEA Grapalat" w:cs="Sylfaen"/>
                <w:color w:val="000000"/>
                <w:sz w:val="24"/>
                <w:szCs w:val="24"/>
                <w:shd w:val="clear" w:color="auto" w:fill="FFFFFF"/>
                <w:lang w:val="hy-AM" w:eastAsia="ru-RU"/>
              </w:rPr>
              <w:t>սույն նախագծով դրանց վերաբերող դրույթներ չեն</w:t>
            </w:r>
            <w:r w:rsidR="00913DBE">
              <w:rPr>
                <w:rFonts w:ascii="GHEA Grapalat" w:eastAsia="Times New Roman" w:hAnsi="GHEA Grapalat" w:cs="Sylfaen"/>
                <w:color w:val="000000"/>
                <w:sz w:val="24"/>
                <w:szCs w:val="24"/>
                <w:shd w:val="clear" w:color="auto" w:fill="FFFFFF"/>
                <w:lang w:val="hy-AM" w:eastAsia="ru-RU"/>
              </w:rPr>
              <w:t xml:space="preserve"> նախատեսվում</w:t>
            </w:r>
            <w:r>
              <w:rPr>
                <w:rFonts w:ascii="GHEA Grapalat" w:eastAsia="Times New Roman" w:hAnsi="GHEA Grapalat" w:cs="Sylfaen"/>
                <w:color w:val="000000"/>
                <w:sz w:val="24"/>
                <w:szCs w:val="24"/>
                <w:shd w:val="clear" w:color="auto" w:fill="FFFFFF"/>
                <w:lang w:val="hy-AM" w:eastAsia="ru-RU"/>
              </w:rPr>
              <w:t xml:space="preserve">։ </w:t>
            </w:r>
            <w:r w:rsidR="0072512A">
              <w:rPr>
                <w:rFonts w:ascii="GHEA Grapalat" w:eastAsia="Times New Roman" w:hAnsi="GHEA Grapalat" w:cs="Sylfaen"/>
                <w:color w:val="000000"/>
                <w:sz w:val="24"/>
                <w:szCs w:val="24"/>
                <w:shd w:val="clear" w:color="auto" w:fill="FFFFFF"/>
                <w:lang w:val="hy-AM" w:eastAsia="ru-RU"/>
              </w:rPr>
              <w:t xml:space="preserve"> </w:t>
            </w:r>
          </w:p>
          <w:p w:rsidR="00B46E58" w:rsidRDefault="006C3C14"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2B5EB0">
              <w:rPr>
                <w:rFonts w:ascii="GHEA Grapalat" w:eastAsia="Times New Roman" w:hAnsi="GHEA Grapalat" w:cs="Sylfaen"/>
                <w:color w:val="000000"/>
                <w:sz w:val="24"/>
                <w:szCs w:val="24"/>
                <w:shd w:val="clear" w:color="auto" w:fill="FFFFFF"/>
                <w:lang w:val="hy-AM" w:eastAsia="ru-RU"/>
              </w:rPr>
              <w:t>«Մաքսային տարանցում» մաքսային ընթացակարգով</w:t>
            </w:r>
            <w:r>
              <w:rPr>
                <w:rFonts w:ascii="GHEA Grapalat" w:eastAsia="Times New Roman" w:hAnsi="GHEA Grapalat" w:cs="Sylfaen"/>
                <w:color w:val="000000"/>
                <w:sz w:val="24"/>
                <w:szCs w:val="24"/>
                <w:shd w:val="clear" w:color="auto" w:fill="FFFFFF"/>
                <w:lang w:val="hy-AM" w:eastAsia="ru-RU"/>
              </w:rPr>
              <w:t xml:space="preserve"> ապրանքների շարժը կարգավորող բազմաթիվ կարգավորումներ արդեն սահմանված են ԵԱՏՄ մաքսային օրենսդրությամբ, </w:t>
            </w:r>
            <w:r w:rsidR="00E50FD2">
              <w:rPr>
                <w:rFonts w:ascii="GHEA Grapalat" w:eastAsia="Times New Roman" w:hAnsi="GHEA Grapalat" w:cs="Sylfaen"/>
                <w:color w:val="000000"/>
                <w:sz w:val="24"/>
                <w:szCs w:val="24"/>
                <w:shd w:val="clear" w:color="auto" w:fill="FFFFFF"/>
                <w:lang w:val="hy-AM" w:eastAsia="ru-RU"/>
              </w:rPr>
              <w:t xml:space="preserve">իսկ </w:t>
            </w:r>
            <w:r w:rsidR="007923EC" w:rsidRPr="00612FA0">
              <w:rPr>
                <w:rFonts w:ascii="GHEA Grapalat" w:hAnsi="GHEA Grapalat"/>
                <w:sz w:val="24"/>
                <w:szCs w:val="24"/>
                <w:lang w:val="hy-AM"/>
              </w:rPr>
              <w:t>«Սնդիկի վերաբերյալ»</w:t>
            </w:r>
            <w:r w:rsidR="007923EC">
              <w:rPr>
                <w:rFonts w:ascii="GHEA Grapalat" w:hAnsi="GHEA Grapalat"/>
                <w:sz w:val="24"/>
                <w:szCs w:val="24"/>
                <w:lang w:val="hy-AM"/>
              </w:rPr>
              <w:t xml:space="preserve"> </w:t>
            </w:r>
            <w:r w:rsidR="007923EC">
              <w:rPr>
                <w:rFonts w:ascii="GHEA Grapalat" w:hAnsi="GHEA Grapalat"/>
                <w:sz w:val="24"/>
                <w:szCs w:val="24"/>
                <w:shd w:val="clear" w:color="auto" w:fill="FFFFFF"/>
                <w:lang w:val="hy-AM"/>
              </w:rPr>
              <w:t>կ</w:t>
            </w:r>
            <w:r w:rsidR="007923EC" w:rsidRPr="00612FA0">
              <w:rPr>
                <w:rFonts w:ascii="GHEA Grapalat" w:hAnsi="GHEA Grapalat"/>
                <w:sz w:val="24"/>
                <w:szCs w:val="24"/>
                <w:shd w:val="clear" w:color="auto" w:fill="FFFFFF"/>
                <w:lang w:val="hy-AM"/>
              </w:rPr>
              <w:t>ոնվենցիայով</w:t>
            </w:r>
            <w:r w:rsidR="007923EC">
              <w:rPr>
                <w:rFonts w:ascii="GHEA Grapalat" w:hAnsi="GHEA Grapalat"/>
                <w:sz w:val="24"/>
                <w:szCs w:val="24"/>
                <w:shd w:val="clear" w:color="auto" w:fill="FFFFFF"/>
                <w:lang w:val="hy-AM"/>
              </w:rPr>
              <w:t xml:space="preserve"> և </w:t>
            </w:r>
            <w:r w:rsidR="007923EC" w:rsidRPr="00612FA0">
              <w:rPr>
                <w:rFonts w:ascii="GHEA Grapalat" w:hAnsi="GHEA Grapalat"/>
                <w:sz w:val="24"/>
                <w:szCs w:val="24"/>
                <w:lang w:val="hy-AM"/>
              </w:rPr>
              <w:t xml:space="preserve">«Սնդիկի </w:t>
            </w:r>
            <w:r w:rsidR="007923EC">
              <w:rPr>
                <w:rFonts w:ascii="GHEA Grapalat" w:hAnsi="GHEA Grapalat"/>
                <w:sz w:val="24"/>
                <w:szCs w:val="24"/>
                <w:lang w:val="hy-AM"/>
              </w:rPr>
              <w:t>մասին</w:t>
            </w:r>
            <w:r w:rsidR="007923EC" w:rsidRPr="00612FA0">
              <w:rPr>
                <w:rFonts w:ascii="GHEA Grapalat" w:hAnsi="GHEA Grapalat"/>
                <w:sz w:val="24"/>
                <w:szCs w:val="24"/>
                <w:lang w:val="hy-AM"/>
              </w:rPr>
              <w:t>»</w:t>
            </w:r>
            <w:r w:rsidR="007923EC">
              <w:rPr>
                <w:rFonts w:ascii="GHEA Grapalat" w:hAnsi="GHEA Grapalat"/>
                <w:sz w:val="24"/>
                <w:szCs w:val="24"/>
                <w:lang w:val="hy-AM"/>
              </w:rPr>
              <w:t xml:space="preserve"> օ</w:t>
            </w:r>
            <w:r w:rsidR="007923EC">
              <w:rPr>
                <w:rFonts w:ascii="GHEA Grapalat" w:hAnsi="GHEA Grapalat"/>
                <w:sz w:val="24"/>
                <w:szCs w:val="24"/>
                <w:shd w:val="clear" w:color="auto" w:fill="FFFFFF"/>
                <w:lang w:val="hy-AM"/>
              </w:rPr>
              <w:t xml:space="preserve">րենքով սահմանված </w:t>
            </w:r>
            <w:r w:rsidR="00D50A5D">
              <w:rPr>
                <w:rFonts w:ascii="GHEA Grapalat" w:hAnsi="GHEA Grapalat"/>
                <w:sz w:val="24"/>
                <w:szCs w:val="24"/>
                <w:shd w:val="clear" w:color="auto" w:fill="FFFFFF"/>
                <w:lang w:val="hy-AM"/>
              </w:rPr>
              <w:t>են</w:t>
            </w:r>
            <w:r w:rsidR="007923EC">
              <w:rPr>
                <w:rFonts w:ascii="GHEA Grapalat" w:hAnsi="GHEA Grapalat"/>
                <w:sz w:val="24"/>
                <w:szCs w:val="24"/>
                <w:shd w:val="clear" w:color="auto" w:fill="FFFFFF"/>
                <w:lang w:val="hy-AM"/>
              </w:rPr>
              <w:t xml:space="preserve"> </w:t>
            </w:r>
            <w:r w:rsidR="0072512A">
              <w:rPr>
                <w:rFonts w:ascii="GHEA Grapalat" w:hAnsi="GHEA Grapalat"/>
                <w:sz w:val="24"/>
                <w:szCs w:val="24"/>
                <w:shd w:val="clear" w:color="auto" w:fill="FFFFFF"/>
                <w:lang w:val="hy-AM"/>
              </w:rPr>
              <w:t xml:space="preserve">միայն </w:t>
            </w:r>
            <w:r w:rsidR="007923EC">
              <w:rPr>
                <w:rFonts w:ascii="GHEA Grapalat" w:hAnsi="GHEA Grapalat"/>
                <w:sz w:val="24"/>
                <w:szCs w:val="24"/>
                <w:shd w:val="clear" w:color="auto" w:fill="FFFFFF"/>
                <w:lang w:val="hy-AM"/>
              </w:rPr>
              <w:t xml:space="preserve">սնդիկի ներմուծմանը և արտահանմանը վերաբերող դրույթներ, ուստի </w:t>
            </w:r>
            <w:r w:rsidR="00D50A5D">
              <w:rPr>
                <w:rFonts w:ascii="GHEA Grapalat" w:hAnsi="GHEA Grapalat"/>
                <w:sz w:val="24"/>
                <w:szCs w:val="24"/>
                <w:shd w:val="clear" w:color="auto" w:fill="FFFFFF"/>
                <w:lang w:val="hy-AM"/>
              </w:rPr>
              <w:t xml:space="preserve">սույն նախագծով սնդիկի </w:t>
            </w:r>
            <w:r w:rsidR="00494B3A">
              <w:rPr>
                <w:rFonts w:ascii="GHEA Grapalat" w:eastAsia="Times New Roman" w:hAnsi="GHEA Grapalat" w:cs="Sylfaen"/>
                <w:color w:val="000000"/>
                <w:sz w:val="24"/>
                <w:szCs w:val="24"/>
                <w:shd w:val="clear" w:color="auto" w:fill="FFFFFF"/>
                <w:lang w:val="hy-AM" w:eastAsia="ru-RU"/>
              </w:rPr>
              <w:t xml:space="preserve">մաքսային տարանցմանը վերաբերող լրացուցիչ կարգավորումներ չեն </w:t>
            </w:r>
            <w:r w:rsidR="00913DBE">
              <w:rPr>
                <w:rFonts w:ascii="GHEA Grapalat" w:eastAsia="Times New Roman" w:hAnsi="GHEA Grapalat" w:cs="Sylfaen"/>
                <w:color w:val="000000"/>
                <w:sz w:val="24"/>
                <w:szCs w:val="24"/>
                <w:shd w:val="clear" w:color="auto" w:fill="FFFFFF"/>
                <w:lang w:val="hy-AM" w:eastAsia="ru-RU"/>
              </w:rPr>
              <w:t>նախատեսվում</w:t>
            </w:r>
            <w:r w:rsidR="00494B3A">
              <w:rPr>
                <w:rFonts w:ascii="GHEA Grapalat" w:eastAsia="Times New Roman" w:hAnsi="GHEA Grapalat" w:cs="Sylfaen"/>
                <w:color w:val="000000"/>
                <w:sz w:val="24"/>
                <w:szCs w:val="24"/>
                <w:shd w:val="clear" w:color="auto" w:fill="FFFFFF"/>
                <w:lang w:val="hy-AM" w:eastAsia="ru-RU"/>
              </w:rPr>
              <w:t>՝</w:t>
            </w:r>
            <w:r w:rsidR="005E5F64">
              <w:rPr>
                <w:rFonts w:ascii="GHEA Grapalat" w:eastAsia="Times New Roman" w:hAnsi="GHEA Grapalat" w:cs="Sylfaen"/>
                <w:color w:val="000000"/>
                <w:sz w:val="24"/>
                <w:szCs w:val="24"/>
                <w:shd w:val="clear" w:color="auto" w:fill="FFFFFF"/>
                <w:lang w:val="hy-AM" w:eastAsia="ru-RU"/>
              </w:rPr>
              <w:t xml:space="preserve"> ապրանքների</w:t>
            </w:r>
            <w:r w:rsidR="00494B3A">
              <w:rPr>
                <w:rFonts w:ascii="GHEA Grapalat" w:eastAsia="Times New Roman" w:hAnsi="GHEA Grapalat" w:cs="Sylfaen"/>
                <w:color w:val="000000"/>
                <w:sz w:val="24"/>
                <w:szCs w:val="24"/>
                <w:shd w:val="clear" w:color="auto" w:fill="FFFFFF"/>
                <w:lang w:val="hy-AM" w:eastAsia="ru-RU"/>
              </w:rPr>
              <w:t xml:space="preserve"> </w:t>
            </w:r>
            <w:r w:rsidR="005E5F64">
              <w:rPr>
                <w:rFonts w:ascii="GHEA Grapalat" w:eastAsia="Times New Roman" w:hAnsi="GHEA Grapalat" w:cs="Sylfaen"/>
                <w:color w:val="000000"/>
                <w:sz w:val="24"/>
                <w:szCs w:val="24"/>
                <w:shd w:val="clear" w:color="auto" w:fill="FFFFFF"/>
                <w:lang w:val="hy-AM" w:eastAsia="ru-RU"/>
              </w:rPr>
              <w:t>մ</w:t>
            </w:r>
            <w:r w:rsidR="005E5F64" w:rsidRPr="002B5EB0">
              <w:rPr>
                <w:rFonts w:ascii="GHEA Grapalat" w:eastAsia="Times New Roman" w:hAnsi="GHEA Grapalat" w:cs="Sylfaen"/>
                <w:color w:val="000000"/>
                <w:sz w:val="24"/>
                <w:szCs w:val="24"/>
                <w:shd w:val="clear" w:color="auto" w:fill="FFFFFF"/>
                <w:lang w:val="hy-AM" w:eastAsia="ru-RU"/>
              </w:rPr>
              <w:t>աքսային տարանց</w:t>
            </w:r>
            <w:r w:rsidR="005E5F64">
              <w:rPr>
                <w:rFonts w:ascii="GHEA Grapalat" w:eastAsia="Times New Roman" w:hAnsi="GHEA Grapalat" w:cs="Sylfaen"/>
                <w:color w:val="000000"/>
                <w:sz w:val="24"/>
                <w:szCs w:val="24"/>
                <w:shd w:val="clear" w:color="auto" w:fill="FFFFFF"/>
                <w:lang w:val="hy-AM" w:eastAsia="ru-RU"/>
              </w:rPr>
              <w:t xml:space="preserve">մանն առնչվող </w:t>
            </w:r>
            <w:r w:rsidR="007678CF">
              <w:rPr>
                <w:rFonts w:ascii="GHEA Grapalat" w:eastAsia="Times New Roman" w:hAnsi="GHEA Grapalat" w:cs="Sylfaen"/>
                <w:color w:val="000000"/>
                <w:sz w:val="24"/>
                <w:szCs w:val="24"/>
                <w:shd w:val="clear" w:color="auto" w:fill="FFFFFF"/>
                <w:lang w:val="hy-AM" w:eastAsia="ru-RU"/>
              </w:rPr>
              <w:t>ԵԱՏՄ</w:t>
            </w:r>
            <w:r w:rsidR="00494B3A">
              <w:rPr>
                <w:rFonts w:ascii="GHEA Grapalat" w:eastAsia="Times New Roman" w:hAnsi="GHEA Grapalat" w:cs="Sylfaen"/>
                <w:color w:val="000000"/>
                <w:sz w:val="24"/>
                <w:szCs w:val="24"/>
                <w:shd w:val="clear" w:color="auto" w:fill="FFFFFF"/>
                <w:lang w:val="hy-AM" w:eastAsia="ru-RU"/>
              </w:rPr>
              <w:t xml:space="preserve"> օրենսդրությամբ </w:t>
            </w:r>
            <w:r w:rsidR="00913DBE">
              <w:rPr>
                <w:rFonts w:ascii="GHEA Grapalat" w:eastAsia="Times New Roman" w:hAnsi="GHEA Grapalat" w:cs="Sylfaen"/>
                <w:color w:val="000000"/>
                <w:sz w:val="24"/>
                <w:szCs w:val="24"/>
                <w:shd w:val="clear" w:color="auto" w:fill="FFFFFF"/>
                <w:lang w:val="hy-AM" w:eastAsia="ru-RU"/>
              </w:rPr>
              <w:t xml:space="preserve">սահմանված </w:t>
            </w:r>
            <w:r w:rsidR="005E5F64">
              <w:rPr>
                <w:rFonts w:ascii="GHEA Grapalat" w:eastAsia="Times New Roman" w:hAnsi="GHEA Grapalat" w:cs="Sylfaen"/>
                <w:color w:val="000000"/>
                <w:sz w:val="24"/>
                <w:szCs w:val="24"/>
                <w:shd w:val="clear" w:color="auto" w:fill="FFFFFF"/>
                <w:lang w:val="hy-AM" w:eastAsia="ru-RU"/>
              </w:rPr>
              <w:t xml:space="preserve">կարգավորումներին </w:t>
            </w:r>
            <w:r w:rsidR="00494B3A" w:rsidRPr="00494B3A">
              <w:rPr>
                <w:rFonts w:ascii="GHEA Grapalat" w:eastAsia="Times New Roman" w:hAnsi="GHEA Grapalat" w:cs="Sylfaen"/>
                <w:color w:val="000000"/>
                <w:sz w:val="24"/>
                <w:szCs w:val="24"/>
                <w:shd w:val="clear" w:color="auto" w:fill="FFFFFF"/>
                <w:lang w:val="hy-AM" w:eastAsia="ru-RU"/>
              </w:rPr>
              <w:t>(</w:t>
            </w:r>
            <w:r w:rsidR="00494B3A">
              <w:rPr>
                <w:rFonts w:ascii="GHEA Grapalat" w:eastAsia="Times New Roman" w:hAnsi="GHEA Grapalat" w:cs="Sylfaen"/>
                <w:color w:val="000000"/>
                <w:sz w:val="24"/>
                <w:szCs w:val="24"/>
                <w:shd w:val="clear" w:color="auto" w:fill="FFFFFF"/>
                <w:lang w:val="hy-AM" w:eastAsia="ru-RU"/>
              </w:rPr>
              <w:t>իր բոլոր առանձնահատկություններով</w:t>
            </w:r>
            <w:r w:rsidR="00494B3A" w:rsidRPr="00494B3A">
              <w:rPr>
                <w:rFonts w:ascii="GHEA Grapalat" w:eastAsia="Times New Roman" w:hAnsi="GHEA Grapalat" w:cs="Sylfaen"/>
                <w:color w:val="000000"/>
                <w:sz w:val="24"/>
                <w:szCs w:val="24"/>
                <w:shd w:val="clear" w:color="auto" w:fill="FFFFFF"/>
                <w:lang w:val="hy-AM" w:eastAsia="ru-RU"/>
              </w:rPr>
              <w:t>)</w:t>
            </w:r>
            <w:r w:rsidR="00494B3A">
              <w:rPr>
                <w:rFonts w:ascii="GHEA Grapalat" w:eastAsia="Times New Roman" w:hAnsi="GHEA Grapalat" w:cs="Sylfaen"/>
                <w:color w:val="000000"/>
                <w:sz w:val="24"/>
                <w:szCs w:val="24"/>
                <w:shd w:val="clear" w:color="auto" w:fill="FFFFFF"/>
                <w:lang w:val="hy-AM" w:eastAsia="ru-RU"/>
              </w:rPr>
              <w:t xml:space="preserve"> չհակասելու նպատակով</w:t>
            </w:r>
            <w:r w:rsidR="007923EC">
              <w:rPr>
                <w:rFonts w:ascii="GHEA Grapalat" w:eastAsia="Times New Roman" w:hAnsi="GHEA Grapalat" w:cs="Sylfaen"/>
                <w:color w:val="000000"/>
                <w:sz w:val="24"/>
                <w:szCs w:val="24"/>
                <w:shd w:val="clear" w:color="auto" w:fill="FFFFFF"/>
                <w:lang w:val="hy-AM" w:eastAsia="ru-RU"/>
              </w:rPr>
              <w:t>։</w:t>
            </w:r>
            <w:r w:rsidR="00494B3A">
              <w:rPr>
                <w:rFonts w:ascii="GHEA Grapalat" w:eastAsia="Times New Roman" w:hAnsi="GHEA Grapalat" w:cs="Sylfaen"/>
                <w:color w:val="000000"/>
                <w:sz w:val="24"/>
                <w:szCs w:val="24"/>
                <w:shd w:val="clear" w:color="auto" w:fill="FFFFFF"/>
                <w:lang w:val="hy-AM" w:eastAsia="ru-RU"/>
              </w:rPr>
              <w:t xml:space="preserve"> </w:t>
            </w:r>
            <w:r w:rsidR="00E846FA">
              <w:rPr>
                <w:rFonts w:ascii="GHEA Grapalat" w:eastAsia="Times New Roman" w:hAnsi="GHEA Grapalat" w:cs="Sylfaen"/>
                <w:color w:val="000000"/>
                <w:sz w:val="24"/>
                <w:szCs w:val="24"/>
                <w:shd w:val="clear" w:color="auto" w:fill="FFFFFF"/>
                <w:lang w:val="hy-AM" w:eastAsia="ru-RU"/>
              </w:rPr>
              <w:lastRenderedPageBreak/>
              <w:t xml:space="preserve">Սնդիկի տարանցիկ փոխադրման դեպքում ուղղակիորեն կգործ ԵՏՀ կոլեգիայի </w:t>
            </w:r>
            <w:r w:rsidR="00E846FA" w:rsidRPr="00140853">
              <w:rPr>
                <w:rFonts w:ascii="GHEA Grapalat" w:eastAsia="Times New Roman" w:hAnsi="GHEA Grapalat" w:cs="Sylfaen"/>
                <w:color w:val="000000"/>
                <w:sz w:val="24"/>
                <w:szCs w:val="24"/>
                <w:shd w:val="clear" w:color="auto" w:fill="FFFFFF"/>
                <w:lang w:val="hy-AM" w:eastAsia="ru-RU"/>
              </w:rPr>
              <w:t>21.04.2015թ</w:t>
            </w:r>
            <w:r w:rsidR="00E846FA" w:rsidRPr="00140853">
              <w:rPr>
                <w:rFonts w:ascii="Cambria Math" w:eastAsia="Times New Roman" w:hAnsi="Cambria Math" w:cs="Cambria Math"/>
                <w:color w:val="000000"/>
                <w:sz w:val="24"/>
                <w:szCs w:val="24"/>
                <w:shd w:val="clear" w:color="auto" w:fill="FFFFFF"/>
                <w:lang w:val="hy-AM" w:eastAsia="ru-RU"/>
              </w:rPr>
              <w:t>․</w:t>
            </w:r>
            <w:r w:rsidR="00E846FA" w:rsidRPr="00140853">
              <w:rPr>
                <w:rFonts w:ascii="GHEA Grapalat" w:eastAsia="Times New Roman" w:hAnsi="GHEA Grapalat" w:cs="Sylfaen"/>
                <w:color w:val="000000"/>
                <w:sz w:val="24"/>
                <w:szCs w:val="24"/>
                <w:shd w:val="clear" w:color="auto" w:fill="FFFFFF"/>
                <w:lang w:val="hy-AM" w:eastAsia="ru-RU"/>
              </w:rPr>
              <w:t xml:space="preserve"> N30</w:t>
            </w:r>
            <w:r w:rsidR="00E852F6">
              <w:rPr>
                <w:rFonts w:ascii="GHEA Grapalat" w:eastAsia="Times New Roman" w:hAnsi="GHEA Grapalat" w:cs="Sylfaen"/>
                <w:color w:val="000000"/>
                <w:sz w:val="24"/>
                <w:szCs w:val="24"/>
                <w:shd w:val="clear" w:color="auto" w:fill="FFFFFF"/>
                <w:lang w:val="hy-AM" w:eastAsia="ru-RU"/>
              </w:rPr>
              <w:t xml:space="preserve"> որոշմամբ</w:t>
            </w:r>
            <w:r w:rsidR="00E852F6" w:rsidRPr="00E852F6">
              <w:rPr>
                <w:rFonts w:ascii="GHEA Grapalat" w:eastAsia="Times New Roman" w:hAnsi="GHEA Grapalat" w:cs="Sylfaen"/>
                <w:color w:val="000000"/>
                <w:sz w:val="24"/>
                <w:szCs w:val="24"/>
                <w:shd w:val="clear" w:color="auto" w:fill="FFFFFF"/>
                <w:lang w:val="hy-AM" w:eastAsia="ru-RU"/>
              </w:rPr>
              <w:t xml:space="preserve"> </w:t>
            </w:r>
            <w:r w:rsidR="00E852F6">
              <w:rPr>
                <w:rFonts w:ascii="GHEA Grapalat" w:eastAsia="Times New Roman" w:hAnsi="GHEA Grapalat" w:cs="Sylfaen"/>
                <w:color w:val="000000"/>
                <w:sz w:val="24"/>
                <w:szCs w:val="24"/>
                <w:shd w:val="clear" w:color="auto" w:fill="FFFFFF"/>
                <w:lang w:val="hy-AM" w:eastAsia="ru-RU"/>
              </w:rPr>
              <w:t xml:space="preserve">հաստատված </w:t>
            </w:r>
            <w:r w:rsidR="00E846FA">
              <w:rPr>
                <w:rFonts w:ascii="GHEA Grapalat" w:eastAsia="Times New Roman" w:hAnsi="GHEA Grapalat" w:cs="Sylfaen"/>
                <w:color w:val="000000"/>
                <w:sz w:val="24"/>
                <w:szCs w:val="24"/>
                <w:shd w:val="clear" w:color="auto" w:fill="FFFFFF"/>
                <w:lang w:val="hy-AM" w:eastAsia="ru-RU"/>
              </w:rPr>
              <w:t>հավելված 19-ի 8-րդ կետով սահմանված դրույթը։</w:t>
            </w: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643194">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p>
          <w:p w:rsidR="00BA0F4E" w:rsidRDefault="00BA0F4E" w:rsidP="00B46E58">
            <w:pPr>
              <w:spacing w:after="0" w:line="360" w:lineRule="auto"/>
              <w:ind w:left="150" w:right="135" w:firstLine="180"/>
              <w:jc w:val="center"/>
              <w:rPr>
                <w:rFonts w:ascii="GHEA Grapalat" w:eastAsia="Times New Roman" w:hAnsi="GHEA Grapalat" w:cs="Sylfaen"/>
                <w:b/>
                <w:color w:val="000000"/>
                <w:sz w:val="24"/>
                <w:szCs w:val="24"/>
                <w:shd w:val="clear" w:color="auto" w:fill="FFFFFF"/>
                <w:lang w:val="hy-AM" w:eastAsia="ru-RU"/>
              </w:rPr>
            </w:pPr>
          </w:p>
          <w:p w:rsidR="00B46E58" w:rsidRPr="00B46E58" w:rsidRDefault="00B46E58" w:rsidP="00B46E58">
            <w:pPr>
              <w:spacing w:after="0" w:line="360" w:lineRule="auto"/>
              <w:ind w:left="150" w:right="135" w:firstLine="180"/>
              <w:jc w:val="center"/>
              <w:rPr>
                <w:rFonts w:ascii="GHEA Grapalat" w:eastAsia="Times New Roman" w:hAnsi="GHEA Grapalat" w:cs="Sylfaen"/>
                <w:b/>
                <w:color w:val="000000"/>
                <w:sz w:val="24"/>
                <w:szCs w:val="24"/>
                <w:shd w:val="clear" w:color="auto" w:fill="FFFFFF"/>
                <w:lang w:val="hy-AM" w:eastAsia="ru-RU"/>
              </w:rPr>
            </w:pPr>
            <w:r w:rsidRPr="00B46E58">
              <w:rPr>
                <w:rFonts w:ascii="GHEA Grapalat" w:eastAsia="Times New Roman" w:hAnsi="GHEA Grapalat" w:cs="Sylfaen"/>
                <w:b/>
                <w:color w:val="000000"/>
                <w:sz w:val="24"/>
                <w:szCs w:val="24"/>
                <w:shd w:val="clear" w:color="auto" w:fill="FFFFFF"/>
                <w:lang w:val="hy-AM" w:eastAsia="ru-RU"/>
              </w:rPr>
              <w:t>2</w:t>
            </w:r>
            <w:r w:rsidRPr="00500661">
              <w:rPr>
                <w:rFonts w:ascii="GHEA Grapalat" w:eastAsia="Times New Roman" w:hAnsi="GHEA Grapalat" w:cs="Sylfaen"/>
                <w:b/>
                <w:color w:val="000000"/>
                <w:sz w:val="24"/>
                <w:szCs w:val="24"/>
                <w:shd w:val="clear" w:color="auto" w:fill="FFFFFF"/>
                <w:lang w:val="hy-AM" w:eastAsia="ru-RU"/>
              </w:rPr>
              <w:t>.</w:t>
            </w:r>
            <w:r w:rsidR="00BA0F4E">
              <w:rPr>
                <w:rFonts w:ascii="GHEA Grapalat" w:eastAsia="Times New Roman" w:hAnsi="GHEA Grapalat" w:cs="Sylfaen"/>
                <w:b/>
                <w:color w:val="000000"/>
                <w:sz w:val="24"/>
                <w:szCs w:val="24"/>
                <w:shd w:val="clear" w:color="auto" w:fill="FFFFFF"/>
                <w:lang w:val="hy-AM" w:eastAsia="ru-RU"/>
              </w:rPr>
              <w:t>Մասամբ է</w:t>
            </w:r>
            <w:r w:rsidRPr="00B46E58">
              <w:rPr>
                <w:rFonts w:ascii="GHEA Grapalat" w:eastAsia="Times New Roman" w:hAnsi="GHEA Grapalat" w:cs="Sylfaen"/>
                <w:b/>
                <w:color w:val="000000"/>
                <w:sz w:val="24"/>
                <w:szCs w:val="24"/>
                <w:shd w:val="clear" w:color="auto" w:fill="FFFFFF"/>
                <w:lang w:val="hy-AM" w:eastAsia="ru-RU"/>
              </w:rPr>
              <w:t xml:space="preserve"> ընդունվել</w:t>
            </w:r>
          </w:p>
          <w:p w:rsidR="00BA0F4E" w:rsidRPr="00E846FA" w:rsidRDefault="00BA0F4E" w:rsidP="00BA0F4E">
            <w:pPr>
              <w:spacing w:line="360" w:lineRule="auto"/>
              <w:ind w:left="210" w:right="90" w:firstLine="150"/>
              <w:jc w:val="both"/>
              <w:rPr>
                <w:rFonts w:ascii="GHEA Grapalat" w:hAnsi="GHEA Grapalat"/>
                <w:sz w:val="24"/>
                <w:szCs w:val="24"/>
                <w:lang w:val="hy-AM"/>
              </w:rPr>
            </w:pPr>
            <w:r>
              <w:rPr>
                <w:rFonts w:ascii="GHEA Grapalat" w:eastAsia="Times New Roman" w:hAnsi="GHEA Grapalat" w:cs="Sylfaen"/>
                <w:color w:val="000000"/>
                <w:sz w:val="24"/>
                <w:szCs w:val="24"/>
                <w:shd w:val="clear" w:color="auto" w:fill="FFFFFF"/>
                <w:lang w:val="hy-AM" w:eastAsia="ru-RU"/>
              </w:rPr>
              <w:t xml:space="preserve">ՊԵԿ առաջարկությամբ նախագիծը խմբագրվել է՝ </w:t>
            </w:r>
            <w:r w:rsidRPr="00E846FA">
              <w:rPr>
                <w:rFonts w:ascii="GHEA Grapalat" w:hAnsi="GHEA Grapalat"/>
                <w:sz w:val="24"/>
                <w:szCs w:val="24"/>
                <w:lang w:val="hy-AM"/>
              </w:rPr>
              <w:t>Նախագծի 5-րդ կետով սահմանվել է, որ սույն որոշմամբ սահմանված նորմերը չեն տարածվում Եվրասիական տնտեսական միության անդամ երկրներից Հայաստանի Հանրապետություն սնդիկի ներմուծման, ինչպես նաև Հայաստանի Հանրապետությունից Եվրասիական տնտեսական միության անդամ երկրներ արտահանման վրա։</w:t>
            </w:r>
          </w:p>
          <w:p w:rsidR="003F3296" w:rsidRPr="00351CC3" w:rsidRDefault="007923EC" w:rsidP="00351CC3">
            <w:pPr>
              <w:spacing w:after="0" w:line="360" w:lineRule="auto"/>
              <w:ind w:left="150" w:right="135" w:firstLine="180"/>
              <w:jc w:val="both"/>
              <w:rPr>
                <w:rFonts w:ascii="GHEA Grapalat" w:hAnsi="GHEA Grapalat" w:cs="Sylfaen"/>
                <w:color w:val="000000"/>
                <w:sz w:val="24"/>
                <w:szCs w:val="24"/>
                <w:shd w:val="clear" w:color="auto" w:fill="FFFFFF"/>
                <w:lang w:val="hy-AM" w:eastAsia="ru-RU"/>
              </w:rPr>
            </w:pPr>
            <w:r>
              <w:rPr>
                <w:rFonts w:ascii="GHEA Grapalat" w:eastAsia="Times New Roman" w:hAnsi="GHEA Grapalat" w:cs="Sylfaen"/>
                <w:color w:val="000000"/>
                <w:sz w:val="24"/>
                <w:szCs w:val="24"/>
                <w:shd w:val="clear" w:color="auto" w:fill="FFFFFF"/>
                <w:lang w:val="hy-AM" w:eastAsia="ru-RU"/>
              </w:rPr>
              <w:t xml:space="preserve">Սույն նախագծի ընդունման նպատակահարմարությունը բխում է արդեն իսկ ընդունված իրավական ակտերով, այդ թվում՝ 2013թ․ ստորագրված և 2017թ․ </w:t>
            </w:r>
            <w:r w:rsidR="00306EDB">
              <w:rPr>
                <w:rFonts w:ascii="GHEA Grapalat" w:eastAsia="Times New Roman" w:hAnsi="GHEA Grapalat" w:cs="Sylfaen"/>
                <w:color w:val="000000"/>
                <w:sz w:val="24"/>
                <w:szCs w:val="24"/>
                <w:shd w:val="clear" w:color="auto" w:fill="FFFFFF"/>
                <w:lang w:val="hy-AM" w:eastAsia="ru-RU"/>
              </w:rPr>
              <w:t>վավերացված</w:t>
            </w:r>
            <w:r>
              <w:rPr>
                <w:rFonts w:ascii="GHEA Grapalat" w:eastAsia="Times New Roman" w:hAnsi="GHEA Grapalat" w:cs="Sylfaen"/>
                <w:color w:val="000000"/>
                <w:sz w:val="24"/>
                <w:szCs w:val="24"/>
                <w:shd w:val="clear" w:color="auto" w:fill="FFFFFF"/>
                <w:lang w:val="hy-AM" w:eastAsia="ru-RU"/>
              </w:rPr>
              <w:t xml:space="preserve"> </w:t>
            </w:r>
            <w:r w:rsidRPr="002B5EB0">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Սնդիկի վերաբերյալ</w:t>
            </w:r>
            <w:r w:rsidRPr="002B5EB0">
              <w:rPr>
                <w:rFonts w:ascii="GHEA Grapalat" w:eastAsia="Times New Roman" w:hAnsi="GHEA Grapalat" w:cs="Sylfaen"/>
                <w:color w:val="000000"/>
                <w:sz w:val="24"/>
                <w:szCs w:val="24"/>
                <w:shd w:val="clear" w:color="auto" w:fill="FFFFFF"/>
                <w:lang w:val="hy-AM" w:eastAsia="ru-RU"/>
              </w:rPr>
              <w:t>»</w:t>
            </w:r>
            <w:r>
              <w:rPr>
                <w:rFonts w:ascii="GHEA Grapalat" w:eastAsia="Times New Roman" w:hAnsi="GHEA Grapalat" w:cs="Sylfaen"/>
                <w:color w:val="000000"/>
                <w:sz w:val="24"/>
                <w:szCs w:val="24"/>
                <w:shd w:val="clear" w:color="auto" w:fill="FFFFFF"/>
                <w:lang w:val="hy-AM" w:eastAsia="ru-RU"/>
              </w:rPr>
              <w:t xml:space="preserve"> Մինամատայի կոնվենցիա, 2022թ․ ընդունված </w:t>
            </w:r>
            <w:r w:rsidRPr="002A6AAE">
              <w:rPr>
                <w:rFonts w:ascii="GHEA Grapalat" w:hAnsi="GHEA Grapalat" w:cs="Sylfaen"/>
                <w:sz w:val="24"/>
                <w:szCs w:val="24"/>
                <w:lang w:val="hy-AM" w:eastAsia="ru-RU"/>
              </w:rPr>
              <w:t xml:space="preserve">«Սնդիկի մասին» օրենք, </w:t>
            </w:r>
            <w:r w:rsidR="002A6AAE" w:rsidRPr="002A6AAE">
              <w:rPr>
                <w:rFonts w:ascii="GHEA Grapalat" w:hAnsi="GHEA Grapalat" w:cs="Sylfaen"/>
                <w:sz w:val="24"/>
                <w:szCs w:val="24"/>
                <w:lang w:val="hy-AM" w:eastAsia="ru-RU"/>
              </w:rPr>
              <w:t xml:space="preserve">Կառավարության </w:t>
            </w:r>
            <w:r w:rsidR="002A6AAE">
              <w:rPr>
                <w:rFonts w:ascii="GHEA Grapalat" w:hAnsi="GHEA Grapalat"/>
                <w:color w:val="000000"/>
                <w:sz w:val="24"/>
                <w:szCs w:val="24"/>
                <w:shd w:val="clear" w:color="auto" w:fill="FFFFFF"/>
                <w:lang w:val="hy-AM"/>
              </w:rPr>
              <w:t>2022</w:t>
            </w:r>
            <w:r w:rsidR="002A6AAE" w:rsidRPr="002A6AAE">
              <w:rPr>
                <w:rFonts w:ascii="GHEA Grapalat" w:eastAsia="Times New Roman" w:hAnsi="GHEA Grapalat" w:cs="Sylfaen"/>
                <w:color w:val="000000"/>
                <w:sz w:val="24"/>
                <w:szCs w:val="24"/>
                <w:shd w:val="clear" w:color="auto" w:fill="FFFFFF"/>
                <w:lang w:val="hy-AM" w:eastAsia="ru-RU"/>
              </w:rPr>
              <w:t>թ</w:t>
            </w:r>
            <w:r w:rsidR="002A6AAE">
              <w:rPr>
                <w:rFonts w:ascii="Cambria Math" w:eastAsia="Times New Roman" w:hAnsi="Cambria Math" w:cs="Sylfaen"/>
                <w:color w:val="000000"/>
                <w:sz w:val="24"/>
                <w:szCs w:val="24"/>
                <w:shd w:val="clear" w:color="auto" w:fill="FFFFFF"/>
                <w:lang w:val="hy-AM" w:eastAsia="ru-RU"/>
              </w:rPr>
              <w:t>․</w:t>
            </w:r>
            <w:r w:rsidR="002A6AAE" w:rsidRPr="002A6AAE">
              <w:rPr>
                <w:rFonts w:ascii="GHEA Grapalat" w:eastAsia="Times New Roman" w:hAnsi="GHEA Grapalat" w:cs="Sylfaen"/>
                <w:color w:val="000000"/>
                <w:sz w:val="24"/>
                <w:szCs w:val="24"/>
                <w:shd w:val="clear" w:color="auto" w:fill="FFFFFF"/>
                <w:lang w:val="hy-AM" w:eastAsia="ru-RU"/>
              </w:rPr>
              <w:t xml:space="preserve"> </w:t>
            </w:r>
            <w:r w:rsidR="008426F2" w:rsidRPr="002A6AAE">
              <w:rPr>
                <w:rFonts w:ascii="GHEA Grapalat" w:eastAsia="Times New Roman" w:hAnsi="GHEA Grapalat" w:cs="Sylfaen"/>
                <w:color w:val="000000"/>
                <w:sz w:val="24"/>
                <w:szCs w:val="24"/>
                <w:shd w:val="clear" w:color="auto" w:fill="FFFFFF"/>
                <w:lang w:val="hy-AM" w:eastAsia="ru-RU"/>
              </w:rPr>
              <w:t xml:space="preserve"> նոյեմբերի 24</w:t>
            </w:r>
            <w:r w:rsidR="008426F2">
              <w:rPr>
                <w:rFonts w:ascii="GHEA Grapalat" w:eastAsia="Times New Roman" w:hAnsi="GHEA Grapalat" w:cs="Sylfaen"/>
                <w:color w:val="000000"/>
                <w:sz w:val="24"/>
                <w:szCs w:val="24"/>
                <w:shd w:val="clear" w:color="auto" w:fill="FFFFFF"/>
                <w:lang w:val="hy-AM" w:eastAsia="ru-RU"/>
              </w:rPr>
              <w:t>-ի</w:t>
            </w:r>
            <w:r w:rsidR="008426F2" w:rsidRPr="002A6AAE">
              <w:rPr>
                <w:rFonts w:ascii="GHEA Grapalat" w:eastAsia="Times New Roman" w:hAnsi="GHEA Grapalat" w:cs="Sylfaen"/>
                <w:color w:val="000000"/>
                <w:sz w:val="24"/>
                <w:szCs w:val="24"/>
                <w:shd w:val="clear" w:color="auto" w:fill="FFFFFF"/>
                <w:lang w:val="hy-AM" w:eastAsia="ru-RU"/>
              </w:rPr>
              <w:t xml:space="preserve"> </w:t>
            </w:r>
            <w:r w:rsidR="002A6AAE" w:rsidRPr="002A6AAE">
              <w:rPr>
                <w:rFonts w:ascii="GHEA Grapalat" w:eastAsia="Times New Roman" w:hAnsi="GHEA Grapalat" w:cs="Sylfaen"/>
                <w:color w:val="000000"/>
                <w:sz w:val="24"/>
                <w:szCs w:val="24"/>
                <w:shd w:val="clear" w:color="auto" w:fill="FFFFFF"/>
                <w:lang w:val="hy-AM" w:eastAsia="ru-RU"/>
              </w:rPr>
              <w:t>«Հայաստանի Հանրապետությունից սնդիկի արտահանման և Հայաստանի Հանրապետություն սնդիկի ներմուծման կարգերը սահմանելու մասին» N 1808-Ն որոշում</w:t>
            </w:r>
            <w:r w:rsidR="002A6AAE">
              <w:rPr>
                <w:rFonts w:ascii="GHEA Grapalat" w:eastAsia="Times New Roman" w:hAnsi="GHEA Grapalat" w:cs="Sylfaen"/>
                <w:color w:val="000000"/>
                <w:sz w:val="24"/>
                <w:szCs w:val="24"/>
                <w:shd w:val="clear" w:color="auto" w:fill="FFFFFF"/>
                <w:lang w:val="hy-AM" w:eastAsia="ru-RU"/>
              </w:rPr>
              <w:t>։</w:t>
            </w:r>
          </w:p>
          <w:p w:rsidR="00B46E58" w:rsidRDefault="00B46E58" w:rsidP="00B46E58">
            <w:pPr>
              <w:spacing w:line="360" w:lineRule="auto"/>
              <w:ind w:left="165"/>
              <w:jc w:val="center"/>
              <w:rPr>
                <w:rFonts w:ascii="GHEA Grapalat" w:hAnsi="GHEA Grapalat" w:cs="Sylfaen"/>
                <w:b/>
                <w:sz w:val="24"/>
                <w:szCs w:val="24"/>
                <w:lang w:val="hy-AM" w:eastAsia="ru-RU"/>
              </w:rPr>
            </w:pPr>
            <w:r>
              <w:rPr>
                <w:rFonts w:ascii="GHEA Grapalat" w:hAnsi="GHEA Grapalat" w:cs="Sylfaen"/>
                <w:b/>
                <w:sz w:val="24"/>
                <w:szCs w:val="24"/>
                <w:lang w:val="hy-AM" w:eastAsia="ru-RU"/>
              </w:rPr>
              <w:t>3</w:t>
            </w:r>
            <w:r w:rsidRPr="00B46E58">
              <w:rPr>
                <w:rFonts w:ascii="GHEA Grapalat" w:hAnsi="GHEA Grapalat" w:cs="Sylfaen"/>
                <w:b/>
                <w:sz w:val="24"/>
                <w:szCs w:val="24"/>
                <w:lang w:val="hy-AM" w:eastAsia="ru-RU"/>
              </w:rPr>
              <w:t>.</w:t>
            </w:r>
            <w:r>
              <w:rPr>
                <w:rFonts w:ascii="GHEA Grapalat" w:hAnsi="GHEA Grapalat" w:cs="Sylfaen"/>
                <w:b/>
                <w:sz w:val="24"/>
                <w:szCs w:val="24"/>
                <w:lang w:val="hy-AM" w:eastAsia="ru-RU"/>
              </w:rPr>
              <w:t>Մասամբ է</w:t>
            </w:r>
            <w:r w:rsidRPr="00B46E58">
              <w:rPr>
                <w:rFonts w:ascii="GHEA Grapalat" w:hAnsi="GHEA Grapalat" w:cs="Sylfaen"/>
                <w:b/>
                <w:sz w:val="24"/>
                <w:szCs w:val="24"/>
                <w:lang w:val="hy-AM" w:eastAsia="ru-RU"/>
              </w:rPr>
              <w:t xml:space="preserve"> ընդունվել</w:t>
            </w:r>
          </w:p>
          <w:p w:rsidR="000E64A9" w:rsidRDefault="00B46E58" w:rsidP="00643194">
            <w:pPr>
              <w:spacing w:after="0" w:line="360" w:lineRule="auto"/>
              <w:ind w:left="165" w:right="90" w:firstLine="180"/>
              <w:jc w:val="both"/>
              <w:rPr>
                <w:rFonts w:ascii="GHEA Grapalat" w:hAnsi="GHEA Grapalat"/>
                <w:sz w:val="24"/>
                <w:szCs w:val="24"/>
                <w:lang w:val="hy-AM"/>
              </w:rPr>
            </w:pPr>
            <w:r w:rsidRPr="000E64A9">
              <w:rPr>
                <w:rFonts w:ascii="GHEA Grapalat" w:hAnsi="GHEA Grapalat" w:cs="Calibri"/>
                <w:sz w:val="24"/>
                <w:szCs w:val="24"/>
                <w:lang w:val="hy-AM"/>
              </w:rPr>
              <w:lastRenderedPageBreak/>
              <w:t xml:space="preserve">Շրջակա միջավայրի նախարարության կողմից մշակված և 02.09.2022թ. N 1/09.2/12176 գրությամբ շահագրգիռ մարմիններին ներկայացված նախագծով  </w:t>
            </w:r>
            <w:r w:rsidR="000E64A9" w:rsidRPr="000E64A9">
              <w:rPr>
                <w:rFonts w:ascii="GHEA Grapalat" w:hAnsi="GHEA Grapalat" w:cs="Calibri"/>
                <w:sz w:val="24"/>
                <w:szCs w:val="24"/>
                <w:lang w:val="hy-AM"/>
              </w:rPr>
              <w:t xml:space="preserve">նախատեսված էր, որ սնդիկի արտահանման </w:t>
            </w:r>
            <w:r w:rsidR="000E64A9" w:rsidRPr="000E64A9">
              <w:rPr>
                <w:rFonts w:ascii="GHEA Grapalat" w:hAnsi="GHEA Grapalat"/>
                <w:sz w:val="24"/>
                <w:szCs w:val="24"/>
                <w:lang w:val="hy-AM"/>
              </w:rPr>
              <w:t xml:space="preserve">համաձայնությունը ստանալու համար իրավաբանական անձինք և անհատ ձեռնարկատերերը Լիազոր մարմնի պաշտոնական էլեկտրոնային փոստի (minenv@env.am) հասցեով ուղարկեն պահանջվող փաստաթղթերը և էլեկտրոնային փոստի միջոցով ստանան պատասխանը, իսկ </w:t>
            </w:r>
            <w:r w:rsidR="000E64A9" w:rsidRPr="000E64A9">
              <w:rPr>
                <w:rFonts w:ascii="GHEA Grapalat" w:hAnsi="GHEA Grapalat" w:cs="Calibri"/>
                <w:sz w:val="24"/>
                <w:szCs w:val="24"/>
                <w:lang w:val="hy-AM"/>
              </w:rPr>
              <w:t xml:space="preserve"> </w:t>
            </w:r>
            <w:r w:rsidR="000E64A9" w:rsidRPr="000E64A9">
              <w:rPr>
                <w:rFonts w:ascii="GHEA Grapalat" w:hAnsi="GHEA Grapalat" w:cs="Sylfaen"/>
                <w:sz w:val="24"/>
                <w:szCs w:val="24"/>
                <w:lang w:val="hy-AM" w:eastAsia="ru-RU"/>
              </w:rPr>
              <w:t>սնդիկի ներմուծման լիցենզ</w:t>
            </w:r>
            <w:r w:rsidR="00500661">
              <w:rPr>
                <w:rFonts w:ascii="GHEA Grapalat" w:hAnsi="GHEA Grapalat" w:cs="Sylfaen"/>
                <w:sz w:val="24"/>
                <w:szCs w:val="24"/>
                <w:lang w:val="hy-AM" w:eastAsia="ru-RU"/>
              </w:rPr>
              <w:t>ի</w:t>
            </w:r>
            <w:r w:rsidR="000E64A9" w:rsidRPr="000E64A9">
              <w:rPr>
                <w:rFonts w:ascii="GHEA Grapalat" w:hAnsi="GHEA Grapalat" w:cs="Sylfaen"/>
                <w:sz w:val="24"/>
                <w:szCs w:val="24"/>
                <w:lang w:val="hy-AM" w:eastAsia="ru-RU"/>
              </w:rPr>
              <w:t xml:space="preserve">ա ստանալու համար փաստաթղթերի ներկայացումը </w:t>
            </w:r>
            <w:r w:rsidR="003D217F">
              <w:rPr>
                <w:rFonts w:ascii="GHEA Grapalat" w:hAnsi="GHEA Grapalat" w:cs="Sylfaen"/>
                <w:sz w:val="24"/>
                <w:szCs w:val="24"/>
                <w:lang w:val="hy-AM" w:eastAsia="ru-RU"/>
              </w:rPr>
              <w:t>Լ</w:t>
            </w:r>
            <w:r w:rsidR="000E64A9" w:rsidRPr="000E64A9">
              <w:rPr>
                <w:rFonts w:ascii="GHEA Grapalat" w:hAnsi="GHEA Grapalat" w:cs="Sylfaen"/>
                <w:sz w:val="24"/>
                <w:szCs w:val="24"/>
                <w:lang w:val="hy-AM" w:eastAsia="ru-RU"/>
              </w:rPr>
              <w:t xml:space="preserve">իազոր մարմին և միանգամյա լիցենզիայի տրամադրումը կամ մերժումը կիրականացվի </w:t>
            </w:r>
            <w:r w:rsidR="000E64A9" w:rsidRPr="000E64A9">
              <w:rPr>
                <w:rFonts w:ascii="GHEA Grapalat" w:hAnsi="GHEA Grapalat"/>
                <w:sz w:val="24"/>
                <w:szCs w:val="24"/>
                <w:lang w:val="hy-AM"/>
              </w:rPr>
              <w:t>«Հայաստանի Հանրապետության արտաքին առևտրի ազգային մեկ պատուհան» էլեկտրոնային հարթակում (www.trade.gov.am) հասանելի «Թույլատվական փաստաթղթեր (sw.gov.am)» համակարգի միջոցով</w:t>
            </w:r>
            <w:r w:rsidR="000E64A9">
              <w:rPr>
                <w:rFonts w:ascii="GHEA Grapalat" w:hAnsi="GHEA Grapalat"/>
                <w:sz w:val="24"/>
                <w:szCs w:val="24"/>
                <w:lang w:val="hy-AM"/>
              </w:rPr>
              <w:t>, քանի որ սնդ</w:t>
            </w:r>
            <w:r w:rsidR="00CE48A3">
              <w:rPr>
                <w:rFonts w:ascii="GHEA Grapalat" w:hAnsi="GHEA Grapalat"/>
                <w:sz w:val="24"/>
                <w:szCs w:val="24"/>
                <w:lang w:val="hy-AM"/>
              </w:rPr>
              <w:t xml:space="preserve">իկը ներառված է ՀՀ կառավարության 2015 թվականի փետրվարի 5-ի </w:t>
            </w:r>
            <w:r w:rsidR="00CE48A3" w:rsidRPr="00CE48A3">
              <w:rPr>
                <w:rFonts w:ascii="GHEA Grapalat" w:hAnsi="GHEA Grapalat"/>
                <w:sz w:val="24"/>
                <w:szCs w:val="24"/>
                <w:lang w:val="hy-AM"/>
              </w:rPr>
              <w:t>N90</w:t>
            </w:r>
            <w:r w:rsidR="00CE48A3">
              <w:rPr>
                <w:rFonts w:ascii="GHEA Grapalat" w:hAnsi="GHEA Grapalat"/>
                <w:sz w:val="24"/>
                <w:szCs w:val="24"/>
                <w:lang w:val="hy-AM"/>
              </w:rPr>
              <w:t>-Ն որոշմամբ հաստատված «</w:t>
            </w:r>
            <w:r w:rsidR="00CE48A3" w:rsidRPr="002B5EB0">
              <w:rPr>
                <w:rFonts w:ascii="GHEA Grapalat" w:eastAsia="Times New Roman" w:hAnsi="GHEA Grapalat" w:cs="Sylfaen"/>
                <w:color w:val="000000"/>
                <w:sz w:val="24"/>
                <w:szCs w:val="24"/>
                <w:shd w:val="clear" w:color="auto" w:fill="FFFFFF"/>
                <w:lang w:val="hy-AM" w:eastAsia="ru-RU"/>
              </w:rPr>
              <w:t>թմրամիջոցների և հոգեմետ նյութերի պրեկուրսորներ չհամարվող թունավոր նյութերի</w:t>
            </w:r>
            <w:r w:rsidR="00CE48A3">
              <w:rPr>
                <w:rFonts w:ascii="GHEA Grapalat" w:eastAsia="Times New Roman" w:hAnsi="GHEA Grapalat" w:cs="Sylfaen"/>
                <w:color w:val="000000"/>
                <w:sz w:val="24"/>
                <w:szCs w:val="24"/>
                <w:shd w:val="clear" w:color="auto" w:fill="FFFFFF"/>
                <w:lang w:val="hy-AM" w:eastAsia="ru-RU"/>
              </w:rPr>
              <w:t>»</w:t>
            </w:r>
            <w:r w:rsidR="00CE48A3" w:rsidRPr="002B5EB0">
              <w:rPr>
                <w:rFonts w:ascii="GHEA Grapalat" w:eastAsia="Times New Roman" w:hAnsi="GHEA Grapalat" w:cs="Sylfaen"/>
                <w:color w:val="000000"/>
                <w:sz w:val="24"/>
                <w:szCs w:val="24"/>
                <w:shd w:val="clear" w:color="auto" w:fill="FFFFFF"/>
                <w:lang w:val="hy-AM" w:eastAsia="ru-RU"/>
              </w:rPr>
              <w:t xml:space="preserve"> </w:t>
            </w:r>
            <w:r w:rsidR="00CE48A3">
              <w:rPr>
                <w:rFonts w:ascii="GHEA Grapalat" w:eastAsia="Times New Roman" w:hAnsi="GHEA Grapalat" w:cs="Sylfaen"/>
                <w:color w:val="000000"/>
                <w:sz w:val="24"/>
                <w:szCs w:val="24"/>
                <w:shd w:val="clear" w:color="auto" w:fill="FFFFFF"/>
                <w:lang w:val="hy-AM" w:eastAsia="ru-RU"/>
              </w:rPr>
              <w:t xml:space="preserve">ցանկում, որոնց </w:t>
            </w:r>
            <w:r w:rsidR="00CE48A3" w:rsidRPr="002B5EB0">
              <w:rPr>
                <w:rFonts w:ascii="GHEA Grapalat" w:eastAsia="Times New Roman" w:hAnsi="GHEA Grapalat" w:cs="Sylfaen"/>
                <w:color w:val="000000"/>
                <w:sz w:val="24"/>
                <w:szCs w:val="24"/>
                <w:shd w:val="clear" w:color="auto" w:fill="FFFFFF"/>
                <w:lang w:val="hy-AM" w:eastAsia="ru-RU"/>
              </w:rPr>
              <w:t>ներմուծման լիցենզիա</w:t>
            </w:r>
            <w:r w:rsidR="00CE48A3">
              <w:rPr>
                <w:rFonts w:ascii="GHEA Grapalat" w:eastAsia="Times New Roman" w:hAnsi="GHEA Grapalat" w:cs="Sylfaen"/>
                <w:color w:val="000000"/>
                <w:sz w:val="24"/>
                <w:szCs w:val="24"/>
                <w:shd w:val="clear" w:color="auto" w:fill="FFFFFF"/>
                <w:lang w:val="hy-AM" w:eastAsia="ru-RU"/>
              </w:rPr>
              <w:t xml:space="preserve"> ստանալու համար </w:t>
            </w:r>
            <w:r w:rsidR="00CE48A3" w:rsidRPr="000E64A9">
              <w:rPr>
                <w:rFonts w:ascii="GHEA Grapalat" w:hAnsi="GHEA Grapalat"/>
                <w:sz w:val="24"/>
                <w:szCs w:val="24"/>
                <w:lang w:val="hy-AM"/>
              </w:rPr>
              <w:t>«Թույլատվական փաստաթղթեր (sw.gov.am)»</w:t>
            </w:r>
            <w:r w:rsidR="00CE48A3">
              <w:rPr>
                <w:rFonts w:ascii="GHEA Grapalat" w:hAnsi="GHEA Grapalat"/>
                <w:sz w:val="24"/>
                <w:szCs w:val="24"/>
                <w:lang w:val="hy-AM"/>
              </w:rPr>
              <w:t xml:space="preserve"> համակարգում առանձին ենթահամակարգ </w:t>
            </w:r>
            <w:r w:rsidR="00CE48A3">
              <w:rPr>
                <w:rFonts w:ascii="GHEA Grapalat" w:hAnsi="GHEA Grapalat"/>
                <w:sz w:val="24"/>
                <w:szCs w:val="24"/>
                <w:lang w:val="hy-AM"/>
              </w:rPr>
              <w:lastRenderedPageBreak/>
              <w:t>ստեղծված է</w:t>
            </w:r>
            <w:r w:rsidR="008426F2">
              <w:rPr>
                <w:rFonts w:ascii="GHEA Grapalat" w:hAnsi="GHEA Grapalat"/>
                <w:sz w:val="24"/>
                <w:szCs w:val="24"/>
                <w:lang w:val="hy-AM"/>
              </w:rPr>
              <w:t>։ Նշված</w:t>
            </w:r>
            <w:r w:rsidR="00CE48A3">
              <w:rPr>
                <w:rFonts w:ascii="GHEA Grapalat" w:hAnsi="GHEA Grapalat"/>
                <w:sz w:val="24"/>
                <w:szCs w:val="24"/>
                <w:lang w:val="hy-AM"/>
              </w:rPr>
              <w:t xml:space="preserve"> </w:t>
            </w:r>
            <w:r w:rsidR="008426F2">
              <w:rPr>
                <w:rFonts w:ascii="GHEA Grapalat" w:hAnsi="GHEA Grapalat"/>
                <w:sz w:val="24"/>
                <w:szCs w:val="24"/>
                <w:lang w:val="hy-AM"/>
              </w:rPr>
              <w:t>նախագծի քննարկման շրջանակներում</w:t>
            </w:r>
            <w:r w:rsidR="00CE48A3">
              <w:rPr>
                <w:rFonts w:ascii="GHEA Grapalat" w:hAnsi="GHEA Grapalat"/>
                <w:sz w:val="24"/>
                <w:szCs w:val="24"/>
                <w:lang w:val="hy-AM"/>
              </w:rPr>
              <w:t xml:space="preserve"> ՊԵԿ-ի առաջարկությամբ</w:t>
            </w:r>
            <w:r w:rsidR="003D217F">
              <w:rPr>
                <w:rFonts w:ascii="GHEA Grapalat" w:hAnsi="GHEA Grapalat"/>
                <w:sz w:val="24"/>
                <w:szCs w:val="24"/>
                <w:lang w:val="hy-AM"/>
              </w:rPr>
              <w:t>՝</w:t>
            </w:r>
            <w:r w:rsidR="00CE48A3">
              <w:rPr>
                <w:rFonts w:ascii="GHEA Grapalat" w:hAnsi="GHEA Grapalat"/>
                <w:sz w:val="24"/>
                <w:szCs w:val="24"/>
                <w:lang w:val="hy-AM"/>
              </w:rPr>
              <w:t xml:space="preserve"> հաշվի առնելով</w:t>
            </w:r>
            <w:r w:rsidR="00CE48A3" w:rsidRPr="00CE48A3">
              <w:rPr>
                <w:rFonts w:ascii="GHEA Grapalat" w:eastAsia="Times New Roman" w:hAnsi="GHEA Grapalat"/>
                <w:sz w:val="24"/>
                <w:szCs w:val="24"/>
                <w:lang w:val="hy-AM"/>
              </w:rPr>
              <w:t xml:space="preserve"> </w:t>
            </w:r>
            <w:r w:rsidR="00CE48A3" w:rsidRPr="00CE48A3">
              <w:rPr>
                <w:rFonts w:ascii="GHEA Grapalat" w:hAnsi="GHEA Grapalat"/>
                <w:sz w:val="24"/>
                <w:szCs w:val="24"/>
                <w:lang w:val="hy-AM"/>
              </w:rPr>
              <w:t>Վարչապետի 16.06.2022թ. N 02/16.11/19353-2022 հանձնարարականը</w:t>
            </w:r>
            <w:r w:rsidR="003D217F">
              <w:rPr>
                <w:rFonts w:ascii="GHEA Grapalat" w:hAnsi="GHEA Grapalat"/>
                <w:sz w:val="24"/>
                <w:szCs w:val="24"/>
                <w:lang w:val="hy-AM"/>
              </w:rPr>
              <w:t>,</w:t>
            </w:r>
            <w:r w:rsidR="00CE48A3" w:rsidRPr="00CE48A3">
              <w:rPr>
                <w:rFonts w:ascii="GHEA Grapalat" w:hAnsi="GHEA Grapalat"/>
                <w:sz w:val="24"/>
                <w:szCs w:val="24"/>
                <w:lang w:val="hy-AM"/>
              </w:rPr>
              <w:t xml:space="preserve"> </w:t>
            </w:r>
            <w:r w:rsidR="00CE48A3">
              <w:rPr>
                <w:rFonts w:ascii="GHEA Grapalat" w:hAnsi="GHEA Grapalat"/>
                <w:sz w:val="24"/>
                <w:szCs w:val="24"/>
                <w:lang w:val="hy-AM"/>
              </w:rPr>
              <w:t xml:space="preserve">ՊԵԿ-ի հետ </w:t>
            </w:r>
            <w:r w:rsidR="00500661">
              <w:rPr>
                <w:rFonts w:ascii="GHEA Grapalat" w:hAnsi="GHEA Grapalat"/>
                <w:sz w:val="24"/>
                <w:szCs w:val="24"/>
                <w:lang w:val="hy-AM"/>
              </w:rPr>
              <w:t>նշված հարցը</w:t>
            </w:r>
            <w:r w:rsidR="00500661" w:rsidRPr="00CE48A3">
              <w:rPr>
                <w:rFonts w:ascii="GHEA Grapalat" w:hAnsi="GHEA Grapalat"/>
                <w:sz w:val="24"/>
                <w:szCs w:val="24"/>
                <w:lang w:val="hy-AM"/>
              </w:rPr>
              <w:t xml:space="preserve"> </w:t>
            </w:r>
            <w:r w:rsidR="00CE48A3" w:rsidRPr="00CE48A3">
              <w:rPr>
                <w:rFonts w:ascii="GHEA Grapalat" w:hAnsi="GHEA Grapalat"/>
                <w:sz w:val="24"/>
                <w:szCs w:val="24"/>
                <w:lang w:val="hy-AM"/>
              </w:rPr>
              <w:t>քննարկ</w:t>
            </w:r>
            <w:r w:rsidR="00CE48A3">
              <w:rPr>
                <w:rFonts w:ascii="GHEA Grapalat" w:hAnsi="GHEA Grapalat"/>
                <w:sz w:val="24"/>
                <w:szCs w:val="24"/>
                <w:lang w:val="hy-AM"/>
              </w:rPr>
              <w:t>վ</w:t>
            </w:r>
            <w:r w:rsidR="00CE48A3" w:rsidRPr="00CE48A3">
              <w:rPr>
                <w:rFonts w:ascii="GHEA Grapalat" w:hAnsi="GHEA Grapalat"/>
                <w:sz w:val="24"/>
                <w:szCs w:val="24"/>
                <w:lang w:val="hy-AM"/>
              </w:rPr>
              <w:t xml:space="preserve">ել </w:t>
            </w:r>
            <w:r w:rsidR="003D217F">
              <w:rPr>
                <w:rFonts w:ascii="GHEA Grapalat" w:hAnsi="GHEA Grapalat"/>
                <w:sz w:val="24"/>
                <w:szCs w:val="24"/>
                <w:lang w:val="hy-AM"/>
              </w:rPr>
              <w:t xml:space="preserve"> </w:t>
            </w:r>
            <w:r w:rsidR="00CE48A3">
              <w:rPr>
                <w:rFonts w:ascii="GHEA Grapalat" w:hAnsi="GHEA Grapalat"/>
                <w:sz w:val="24"/>
                <w:szCs w:val="24"/>
                <w:lang w:val="hy-AM"/>
              </w:rPr>
              <w:t xml:space="preserve">և </w:t>
            </w:r>
            <w:r w:rsidR="00CE48A3" w:rsidRPr="00CE48A3">
              <w:rPr>
                <w:rFonts w:ascii="GHEA Grapalat" w:hAnsi="GHEA Grapalat"/>
                <w:sz w:val="24"/>
                <w:szCs w:val="24"/>
                <w:lang w:val="hy-AM"/>
              </w:rPr>
              <w:t>նախագծի 1-ին հավելվածով նախատեսվող</w:t>
            </w:r>
            <w:r w:rsidR="008426F2">
              <w:rPr>
                <w:rFonts w:ascii="GHEA Grapalat" w:hAnsi="GHEA Grapalat"/>
                <w:sz w:val="24"/>
                <w:szCs w:val="24"/>
                <w:lang w:val="hy-AM"/>
              </w:rPr>
              <w:t>՝ սնդիկի արտահանման</w:t>
            </w:r>
            <w:r w:rsidR="00CE48A3" w:rsidRPr="00CE48A3">
              <w:rPr>
                <w:rFonts w:ascii="GHEA Grapalat" w:hAnsi="GHEA Grapalat"/>
                <w:sz w:val="24"/>
                <w:szCs w:val="24"/>
                <w:lang w:val="hy-AM"/>
              </w:rPr>
              <w:t xml:space="preserve"> համաձայնությունը ստանալու նպատակով </w:t>
            </w:r>
            <w:r w:rsidR="003D217F">
              <w:rPr>
                <w:rFonts w:ascii="GHEA Grapalat" w:hAnsi="GHEA Grapalat"/>
                <w:sz w:val="24"/>
                <w:szCs w:val="24"/>
                <w:lang w:val="hy-AM"/>
              </w:rPr>
              <w:t>Լ</w:t>
            </w:r>
            <w:r w:rsidR="00CE48A3" w:rsidRPr="00CE48A3">
              <w:rPr>
                <w:rFonts w:ascii="GHEA Grapalat" w:hAnsi="GHEA Grapalat"/>
                <w:sz w:val="24"/>
                <w:szCs w:val="24"/>
                <w:lang w:val="hy-AM"/>
              </w:rPr>
              <w:t xml:space="preserve">իազոր մարմին դիմումի ներկայացումը և լիազոր մարմնի կողմից համաձայնության տրամադրումը </w:t>
            </w:r>
            <w:r w:rsidR="00CE48A3">
              <w:rPr>
                <w:rFonts w:ascii="GHEA Grapalat" w:hAnsi="GHEA Grapalat"/>
                <w:sz w:val="24"/>
                <w:szCs w:val="24"/>
                <w:lang w:val="hy-AM"/>
              </w:rPr>
              <w:t xml:space="preserve"> նախատեսվել է</w:t>
            </w:r>
            <w:r w:rsidR="006F739B">
              <w:rPr>
                <w:rFonts w:ascii="GHEA Grapalat" w:hAnsi="GHEA Grapalat"/>
                <w:sz w:val="24"/>
                <w:szCs w:val="24"/>
                <w:lang w:val="hy-AM"/>
              </w:rPr>
              <w:t xml:space="preserve"> </w:t>
            </w:r>
            <w:r w:rsidR="00CE48A3" w:rsidRPr="00CE48A3">
              <w:rPr>
                <w:rFonts w:ascii="GHEA Grapalat" w:hAnsi="GHEA Grapalat"/>
                <w:sz w:val="24"/>
                <w:szCs w:val="24"/>
                <w:lang w:val="hy-AM"/>
              </w:rPr>
              <w:t>«Հայաստանի Հանրապետության արտաքին առևտրի ազգային մեկ պատուհան» էլեկտրոնային հարթակի «Թույլատվական փաստաթղթեր» համակարգի միջոցով</w:t>
            </w:r>
            <w:r w:rsidR="00CE48A3">
              <w:rPr>
                <w:rFonts w:ascii="GHEA Grapalat" w:hAnsi="GHEA Grapalat"/>
                <w:sz w:val="24"/>
                <w:szCs w:val="24"/>
                <w:lang w:val="hy-AM"/>
              </w:rPr>
              <w:t>։</w:t>
            </w:r>
            <w:r w:rsidR="008426F2">
              <w:rPr>
                <w:rFonts w:ascii="GHEA Grapalat" w:hAnsi="GHEA Grapalat"/>
                <w:sz w:val="24"/>
                <w:szCs w:val="24"/>
                <w:lang w:val="hy-AM"/>
              </w:rPr>
              <w:t xml:space="preserve"> Այդ խմբագրությամբ ընդունվել է </w:t>
            </w:r>
            <w:r w:rsidR="008426F2" w:rsidRPr="002A6AAE">
              <w:rPr>
                <w:rFonts w:ascii="GHEA Grapalat" w:hAnsi="GHEA Grapalat" w:cs="Sylfaen"/>
                <w:sz w:val="24"/>
                <w:szCs w:val="24"/>
                <w:lang w:val="hy-AM" w:eastAsia="ru-RU"/>
              </w:rPr>
              <w:t xml:space="preserve">Կառավարության </w:t>
            </w:r>
            <w:r w:rsidR="008426F2">
              <w:rPr>
                <w:rFonts w:ascii="GHEA Grapalat" w:hAnsi="GHEA Grapalat"/>
                <w:color w:val="000000"/>
                <w:sz w:val="24"/>
                <w:szCs w:val="24"/>
                <w:shd w:val="clear" w:color="auto" w:fill="FFFFFF"/>
                <w:lang w:val="hy-AM"/>
              </w:rPr>
              <w:t>2022</w:t>
            </w:r>
            <w:r w:rsidR="008426F2" w:rsidRPr="002A6AAE">
              <w:rPr>
                <w:rFonts w:ascii="GHEA Grapalat" w:eastAsia="Times New Roman" w:hAnsi="GHEA Grapalat" w:cs="Sylfaen"/>
                <w:color w:val="000000"/>
                <w:sz w:val="24"/>
                <w:szCs w:val="24"/>
                <w:shd w:val="clear" w:color="auto" w:fill="FFFFFF"/>
                <w:lang w:val="hy-AM" w:eastAsia="ru-RU"/>
              </w:rPr>
              <w:t>թ</w:t>
            </w:r>
            <w:r w:rsidR="008426F2">
              <w:rPr>
                <w:rFonts w:ascii="Cambria Math" w:eastAsia="Times New Roman" w:hAnsi="Cambria Math" w:cs="Sylfaen"/>
                <w:color w:val="000000"/>
                <w:sz w:val="24"/>
                <w:szCs w:val="24"/>
                <w:shd w:val="clear" w:color="auto" w:fill="FFFFFF"/>
                <w:lang w:val="hy-AM" w:eastAsia="ru-RU"/>
              </w:rPr>
              <w:t>․</w:t>
            </w:r>
            <w:r w:rsidR="008426F2" w:rsidRPr="002A6AAE">
              <w:rPr>
                <w:rFonts w:ascii="GHEA Grapalat" w:eastAsia="Times New Roman" w:hAnsi="GHEA Grapalat" w:cs="Sylfaen"/>
                <w:color w:val="000000"/>
                <w:sz w:val="24"/>
                <w:szCs w:val="24"/>
                <w:shd w:val="clear" w:color="auto" w:fill="FFFFFF"/>
                <w:lang w:val="hy-AM" w:eastAsia="ru-RU"/>
              </w:rPr>
              <w:t xml:space="preserve"> նոյեմբերի 24</w:t>
            </w:r>
            <w:r w:rsidR="008426F2">
              <w:rPr>
                <w:rFonts w:ascii="GHEA Grapalat" w:eastAsia="Times New Roman" w:hAnsi="GHEA Grapalat" w:cs="Sylfaen"/>
                <w:color w:val="000000"/>
                <w:sz w:val="24"/>
                <w:szCs w:val="24"/>
                <w:shd w:val="clear" w:color="auto" w:fill="FFFFFF"/>
                <w:lang w:val="hy-AM" w:eastAsia="ru-RU"/>
              </w:rPr>
              <w:t>-ի</w:t>
            </w:r>
            <w:r w:rsidR="008426F2" w:rsidRPr="002A6AAE">
              <w:rPr>
                <w:rFonts w:ascii="GHEA Grapalat" w:eastAsia="Times New Roman" w:hAnsi="GHEA Grapalat" w:cs="Sylfaen"/>
                <w:color w:val="000000"/>
                <w:sz w:val="24"/>
                <w:szCs w:val="24"/>
                <w:shd w:val="clear" w:color="auto" w:fill="FFFFFF"/>
                <w:lang w:val="hy-AM" w:eastAsia="ru-RU"/>
              </w:rPr>
              <w:t xml:space="preserve"> N 1808-Ն որոշում</w:t>
            </w:r>
            <w:r w:rsidR="008426F2">
              <w:rPr>
                <w:rFonts w:ascii="GHEA Grapalat" w:eastAsia="Times New Roman" w:hAnsi="GHEA Grapalat" w:cs="Sylfaen"/>
                <w:color w:val="000000"/>
                <w:sz w:val="24"/>
                <w:szCs w:val="24"/>
                <w:shd w:val="clear" w:color="auto" w:fill="FFFFFF"/>
                <w:lang w:val="hy-AM" w:eastAsia="ru-RU"/>
              </w:rPr>
              <w:t>ը։</w:t>
            </w:r>
            <w:r w:rsidR="003D217F">
              <w:rPr>
                <w:rFonts w:ascii="GHEA Grapalat" w:hAnsi="GHEA Grapalat"/>
                <w:sz w:val="24"/>
                <w:szCs w:val="24"/>
                <w:lang w:val="hy-AM"/>
              </w:rPr>
              <w:t xml:space="preserve"> Նույն կարգով մշակվել և շրջանառվել է նաև սույն նախագիծը։</w:t>
            </w:r>
          </w:p>
          <w:p w:rsidR="00B46E58" w:rsidRPr="00D2599D" w:rsidRDefault="00CE48A3" w:rsidP="00643194">
            <w:pPr>
              <w:spacing w:after="0" w:line="360" w:lineRule="auto"/>
              <w:ind w:left="165" w:right="90" w:firstLine="180"/>
              <w:jc w:val="both"/>
              <w:rPr>
                <w:rFonts w:ascii="GHEA Grapalat" w:hAnsi="GHEA Grapalat"/>
                <w:sz w:val="24"/>
                <w:szCs w:val="24"/>
                <w:lang w:val="hy-AM"/>
              </w:rPr>
            </w:pPr>
            <w:r>
              <w:rPr>
                <w:rFonts w:ascii="GHEA Grapalat" w:hAnsi="GHEA Grapalat"/>
                <w:sz w:val="24"/>
                <w:szCs w:val="24"/>
                <w:lang w:val="hy-AM"/>
              </w:rPr>
              <w:t xml:space="preserve">Սույն </w:t>
            </w:r>
            <w:r w:rsidR="00D2599D">
              <w:rPr>
                <w:rFonts w:ascii="GHEA Grapalat" w:hAnsi="GHEA Grapalat"/>
                <w:sz w:val="24"/>
                <w:szCs w:val="24"/>
                <w:lang w:val="hy-AM"/>
              </w:rPr>
              <w:t xml:space="preserve">գրությամբ ՊԵԿ կողմից ներկայացված </w:t>
            </w:r>
            <w:r w:rsidR="006F739B">
              <w:rPr>
                <w:rFonts w:ascii="GHEA Grapalat" w:hAnsi="GHEA Grapalat"/>
                <w:sz w:val="24"/>
                <w:szCs w:val="24"/>
                <w:lang w:val="hy-AM"/>
              </w:rPr>
              <w:t xml:space="preserve">տեղեկատվությունը </w:t>
            </w:r>
            <w:r w:rsidR="00D2599D" w:rsidRPr="000E64A9">
              <w:rPr>
                <w:rFonts w:ascii="GHEA Grapalat" w:hAnsi="GHEA Grapalat"/>
                <w:sz w:val="24"/>
                <w:szCs w:val="24"/>
                <w:lang w:val="hy-AM"/>
              </w:rPr>
              <w:t>«Թույլատվական փաստաթղթեր (sw.gov.am)»</w:t>
            </w:r>
            <w:r w:rsidR="00D2599D">
              <w:rPr>
                <w:rFonts w:ascii="GHEA Grapalat" w:hAnsi="GHEA Grapalat"/>
                <w:sz w:val="24"/>
                <w:szCs w:val="24"/>
                <w:lang w:val="hy-AM"/>
              </w:rPr>
              <w:t xml:space="preserve">  համակարգի արդիականացման</w:t>
            </w:r>
            <w:r w:rsidR="003D217F">
              <w:rPr>
                <w:rFonts w:ascii="GHEA Grapalat" w:hAnsi="GHEA Grapalat"/>
                <w:sz w:val="24"/>
                <w:szCs w:val="24"/>
                <w:lang w:val="hy-AM"/>
              </w:rPr>
              <w:t>ն</w:t>
            </w:r>
            <w:r w:rsidR="00D2599D">
              <w:rPr>
                <w:rFonts w:ascii="GHEA Grapalat" w:hAnsi="GHEA Grapalat"/>
                <w:sz w:val="24"/>
                <w:szCs w:val="24"/>
                <w:lang w:val="hy-AM"/>
              </w:rPr>
              <w:t xml:space="preserve"> ուղղված անհրաժեշտ քայլեր ձեռնարկելու հետ կապված, ընդունվել է ի գիտություն։</w:t>
            </w:r>
          </w:p>
        </w:tc>
      </w:tr>
      <w:tr w:rsidR="0075789D" w:rsidRPr="00E91782" w:rsidTr="008604FD">
        <w:trPr>
          <w:trHeight w:val="507"/>
          <w:tblCellSpacing w:w="0" w:type="dxa"/>
          <w:jc w:val="center"/>
        </w:trPr>
        <w:tc>
          <w:tcPr>
            <w:tcW w:w="7772" w:type="dxa"/>
            <w:tcBorders>
              <w:top w:val="outset" w:sz="6" w:space="0" w:color="auto"/>
              <w:left w:val="outset" w:sz="6" w:space="0" w:color="auto"/>
              <w:bottom w:val="outset" w:sz="6" w:space="0" w:color="auto"/>
              <w:right w:val="outset" w:sz="6" w:space="0" w:color="auto"/>
            </w:tcBorders>
            <w:shd w:val="clear" w:color="auto" w:fill="D0D0D0"/>
          </w:tcPr>
          <w:p w:rsidR="0075789D" w:rsidRPr="004D4A38" w:rsidRDefault="0075789D" w:rsidP="0075789D">
            <w:pPr>
              <w:spacing w:after="0" w:line="360" w:lineRule="auto"/>
              <w:jc w:val="center"/>
              <w:rPr>
                <w:rFonts w:ascii="GHEA Grapalat" w:eastAsia="Times New Roman" w:hAnsi="GHEA Grapalat" w:cs="Calibri"/>
                <w:b/>
                <w:sz w:val="24"/>
                <w:szCs w:val="24"/>
              </w:rPr>
            </w:pPr>
            <w:r w:rsidRPr="00E91782">
              <w:rPr>
                <w:rFonts w:eastAsia="Times New Roman" w:cs="Calibri"/>
                <w:b/>
                <w:sz w:val="24"/>
                <w:szCs w:val="24"/>
                <w:lang w:val="hy-AM"/>
              </w:rPr>
              <w:lastRenderedPageBreak/>
              <w:t>  </w:t>
            </w:r>
            <w:r w:rsidRPr="00E91782">
              <w:rPr>
                <w:rFonts w:ascii="GHEA Grapalat" w:eastAsia="Times New Roman" w:hAnsi="GHEA Grapalat" w:cs="Calibri"/>
                <w:b/>
                <w:sz w:val="24"/>
                <w:szCs w:val="24"/>
                <w:lang w:val="hy-AM"/>
              </w:rPr>
              <w:t xml:space="preserve"> </w:t>
            </w:r>
            <w:r w:rsidRPr="00E91782">
              <w:rPr>
                <w:rFonts w:eastAsia="Times New Roman" w:cs="Calibri"/>
                <w:b/>
                <w:sz w:val="24"/>
                <w:szCs w:val="24"/>
                <w:lang w:val="hy-AM"/>
              </w:rPr>
              <w:t> </w:t>
            </w:r>
            <w:r w:rsidR="004D4A38">
              <w:rPr>
                <w:rFonts w:eastAsia="Times New Roman" w:cs="Calibri"/>
                <w:b/>
                <w:sz w:val="24"/>
                <w:szCs w:val="24"/>
              </w:rPr>
              <w:t>/</w:t>
            </w:r>
            <w:r>
              <w:rPr>
                <w:rFonts w:ascii="GHEA Grapalat" w:eastAsia="Times New Roman" w:hAnsi="GHEA Grapalat" w:cs="Calibri"/>
                <w:b/>
                <w:sz w:val="24"/>
                <w:szCs w:val="24"/>
                <w:lang w:val="hy-AM"/>
              </w:rPr>
              <w:t>5</w:t>
            </w:r>
            <w:r w:rsidRPr="00E91782">
              <w:rPr>
                <w:rFonts w:ascii="GHEA Grapalat" w:eastAsia="Times New Roman" w:hAnsi="GHEA Grapalat" w:cs="Calibri"/>
                <w:b/>
                <w:sz w:val="24"/>
                <w:szCs w:val="24"/>
                <w:lang w:val="hy-AM"/>
              </w:rPr>
              <w:t>.</w:t>
            </w:r>
            <w:r w:rsidR="007678CF">
              <w:rPr>
                <w:rFonts w:ascii="GHEA Grapalat" w:eastAsia="Times New Roman" w:hAnsi="GHEA Grapalat" w:cs="Calibri"/>
                <w:b/>
                <w:sz w:val="24"/>
                <w:szCs w:val="24"/>
                <w:lang w:val="hy-AM"/>
              </w:rPr>
              <w:t>2</w:t>
            </w:r>
            <w:r w:rsidRPr="00E86C28">
              <w:rPr>
                <w:rFonts w:ascii="GHEA Grapalat" w:eastAsia="Times New Roman" w:hAnsi="GHEA Grapalat" w:cs="Calibri"/>
                <w:b/>
                <w:sz w:val="24"/>
                <w:szCs w:val="24"/>
                <w:lang w:val="hy-AM"/>
              </w:rPr>
              <w:t>.</w:t>
            </w:r>
            <w:r w:rsidRPr="00E91782">
              <w:rPr>
                <w:rFonts w:ascii="GHEA Grapalat" w:eastAsia="Times New Roman" w:hAnsi="GHEA Grapalat" w:cs="Calibri"/>
                <w:b/>
                <w:sz w:val="24"/>
                <w:szCs w:val="24"/>
                <w:lang w:val="hy-AM"/>
              </w:rPr>
              <w:t xml:space="preserve"> </w:t>
            </w:r>
            <w:r w:rsidR="004D4A38" w:rsidRPr="0020030E">
              <w:rPr>
                <w:rFonts w:ascii="GHEA Grapalat" w:eastAsia="Times New Roman" w:hAnsi="GHEA Grapalat" w:cs="Calibri"/>
                <w:b/>
                <w:sz w:val="24"/>
                <w:szCs w:val="24"/>
                <w:lang w:val="hy-AM"/>
              </w:rPr>
              <w:t>Պետական եկամուտների կոմիտե</w:t>
            </w:r>
            <w:r w:rsidR="004D4A38">
              <w:rPr>
                <w:rFonts w:ascii="GHEA Grapalat" w:eastAsia="Times New Roman" w:hAnsi="GHEA Grapalat" w:cs="Calibri"/>
                <w:b/>
                <w:sz w:val="24"/>
                <w:szCs w:val="24"/>
              </w:rPr>
              <w:t>/</w:t>
            </w: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75789D" w:rsidRPr="00E91782" w:rsidRDefault="0075789D" w:rsidP="0075789D">
            <w:pPr>
              <w:spacing w:after="0" w:line="360" w:lineRule="auto"/>
              <w:jc w:val="center"/>
              <w:rPr>
                <w:rFonts w:ascii="GHEA Grapalat" w:eastAsia="Times New Roman" w:hAnsi="GHEA Grapalat" w:cs="Calibri"/>
                <w:b/>
                <w:sz w:val="24"/>
                <w:szCs w:val="24"/>
                <w:lang w:val="hy-AM"/>
              </w:rPr>
            </w:pPr>
            <w:r>
              <w:rPr>
                <w:rFonts w:ascii="GHEA Grapalat" w:eastAsia="Times New Roman" w:hAnsi="GHEA Grapalat" w:cs="Calibri"/>
                <w:b/>
                <w:sz w:val="24"/>
                <w:szCs w:val="24"/>
                <w:lang w:val="hy-AM"/>
              </w:rPr>
              <w:t>18</w:t>
            </w:r>
            <w:r w:rsidRPr="0075789D">
              <w:rPr>
                <w:rFonts w:ascii="GHEA Grapalat" w:eastAsia="Times New Roman" w:hAnsi="GHEA Grapalat" w:cs="Calibri"/>
                <w:b/>
                <w:sz w:val="24"/>
                <w:szCs w:val="24"/>
              </w:rPr>
              <w:t>.0</w:t>
            </w:r>
            <w:r>
              <w:rPr>
                <w:rFonts w:ascii="GHEA Grapalat" w:eastAsia="Times New Roman" w:hAnsi="GHEA Grapalat" w:cs="Calibri"/>
                <w:b/>
                <w:sz w:val="24"/>
                <w:szCs w:val="24"/>
                <w:lang w:val="hy-AM"/>
              </w:rPr>
              <w:t>7</w:t>
            </w:r>
            <w:r w:rsidRPr="0075789D">
              <w:rPr>
                <w:rFonts w:ascii="GHEA Grapalat" w:eastAsia="Times New Roman" w:hAnsi="GHEA Grapalat" w:cs="Calibri"/>
                <w:b/>
                <w:sz w:val="24"/>
                <w:szCs w:val="24"/>
              </w:rPr>
              <w:t>.2023</w:t>
            </w:r>
            <w:r w:rsidRPr="0075789D">
              <w:rPr>
                <w:rFonts w:ascii="GHEA Grapalat" w:eastAsia="Times New Roman" w:hAnsi="GHEA Grapalat" w:cs="Calibri"/>
                <w:b/>
                <w:sz w:val="24"/>
                <w:szCs w:val="24"/>
                <w:lang w:val="hy-AM"/>
              </w:rPr>
              <w:t>թ</w:t>
            </w:r>
            <w:r w:rsidRPr="0075789D">
              <w:rPr>
                <w:rFonts w:ascii="GHEA Grapalat" w:eastAsia="Times New Roman" w:hAnsi="GHEA Grapalat" w:cs="Calibri"/>
                <w:b/>
                <w:sz w:val="24"/>
                <w:szCs w:val="24"/>
              </w:rPr>
              <w:t>.</w:t>
            </w:r>
          </w:p>
        </w:tc>
      </w:tr>
      <w:tr w:rsidR="0075789D" w:rsidRPr="00E91782" w:rsidTr="008604FD">
        <w:trPr>
          <w:trHeight w:val="507"/>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75789D" w:rsidRPr="00E91782" w:rsidRDefault="0075789D" w:rsidP="0075789D">
            <w:pPr>
              <w:spacing w:after="0" w:line="360" w:lineRule="auto"/>
              <w:jc w:val="center"/>
              <w:rPr>
                <w:rFonts w:ascii="GHEA Grapalat" w:eastAsia="Times New Roman" w:hAnsi="GHEA Grapalat" w:cs="Calibri"/>
                <w:b/>
                <w:sz w:val="24"/>
                <w:szCs w:val="24"/>
                <w:lang w:val="hy-AM"/>
              </w:rPr>
            </w:pP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75789D" w:rsidRPr="00E91782" w:rsidRDefault="0075789D" w:rsidP="0075789D">
            <w:pPr>
              <w:spacing w:after="0" w:line="360" w:lineRule="auto"/>
              <w:jc w:val="center"/>
              <w:rPr>
                <w:rFonts w:ascii="GHEA Grapalat" w:eastAsia="Times New Roman" w:hAnsi="GHEA Grapalat" w:cs="Calibri"/>
                <w:b/>
                <w:sz w:val="24"/>
                <w:szCs w:val="24"/>
                <w:lang w:val="hy-AM"/>
              </w:rPr>
            </w:pPr>
            <w:r>
              <w:rPr>
                <w:rFonts w:ascii="GHEA Grapalat" w:eastAsia="Times New Roman" w:hAnsi="GHEA Grapalat" w:cs="Calibri"/>
                <w:b/>
                <w:sz w:val="24"/>
                <w:szCs w:val="24"/>
              </w:rPr>
              <w:t>N</w:t>
            </w:r>
            <w:r w:rsidRPr="0075789D">
              <w:rPr>
                <w:rFonts w:ascii="GHEA Grapalat" w:eastAsia="Times New Roman" w:hAnsi="GHEA Grapalat" w:cs="Calibri"/>
                <w:b/>
                <w:sz w:val="24"/>
                <w:szCs w:val="24"/>
              </w:rPr>
              <w:t>01/3-2/43094</w:t>
            </w:r>
          </w:p>
        </w:tc>
      </w:tr>
      <w:tr w:rsidR="00E86C28" w:rsidRPr="00D76C9E" w:rsidTr="008604FD">
        <w:trPr>
          <w:trHeight w:val="543"/>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75789D" w:rsidRP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lastRenderedPageBreak/>
              <w:t>«Հայաստանի Հանրապետությունից սնդիկի արտահանման և Հայաստանի Հանրապետություն սնդիկի ներմուծման կարգերը սահմանելու մասին» Հայաստանի Հանրապետության կառավարության որոշման նախագծի (այսուհետ՝ Նախագիծ) վերաբերյալ հայտնում ենք, որ ՀՀ պետական եկամուտների կոմիտեի դիրքորոշումը ներկայացվել է 09</w:t>
            </w:r>
            <w:r w:rsidRPr="0075789D">
              <w:rPr>
                <w:rFonts w:ascii="Cambria Math" w:eastAsia="NSimSun" w:hAnsi="Cambria Math" w:cs="Cambria Math"/>
                <w:bCs/>
                <w:kern w:val="2"/>
                <w:sz w:val="24"/>
                <w:szCs w:val="24"/>
                <w:lang w:val="hy-AM" w:eastAsia="zh-CN" w:bidi="hi-IN"/>
              </w:rPr>
              <w:t>․</w:t>
            </w:r>
            <w:r w:rsidRPr="0075789D">
              <w:rPr>
                <w:rFonts w:ascii="GHEA Grapalat" w:eastAsia="NSimSun" w:hAnsi="GHEA Grapalat" w:cs="GHEA Grapalat"/>
                <w:bCs/>
                <w:kern w:val="2"/>
                <w:sz w:val="24"/>
                <w:szCs w:val="24"/>
                <w:lang w:val="hy-AM" w:eastAsia="zh-CN" w:bidi="hi-IN"/>
              </w:rPr>
              <w:t>06</w:t>
            </w:r>
            <w:r w:rsidRPr="0075789D">
              <w:rPr>
                <w:rFonts w:ascii="Cambria Math" w:eastAsia="NSimSun" w:hAnsi="Cambria Math" w:cs="Cambria Math"/>
                <w:bCs/>
                <w:kern w:val="2"/>
                <w:sz w:val="24"/>
                <w:szCs w:val="24"/>
                <w:lang w:val="hy-AM" w:eastAsia="zh-CN" w:bidi="hi-IN"/>
              </w:rPr>
              <w:t>․</w:t>
            </w:r>
            <w:r w:rsidRPr="0075789D">
              <w:rPr>
                <w:rFonts w:ascii="GHEA Grapalat" w:eastAsia="NSimSun" w:hAnsi="GHEA Grapalat" w:cs="GHEA Grapalat"/>
                <w:bCs/>
                <w:kern w:val="2"/>
                <w:sz w:val="24"/>
                <w:szCs w:val="24"/>
                <w:lang w:val="hy-AM" w:eastAsia="zh-CN" w:bidi="hi-IN"/>
              </w:rPr>
              <w:t>2023թ</w:t>
            </w:r>
            <w:r w:rsidRPr="0075789D">
              <w:rPr>
                <w:rFonts w:ascii="Cambria Math" w:eastAsia="NSimSun" w:hAnsi="Cambria Math" w:cs="Cambria Math"/>
                <w:bCs/>
                <w:kern w:val="2"/>
                <w:sz w:val="24"/>
                <w:szCs w:val="24"/>
                <w:lang w:val="hy-AM" w:eastAsia="zh-CN" w:bidi="hi-IN"/>
              </w:rPr>
              <w:t>․</w:t>
            </w:r>
            <w:r w:rsidRPr="0075789D">
              <w:rPr>
                <w:rFonts w:ascii="GHEA Grapalat" w:eastAsia="NSimSun" w:hAnsi="GHEA Grapalat" w:cs="GHEA Grapalat"/>
                <w:bCs/>
                <w:kern w:val="2"/>
                <w:sz w:val="24"/>
                <w:szCs w:val="24"/>
                <w:lang w:val="hy-AM" w:eastAsia="zh-CN" w:bidi="hi-IN"/>
              </w:rPr>
              <w:t xml:space="preserve"> N01/3-2/33237-2023 գրությամբ։</w:t>
            </w:r>
          </w:p>
          <w:p w:rsidR="0075789D" w:rsidRP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t xml:space="preserve">Միաժամանակ, Եվրասիական տնտեսական միության (այսուհետ՝ Միություն) անդամ պետությունների միջև իրականացվող փոխադրումների առնչությամբ մեկ անգամ ևս հայտնում ենք, որ Միության ապրանքի կարգավիճակ ունեցող ապրանքների փոխադրման հետ կապված մաքսային գործառնությունները սահմանված են «Եվրասիական տնտեսական միության մաքսային օրենսգրքի մասին» 2017 թվականի ապրիլի 11-ի պայմանագրի հավելվածով սահմանված՝ Եվրասիական տնտեսական միության մաքսային օրենսգրքի 43-րդ գլխով, ինչպես նաև «Հայաստանի Հանրապետության՝ «Եվրասիական տնտեսական միության մասին» 2014 թվականի մայիսի 29-ի պայմանագրին միանալու մասին» 2014 թվականի հոկտեմբերի 10-ի պայմանագրի (այսուհետ՝ Պայմանագիր) 5-րդ հավելվածով։ Մասնավորապես` Օրենսգրքի 302-րդ հոդվածի 3-րդ կետի </w:t>
            </w:r>
            <w:r w:rsidRPr="0075789D">
              <w:rPr>
                <w:rFonts w:ascii="GHEA Grapalat" w:eastAsia="NSimSun" w:hAnsi="GHEA Grapalat" w:cs="GHEA Grapalat"/>
                <w:bCs/>
                <w:kern w:val="2"/>
                <w:sz w:val="24"/>
                <w:szCs w:val="24"/>
                <w:lang w:val="hy-AM" w:eastAsia="zh-CN" w:bidi="hi-IN"/>
              </w:rPr>
              <w:lastRenderedPageBreak/>
              <w:t xml:space="preserve">համաձայն՝ Միության ապրանքները Միության անդամներ չհանդիսացող պետությունների տարածքներով և (կամ) ծովով Միության մաքսային տարածքի մի մասից Միության մաքսային տարածքի մեկ այլ մաս փոխադրման համար ենթակա են «Մաքսային տարանցում» մաքսային ընթացակարգով ձևակերպման՝ բացառությամբ Միության այդպիսի ապրանքների փոխադրման (տրանսպորտային փոխադրման)՝ նույն հոդվածի 5-րդ կետով նախատեսված դեպքերի: Նույն հոդվածի 5-րդ կետի համաձայն՝ </w:t>
            </w:r>
            <w:r w:rsidRPr="0075789D">
              <w:rPr>
                <w:rFonts w:ascii="GHEA Grapalat" w:eastAsia="NSimSun" w:hAnsi="GHEA Grapalat" w:cs="GHEA Grapalat"/>
                <w:bCs/>
                <w:kern w:val="2"/>
                <w:sz w:val="24"/>
                <w:szCs w:val="24"/>
                <w:lang w:val="hy-AM" w:eastAsia="zh-CN" w:bidi="hy-AM"/>
              </w:rPr>
              <w:t>«Մաքսային տարանցում» մաքսային ընթացակարգով ձևակերպման ենթակա չէ,</w:t>
            </w:r>
            <w:r w:rsidRPr="0075789D">
              <w:rPr>
                <w:rFonts w:ascii="GHEA Grapalat" w:eastAsia="NSimSun" w:hAnsi="GHEA Grapalat" w:cs="GHEA Grapalat"/>
                <w:bCs/>
                <w:kern w:val="2"/>
                <w:sz w:val="24"/>
                <w:szCs w:val="24"/>
                <w:lang w:val="hy-AM" w:eastAsia="zh-CN" w:bidi="hi-IN"/>
              </w:rPr>
              <w:t xml:space="preserve"> մասնավորապես` Միության ապրանքների օդային տրանսպորտով փոխադրումը՝ առանց Միության անդամ չհանդիսացող պետության տարածքում օդանավի վայրէջք կատարելու։ Միաժամանակ, Օրենսգրքի 304-րդ հոդվածով սահմանված են Միության ապրանքների՝ «Մաքսային տարանցում» մաքսային ընթացակարգով ձևակերպման պայմանները, որոնց մեջ արգելքների և սահմանափակումների պահպանվածության պայմանը ներառված չէ։</w:t>
            </w:r>
          </w:p>
          <w:p w:rsidR="0075789D" w:rsidRP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t xml:space="preserve">Հայտնում ենք նաև, որ Պայմանագրի 5-րդ հավելվածի 5-րդ կետի համաձայն՝ օտարերկրյա պետությունների տարածքներով Միության մաքսային տարածքից դեպի Միության մաքսային տարածք «Մաքսային տարանցում» մաքսային ընթացակարգին </w:t>
            </w:r>
            <w:r w:rsidRPr="0075789D">
              <w:rPr>
                <w:rFonts w:ascii="GHEA Grapalat" w:eastAsia="NSimSun" w:hAnsi="GHEA Grapalat" w:cs="GHEA Grapalat"/>
                <w:bCs/>
                <w:kern w:val="2"/>
                <w:sz w:val="24"/>
                <w:szCs w:val="24"/>
                <w:lang w:val="hy-AM" w:eastAsia="zh-CN" w:bidi="hi-IN"/>
              </w:rPr>
              <w:lastRenderedPageBreak/>
              <w:t>համապատասխան տեղափոխման դեպքում Եվրասիական տնտեսական միության ապրանքները պահպանում են Եվրասիական տնտեսական միության ապրանքների կարգավիճակը, իսկ նույն հավելվածի 2-րդ կետի համաձայն՝ նույն հավելվածը չի կիրառվում, մասնավորապես` օդային ուղիներով տեղափոխվող ապրանքների նկատմամբ:</w:t>
            </w:r>
          </w:p>
          <w:p w:rsidR="0075789D" w:rsidRP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t xml:space="preserve">Հաշվի առնելով վերոգրյալը հայտնում ենք, որ օդային տրանսպորտով Միության ապրանքների՝ Միության անդամ պետություններ արտահանման և Միության անդամ պետություններից ներմուծման դեպքում </w:t>
            </w:r>
            <w:r w:rsidRPr="0075789D">
              <w:rPr>
                <w:rFonts w:ascii="GHEA Grapalat" w:eastAsia="NSimSun" w:hAnsi="GHEA Grapalat" w:cs="GHEA Grapalat"/>
                <w:bCs/>
                <w:i/>
                <w:kern w:val="2"/>
                <w:sz w:val="24"/>
                <w:szCs w:val="24"/>
                <w:u w:val="single"/>
                <w:lang w:val="hy-AM" w:eastAsia="zh-CN" w:bidi="hi-IN"/>
              </w:rPr>
              <w:t>մաքսային մարմինների կողմից մաքսային գործառնություններ չեն իրականացվում</w:t>
            </w:r>
            <w:r w:rsidRPr="0075789D">
              <w:rPr>
                <w:rFonts w:ascii="GHEA Grapalat" w:eastAsia="NSimSun" w:hAnsi="GHEA Grapalat" w:cs="GHEA Grapalat"/>
                <w:bCs/>
                <w:kern w:val="2"/>
                <w:sz w:val="24"/>
                <w:szCs w:val="24"/>
                <w:lang w:val="hy-AM" w:eastAsia="zh-CN" w:bidi="hi-IN"/>
              </w:rPr>
              <w:t xml:space="preserve">, իսկ տրանսպորտի այլ տեսակներով Միության ապրանքների փոխադրման դեպքում իրականացվում են «Մաքսային տարանցում» մաքսային ընթացակարգի ավարտին առնչվող մաքսային գործառնություններ, ընդ որում՝ </w:t>
            </w:r>
            <w:r w:rsidRPr="0075789D">
              <w:rPr>
                <w:rFonts w:ascii="GHEA Grapalat" w:eastAsia="NSimSun" w:hAnsi="GHEA Grapalat" w:cs="GHEA Grapalat"/>
                <w:bCs/>
                <w:i/>
                <w:kern w:val="2"/>
                <w:sz w:val="24"/>
                <w:szCs w:val="24"/>
                <w:u w:val="single"/>
                <w:lang w:val="hy-AM" w:eastAsia="zh-CN" w:bidi="hi-IN"/>
              </w:rPr>
              <w:t>Օրենսգիրքը «Մաքսային տարանցում» մաքսային ընթացակարգով ապրանքների բացթողնման փուլում չի նախատեսում արգելքների և սահմանափակումների պահպանվածության պայմանի առկայություն</w:t>
            </w:r>
            <w:r w:rsidRPr="0075789D">
              <w:rPr>
                <w:rFonts w:ascii="GHEA Grapalat" w:eastAsia="NSimSun" w:hAnsi="GHEA Grapalat" w:cs="GHEA Grapalat"/>
                <w:bCs/>
                <w:kern w:val="2"/>
                <w:sz w:val="24"/>
                <w:szCs w:val="24"/>
                <w:lang w:val="hy-AM" w:eastAsia="zh-CN" w:bidi="hi-IN"/>
              </w:rPr>
              <w:t>։</w:t>
            </w:r>
          </w:p>
          <w:p w:rsidR="0075789D" w:rsidRP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t xml:space="preserve">Հաշվի առնելով վերոգրյալը, առաջարկում ենք Միության անդամ պետությունների միջև իրականացվող փոխադրումների </w:t>
            </w:r>
            <w:r w:rsidRPr="0075789D">
              <w:rPr>
                <w:rFonts w:ascii="GHEA Grapalat" w:eastAsia="NSimSun" w:hAnsi="GHEA Grapalat" w:cs="GHEA Grapalat"/>
                <w:bCs/>
                <w:kern w:val="2"/>
                <w:sz w:val="24"/>
                <w:szCs w:val="24"/>
                <w:lang w:val="hy-AM" w:eastAsia="zh-CN" w:bidi="hi-IN"/>
              </w:rPr>
              <w:lastRenderedPageBreak/>
              <w:t>առնչությամբ քննարկել փոխադարձ առևտրում սահմանափակումների ենթակա ապրանքների տեղափոխումն առանձին համաձայնագրով կարգավորելու հնարավորությունը։ Մասնավորապես, առանձին ապրանքների համար ներկայումս գործում են Միության համաձայնագրեր (օրինակ՝ թմրանյութերի մասով), որոնց համաձայն խնդրո առարկա ապրանքների փոխադրման նկատմամբ վերահսկողությունը վերապահվում է լիազոր պետական մարմիններին։ Միաժամանակ, ներկայումս Եվրասիական տնտեսական հանձնաժողովի հարթակում քննարկվում է ուժեղ ներգործություն ունեցող նյութերի՝ Միության անդամ պետությունների միջև փոխադրման գործընթացը կարգավորող համաձայնագրի նախագիծ, որի շրջանակներում կամ դրա նմանությամբ կարող է կարգավորվել նաև սնդիկի տեղափոխումը։</w:t>
            </w:r>
          </w:p>
          <w:p w:rsidR="0075789D" w:rsidRP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t>Երրորդ երկրների նկատմամբ խնդրո առարկա ապրանքների համար սահմանափակումների առնչությամբ, իչպես հայտնել ենք նաև նախկինում, առաջարկում ենք այդպիսի թույլատվական կարգը նախատեսել Եվրասիական տնտեսական հանձնաժողովի կոլեգիայի 21.04.2015թ</w:t>
            </w:r>
            <w:r w:rsidRPr="0075789D">
              <w:rPr>
                <w:rFonts w:ascii="Cambria Math" w:eastAsia="NSimSun" w:hAnsi="Cambria Math" w:cs="Cambria Math"/>
                <w:bCs/>
                <w:kern w:val="2"/>
                <w:sz w:val="24"/>
                <w:szCs w:val="24"/>
                <w:lang w:val="hy-AM" w:eastAsia="zh-CN" w:bidi="hi-IN"/>
              </w:rPr>
              <w:t>․</w:t>
            </w:r>
            <w:r w:rsidRPr="0075789D">
              <w:rPr>
                <w:rFonts w:ascii="GHEA Grapalat" w:eastAsia="NSimSun" w:hAnsi="GHEA Grapalat" w:cs="GHEA Grapalat"/>
                <w:bCs/>
                <w:kern w:val="2"/>
                <w:sz w:val="24"/>
                <w:szCs w:val="24"/>
                <w:lang w:val="hy-AM" w:eastAsia="zh-CN" w:bidi="hi-IN"/>
              </w:rPr>
              <w:t xml:space="preserve"> N30 որոշման 19-րդ հավելվածին համանման՝ նախատեսելով նաև ըստ մաքսային ընթացակար</w:t>
            </w:r>
            <w:r w:rsidRPr="0075789D">
              <w:rPr>
                <w:rFonts w:ascii="GHEA Grapalat" w:eastAsia="NSimSun" w:hAnsi="GHEA Grapalat" w:cs="GHEA Grapalat"/>
                <w:bCs/>
                <w:kern w:val="2"/>
                <w:sz w:val="24"/>
                <w:szCs w:val="24"/>
                <w:lang w:val="hy-AM" w:eastAsia="zh-CN" w:bidi="hi-IN"/>
              </w:rPr>
              <w:softHyphen/>
              <w:t>գերի ձևակերպման կարգավորումներ։</w:t>
            </w:r>
          </w:p>
          <w:p w:rsidR="0075789D" w:rsidRP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lastRenderedPageBreak/>
              <w:t>Ամփոփաթերթի 5-րդ կետի 3-րդ հիմնավորման առնչությամբ հայտնում ենք, որ ՀՀ շրջակա միջավայրի նախարարության համապատասխան պաշտոնատար անձանց հետ աշխատանքային քննարկումների համաձայն՝ սնդիկի ներմուծման/արտահանման համար նոր թույլատվական փաստաթղթի իրականացման և ներդրման անհրա</w:t>
            </w:r>
            <w:r w:rsidRPr="0075789D">
              <w:rPr>
                <w:rFonts w:ascii="GHEA Grapalat" w:eastAsia="NSimSun" w:hAnsi="GHEA Grapalat" w:cs="GHEA Grapalat"/>
                <w:bCs/>
                <w:kern w:val="2"/>
                <w:sz w:val="24"/>
                <w:szCs w:val="24"/>
                <w:lang w:val="hy-AM" w:eastAsia="zh-CN" w:bidi="hi-IN"/>
              </w:rPr>
              <w:softHyphen/>
              <w:t>ժեշտություն չկա և տվյալ գործառույթն իրականացվելու է «Հայաստանի Հանրապետության արտաքին առևտրի ազգային մեկ պատուհան» էլեկտրոնային հարթակում (www.trade.gov.am) հասանելի «Թույլատվական փաստաթղթեր (sw.gov.am)» համակարգում արդեն իսկ գործող՝ «թմրամիջոցների և հոգեմետ նյութերի պրեկուրսորներ չհամարվող թունավոր նյութերի ներմուծման լիցենզիայի» թույլատվական փաստաթղթի շրջանակներում։ Հիմք ընդունելով վերոգրյալը, համապատասխան ծրագրային փոփոխությունները հնարավոր է իրականացնել 1-օրյա ժամկետում։</w:t>
            </w:r>
          </w:p>
          <w:p w:rsidR="00E86C28" w:rsidRPr="006F162D" w:rsidRDefault="00E86C28" w:rsidP="008604F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p>
        </w:tc>
        <w:tc>
          <w:tcPr>
            <w:tcW w:w="7160" w:type="dxa"/>
            <w:tcBorders>
              <w:top w:val="outset" w:sz="6" w:space="0" w:color="auto"/>
              <w:left w:val="outset" w:sz="6" w:space="0" w:color="auto"/>
              <w:bottom w:val="outset" w:sz="6" w:space="0" w:color="auto"/>
              <w:right w:val="outset" w:sz="6" w:space="0" w:color="auto"/>
            </w:tcBorders>
          </w:tcPr>
          <w:p w:rsidR="004D4A38" w:rsidRPr="004D4A38" w:rsidRDefault="004D4A38" w:rsidP="004D4A38">
            <w:pPr>
              <w:spacing w:after="0" w:line="360" w:lineRule="auto"/>
              <w:ind w:left="120" w:right="177" w:firstLine="270"/>
              <w:jc w:val="center"/>
              <w:rPr>
                <w:rFonts w:ascii="GHEA Grapalat" w:eastAsia="Times New Roman" w:hAnsi="GHEA Grapalat"/>
                <w:b/>
                <w:color w:val="000000"/>
                <w:sz w:val="24"/>
                <w:szCs w:val="24"/>
                <w:lang w:val="hy-AM"/>
              </w:rPr>
            </w:pPr>
            <w:r w:rsidRPr="004D4A38">
              <w:rPr>
                <w:rFonts w:ascii="GHEA Grapalat" w:eastAsia="Times New Roman" w:hAnsi="GHEA Grapalat"/>
                <w:b/>
                <w:color w:val="000000"/>
                <w:sz w:val="24"/>
                <w:szCs w:val="24"/>
                <w:lang w:val="hy-AM"/>
              </w:rPr>
              <w:lastRenderedPageBreak/>
              <w:t>1.</w:t>
            </w:r>
            <w:r w:rsidRPr="004D4A38">
              <w:rPr>
                <w:rFonts w:ascii="GHEA Grapalat" w:eastAsia="Times New Roman" w:hAnsi="GHEA Grapalat"/>
                <w:b/>
                <w:color w:val="000000"/>
                <w:sz w:val="24"/>
                <w:szCs w:val="24"/>
                <w:lang w:val="hy-AM"/>
              </w:rPr>
              <w:tab/>
              <w:t>Մասամբ է ընդունվել</w:t>
            </w:r>
          </w:p>
          <w:p w:rsidR="004D4A38" w:rsidRDefault="004D4A38" w:rsidP="004D4A38">
            <w:pPr>
              <w:spacing w:after="0" w:line="360" w:lineRule="auto"/>
              <w:ind w:left="210" w:right="90" w:firstLine="150"/>
              <w:jc w:val="both"/>
              <w:rPr>
                <w:rFonts w:ascii="GHEA Grapalat" w:eastAsia="NSimSun" w:hAnsi="GHEA Grapalat" w:cs="GHEA Grapalat"/>
                <w:bCs/>
                <w:kern w:val="2"/>
                <w:sz w:val="24"/>
                <w:szCs w:val="24"/>
                <w:lang w:val="hy-AM" w:eastAsia="zh-CN" w:bidi="hi-IN"/>
              </w:rPr>
            </w:pPr>
            <w:r w:rsidRPr="004D4A38">
              <w:rPr>
                <w:rFonts w:ascii="GHEA Grapalat" w:eastAsia="NSimSun" w:hAnsi="GHEA Grapalat" w:cs="GHEA Grapalat"/>
                <w:bCs/>
                <w:kern w:val="2"/>
                <w:sz w:val="24"/>
                <w:szCs w:val="24"/>
                <w:lang w:val="hy-AM" w:eastAsia="zh-CN" w:bidi="hi-IN"/>
              </w:rPr>
              <w:t xml:space="preserve">Միության անդամ պետությունների միջև իրականացվող փոխադրումների առնչությամբ փոխադարձ առևտրում սահմանափակումների ենթակա ապրանքների տեղափոխումն առանձին համաձայնագրով կարգավորելու հնարավորության հարցը քննարկելու առաջարկն ընդունելի է, տվյալ խնդրի հետ կապված ԵՏՀ դիմելու հարցը առաջիկայում կքննարկվի ԵԱՏՄ շրջանակներում համագործակցության հարցերը համակարգող գերատեսչության՝ ՀՀ էկոնոմիկայի նախարարության հետ։ </w:t>
            </w:r>
          </w:p>
          <w:p w:rsidR="004D4A38" w:rsidRPr="004D4A38" w:rsidRDefault="004D4A38" w:rsidP="004D4A38">
            <w:pPr>
              <w:spacing w:after="0" w:line="360" w:lineRule="auto"/>
              <w:ind w:left="210" w:right="90" w:firstLine="150"/>
              <w:jc w:val="both"/>
              <w:rPr>
                <w:rFonts w:ascii="GHEA Grapalat" w:hAnsi="GHEA Grapalat"/>
                <w:sz w:val="24"/>
                <w:szCs w:val="24"/>
                <w:lang w:val="hy-AM"/>
              </w:rPr>
            </w:pPr>
            <w:r>
              <w:rPr>
                <w:rFonts w:ascii="GHEA Grapalat" w:eastAsia="Times New Roman" w:hAnsi="GHEA Grapalat" w:cs="Sylfaen"/>
                <w:color w:val="000000"/>
                <w:sz w:val="24"/>
                <w:szCs w:val="24"/>
                <w:shd w:val="clear" w:color="auto" w:fill="FFFFFF"/>
                <w:lang w:val="hy-AM" w:eastAsia="ru-RU"/>
              </w:rPr>
              <w:t xml:space="preserve">ՊԵԿ առաջարկությամբ նախագիծը խմբագրվել է՝ </w:t>
            </w:r>
            <w:r w:rsidRPr="00E846FA">
              <w:rPr>
                <w:rFonts w:ascii="GHEA Grapalat" w:hAnsi="GHEA Grapalat"/>
                <w:sz w:val="24"/>
                <w:szCs w:val="24"/>
                <w:lang w:val="hy-AM"/>
              </w:rPr>
              <w:t>Նախագծի 5-րդ կետով սահմանվել է, որ սույն որոշմամբ սահմանված նորմերը չեն տարածվում Եվրասիական տնտեսական միության անդամ երկրներից Հայաստանի Հանրապետություն սնդիկի ներմուծման, ինչպես նաև Հայաստանի Հանրապետությունից Եվրասիական տնտեսական միության անդամ երկրներ արտահանման վրա։</w:t>
            </w:r>
          </w:p>
          <w:p w:rsidR="004D4A38" w:rsidRPr="004D4A38" w:rsidRDefault="004D4A38" w:rsidP="004D4A38">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4D4A38">
              <w:rPr>
                <w:rFonts w:ascii="GHEA Grapalat" w:eastAsia="Times New Roman" w:hAnsi="GHEA Grapalat" w:cs="Sylfaen"/>
                <w:color w:val="000000"/>
                <w:sz w:val="24"/>
                <w:szCs w:val="24"/>
                <w:shd w:val="clear" w:color="auto" w:fill="FFFFFF"/>
                <w:lang w:val="hy-AM" w:eastAsia="ru-RU"/>
              </w:rPr>
              <w:t>Եվրասիական տնտեսական հանձնաժողովի կոլեգիայի 21.04.2015թ</w:t>
            </w:r>
            <w:r w:rsidRPr="004D4A38">
              <w:rPr>
                <w:rFonts w:ascii="Cambria Math" w:eastAsia="Times New Roman" w:hAnsi="Cambria Math" w:cs="Cambria Math"/>
                <w:color w:val="000000"/>
                <w:sz w:val="24"/>
                <w:szCs w:val="24"/>
                <w:shd w:val="clear" w:color="auto" w:fill="FFFFFF"/>
                <w:lang w:val="hy-AM" w:eastAsia="ru-RU"/>
              </w:rPr>
              <w:t>․</w:t>
            </w:r>
            <w:r w:rsidRPr="004D4A38">
              <w:rPr>
                <w:rFonts w:ascii="GHEA Grapalat" w:eastAsia="Times New Roman" w:hAnsi="GHEA Grapalat" w:cs="Sylfaen"/>
                <w:color w:val="000000"/>
                <w:sz w:val="24"/>
                <w:szCs w:val="24"/>
                <w:shd w:val="clear" w:color="auto" w:fill="FFFFFF"/>
                <w:lang w:val="hy-AM" w:eastAsia="ru-RU"/>
              </w:rPr>
              <w:t xml:space="preserve"> N30 որոշմամբ սահմանափակումների ենթակա ապրանքների համար, նույն որոշման N19 հավելվածով սահմանված են ապրանքների ներմուծման հետ կապված </w:t>
            </w:r>
            <w:r w:rsidRPr="004D4A38">
              <w:rPr>
                <w:rFonts w:ascii="GHEA Grapalat" w:eastAsia="Times New Roman" w:hAnsi="GHEA Grapalat" w:cs="Sylfaen"/>
                <w:color w:val="000000"/>
                <w:sz w:val="24"/>
                <w:szCs w:val="24"/>
                <w:shd w:val="clear" w:color="auto" w:fill="FFFFFF"/>
                <w:lang w:val="hy-AM" w:eastAsia="ru-RU"/>
              </w:rPr>
              <w:lastRenderedPageBreak/>
              <w:t>մաքսային ընթացակարգեր, որոնց մի մասի կիրառումը որոշմամբ կարգավորվող թունավոր նյութերի (ներառյալ՝ սնդիկի) համար  արգելված է, իսկ մյուս ընթացակարգերի կիրառումը նախատեսվում է համապատասխան թույլատվական փաստաթղթի հիման վրա։ Հաշվի առնելով, որ ՀՀ-ում սնդիկի վերամշակման, վնասազերծման օբյեկտները, դրանցով զբաղվող մասնագիտացված կազմակերպությունները բացակայում են և վերը նշված որոշմամբ սահմանված մաքսային ընթացակարգերով սնդիկի ձևակերպումը չի բխում  «Սնդիկի վերաբերյալ» Մինամատայի կոնվենցիայից, համաձայն որի՝ կոնվենցիայի կողմ երկրներից պահանջվում է սահմանափակել սնդիկի շրջանառությունը և ժամանակի ընթացքում ամբողջությամբ հրաժարվել դրանից, ուստի սույն նախագծով արդեն որպես արգելված նախատեսված մաքսային ընթացակար</w:t>
            </w:r>
            <w:r w:rsidRPr="004D4A38">
              <w:rPr>
                <w:rFonts w:ascii="GHEA Grapalat" w:eastAsia="Times New Roman" w:hAnsi="GHEA Grapalat" w:cs="Sylfaen"/>
                <w:color w:val="000000"/>
                <w:sz w:val="24"/>
                <w:szCs w:val="24"/>
                <w:shd w:val="clear" w:color="auto" w:fill="FFFFFF"/>
                <w:lang w:val="hy-AM" w:eastAsia="ru-RU"/>
              </w:rPr>
              <w:softHyphen/>
              <w:t>գերի շարքին առաջարկվում է ավելացվել ԵՏՀ կոլեգիայի 21.04.2015թ</w:t>
            </w:r>
            <w:r w:rsidRPr="004D4A38">
              <w:rPr>
                <w:rFonts w:ascii="Cambria Math" w:eastAsia="Times New Roman" w:hAnsi="Cambria Math" w:cs="Cambria Math"/>
                <w:color w:val="000000"/>
                <w:sz w:val="24"/>
                <w:szCs w:val="24"/>
                <w:shd w:val="clear" w:color="auto" w:fill="FFFFFF"/>
                <w:lang w:val="hy-AM" w:eastAsia="ru-RU"/>
              </w:rPr>
              <w:t>․</w:t>
            </w:r>
            <w:r w:rsidRPr="004D4A38">
              <w:rPr>
                <w:rFonts w:ascii="GHEA Grapalat" w:eastAsia="Times New Roman" w:hAnsi="GHEA Grapalat" w:cs="Sylfaen"/>
                <w:color w:val="000000"/>
                <w:sz w:val="24"/>
                <w:szCs w:val="24"/>
                <w:shd w:val="clear" w:color="auto" w:fill="FFFFFF"/>
                <w:lang w:val="hy-AM" w:eastAsia="ru-RU"/>
              </w:rPr>
              <w:t xml:space="preserve"> N30 որոշմամբ սահմանված՝ լրացուցիչ թույլտվություններ պահանջող ընթացակարգերը ևս։ </w:t>
            </w:r>
          </w:p>
          <w:p w:rsidR="004D4A38" w:rsidRPr="004D4A38" w:rsidRDefault="004D4A38" w:rsidP="004D4A38">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4D4A38">
              <w:rPr>
                <w:rFonts w:ascii="GHEA Grapalat" w:eastAsia="Times New Roman" w:hAnsi="GHEA Grapalat" w:cs="Sylfaen"/>
                <w:color w:val="000000"/>
                <w:sz w:val="24"/>
                <w:szCs w:val="24"/>
                <w:shd w:val="clear" w:color="auto" w:fill="FFFFFF"/>
                <w:lang w:val="hy-AM" w:eastAsia="ru-RU"/>
              </w:rPr>
              <w:t xml:space="preserve">Հետազոտությունների, փորձարկումների  համար նմուշների, էտալոնների ներմուծման նպատակներով նմուշները, այդ թվում՝ սնդիկ պարունակողները, ԵԱՏՄ ԱՏԳ ԱԱ </w:t>
            </w:r>
            <w:r w:rsidRPr="004D4A38">
              <w:rPr>
                <w:rFonts w:ascii="GHEA Grapalat" w:eastAsia="Times New Roman" w:hAnsi="GHEA Grapalat" w:cs="Sylfaen"/>
                <w:color w:val="000000"/>
                <w:sz w:val="24"/>
                <w:szCs w:val="24"/>
                <w:shd w:val="clear" w:color="auto" w:fill="FFFFFF"/>
                <w:lang w:val="hy-AM" w:eastAsia="ru-RU"/>
              </w:rPr>
              <w:lastRenderedPageBreak/>
              <w:t xml:space="preserve">դասակարգչում ներառված են այլ ծածկագրով և սույն նախագծի կարգավորման դաշտից դուրս են,  ուստի սույն նախագծով դրանց վերաբերող դրույթներ չեն նախատեսվում։  </w:t>
            </w:r>
          </w:p>
          <w:p w:rsidR="004D4A38" w:rsidRPr="004D4A38" w:rsidRDefault="004D4A38" w:rsidP="004D4A38">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4D4A38">
              <w:rPr>
                <w:rFonts w:ascii="GHEA Grapalat" w:eastAsia="Times New Roman" w:hAnsi="GHEA Grapalat" w:cs="Sylfaen"/>
                <w:color w:val="000000"/>
                <w:sz w:val="24"/>
                <w:szCs w:val="24"/>
                <w:shd w:val="clear" w:color="auto" w:fill="FFFFFF"/>
                <w:lang w:val="hy-AM" w:eastAsia="ru-RU"/>
              </w:rPr>
              <w:t xml:space="preserve">«Մաքսային տարանցում» մաքսային ընթացակարգով ապրանքների շարժը կարգավորող բազմաթիվ կարգավորումներ արդեն սահմանված են ԵԱՏՄ մաքսային օրենսդրությամբ, իսկ </w:t>
            </w:r>
            <w:r w:rsidRPr="004D4A38">
              <w:rPr>
                <w:rFonts w:ascii="GHEA Grapalat" w:hAnsi="GHEA Grapalat"/>
                <w:sz w:val="24"/>
                <w:szCs w:val="24"/>
                <w:lang w:val="hy-AM"/>
              </w:rPr>
              <w:t xml:space="preserve">«Սնդիկի վերաբերյալ» </w:t>
            </w:r>
            <w:r w:rsidRPr="004D4A38">
              <w:rPr>
                <w:rFonts w:ascii="GHEA Grapalat" w:hAnsi="GHEA Grapalat"/>
                <w:sz w:val="24"/>
                <w:szCs w:val="24"/>
                <w:shd w:val="clear" w:color="auto" w:fill="FFFFFF"/>
                <w:lang w:val="hy-AM"/>
              </w:rPr>
              <w:t xml:space="preserve">կոնվենցիայով և </w:t>
            </w:r>
            <w:r w:rsidRPr="004D4A38">
              <w:rPr>
                <w:rFonts w:ascii="GHEA Grapalat" w:hAnsi="GHEA Grapalat"/>
                <w:sz w:val="24"/>
                <w:szCs w:val="24"/>
                <w:lang w:val="hy-AM"/>
              </w:rPr>
              <w:t>«Սնդիկի մասին» օ</w:t>
            </w:r>
            <w:r w:rsidRPr="004D4A38">
              <w:rPr>
                <w:rFonts w:ascii="GHEA Grapalat" w:hAnsi="GHEA Grapalat"/>
                <w:sz w:val="24"/>
                <w:szCs w:val="24"/>
                <w:shd w:val="clear" w:color="auto" w:fill="FFFFFF"/>
                <w:lang w:val="hy-AM"/>
              </w:rPr>
              <w:t xml:space="preserve">րենքով սահմանված են միայն սնդիկի ներմուծմանը և արտահանմանը վերաբերող դրույթներ, ուստի սույն նախագծով սնդիկի </w:t>
            </w:r>
            <w:r w:rsidRPr="004D4A38">
              <w:rPr>
                <w:rFonts w:ascii="GHEA Grapalat" w:eastAsia="Times New Roman" w:hAnsi="GHEA Grapalat" w:cs="Sylfaen"/>
                <w:color w:val="000000"/>
                <w:sz w:val="24"/>
                <w:szCs w:val="24"/>
                <w:shd w:val="clear" w:color="auto" w:fill="FFFFFF"/>
                <w:lang w:val="hy-AM" w:eastAsia="ru-RU"/>
              </w:rPr>
              <w:t xml:space="preserve">մաքսային տարանցմանը վերաբերող լրացուցիչ կարգավորումներ չեն նախատեսվում՝ ապրանքների մաքսային տարանցման առնչությամբ մաքսային օրենսդրությամբ սահմանված կարգավորումներին (իր բոլոր առանձնահատկություններով) չհակասելու նպատակով։ </w:t>
            </w:r>
          </w:p>
          <w:p w:rsidR="00E86C28" w:rsidRPr="00974BAB" w:rsidRDefault="004D4A38" w:rsidP="004D4A38">
            <w:pPr>
              <w:suppressAutoHyphens/>
              <w:spacing w:after="0" w:line="360" w:lineRule="auto"/>
              <w:ind w:left="150" w:right="165" w:firstLine="390"/>
              <w:jc w:val="both"/>
              <w:rPr>
                <w:rFonts w:ascii="GHEA Grapalat" w:hAnsi="GHEA Grapalat"/>
                <w:b/>
                <w:color w:val="000000"/>
                <w:lang w:val="hy-AM"/>
              </w:rPr>
            </w:pPr>
            <w:r w:rsidRPr="004D4A38">
              <w:rPr>
                <w:rFonts w:ascii="GHEA Grapalat" w:eastAsia="NSimSun" w:hAnsi="GHEA Grapalat" w:cs="GHEA Grapalat"/>
                <w:bCs/>
                <w:kern w:val="2"/>
                <w:sz w:val="24"/>
                <w:szCs w:val="24"/>
                <w:lang w:val="hy-AM" w:eastAsia="zh-CN" w:bidi="hi-IN"/>
              </w:rPr>
              <w:t xml:space="preserve">Սույն գրությամբ ՊԵԿ կողմից ներկայացված տեղեկատվությունը «Թույլատվական փաստաթղթեր (sw.gov.am)»  համակարգի արդիականացման միջոցով, սնդիկի արտահանման վերաբերյալ լիազոր մարմնի համաձայնությունը նշված համակարգով հայտատուին </w:t>
            </w:r>
            <w:r w:rsidRPr="004D4A38">
              <w:rPr>
                <w:rFonts w:ascii="GHEA Grapalat" w:eastAsia="NSimSun" w:hAnsi="GHEA Grapalat" w:cs="GHEA Grapalat"/>
                <w:bCs/>
                <w:kern w:val="2"/>
                <w:sz w:val="24"/>
                <w:szCs w:val="24"/>
                <w:lang w:val="hy-AM" w:eastAsia="zh-CN" w:bidi="hi-IN"/>
              </w:rPr>
              <w:lastRenderedPageBreak/>
              <w:t>տրամադրելու հնարավորության վերաբերյալ, ընդունվել է ի գիտություն։</w:t>
            </w:r>
          </w:p>
        </w:tc>
      </w:tr>
      <w:tr w:rsidR="00E91782" w:rsidRPr="00E86C28" w:rsidTr="00BA0F4E">
        <w:trPr>
          <w:trHeight w:val="507"/>
          <w:tblCellSpacing w:w="0" w:type="dxa"/>
          <w:jc w:val="center"/>
        </w:trPr>
        <w:tc>
          <w:tcPr>
            <w:tcW w:w="7772" w:type="dxa"/>
            <w:tcBorders>
              <w:top w:val="outset" w:sz="6" w:space="0" w:color="auto"/>
              <w:left w:val="outset" w:sz="6" w:space="0" w:color="auto"/>
              <w:bottom w:val="outset" w:sz="6" w:space="0" w:color="auto"/>
              <w:right w:val="outset" w:sz="6" w:space="0" w:color="auto"/>
            </w:tcBorders>
            <w:shd w:val="clear" w:color="auto" w:fill="D0D0D0"/>
          </w:tcPr>
          <w:p w:rsidR="00E91782" w:rsidRPr="004D4A38" w:rsidRDefault="00E91782" w:rsidP="00E86C28">
            <w:pPr>
              <w:spacing w:after="0" w:line="360" w:lineRule="auto"/>
              <w:jc w:val="center"/>
              <w:rPr>
                <w:rFonts w:ascii="GHEA Grapalat" w:eastAsia="Times New Roman" w:hAnsi="GHEA Grapalat" w:cs="Calibri"/>
                <w:b/>
                <w:sz w:val="24"/>
                <w:szCs w:val="24"/>
              </w:rPr>
            </w:pPr>
            <w:r w:rsidRPr="00E91782">
              <w:rPr>
                <w:rFonts w:eastAsia="Times New Roman" w:cs="Calibri"/>
                <w:b/>
                <w:sz w:val="24"/>
                <w:szCs w:val="24"/>
                <w:lang w:val="hy-AM"/>
              </w:rPr>
              <w:lastRenderedPageBreak/>
              <w:t>  </w:t>
            </w:r>
            <w:r w:rsidRPr="00E91782">
              <w:rPr>
                <w:rFonts w:ascii="GHEA Grapalat" w:eastAsia="Times New Roman" w:hAnsi="GHEA Grapalat" w:cs="Calibri"/>
                <w:b/>
                <w:sz w:val="24"/>
                <w:szCs w:val="24"/>
                <w:lang w:val="hy-AM"/>
              </w:rPr>
              <w:t xml:space="preserve"> </w:t>
            </w:r>
            <w:r w:rsidRPr="00E91782">
              <w:rPr>
                <w:rFonts w:eastAsia="Times New Roman" w:cs="Calibri"/>
                <w:b/>
                <w:sz w:val="24"/>
                <w:szCs w:val="24"/>
                <w:lang w:val="hy-AM"/>
              </w:rPr>
              <w:t> </w:t>
            </w:r>
            <w:r w:rsidR="004D4A38">
              <w:rPr>
                <w:rFonts w:eastAsia="Times New Roman" w:cs="Calibri"/>
                <w:b/>
                <w:sz w:val="24"/>
                <w:szCs w:val="24"/>
              </w:rPr>
              <w:t>/</w:t>
            </w:r>
            <w:r w:rsidR="00D76C9E">
              <w:rPr>
                <w:rFonts w:ascii="GHEA Grapalat" w:eastAsia="Times New Roman" w:hAnsi="GHEA Grapalat" w:cs="Calibri"/>
                <w:b/>
                <w:sz w:val="24"/>
                <w:szCs w:val="24"/>
                <w:lang w:val="hy-AM"/>
              </w:rPr>
              <w:t>5.3</w:t>
            </w:r>
            <w:r w:rsidR="00E86C28">
              <w:rPr>
                <w:rFonts w:ascii="GHEA Grapalat" w:eastAsia="Times New Roman" w:hAnsi="GHEA Grapalat" w:cs="Calibri"/>
                <w:b/>
                <w:sz w:val="24"/>
                <w:szCs w:val="24"/>
                <w:lang w:val="hy-AM"/>
              </w:rPr>
              <w:t>.</w:t>
            </w:r>
            <w:r w:rsidR="004D4A38" w:rsidRPr="0020030E">
              <w:rPr>
                <w:rFonts w:ascii="GHEA Grapalat" w:eastAsia="Times New Roman" w:hAnsi="GHEA Grapalat" w:cs="Calibri"/>
                <w:b/>
                <w:sz w:val="24"/>
                <w:szCs w:val="24"/>
                <w:lang w:val="hy-AM"/>
              </w:rPr>
              <w:t xml:space="preserve"> Պետական եկամուտների կոմիտե</w:t>
            </w:r>
            <w:r w:rsidR="004D4A38">
              <w:rPr>
                <w:rFonts w:ascii="GHEA Grapalat" w:eastAsia="Times New Roman" w:hAnsi="GHEA Grapalat" w:cs="Calibri"/>
                <w:b/>
                <w:sz w:val="24"/>
                <w:szCs w:val="24"/>
              </w:rPr>
              <w:t>/</w:t>
            </w: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E91782" w:rsidRPr="00E91782" w:rsidRDefault="0075789D" w:rsidP="00E91782">
            <w:pPr>
              <w:spacing w:after="0" w:line="360" w:lineRule="auto"/>
              <w:jc w:val="center"/>
              <w:rPr>
                <w:rFonts w:ascii="GHEA Grapalat" w:eastAsia="Times New Roman" w:hAnsi="GHEA Grapalat" w:cs="Calibri"/>
                <w:b/>
                <w:sz w:val="24"/>
                <w:szCs w:val="24"/>
                <w:lang w:val="hy-AM"/>
              </w:rPr>
            </w:pPr>
            <w:r>
              <w:rPr>
                <w:rFonts w:ascii="GHEA Grapalat" w:eastAsia="Times New Roman" w:hAnsi="GHEA Grapalat" w:cs="Calibri"/>
                <w:b/>
                <w:sz w:val="24"/>
                <w:szCs w:val="24"/>
                <w:lang w:val="hy-AM"/>
              </w:rPr>
              <w:t>26</w:t>
            </w:r>
            <w:r w:rsidRPr="0075789D">
              <w:rPr>
                <w:rFonts w:ascii="GHEA Grapalat" w:eastAsia="Times New Roman" w:hAnsi="GHEA Grapalat" w:cs="Calibri"/>
                <w:b/>
                <w:sz w:val="24"/>
                <w:szCs w:val="24"/>
              </w:rPr>
              <w:t>.0</w:t>
            </w:r>
            <w:r>
              <w:rPr>
                <w:rFonts w:ascii="GHEA Grapalat" w:eastAsia="Times New Roman" w:hAnsi="GHEA Grapalat" w:cs="Calibri"/>
                <w:b/>
                <w:sz w:val="24"/>
                <w:szCs w:val="24"/>
                <w:lang w:val="hy-AM"/>
              </w:rPr>
              <w:t>8</w:t>
            </w:r>
            <w:r w:rsidRPr="0075789D">
              <w:rPr>
                <w:rFonts w:ascii="GHEA Grapalat" w:eastAsia="Times New Roman" w:hAnsi="GHEA Grapalat" w:cs="Calibri"/>
                <w:b/>
                <w:sz w:val="24"/>
                <w:szCs w:val="24"/>
              </w:rPr>
              <w:t>.2023</w:t>
            </w:r>
            <w:r w:rsidRPr="0075789D">
              <w:rPr>
                <w:rFonts w:ascii="GHEA Grapalat" w:eastAsia="Times New Roman" w:hAnsi="GHEA Grapalat" w:cs="Calibri"/>
                <w:b/>
                <w:sz w:val="24"/>
                <w:szCs w:val="24"/>
                <w:lang w:val="hy-AM"/>
              </w:rPr>
              <w:t>թ</w:t>
            </w:r>
            <w:r w:rsidRPr="0075789D">
              <w:rPr>
                <w:rFonts w:ascii="GHEA Grapalat" w:eastAsia="Times New Roman" w:hAnsi="GHEA Grapalat" w:cs="Calibri"/>
                <w:b/>
                <w:sz w:val="24"/>
                <w:szCs w:val="24"/>
              </w:rPr>
              <w:t>.</w:t>
            </w:r>
          </w:p>
        </w:tc>
      </w:tr>
      <w:tr w:rsidR="00E91782" w:rsidRPr="00E86C28" w:rsidTr="00BA0F4E">
        <w:trPr>
          <w:trHeight w:val="507"/>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E91782" w:rsidRPr="00E91782" w:rsidRDefault="00E91782" w:rsidP="00E91782">
            <w:pPr>
              <w:spacing w:after="0" w:line="360" w:lineRule="auto"/>
              <w:jc w:val="center"/>
              <w:rPr>
                <w:rFonts w:ascii="GHEA Grapalat" w:eastAsia="Times New Roman" w:hAnsi="GHEA Grapalat" w:cs="Calibri"/>
                <w:b/>
                <w:sz w:val="24"/>
                <w:szCs w:val="24"/>
                <w:lang w:val="hy-AM"/>
              </w:rPr>
            </w:pP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E91782" w:rsidRPr="00E91782" w:rsidRDefault="0075789D" w:rsidP="00E91782">
            <w:pPr>
              <w:spacing w:after="0" w:line="360" w:lineRule="auto"/>
              <w:jc w:val="center"/>
              <w:rPr>
                <w:rFonts w:ascii="GHEA Grapalat" w:eastAsia="Times New Roman" w:hAnsi="GHEA Grapalat" w:cs="Calibri"/>
                <w:b/>
                <w:sz w:val="24"/>
                <w:szCs w:val="24"/>
                <w:lang w:val="hy-AM"/>
              </w:rPr>
            </w:pPr>
            <w:r>
              <w:rPr>
                <w:rFonts w:ascii="GHEA Grapalat" w:eastAsia="Times New Roman" w:hAnsi="GHEA Grapalat" w:cs="Calibri"/>
                <w:b/>
                <w:sz w:val="24"/>
                <w:szCs w:val="24"/>
              </w:rPr>
              <w:t>N</w:t>
            </w:r>
            <w:r w:rsidRPr="0075789D">
              <w:rPr>
                <w:rFonts w:ascii="GHEA Grapalat" w:eastAsia="Times New Roman" w:hAnsi="GHEA Grapalat" w:cs="Calibri"/>
                <w:b/>
                <w:sz w:val="24"/>
                <w:szCs w:val="24"/>
              </w:rPr>
              <w:t>01/3-2/52488</w:t>
            </w:r>
          </w:p>
        </w:tc>
      </w:tr>
      <w:tr w:rsidR="00C14BA1" w:rsidRPr="00D76C9E" w:rsidTr="00BA0F4E">
        <w:trPr>
          <w:trHeight w:val="543"/>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75789D" w:rsidRP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t xml:space="preserve">«Հայաստանի Հանրապետությունից սնդիկի արտահանման և Հայաստանի Հանրապետություն սնդիկի ներմուծման կարգերը </w:t>
            </w:r>
            <w:r w:rsidRPr="0075789D">
              <w:rPr>
                <w:rFonts w:ascii="GHEA Grapalat" w:eastAsia="NSimSun" w:hAnsi="GHEA Grapalat" w:cs="GHEA Grapalat"/>
                <w:bCs/>
                <w:kern w:val="2"/>
                <w:sz w:val="24"/>
                <w:szCs w:val="24"/>
                <w:lang w:val="hy-AM" w:eastAsia="zh-CN" w:bidi="hi-IN"/>
              </w:rPr>
              <w:lastRenderedPageBreak/>
              <w:t>սահմանելու մասին» Հայաստանի Հանրապետության կառավարության որոշման նախագծի վերաբերյալ հայտնում ենք հետևյալը</w:t>
            </w:r>
            <w:r w:rsidRPr="0075789D">
              <w:rPr>
                <w:rFonts w:ascii="Cambria Math" w:eastAsia="NSimSun" w:hAnsi="Cambria Math" w:cs="Cambria Math"/>
                <w:bCs/>
                <w:kern w:val="2"/>
                <w:sz w:val="24"/>
                <w:szCs w:val="24"/>
                <w:lang w:val="hy-AM" w:eastAsia="zh-CN" w:bidi="hi-IN"/>
              </w:rPr>
              <w:t>․</w:t>
            </w:r>
          </w:p>
          <w:p w:rsid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t>Նախագծով առաջարկում ենք նախատեսել դրույթ, համաձայն որի՝ նույն նախագծով սահմանվող նորմերը չեն տարածվում Եվրասիական տնտեսական միության անդամ երկրներից Հայաստանի Հանրապետություն ապրանքների ներմուծման, ինչպես նաև Հայաստանի Հանրապետությունից Եվրասիական տնտեսական միության անդամ երկրներ արտանման վրա։</w:t>
            </w:r>
          </w:p>
          <w:p w:rsidR="007A76E9" w:rsidRPr="0075789D" w:rsidRDefault="007A76E9"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p>
          <w:p w:rsidR="0075789D" w:rsidRPr="0075789D" w:rsidRDefault="0075789D" w:rsidP="0075789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75789D">
              <w:rPr>
                <w:rFonts w:ascii="GHEA Grapalat" w:eastAsia="NSimSun" w:hAnsi="GHEA Grapalat" w:cs="GHEA Grapalat"/>
                <w:bCs/>
                <w:kern w:val="2"/>
                <w:sz w:val="24"/>
                <w:szCs w:val="24"/>
                <w:lang w:val="hy-AM" w:eastAsia="zh-CN" w:bidi="hi-IN"/>
              </w:rPr>
              <w:t>Միաժամանակ, նախագծի 2-րդ հավելվածի 13-րդ կետն առաջարկում ենք համապատասխանեցնել Եվրասիական տնտեսական հանձնաժողովի կոլեգիայի 21.04.2015թ</w:t>
            </w:r>
            <w:r w:rsidRPr="0075789D">
              <w:rPr>
                <w:rFonts w:ascii="Cambria Math" w:eastAsia="NSimSun" w:hAnsi="Cambria Math" w:cs="Cambria Math"/>
                <w:bCs/>
                <w:kern w:val="2"/>
                <w:sz w:val="24"/>
                <w:szCs w:val="24"/>
                <w:lang w:val="hy-AM" w:eastAsia="zh-CN" w:bidi="hi-IN"/>
              </w:rPr>
              <w:t>․</w:t>
            </w:r>
            <w:r w:rsidRPr="0075789D">
              <w:rPr>
                <w:rFonts w:ascii="GHEA Grapalat" w:eastAsia="NSimSun" w:hAnsi="GHEA Grapalat" w:cs="GHEA Grapalat"/>
                <w:bCs/>
                <w:kern w:val="2"/>
                <w:sz w:val="24"/>
                <w:szCs w:val="24"/>
                <w:lang w:val="hy-AM" w:eastAsia="zh-CN" w:bidi="hi-IN"/>
              </w:rPr>
              <w:t xml:space="preserve"> N30 որոշման 19-րդ հավելվածի 2-րդ բաժնի 8-րդ կետով սահմանված կարգավորմանը։</w:t>
            </w:r>
          </w:p>
          <w:p w:rsidR="00C14BA1" w:rsidRPr="006F162D" w:rsidRDefault="00C14BA1" w:rsidP="00BC7793">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p>
        </w:tc>
        <w:tc>
          <w:tcPr>
            <w:tcW w:w="7160" w:type="dxa"/>
            <w:tcBorders>
              <w:top w:val="outset" w:sz="6" w:space="0" w:color="auto"/>
              <w:left w:val="outset" w:sz="6" w:space="0" w:color="auto"/>
              <w:bottom w:val="outset" w:sz="6" w:space="0" w:color="auto"/>
              <w:right w:val="outset" w:sz="6" w:space="0" w:color="auto"/>
            </w:tcBorders>
          </w:tcPr>
          <w:p w:rsidR="00CB1D6F" w:rsidRPr="007A76E9" w:rsidRDefault="007A76E9" w:rsidP="007A76E9">
            <w:pPr>
              <w:pStyle w:val="ListParagraph"/>
              <w:numPr>
                <w:ilvl w:val="0"/>
                <w:numId w:val="36"/>
              </w:numPr>
              <w:spacing w:line="360" w:lineRule="auto"/>
              <w:ind w:right="177"/>
              <w:jc w:val="center"/>
              <w:rPr>
                <w:rFonts w:ascii="GHEA Grapalat" w:hAnsi="GHEA Grapalat"/>
                <w:b/>
                <w:color w:val="000000"/>
                <w:lang w:val="ru-RU"/>
              </w:rPr>
            </w:pPr>
            <w:r>
              <w:rPr>
                <w:rFonts w:ascii="GHEA Grapalat" w:hAnsi="GHEA Grapalat"/>
                <w:b/>
                <w:color w:val="000000"/>
                <w:lang w:val="hy-AM"/>
              </w:rPr>
              <w:lastRenderedPageBreak/>
              <w:t>Ընդունվել է</w:t>
            </w:r>
          </w:p>
          <w:p w:rsidR="007A76E9" w:rsidRPr="004D4A38" w:rsidRDefault="007A76E9" w:rsidP="007A76E9">
            <w:pPr>
              <w:spacing w:after="0" w:line="360" w:lineRule="auto"/>
              <w:ind w:left="210" w:right="90" w:firstLine="150"/>
              <w:jc w:val="both"/>
              <w:rPr>
                <w:rFonts w:ascii="GHEA Grapalat" w:hAnsi="GHEA Grapalat"/>
                <w:sz w:val="24"/>
                <w:szCs w:val="24"/>
                <w:lang w:val="hy-AM"/>
              </w:rPr>
            </w:pPr>
            <w:r>
              <w:rPr>
                <w:rFonts w:ascii="GHEA Grapalat" w:eastAsia="Times New Roman" w:hAnsi="GHEA Grapalat" w:cs="Sylfaen"/>
                <w:color w:val="000000"/>
                <w:sz w:val="24"/>
                <w:szCs w:val="24"/>
                <w:shd w:val="clear" w:color="auto" w:fill="FFFFFF"/>
                <w:lang w:val="hy-AM" w:eastAsia="ru-RU"/>
              </w:rPr>
              <w:lastRenderedPageBreak/>
              <w:t xml:space="preserve">Նախագիծը խմբագրվել է՝ </w:t>
            </w:r>
            <w:r w:rsidRPr="00E846FA">
              <w:rPr>
                <w:rFonts w:ascii="GHEA Grapalat" w:hAnsi="GHEA Grapalat"/>
                <w:sz w:val="24"/>
                <w:szCs w:val="24"/>
                <w:lang w:val="hy-AM"/>
              </w:rPr>
              <w:t xml:space="preserve">Նախագծի 5-րդ կետով սահմանվել է, որ սույն որոշմամբ սահմանված նորմերը չեն տարածվում Եվրասիական տնտեսական միության անդամ երկրներից Հայաստանի Հանրապետություն սնդիկի ներմուծման, ինչպես նաև Հայաստանի Հանրապետությունից Եվրասիական տնտեսական միության անդամ երկրներ </w:t>
            </w:r>
            <w:r w:rsidR="00A01CA4">
              <w:rPr>
                <w:rFonts w:ascii="GHEA Grapalat" w:hAnsi="GHEA Grapalat"/>
                <w:sz w:val="24"/>
                <w:szCs w:val="24"/>
                <w:lang w:val="hy-AM"/>
              </w:rPr>
              <w:t xml:space="preserve">սնդիկի </w:t>
            </w:r>
            <w:bookmarkStart w:id="0" w:name="_GoBack"/>
            <w:bookmarkEnd w:id="0"/>
            <w:r w:rsidRPr="00E846FA">
              <w:rPr>
                <w:rFonts w:ascii="GHEA Grapalat" w:hAnsi="GHEA Grapalat"/>
                <w:sz w:val="24"/>
                <w:szCs w:val="24"/>
                <w:lang w:val="hy-AM"/>
              </w:rPr>
              <w:t>արտահանման վրա։</w:t>
            </w:r>
          </w:p>
          <w:p w:rsidR="007A76E9" w:rsidRPr="007A76E9" w:rsidRDefault="007A76E9" w:rsidP="007A76E9">
            <w:pPr>
              <w:spacing w:line="360" w:lineRule="auto"/>
              <w:ind w:right="177"/>
              <w:jc w:val="center"/>
              <w:rPr>
                <w:rFonts w:ascii="GHEA Grapalat" w:hAnsi="GHEA Grapalat"/>
                <w:b/>
                <w:color w:val="000000"/>
                <w:lang w:val="hy-AM"/>
              </w:rPr>
            </w:pPr>
          </w:p>
          <w:p w:rsidR="007A76E9" w:rsidRDefault="007A76E9" w:rsidP="007A76E9">
            <w:pPr>
              <w:spacing w:line="360" w:lineRule="auto"/>
              <w:ind w:right="177"/>
              <w:jc w:val="center"/>
              <w:rPr>
                <w:rFonts w:ascii="GHEA Grapalat" w:hAnsi="GHEA Grapalat"/>
                <w:b/>
                <w:color w:val="000000"/>
                <w:lang w:val="ru-RU"/>
              </w:rPr>
            </w:pPr>
          </w:p>
          <w:p w:rsidR="007A76E9" w:rsidRPr="007A76E9" w:rsidRDefault="007A76E9" w:rsidP="007A76E9">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eastAsia="Times New Roman" w:hAnsi="GHEA Grapalat" w:cs="Sylfaen"/>
                <w:color w:val="000000"/>
                <w:sz w:val="24"/>
                <w:szCs w:val="24"/>
                <w:shd w:val="clear" w:color="auto" w:fill="FFFFFF"/>
                <w:lang w:val="hy-AM" w:eastAsia="ru-RU"/>
              </w:rPr>
              <w:t xml:space="preserve">Նախագծի ՊԵԿ քննարկմանը ներկայացված տարբերակից </w:t>
            </w:r>
            <w:r w:rsidRPr="002B5EB0">
              <w:rPr>
                <w:rFonts w:ascii="GHEA Grapalat" w:eastAsia="Times New Roman" w:hAnsi="GHEA Grapalat" w:cs="Sylfaen"/>
                <w:color w:val="000000"/>
                <w:sz w:val="24"/>
                <w:szCs w:val="24"/>
                <w:shd w:val="clear" w:color="auto" w:fill="FFFFFF"/>
                <w:lang w:val="hy-AM" w:eastAsia="ru-RU"/>
              </w:rPr>
              <w:t xml:space="preserve">«Մաքսային </w:t>
            </w:r>
            <w:r>
              <w:rPr>
                <w:rFonts w:ascii="GHEA Grapalat" w:eastAsia="Times New Roman" w:hAnsi="GHEA Grapalat" w:cs="Sylfaen"/>
                <w:color w:val="000000"/>
                <w:sz w:val="24"/>
                <w:szCs w:val="24"/>
                <w:shd w:val="clear" w:color="auto" w:fill="FFFFFF"/>
                <w:lang w:val="hy-AM" w:eastAsia="ru-RU"/>
              </w:rPr>
              <w:t xml:space="preserve">տարանցում» մաքսային ընթացակարգին վերաբերող դրույթը հանվել է, սնդիկի տարանցիկ փոխադրման դեպքում ուղղակիորեն կգործ ԵՏՀ կոլեգիայի </w:t>
            </w:r>
            <w:r w:rsidRPr="00140853">
              <w:rPr>
                <w:rFonts w:ascii="GHEA Grapalat" w:eastAsia="Times New Roman" w:hAnsi="GHEA Grapalat" w:cs="Sylfaen"/>
                <w:color w:val="000000"/>
                <w:sz w:val="24"/>
                <w:szCs w:val="24"/>
                <w:shd w:val="clear" w:color="auto" w:fill="FFFFFF"/>
                <w:lang w:val="hy-AM" w:eastAsia="ru-RU"/>
              </w:rPr>
              <w:t>21.04.2015թ</w:t>
            </w:r>
            <w:r w:rsidRPr="00140853">
              <w:rPr>
                <w:rFonts w:ascii="Cambria Math" w:eastAsia="Times New Roman" w:hAnsi="Cambria Math" w:cs="Cambria Math"/>
                <w:color w:val="000000"/>
                <w:sz w:val="24"/>
                <w:szCs w:val="24"/>
                <w:shd w:val="clear" w:color="auto" w:fill="FFFFFF"/>
                <w:lang w:val="hy-AM" w:eastAsia="ru-RU"/>
              </w:rPr>
              <w:t>․</w:t>
            </w:r>
            <w:r w:rsidRPr="00140853">
              <w:rPr>
                <w:rFonts w:ascii="GHEA Grapalat" w:eastAsia="Times New Roman" w:hAnsi="GHEA Grapalat" w:cs="Sylfaen"/>
                <w:color w:val="000000"/>
                <w:sz w:val="24"/>
                <w:szCs w:val="24"/>
                <w:shd w:val="clear" w:color="auto" w:fill="FFFFFF"/>
                <w:lang w:val="hy-AM" w:eastAsia="ru-RU"/>
              </w:rPr>
              <w:t xml:space="preserve"> N30</w:t>
            </w:r>
            <w:r>
              <w:rPr>
                <w:rFonts w:ascii="GHEA Grapalat" w:eastAsia="Times New Roman" w:hAnsi="GHEA Grapalat" w:cs="Sylfaen"/>
                <w:color w:val="000000"/>
                <w:sz w:val="24"/>
                <w:szCs w:val="24"/>
                <w:shd w:val="clear" w:color="auto" w:fill="FFFFFF"/>
                <w:lang w:val="hy-AM" w:eastAsia="ru-RU"/>
              </w:rPr>
              <w:t xml:space="preserve"> որոշմամբ</w:t>
            </w:r>
            <w:r w:rsidRPr="00E852F6">
              <w:rPr>
                <w:rFonts w:ascii="GHEA Grapalat" w:eastAsia="Times New Roman" w:hAnsi="GHEA Grapalat" w:cs="Sylfaen"/>
                <w:color w:val="000000"/>
                <w:sz w:val="24"/>
                <w:szCs w:val="24"/>
                <w:shd w:val="clear" w:color="auto" w:fill="FFFFFF"/>
                <w:lang w:val="hy-AM" w:eastAsia="ru-RU"/>
              </w:rPr>
              <w:t xml:space="preserve"> </w:t>
            </w:r>
            <w:r>
              <w:rPr>
                <w:rFonts w:ascii="GHEA Grapalat" w:eastAsia="Times New Roman" w:hAnsi="GHEA Grapalat" w:cs="Sylfaen"/>
                <w:color w:val="000000"/>
                <w:sz w:val="24"/>
                <w:szCs w:val="24"/>
                <w:shd w:val="clear" w:color="auto" w:fill="FFFFFF"/>
                <w:lang w:val="hy-AM" w:eastAsia="ru-RU"/>
              </w:rPr>
              <w:t>հաստատված հավելված 19-ի 8-րդ կետով սահմանված դրույթը։</w:t>
            </w:r>
          </w:p>
        </w:tc>
      </w:tr>
      <w:tr w:rsidR="00E86C28" w:rsidRPr="00E91782" w:rsidTr="008604FD">
        <w:trPr>
          <w:trHeight w:val="507"/>
          <w:tblCellSpacing w:w="0" w:type="dxa"/>
          <w:jc w:val="center"/>
        </w:trPr>
        <w:tc>
          <w:tcPr>
            <w:tcW w:w="7772" w:type="dxa"/>
            <w:tcBorders>
              <w:top w:val="outset" w:sz="6" w:space="0" w:color="auto"/>
              <w:left w:val="outset" w:sz="6" w:space="0" w:color="auto"/>
              <w:bottom w:val="outset" w:sz="6" w:space="0" w:color="auto"/>
              <w:right w:val="outset" w:sz="6" w:space="0" w:color="auto"/>
            </w:tcBorders>
            <w:shd w:val="clear" w:color="auto" w:fill="D0D0D0"/>
          </w:tcPr>
          <w:p w:rsidR="00E86C28" w:rsidRPr="00E91782" w:rsidRDefault="00E86C28" w:rsidP="008604FD">
            <w:pPr>
              <w:spacing w:after="0" w:line="360" w:lineRule="auto"/>
              <w:jc w:val="center"/>
              <w:rPr>
                <w:rFonts w:ascii="GHEA Grapalat" w:eastAsia="Times New Roman" w:hAnsi="GHEA Grapalat" w:cs="Calibri"/>
                <w:b/>
                <w:sz w:val="24"/>
                <w:szCs w:val="24"/>
                <w:lang w:val="hy-AM"/>
              </w:rPr>
            </w:pPr>
            <w:r w:rsidRPr="00E91782">
              <w:rPr>
                <w:rFonts w:eastAsia="Times New Roman" w:cs="Calibri"/>
                <w:b/>
                <w:sz w:val="24"/>
                <w:szCs w:val="24"/>
                <w:lang w:val="hy-AM"/>
              </w:rPr>
              <w:lastRenderedPageBreak/>
              <w:t>  </w:t>
            </w:r>
            <w:r w:rsidRPr="00E91782">
              <w:rPr>
                <w:rFonts w:ascii="GHEA Grapalat" w:eastAsia="Times New Roman" w:hAnsi="GHEA Grapalat" w:cs="Calibri"/>
                <w:b/>
                <w:sz w:val="24"/>
                <w:szCs w:val="24"/>
                <w:lang w:val="hy-AM"/>
              </w:rPr>
              <w:t xml:space="preserve"> </w:t>
            </w:r>
            <w:r w:rsidRPr="00E91782">
              <w:rPr>
                <w:rFonts w:eastAsia="Times New Roman" w:cs="Calibri"/>
                <w:b/>
                <w:sz w:val="24"/>
                <w:szCs w:val="24"/>
                <w:lang w:val="hy-AM"/>
              </w:rPr>
              <w:t> </w:t>
            </w:r>
            <w:r>
              <w:rPr>
                <w:rFonts w:ascii="GHEA Grapalat" w:eastAsia="Times New Roman" w:hAnsi="GHEA Grapalat" w:cs="Calibri"/>
                <w:b/>
                <w:sz w:val="24"/>
                <w:szCs w:val="24"/>
                <w:lang w:val="hy-AM"/>
              </w:rPr>
              <w:t>6</w:t>
            </w:r>
            <w:r w:rsidRPr="00E91782">
              <w:rPr>
                <w:rFonts w:ascii="GHEA Grapalat" w:eastAsia="Times New Roman" w:hAnsi="GHEA Grapalat" w:cs="Calibri"/>
                <w:b/>
                <w:sz w:val="24"/>
                <w:szCs w:val="24"/>
                <w:lang w:val="hy-AM"/>
              </w:rPr>
              <w:t xml:space="preserve">. </w:t>
            </w:r>
            <w:r>
              <w:rPr>
                <w:rFonts w:ascii="GHEA Grapalat" w:eastAsia="Times New Roman" w:hAnsi="GHEA Grapalat" w:cs="Calibri"/>
                <w:b/>
                <w:sz w:val="24"/>
                <w:szCs w:val="24"/>
                <w:lang w:val="hy-AM"/>
              </w:rPr>
              <w:t>Արդարադատության նախարարություն</w:t>
            </w: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E86C28" w:rsidRPr="00E91782" w:rsidRDefault="00E86C28" w:rsidP="008604FD">
            <w:pPr>
              <w:spacing w:after="0" w:line="360" w:lineRule="auto"/>
              <w:jc w:val="center"/>
              <w:rPr>
                <w:rFonts w:ascii="GHEA Grapalat" w:eastAsia="Times New Roman" w:hAnsi="GHEA Grapalat" w:cs="Calibri"/>
                <w:b/>
                <w:sz w:val="24"/>
                <w:szCs w:val="24"/>
                <w:lang w:val="hy-AM"/>
              </w:rPr>
            </w:pPr>
            <w:r>
              <w:rPr>
                <w:rFonts w:ascii="GHEA Grapalat" w:eastAsia="Times New Roman" w:hAnsi="GHEA Grapalat" w:cs="Calibri"/>
                <w:b/>
                <w:sz w:val="24"/>
                <w:szCs w:val="24"/>
                <w:lang w:val="hy-AM"/>
              </w:rPr>
              <w:t>22</w:t>
            </w:r>
            <w:r w:rsidRPr="00E91782">
              <w:rPr>
                <w:rFonts w:ascii="GHEA Grapalat" w:eastAsia="Times New Roman" w:hAnsi="GHEA Grapalat" w:cs="Calibri"/>
                <w:b/>
                <w:sz w:val="24"/>
                <w:szCs w:val="24"/>
                <w:lang w:val="hy-AM"/>
              </w:rPr>
              <w:t>.06.2023թ.</w:t>
            </w:r>
          </w:p>
        </w:tc>
      </w:tr>
      <w:tr w:rsidR="00E86C28" w:rsidRPr="00E91782" w:rsidTr="008604FD">
        <w:trPr>
          <w:trHeight w:val="507"/>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E86C28" w:rsidRPr="00E91782" w:rsidRDefault="00E86C28" w:rsidP="008604FD">
            <w:pPr>
              <w:spacing w:after="0" w:line="360" w:lineRule="auto"/>
              <w:jc w:val="center"/>
              <w:rPr>
                <w:rFonts w:ascii="GHEA Grapalat" w:eastAsia="Times New Roman" w:hAnsi="GHEA Grapalat" w:cs="Calibri"/>
                <w:b/>
                <w:sz w:val="24"/>
                <w:szCs w:val="24"/>
                <w:lang w:val="hy-AM"/>
              </w:rPr>
            </w:pPr>
          </w:p>
        </w:tc>
        <w:tc>
          <w:tcPr>
            <w:tcW w:w="7160" w:type="dxa"/>
            <w:tcBorders>
              <w:top w:val="outset" w:sz="6" w:space="0" w:color="auto"/>
              <w:left w:val="outset" w:sz="6" w:space="0" w:color="auto"/>
              <w:bottom w:val="outset" w:sz="6" w:space="0" w:color="auto"/>
              <w:right w:val="outset" w:sz="6" w:space="0" w:color="auto"/>
            </w:tcBorders>
            <w:shd w:val="clear" w:color="auto" w:fill="D0D0D0"/>
          </w:tcPr>
          <w:p w:rsidR="00E86C28" w:rsidRPr="00E91782" w:rsidRDefault="00E86C28" w:rsidP="008604FD">
            <w:pPr>
              <w:spacing w:after="0" w:line="360" w:lineRule="auto"/>
              <w:jc w:val="center"/>
              <w:rPr>
                <w:rFonts w:ascii="GHEA Grapalat" w:eastAsia="Times New Roman" w:hAnsi="GHEA Grapalat" w:cs="Calibri"/>
                <w:b/>
                <w:sz w:val="24"/>
                <w:szCs w:val="24"/>
                <w:lang w:val="hy-AM"/>
              </w:rPr>
            </w:pPr>
            <w:r w:rsidRPr="00E91782">
              <w:rPr>
                <w:rFonts w:ascii="GHEA Grapalat" w:eastAsia="Times New Roman" w:hAnsi="GHEA Grapalat" w:cs="Calibri"/>
                <w:b/>
                <w:sz w:val="24"/>
                <w:szCs w:val="24"/>
                <w:lang w:val="hy-AM"/>
              </w:rPr>
              <w:t>N 01/3-2/33237</w:t>
            </w:r>
          </w:p>
        </w:tc>
      </w:tr>
      <w:tr w:rsidR="00E86C28" w:rsidRPr="00974BAB" w:rsidTr="008604FD">
        <w:trPr>
          <w:trHeight w:val="543"/>
          <w:tblCellSpacing w:w="0" w:type="dxa"/>
          <w:jc w:val="center"/>
        </w:trPr>
        <w:tc>
          <w:tcPr>
            <w:tcW w:w="7772" w:type="dxa"/>
            <w:tcBorders>
              <w:top w:val="outset" w:sz="6" w:space="0" w:color="auto"/>
              <w:left w:val="outset" w:sz="6" w:space="0" w:color="auto"/>
              <w:bottom w:val="outset" w:sz="6" w:space="0" w:color="auto"/>
              <w:right w:val="outset" w:sz="6" w:space="0" w:color="auto"/>
            </w:tcBorders>
          </w:tcPr>
          <w:p w:rsidR="00E86C28" w:rsidRDefault="00E86C28" w:rsidP="008604F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 xml:space="preserve">1. «Հայաստանի Հանրապետությունից սնդիկի արտահանման և Հայաստանի Հանրապետություն սնդիկի ներմուծման կարգերը </w:t>
            </w:r>
            <w:r w:rsidRPr="00C14BA1">
              <w:rPr>
                <w:rFonts w:ascii="GHEA Grapalat" w:eastAsia="NSimSun" w:hAnsi="GHEA Grapalat" w:cs="GHEA Grapalat"/>
                <w:bCs/>
                <w:kern w:val="2"/>
                <w:sz w:val="24"/>
                <w:szCs w:val="24"/>
                <w:lang w:val="hy-AM" w:eastAsia="zh-CN" w:bidi="hi-IN"/>
              </w:rPr>
              <w:lastRenderedPageBreak/>
              <w:t>սահմանելու մասին» Հայաստանի Հանրապետության կառավարության որոշման նախագծով (այսուհետ՝ Նախագիծ) հաստատվող Հավելված 1-ի (այսուհետ՝ Հավելված 1) 7-րդ և 9-րդ կետերում անհրաժեշտ է նշել, թե ինչ ժամկետներում պետք է ընդունվի հայտը մերժելու վերաբերյալ որոշումը, ինչպես նաև հստակեցնել մերժման հիմքերին առնչվող կարգավորումները:</w:t>
            </w:r>
            <w:r>
              <w:rPr>
                <w:rFonts w:ascii="GHEA Grapalat" w:eastAsia="NSimSun" w:hAnsi="GHEA Grapalat" w:cs="GHEA Grapalat"/>
                <w:bCs/>
                <w:kern w:val="2"/>
                <w:sz w:val="24"/>
                <w:szCs w:val="24"/>
                <w:lang w:val="hy-AM" w:eastAsia="zh-CN" w:bidi="hi-IN"/>
              </w:rPr>
              <w:t xml:space="preserve"> </w:t>
            </w:r>
            <w:r w:rsidRPr="00C14BA1">
              <w:rPr>
                <w:rFonts w:ascii="GHEA Grapalat" w:eastAsia="NSimSun" w:hAnsi="GHEA Grapalat" w:cs="GHEA Grapalat"/>
                <w:bCs/>
                <w:kern w:val="2"/>
                <w:sz w:val="24"/>
                <w:szCs w:val="24"/>
                <w:lang w:val="hy-AM" w:eastAsia="zh-CN" w:bidi="hi-IN"/>
              </w:rPr>
              <w:t>Նույն դիտողությունը վերաբերում է նաև Նախագծով հաստատվող Հավելված 2-ի 9-րդ կետին:</w:t>
            </w:r>
          </w:p>
          <w:p w:rsidR="00E86C28" w:rsidRPr="00C14BA1" w:rsidRDefault="00E86C28" w:rsidP="008604FD">
            <w:pPr>
              <w:suppressAutoHyphens/>
              <w:spacing w:after="0" w:line="360" w:lineRule="auto"/>
              <w:ind w:left="150" w:right="165" w:firstLine="27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2. Հավելված 1-ի 8-րդ կետի համաձայն՝ ֆիզիկական անձանց (բացառությամբ սնդիկի ներմուծմամբ և արտահանմամբ զբաղվող, սնդիկի գործածության մեջ ներգրավված անհատ ձեռնարկատերերի) կողմից Հայաստանի Հանրապետության տարածքից սնդիկի արտահանումը, այդ թվում՝ փոխադրումը ԵԱՏՄ անդամ պետության տարածք, արգելվում է։</w:t>
            </w:r>
          </w:p>
          <w:p w:rsidR="00E86C28" w:rsidRPr="00C14BA1" w:rsidRDefault="00E86C28" w:rsidP="008604F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 xml:space="preserve">Այս առումով հարկ ենք համարում նշել, որ տվյալ ձևակերպման պարագայում ստացվում է, որ արգելքը տարածվում է ֆիզիկական անձանց վրա միայն, իսկ իրավաբանական անձինք կարող են արտահանել սնդիկ անկախ նրանց՝ սնդիկի ներմուծմամբ և արտահանմամբ զբաղվելու և սնդիկի գործածության մեջ ներգրավված լինելու հանգմանքից: Ուստի, այս համատեքստում վերոնշյալ կարգավորումը անհրաժեշտ է խմբագրել՝ նորմի </w:t>
            </w:r>
            <w:r w:rsidRPr="00C14BA1">
              <w:rPr>
                <w:rFonts w:ascii="GHEA Grapalat" w:eastAsia="NSimSun" w:hAnsi="GHEA Grapalat" w:cs="GHEA Grapalat"/>
                <w:bCs/>
                <w:kern w:val="2"/>
                <w:sz w:val="24"/>
                <w:szCs w:val="24"/>
                <w:lang w:val="hy-AM" w:eastAsia="zh-CN" w:bidi="hi-IN"/>
              </w:rPr>
              <w:lastRenderedPageBreak/>
              <w:t>կիրառության ժամանակ տարընկալումներից և տարաբնույթ մեկնաբանություններից խուսափելու համար:</w:t>
            </w:r>
          </w:p>
          <w:p w:rsidR="00E86C28" w:rsidRPr="00C14BA1" w:rsidRDefault="00E86C28" w:rsidP="008604F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Նույն դիտողությունը վերաբերում է նաև Նախագծով հաստատվող Հավելված 2-ի 9-րդ կետին:</w:t>
            </w:r>
          </w:p>
          <w:p w:rsidR="00E86C28" w:rsidRPr="00C14BA1" w:rsidRDefault="00E86C28" w:rsidP="008604F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r w:rsidRPr="00C14BA1">
              <w:rPr>
                <w:rFonts w:ascii="GHEA Grapalat" w:eastAsia="NSimSun" w:hAnsi="GHEA Grapalat" w:cs="GHEA Grapalat"/>
                <w:bCs/>
                <w:kern w:val="2"/>
                <w:sz w:val="24"/>
                <w:szCs w:val="24"/>
                <w:lang w:val="hy-AM" w:eastAsia="zh-CN" w:bidi="hi-IN"/>
              </w:rPr>
              <w:t>3. Հավելված 1-ի և Հավելված 2-ի ողջ տեքստում անհրաժեշտ է հիշատակել համապատասխան կոնվենցիայի կրճատ անվանումը՝ նկատի ունենալով «Նորմատիվ իրավական ակտերի մասին» օրենքի 17-րդ և 18-րդ հոդվածների դրույթները:</w:t>
            </w:r>
          </w:p>
          <w:p w:rsidR="00E86C28" w:rsidRPr="006F162D" w:rsidRDefault="00E86C28" w:rsidP="008604FD">
            <w:pPr>
              <w:suppressAutoHyphens/>
              <w:spacing w:after="0" w:line="360" w:lineRule="auto"/>
              <w:ind w:left="150" w:right="165" w:firstLine="390"/>
              <w:jc w:val="both"/>
              <w:rPr>
                <w:rFonts w:ascii="GHEA Grapalat" w:eastAsia="NSimSun" w:hAnsi="GHEA Grapalat" w:cs="GHEA Grapalat"/>
                <w:bCs/>
                <w:kern w:val="2"/>
                <w:sz w:val="24"/>
                <w:szCs w:val="24"/>
                <w:lang w:val="hy-AM" w:eastAsia="zh-CN" w:bidi="hi-IN"/>
              </w:rPr>
            </w:pPr>
          </w:p>
        </w:tc>
        <w:tc>
          <w:tcPr>
            <w:tcW w:w="7160" w:type="dxa"/>
            <w:tcBorders>
              <w:top w:val="outset" w:sz="6" w:space="0" w:color="auto"/>
              <w:left w:val="outset" w:sz="6" w:space="0" w:color="auto"/>
              <w:bottom w:val="outset" w:sz="6" w:space="0" w:color="auto"/>
              <w:right w:val="outset" w:sz="6" w:space="0" w:color="auto"/>
            </w:tcBorders>
          </w:tcPr>
          <w:p w:rsidR="00E86C28" w:rsidRPr="00974BAB" w:rsidRDefault="00E86C28" w:rsidP="008604FD">
            <w:pPr>
              <w:pStyle w:val="ListParagraph"/>
              <w:numPr>
                <w:ilvl w:val="0"/>
                <w:numId w:val="32"/>
              </w:numPr>
              <w:spacing w:line="360" w:lineRule="auto"/>
              <w:ind w:right="177"/>
              <w:jc w:val="center"/>
              <w:rPr>
                <w:rFonts w:ascii="GHEA Grapalat" w:hAnsi="GHEA Grapalat"/>
                <w:b/>
                <w:color w:val="000000"/>
                <w:lang w:val="hy-AM"/>
              </w:rPr>
            </w:pPr>
            <w:r w:rsidRPr="00974BAB">
              <w:rPr>
                <w:rFonts w:ascii="GHEA Grapalat" w:hAnsi="GHEA Grapalat"/>
                <w:b/>
                <w:color w:val="000000"/>
                <w:lang w:val="hy-AM"/>
              </w:rPr>
              <w:lastRenderedPageBreak/>
              <w:t>Ընդունվել է</w:t>
            </w: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rPr>
                <w:rFonts w:ascii="GHEA Grapalat" w:hAnsi="GHEA Grapalat"/>
                <w:b/>
                <w:color w:val="000000"/>
                <w:lang w:val="hy-AM"/>
              </w:rPr>
            </w:pPr>
          </w:p>
          <w:p w:rsidR="00E86C28" w:rsidRPr="00974BAB" w:rsidRDefault="00E86C28" w:rsidP="008604FD">
            <w:pPr>
              <w:spacing w:line="360" w:lineRule="auto"/>
              <w:ind w:right="177"/>
              <w:rPr>
                <w:rFonts w:ascii="GHEA Grapalat" w:hAnsi="GHEA Grapalat"/>
                <w:b/>
                <w:color w:val="000000"/>
                <w:lang w:val="hy-AM"/>
              </w:rPr>
            </w:pPr>
          </w:p>
          <w:p w:rsidR="00E86C28" w:rsidRPr="00974BAB" w:rsidRDefault="00E86C28" w:rsidP="008604FD">
            <w:pPr>
              <w:pStyle w:val="ListParagraph"/>
              <w:numPr>
                <w:ilvl w:val="0"/>
                <w:numId w:val="32"/>
              </w:numPr>
              <w:spacing w:line="360" w:lineRule="auto"/>
              <w:ind w:right="177"/>
              <w:jc w:val="center"/>
              <w:rPr>
                <w:rFonts w:ascii="GHEA Grapalat" w:hAnsi="GHEA Grapalat"/>
                <w:b/>
                <w:color w:val="000000"/>
                <w:lang w:val="hy-AM"/>
              </w:rPr>
            </w:pPr>
            <w:r w:rsidRPr="00974BAB">
              <w:rPr>
                <w:rFonts w:ascii="GHEA Grapalat" w:hAnsi="GHEA Grapalat"/>
                <w:b/>
                <w:color w:val="000000"/>
                <w:lang w:val="hy-AM"/>
              </w:rPr>
              <w:t>Ընդունվել է</w:t>
            </w: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jc w:val="center"/>
              <w:rPr>
                <w:rFonts w:ascii="GHEA Grapalat" w:hAnsi="GHEA Grapalat"/>
                <w:color w:val="000000"/>
                <w:lang w:val="hy-AM"/>
              </w:rPr>
            </w:pPr>
          </w:p>
          <w:p w:rsidR="00E86C28" w:rsidRDefault="00E86C28" w:rsidP="008604FD">
            <w:pPr>
              <w:spacing w:line="360" w:lineRule="auto"/>
              <w:ind w:right="177"/>
              <w:rPr>
                <w:rFonts w:ascii="GHEA Grapalat" w:hAnsi="GHEA Grapalat"/>
                <w:color w:val="000000"/>
                <w:lang w:val="hy-AM"/>
              </w:rPr>
            </w:pPr>
          </w:p>
          <w:p w:rsidR="00E86C28" w:rsidRDefault="00E86C28" w:rsidP="008604FD">
            <w:pPr>
              <w:spacing w:line="360" w:lineRule="auto"/>
              <w:ind w:right="177"/>
              <w:rPr>
                <w:rFonts w:ascii="GHEA Grapalat" w:hAnsi="GHEA Grapalat"/>
                <w:color w:val="000000"/>
                <w:lang w:val="hy-AM"/>
              </w:rPr>
            </w:pPr>
          </w:p>
          <w:p w:rsidR="00E86C28" w:rsidRPr="00974BAB" w:rsidRDefault="00E86C28" w:rsidP="008604FD">
            <w:pPr>
              <w:spacing w:line="360" w:lineRule="auto"/>
              <w:ind w:right="177"/>
              <w:jc w:val="center"/>
              <w:rPr>
                <w:rFonts w:ascii="GHEA Grapalat" w:hAnsi="GHEA Grapalat"/>
                <w:b/>
                <w:color w:val="000000"/>
                <w:lang w:val="hy-AM"/>
              </w:rPr>
            </w:pPr>
            <w:r w:rsidRPr="00974BAB">
              <w:rPr>
                <w:rFonts w:ascii="GHEA Grapalat" w:eastAsia="NSimSun" w:hAnsi="GHEA Grapalat" w:cs="GHEA Grapalat"/>
                <w:b/>
                <w:bCs/>
                <w:kern w:val="2"/>
                <w:sz w:val="24"/>
                <w:szCs w:val="24"/>
                <w:lang w:val="hy-AM" w:eastAsia="zh-CN" w:bidi="hi-IN"/>
              </w:rPr>
              <w:t xml:space="preserve">3. </w:t>
            </w:r>
            <w:r w:rsidRPr="00974BAB">
              <w:rPr>
                <w:rFonts w:ascii="GHEA Grapalat" w:eastAsia="Times New Roman" w:hAnsi="GHEA Grapalat"/>
                <w:b/>
                <w:color w:val="000000"/>
                <w:sz w:val="24"/>
                <w:szCs w:val="24"/>
                <w:lang w:val="hy-AM"/>
              </w:rPr>
              <w:t>Ընդունվել է</w:t>
            </w:r>
          </w:p>
        </w:tc>
      </w:tr>
    </w:tbl>
    <w:p w:rsidR="00D00A06" w:rsidRPr="00EF6E0C" w:rsidRDefault="00D00A06" w:rsidP="009F0E32">
      <w:pPr>
        <w:spacing w:after="0" w:line="360" w:lineRule="auto"/>
        <w:ind w:right="135"/>
        <w:jc w:val="both"/>
        <w:rPr>
          <w:rFonts w:ascii="GHEA Grapalat" w:eastAsia="Times New Roman" w:hAnsi="GHEA Grapalat" w:cs="Sylfaen"/>
          <w:color w:val="000000"/>
          <w:sz w:val="24"/>
          <w:szCs w:val="24"/>
          <w:shd w:val="clear" w:color="auto" w:fill="FFFFFF"/>
          <w:lang w:val="hy-AM" w:eastAsia="ru-RU"/>
        </w:rPr>
      </w:pPr>
    </w:p>
    <w:sectPr w:rsidR="00D00A06" w:rsidRPr="00EF6E0C" w:rsidSect="00643194">
      <w:pgSz w:w="15840" w:h="12240" w:orient="landscape"/>
      <w:pgMar w:top="1080" w:right="1080" w:bottom="63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56E6E2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06AE6B53"/>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08973C18"/>
    <w:multiLevelType w:val="hybridMultilevel"/>
    <w:tmpl w:val="5F90B144"/>
    <w:lvl w:ilvl="0" w:tplc="16C04B62">
      <w:start w:val="2"/>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6"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12AE4B4C"/>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58F13A3"/>
    <w:multiLevelType w:val="hybridMultilevel"/>
    <w:tmpl w:val="6EDC69D4"/>
    <w:lvl w:ilvl="0" w:tplc="FAE85796">
      <w:start w:val="16"/>
      <w:numFmt w:val="bullet"/>
      <w:lvlText w:val="-"/>
      <w:lvlJc w:val="left"/>
      <w:pPr>
        <w:ind w:left="360" w:hanging="360"/>
      </w:pPr>
      <w:rPr>
        <w:rFonts w:ascii="GHEA Grapalat" w:eastAsia="Times New Roman" w:hAnsi="GHEA Grapalat" w:cs="Cambria Math"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1CF11C6"/>
    <w:multiLevelType w:val="hybridMultilevel"/>
    <w:tmpl w:val="765661B0"/>
    <w:lvl w:ilvl="0" w:tplc="70DE81C2">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13241F"/>
    <w:multiLevelType w:val="hybridMultilevel"/>
    <w:tmpl w:val="9C502438"/>
    <w:lvl w:ilvl="0" w:tplc="425ADE36">
      <w:start w:val="1"/>
      <w:numFmt w:val="decimal"/>
      <w:lvlText w:val="%1."/>
      <w:lvlJc w:val="left"/>
      <w:pPr>
        <w:ind w:left="795" w:hanging="43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FD6692"/>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7"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920495"/>
    <w:multiLevelType w:val="hybridMultilevel"/>
    <w:tmpl w:val="7938DA70"/>
    <w:lvl w:ilvl="0" w:tplc="789C9194">
      <w:start w:val="1"/>
      <w:numFmt w:val="decimal"/>
      <w:lvlText w:val="%1."/>
      <w:lvlJc w:val="left"/>
      <w:pPr>
        <w:ind w:left="1080" w:hanging="360"/>
      </w:pPr>
      <w:rPr>
        <w:rFonts w:eastAsia="NSimSun"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7F2E48"/>
    <w:multiLevelType w:val="hybridMultilevel"/>
    <w:tmpl w:val="1144B0DC"/>
    <w:lvl w:ilvl="0" w:tplc="C1E6397E">
      <w:start w:val="1"/>
      <w:numFmt w:val="decimal"/>
      <w:lvlText w:val="%1."/>
      <w:lvlJc w:val="left"/>
      <w:pPr>
        <w:ind w:left="750" w:hanging="360"/>
      </w:pPr>
      <w:rPr>
        <w:rFonts w:eastAsia="NSimSun" w:cs="GHEA Grapalat" w:hint="default"/>
        <w:color w:val="auto"/>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3" w15:restartNumberingAfterBreak="0">
    <w:nsid w:val="62E40236"/>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4"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3408EC"/>
    <w:multiLevelType w:val="hybridMultilevel"/>
    <w:tmpl w:val="B24E0DFC"/>
    <w:lvl w:ilvl="0" w:tplc="214E171A">
      <w:start w:val="1"/>
      <w:numFmt w:val="decimal"/>
      <w:lvlText w:val="%1."/>
      <w:lvlJc w:val="left"/>
      <w:pPr>
        <w:ind w:left="720" w:hanging="360"/>
      </w:pPr>
      <w:rPr>
        <w:rFonts w:eastAsia="NSimSun" w:cs="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711EC0"/>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7"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8F0289"/>
    <w:multiLevelType w:val="hybridMultilevel"/>
    <w:tmpl w:val="FC2CDD0C"/>
    <w:lvl w:ilvl="0" w:tplc="2B84AC1A">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9"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30" w15:restartNumberingAfterBreak="0">
    <w:nsid w:val="6E2F5777"/>
    <w:multiLevelType w:val="hybridMultilevel"/>
    <w:tmpl w:val="D4DCA94C"/>
    <w:lvl w:ilvl="0" w:tplc="39C6B2E0">
      <w:start w:val="13"/>
      <w:numFmt w:val="bullet"/>
      <w:lvlText w:val="-"/>
      <w:lvlJc w:val="left"/>
      <w:pPr>
        <w:ind w:left="990" w:hanging="360"/>
      </w:pPr>
      <w:rPr>
        <w:rFonts w:ascii="Cambria Math" w:eastAsia="Times New Roman" w:hAnsi="Cambria Math"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0B66A7"/>
    <w:multiLevelType w:val="hybridMultilevel"/>
    <w:tmpl w:val="9D9E2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E67E9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4"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7"/>
  </w:num>
  <w:num w:numId="4">
    <w:abstractNumId w:val="17"/>
  </w:num>
  <w:num w:numId="5">
    <w:abstractNumId w:val="0"/>
  </w:num>
  <w:num w:numId="6">
    <w:abstractNumId w:val="21"/>
  </w:num>
  <w:num w:numId="7">
    <w:abstractNumId w:val="8"/>
  </w:num>
  <w:num w:numId="8">
    <w:abstractNumId w:val="29"/>
  </w:num>
  <w:num w:numId="9">
    <w:abstractNumId w:val="1"/>
  </w:num>
  <w:num w:numId="10">
    <w:abstractNumId w:val="19"/>
  </w:num>
  <w:num w:numId="11">
    <w:abstractNumId w:val="31"/>
  </w:num>
  <w:num w:numId="12">
    <w:abstractNumId w:val="20"/>
  </w:num>
  <w:num w:numId="13">
    <w:abstractNumId w:val="6"/>
  </w:num>
  <w:num w:numId="14">
    <w:abstractNumId w:val="12"/>
  </w:num>
  <w:num w:numId="15">
    <w:abstractNumId w:val="14"/>
  </w:num>
  <w:num w:numId="16">
    <w:abstractNumId w:val="34"/>
  </w:num>
  <w:num w:numId="17">
    <w:abstractNumId w:val="10"/>
  </w:num>
  <w:num w:numId="18">
    <w:abstractNumId w:val="24"/>
  </w:num>
  <w:num w:numId="19">
    <w:abstractNumId w:val="11"/>
  </w:num>
  <w:num w:numId="20">
    <w:abstractNumId w:val="33"/>
  </w:num>
  <w:num w:numId="21">
    <w:abstractNumId w:val="16"/>
  </w:num>
  <w:num w:numId="22">
    <w:abstractNumId w:val="23"/>
  </w:num>
  <w:num w:numId="23">
    <w:abstractNumId w:val="7"/>
  </w:num>
  <w:num w:numId="24">
    <w:abstractNumId w:val="26"/>
  </w:num>
  <w:num w:numId="25">
    <w:abstractNumId w:val="3"/>
  </w:num>
  <w:num w:numId="26">
    <w:abstractNumId w:val="2"/>
  </w:num>
  <w:num w:numId="27">
    <w:abstractNumId w:val="13"/>
  </w:num>
  <w:num w:numId="28">
    <w:abstractNumId w:val="4"/>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30"/>
  </w:num>
  <w:num w:numId="32">
    <w:abstractNumId w:val="22"/>
  </w:num>
  <w:num w:numId="33">
    <w:abstractNumId w:val="25"/>
  </w:num>
  <w:num w:numId="34">
    <w:abstractNumId w:val="15"/>
  </w:num>
  <w:num w:numId="35">
    <w:abstractNumId w:val="9"/>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075C"/>
    <w:rsid w:val="0000339A"/>
    <w:rsid w:val="0001374C"/>
    <w:rsid w:val="00034A03"/>
    <w:rsid w:val="00035468"/>
    <w:rsid w:val="00035E26"/>
    <w:rsid w:val="00044EB3"/>
    <w:rsid w:val="00045709"/>
    <w:rsid w:val="000637FA"/>
    <w:rsid w:val="00077817"/>
    <w:rsid w:val="0008344D"/>
    <w:rsid w:val="000A0DAB"/>
    <w:rsid w:val="000B3CA1"/>
    <w:rsid w:val="000C4101"/>
    <w:rsid w:val="000C4A68"/>
    <w:rsid w:val="000D4136"/>
    <w:rsid w:val="000E0770"/>
    <w:rsid w:val="000E2C4E"/>
    <w:rsid w:val="000E64A9"/>
    <w:rsid w:val="00102BF4"/>
    <w:rsid w:val="001049B1"/>
    <w:rsid w:val="00105FD2"/>
    <w:rsid w:val="00106E4D"/>
    <w:rsid w:val="00110240"/>
    <w:rsid w:val="001118C9"/>
    <w:rsid w:val="00121245"/>
    <w:rsid w:val="00126068"/>
    <w:rsid w:val="001316EC"/>
    <w:rsid w:val="00131B82"/>
    <w:rsid w:val="001330FD"/>
    <w:rsid w:val="00133E90"/>
    <w:rsid w:val="00140853"/>
    <w:rsid w:val="00152A4A"/>
    <w:rsid w:val="00154943"/>
    <w:rsid w:val="00176189"/>
    <w:rsid w:val="001916A8"/>
    <w:rsid w:val="00191D15"/>
    <w:rsid w:val="00195089"/>
    <w:rsid w:val="00196F93"/>
    <w:rsid w:val="001C6A2D"/>
    <w:rsid w:val="001D1223"/>
    <w:rsid w:val="001D5BBA"/>
    <w:rsid w:val="001E09FB"/>
    <w:rsid w:val="001E2BE8"/>
    <w:rsid w:val="001E614F"/>
    <w:rsid w:val="001F1F94"/>
    <w:rsid w:val="001F4CD2"/>
    <w:rsid w:val="0020030E"/>
    <w:rsid w:val="00213C3A"/>
    <w:rsid w:val="002152B5"/>
    <w:rsid w:val="0022560A"/>
    <w:rsid w:val="0022579A"/>
    <w:rsid w:val="00244ABD"/>
    <w:rsid w:val="00250EF1"/>
    <w:rsid w:val="00251AAF"/>
    <w:rsid w:val="002559EA"/>
    <w:rsid w:val="00256B02"/>
    <w:rsid w:val="002626C9"/>
    <w:rsid w:val="00262AE8"/>
    <w:rsid w:val="00263798"/>
    <w:rsid w:val="002715B4"/>
    <w:rsid w:val="002729FC"/>
    <w:rsid w:val="00280035"/>
    <w:rsid w:val="002822A7"/>
    <w:rsid w:val="0028316E"/>
    <w:rsid w:val="002865A6"/>
    <w:rsid w:val="00297BC7"/>
    <w:rsid w:val="002A5268"/>
    <w:rsid w:val="002A6AAE"/>
    <w:rsid w:val="002A6FBF"/>
    <w:rsid w:val="002B4F67"/>
    <w:rsid w:val="002B5EB0"/>
    <w:rsid w:val="002B7603"/>
    <w:rsid w:val="002B7FFD"/>
    <w:rsid w:val="002C0D1E"/>
    <w:rsid w:val="002C6356"/>
    <w:rsid w:val="002D0178"/>
    <w:rsid w:val="002D03EE"/>
    <w:rsid w:val="002D446A"/>
    <w:rsid w:val="002D6A7C"/>
    <w:rsid w:val="002E2685"/>
    <w:rsid w:val="002E4FFC"/>
    <w:rsid w:val="002E737D"/>
    <w:rsid w:val="002F72B7"/>
    <w:rsid w:val="002F7716"/>
    <w:rsid w:val="00303401"/>
    <w:rsid w:val="00305690"/>
    <w:rsid w:val="00306254"/>
    <w:rsid w:val="00306EDB"/>
    <w:rsid w:val="00321211"/>
    <w:rsid w:val="00321BF7"/>
    <w:rsid w:val="00324D1C"/>
    <w:rsid w:val="00333DEA"/>
    <w:rsid w:val="00350971"/>
    <w:rsid w:val="003509E4"/>
    <w:rsid w:val="00351CC3"/>
    <w:rsid w:val="00352952"/>
    <w:rsid w:val="003570D8"/>
    <w:rsid w:val="00374485"/>
    <w:rsid w:val="00375AA8"/>
    <w:rsid w:val="003765C1"/>
    <w:rsid w:val="00391296"/>
    <w:rsid w:val="00393857"/>
    <w:rsid w:val="00393E41"/>
    <w:rsid w:val="003A165A"/>
    <w:rsid w:val="003A500F"/>
    <w:rsid w:val="003B1318"/>
    <w:rsid w:val="003C51D4"/>
    <w:rsid w:val="003D217F"/>
    <w:rsid w:val="003D3240"/>
    <w:rsid w:val="003E00ED"/>
    <w:rsid w:val="003F0C4E"/>
    <w:rsid w:val="003F1185"/>
    <w:rsid w:val="003F3296"/>
    <w:rsid w:val="003F4978"/>
    <w:rsid w:val="003F7B93"/>
    <w:rsid w:val="00404378"/>
    <w:rsid w:val="00410782"/>
    <w:rsid w:val="004124AD"/>
    <w:rsid w:val="00414560"/>
    <w:rsid w:val="00414A7A"/>
    <w:rsid w:val="00416235"/>
    <w:rsid w:val="00430152"/>
    <w:rsid w:val="00440C29"/>
    <w:rsid w:val="004418F8"/>
    <w:rsid w:val="004427CD"/>
    <w:rsid w:val="0045332F"/>
    <w:rsid w:val="00457A67"/>
    <w:rsid w:val="004706F8"/>
    <w:rsid w:val="00482DC2"/>
    <w:rsid w:val="00492B11"/>
    <w:rsid w:val="004942C1"/>
    <w:rsid w:val="00494B3A"/>
    <w:rsid w:val="004954F0"/>
    <w:rsid w:val="00497D78"/>
    <w:rsid w:val="004C4B3F"/>
    <w:rsid w:val="004C63E0"/>
    <w:rsid w:val="004D1CF8"/>
    <w:rsid w:val="004D3A47"/>
    <w:rsid w:val="004D4879"/>
    <w:rsid w:val="004D4A38"/>
    <w:rsid w:val="004D513F"/>
    <w:rsid w:val="004D758F"/>
    <w:rsid w:val="004E1C6C"/>
    <w:rsid w:val="004E388F"/>
    <w:rsid w:val="004E4E3D"/>
    <w:rsid w:val="004F3BA2"/>
    <w:rsid w:val="004F47B9"/>
    <w:rsid w:val="004F63A3"/>
    <w:rsid w:val="00500661"/>
    <w:rsid w:val="005029B8"/>
    <w:rsid w:val="00502A61"/>
    <w:rsid w:val="00505142"/>
    <w:rsid w:val="005134F0"/>
    <w:rsid w:val="00522875"/>
    <w:rsid w:val="005257AA"/>
    <w:rsid w:val="0052660E"/>
    <w:rsid w:val="00526B11"/>
    <w:rsid w:val="00536CBA"/>
    <w:rsid w:val="00540051"/>
    <w:rsid w:val="00543FE5"/>
    <w:rsid w:val="005456BA"/>
    <w:rsid w:val="0055521C"/>
    <w:rsid w:val="00560FE4"/>
    <w:rsid w:val="005774CB"/>
    <w:rsid w:val="005813BE"/>
    <w:rsid w:val="00582C9D"/>
    <w:rsid w:val="005837F3"/>
    <w:rsid w:val="00594A61"/>
    <w:rsid w:val="00594B69"/>
    <w:rsid w:val="005A0878"/>
    <w:rsid w:val="005B024E"/>
    <w:rsid w:val="005B440B"/>
    <w:rsid w:val="005E1D81"/>
    <w:rsid w:val="005E2164"/>
    <w:rsid w:val="005E35AD"/>
    <w:rsid w:val="005E5F64"/>
    <w:rsid w:val="005F31F7"/>
    <w:rsid w:val="005F685A"/>
    <w:rsid w:val="005F7371"/>
    <w:rsid w:val="0060311B"/>
    <w:rsid w:val="006056D5"/>
    <w:rsid w:val="00605F96"/>
    <w:rsid w:val="00615718"/>
    <w:rsid w:val="00616A9B"/>
    <w:rsid w:val="0062009F"/>
    <w:rsid w:val="006305BA"/>
    <w:rsid w:val="00643194"/>
    <w:rsid w:val="00653490"/>
    <w:rsid w:val="00654B8B"/>
    <w:rsid w:val="00654C3E"/>
    <w:rsid w:val="00661745"/>
    <w:rsid w:val="0067543F"/>
    <w:rsid w:val="00682825"/>
    <w:rsid w:val="006947E9"/>
    <w:rsid w:val="006970C6"/>
    <w:rsid w:val="006974C4"/>
    <w:rsid w:val="006A1745"/>
    <w:rsid w:val="006A7F75"/>
    <w:rsid w:val="006B7181"/>
    <w:rsid w:val="006C2913"/>
    <w:rsid w:val="006C3C14"/>
    <w:rsid w:val="006D3E7B"/>
    <w:rsid w:val="006E2F52"/>
    <w:rsid w:val="006E3B35"/>
    <w:rsid w:val="006E6E2D"/>
    <w:rsid w:val="006F094E"/>
    <w:rsid w:val="006F162D"/>
    <w:rsid w:val="006F4D3F"/>
    <w:rsid w:val="006F739B"/>
    <w:rsid w:val="00706AC3"/>
    <w:rsid w:val="00706D6E"/>
    <w:rsid w:val="00710056"/>
    <w:rsid w:val="0072512A"/>
    <w:rsid w:val="007256E8"/>
    <w:rsid w:val="00726161"/>
    <w:rsid w:val="007272F1"/>
    <w:rsid w:val="0073262F"/>
    <w:rsid w:val="0073644C"/>
    <w:rsid w:val="00753B01"/>
    <w:rsid w:val="0075789D"/>
    <w:rsid w:val="007612DD"/>
    <w:rsid w:val="00766EEC"/>
    <w:rsid w:val="007678CF"/>
    <w:rsid w:val="00771FA4"/>
    <w:rsid w:val="00777C09"/>
    <w:rsid w:val="00781018"/>
    <w:rsid w:val="00787168"/>
    <w:rsid w:val="00791D85"/>
    <w:rsid w:val="007923EC"/>
    <w:rsid w:val="007A1EE2"/>
    <w:rsid w:val="007A76E9"/>
    <w:rsid w:val="007D338A"/>
    <w:rsid w:val="007D7A31"/>
    <w:rsid w:val="007E7378"/>
    <w:rsid w:val="007F2855"/>
    <w:rsid w:val="007F4C8B"/>
    <w:rsid w:val="00807F35"/>
    <w:rsid w:val="00811164"/>
    <w:rsid w:val="00815E40"/>
    <w:rsid w:val="008170B3"/>
    <w:rsid w:val="0082005E"/>
    <w:rsid w:val="00821A76"/>
    <w:rsid w:val="00826A0D"/>
    <w:rsid w:val="00830990"/>
    <w:rsid w:val="00830D87"/>
    <w:rsid w:val="00832693"/>
    <w:rsid w:val="00833146"/>
    <w:rsid w:val="00833C0B"/>
    <w:rsid w:val="008426F2"/>
    <w:rsid w:val="008476EA"/>
    <w:rsid w:val="00855B92"/>
    <w:rsid w:val="00862061"/>
    <w:rsid w:val="008737A6"/>
    <w:rsid w:val="00875919"/>
    <w:rsid w:val="008809E0"/>
    <w:rsid w:val="00882F27"/>
    <w:rsid w:val="0088531F"/>
    <w:rsid w:val="00886C21"/>
    <w:rsid w:val="00886D05"/>
    <w:rsid w:val="00891F8C"/>
    <w:rsid w:val="00895F70"/>
    <w:rsid w:val="008B3120"/>
    <w:rsid w:val="008C03F6"/>
    <w:rsid w:val="008D3135"/>
    <w:rsid w:val="008D6E7A"/>
    <w:rsid w:val="008D7636"/>
    <w:rsid w:val="008E0F21"/>
    <w:rsid w:val="008E3E34"/>
    <w:rsid w:val="008E42E2"/>
    <w:rsid w:val="008E6160"/>
    <w:rsid w:val="008F5D73"/>
    <w:rsid w:val="00913DBE"/>
    <w:rsid w:val="00920D02"/>
    <w:rsid w:val="00923ED6"/>
    <w:rsid w:val="00926501"/>
    <w:rsid w:val="00926EB8"/>
    <w:rsid w:val="009342F4"/>
    <w:rsid w:val="00935FEB"/>
    <w:rsid w:val="009447D3"/>
    <w:rsid w:val="00944B93"/>
    <w:rsid w:val="00944BC6"/>
    <w:rsid w:val="00946550"/>
    <w:rsid w:val="0096220B"/>
    <w:rsid w:val="00974BAB"/>
    <w:rsid w:val="009776C2"/>
    <w:rsid w:val="00980087"/>
    <w:rsid w:val="009830D3"/>
    <w:rsid w:val="00984F7D"/>
    <w:rsid w:val="00990D6E"/>
    <w:rsid w:val="00993618"/>
    <w:rsid w:val="00994150"/>
    <w:rsid w:val="009951AD"/>
    <w:rsid w:val="00997306"/>
    <w:rsid w:val="009A39BE"/>
    <w:rsid w:val="009D3B3C"/>
    <w:rsid w:val="009F0E32"/>
    <w:rsid w:val="009F15EB"/>
    <w:rsid w:val="00A01CA4"/>
    <w:rsid w:val="00A06FC6"/>
    <w:rsid w:val="00A2106B"/>
    <w:rsid w:val="00A2285B"/>
    <w:rsid w:val="00A268C2"/>
    <w:rsid w:val="00A26D56"/>
    <w:rsid w:val="00A3190E"/>
    <w:rsid w:val="00A33D94"/>
    <w:rsid w:val="00A34B61"/>
    <w:rsid w:val="00A45924"/>
    <w:rsid w:val="00A46797"/>
    <w:rsid w:val="00A6353C"/>
    <w:rsid w:val="00A732F2"/>
    <w:rsid w:val="00A80B19"/>
    <w:rsid w:val="00A81F82"/>
    <w:rsid w:val="00A829E9"/>
    <w:rsid w:val="00A9625C"/>
    <w:rsid w:val="00AB6AE7"/>
    <w:rsid w:val="00AC15BC"/>
    <w:rsid w:val="00AC3F41"/>
    <w:rsid w:val="00AC4136"/>
    <w:rsid w:val="00AE0D9B"/>
    <w:rsid w:val="00AE266C"/>
    <w:rsid w:val="00AE64BA"/>
    <w:rsid w:val="00AE7645"/>
    <w:rsid w:val="00AF061A"/>
    <w:rsid w:val="00AF085D"/>
    <w:rsid w:val="00B0539A"/>
    <w:rsid w:val="00B079C8"/>
    <w:rsid w:val="00B2103F"/>
    <w:rsid w:val="00B22AB5"/>
    <w:rsid w:val="00B23F64"/>
    <w:rsid w:val="00B30F30"/>
    <w:rsid w:val="00B41FB2"/>
    <w:rsid w:val="00B46E58"/>
    <w:rsid w:val="00B66383"/>
    <w:rsid w:val="00B7272C"/>
    <w:rsid w:val="00B75D36"/>
    <w:rsid w:val="00B84400"/>
    <w:rsid w:val="00B85E86"/>
    <w:rsid w:val="00B87C82"/>
    <w:rsid w:val="00B94074"/>
    <w:rsid w:val="00BA0F4E"/>
    <w:rsid w:val="00BA15F0"/>
    <w:rsid w:val="00BB1586"/>
    <w:rsid w:val="00BB2206"/>
    <w:rsid w:val="00BB24E9"/>
    <w:rsid w:val="00BB37F1"/>
    <w:rsid w:val="00BB7D11"/>
    <w:rsid w:val="00BC0870"/>
    <w:rsid w:val="00BC163A"/>
    <w:rsid w:val="00BC1F67"/>
    <w:rsid w:val="00BD298F"/>
    <w:rsid w:val="00BD5C14"/>
    <w:rsid w:val="00BD6035"/>
    <w:rsid w:val="00BD6276"/>
    <w:rsid w:val="00BE5026"/>
    <w:rsid w:val="00BF3E53"/>
    <w:rsid w:val="00C01735"/>
    <w:rsid w:val="00C02BF6"/>
    <w:rsid w:val="00C03704"/>
    <w:rsid w:val="00C049AA"/>
    <w:rsid w:val="00C077D2"/>
    <w:rsid w:val="00C100AC"/>
    <w:rsid w:val="00C13926"/>
    <w:rsid w:val="00C14BA1"/>
    <w:rsid w:val="00C21A95"/>
    <w:rsid w:val="00C247D3"/>
    <w:rsid w:val="00C34015"/>
    <w:rsid w:val="00C40D0E"/>
    <w:rsid w:val="00C54F7E"/>
    <w:rsid w:val="00C62692"/>
    <w:rsid w:val="00C73EFB"/>
    <w:rsid w:val="00C81755"/>
    <w:rsid w:val="00C8727F"/>
    <w:rsid w:val="00C9403D"/>
    <w:rsid w:val="00C96A1C"/>
    <w:rsid w:val="00CA2686"/>
    <w:rsid w:val="00CA7C87"/>
    <w:rsid w:val="00CA7D12"/>
    <w:rsid w:val="00CB0C79"/>
    <w:rsid w:val="00CB1D6F"/>
    <w:rsid w:val="00CB355C"/>
    <w:rsid w:val="00CB36C0"/>
    <w:rsid w:val="00CB40F0"/>
    <w:rsid w:val="00CC2E2C"/>
    <w:rsid w:val="00CC2FF0"/>
    <w:rsid w:val="00CC4143"/>
    <w:rsid w:val="00CE48A3"/>
    <w:rsid w:val="00CE6BA8"/>
    <w:rsid w:val="00CF68E1"/>
    <w:rsid w:val="00D003E1"/>
    <w:rsid w:val="00D00A06"/>
    <w:rsid w:val="00D0248B"/>
    <w:rsid w:val="00D05166"/>
    <w:rsid w:val="00D10A1D"/>
    <w:rsid w:val="00D118C6"/>
    <w:rsid w:val="00D2599D"/>
    <w:rsid w:val="00D31CF6"/>
    <w:rsid w:val="00D41C7C"/>
    <w:rsid w:val="00D426ED"/>
    <w:rsid w:val="00D43663"/>
    <w:rsid w:val="00D460AA"/>
    <w:rsid w:val="00D47EFC"/>
    <w:rsid w:val="00D50A5D"/>
    <w:rsid w:val="00D5137C"/>
    <w:rsid w:val="00D53A00"/>
    <w:rsid w:val="00D56B92"/>
    <w:rsid w:val="00D600AA"/>
    <w:rsid w:val="00D65D97"/>
    <w:rsid w:val="00D677A5"/>
    <w:rsid w:val="00D706FF"/>
    <w:rsid w:val="00D73AB4"/>
    <w:rsid w:val="00D75A6F"/>
    <w:rsid w:val="00D76C9E"/>
    <w:rsid w:val="00D80DDF"/>
    <w:rsid w:val="00D82975"/>
    <w:rsid w:val="00D85162"/>
    <w:rsid w:val="00D879B0"/>
    <w:rsid w:val="00D96543"/>
    <w:rsid w:val="00DA01AF"/>
    <w:rsid w:val="00DA26C8"/>
    <w:rsid w:val="00DB63CB"/>
    <w:rsid w:val="00DB6A17"/>
    <w:rsid w:val="00DC0E31"/>
    <w:rsid w:val="00DC7BFD"/>
    <w:rsid w:val="00DD24E9"/>
    <w:rsid w:val="00DD3A88"/>
    <w:rsid w:val="00DE1AD9"/>
    <w:rsid w:val="00DE7A1B"/>
    <w:rsid w:val="00DE7D94"/>
    <w:rsid w:val="00DF0B72"/>
    <w:rsid w:val="00DF5049"/>
    <w:rsid w:val="00E03A5F"/>
    <w:rsid w:val="00E04745"/>
    <w:rsid w:val="00E04F6D"/>
    <w:rsid w:val="00E06076"/>
    <w:rsid w:val="00E20649"/>
    <w:rsid w:val="00E253C3"/>
    <w:rsid w:val="00E25A95"/>
    <w:rsid w:val="00E43343"/>
    <w:rsid w:val="00E45591"/>
    <w:rsid w:val="00E50FD2"/>
    <w:rsid w:val="00E523BA"/>
    <w:rsid w:val="00E54299"/>
    <w:rsid w:val="00E55568"/>
    <w:rsid w:val="00E63694"/>
    <w:rsid w:val="00E64DC6"/>
    <w:rsid w:val="00E65A22"/>
    <w:rsid w:val="00E74221"/>
    <w:rsid w:val="00E75266"/>
    <w:rsid w:val="00E805B5"/>
    <w:rsid w:val="00E846FA"/>
    <w:rsid w:val="00E852F6"/>
    <w:rsid w:val="00E858D7"/>
    <w:rsid w:val="00E86C28"/>
    <w:rsid w:val="00E86D3F"/>
    <w:rsid w:val="00E91782"/>
    <w:rsid w:val="00EA3EB4"/>
    <w:rsid w:val="00EA5D25"/>
    <w:rsid w:val="00EA7683"/>
    <w:rsid w:val="00EB3C36"/>
    <w:rsid w:val="00EB496F"/>
    <w:rsid w:val="00EB6D87"/>
    <w:rsid w:val="00EC17C3"/>
    <w:rsid w:val="00EC2BAA"/>
    <w:rsid w:val="00EC519E"/>
    <w:rsid w:val="00EC6C2B"/>
    <w:rsid w:val="00ED151E"/>
    <w:rsid w:val="00ED261D"/>
    <w:rsid w:val="00ED2DCA"/>
    <w:rsid w:val="00ED336F"/>
    <w:rsid w:val="00EE5BF1"/>
    <w:rsid w:val="00EF6E0C"/>
    <w:rsid w:val="00F02CD1"/>
    <w:rsid w:val="00F14D98"/>
    <w:rsid w:val="00F267F3"/>
    <w:rsid w:val="00F2773E"/>
    <w:rsid w:val="00F319FA"/>
    <w:rsid w:val="00F321A0"/>
    <w:rsid w:val="00F33884"/>
    <w:rsid w:val="00F40C51"/>
    <w:rsid w:val="00F427F6"/>
    <w:rsid w:val="00F42B36"/>
    <w:rsid w:val="00F56E65"/>
    <w:rsid w:val="00F70174"/>
    <w:rsid w:val="00F74191"/>
    <w:rsid w:val="00F8334C"/>
    <w:rsid w:val="00F8567C"/>
    <w:rsid w:val="00F95E95"/>
    <w:rsid w:val="00FA476C"/>
    <w:rsid w:val="00FB1197"/>
    <w:rsid w:val="00FC0DF5"/>
    <w:rsid w:val="00FC343C"/>
    <w:rsid w:val="00FC4E27"/>
    <w:rsid w:val="00FC5AA7"/>
    <w:rsid w:val="00FC66CE"/>
    <w:rsid w:val="00FC6A01"/>
    <w:rsid w:val="00FD156A"/>
    <w:rsid w:val="00FD30B3"/>
    <w:rsid w:val="00FD3536"/>
    <w:rsid w:val="00FF2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4B5D3"/>
  <w15:docId w15:val="{A6051207-F67A-4E06-8D90-62A6B6D0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BA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266716">
      <w:bodyDiv w:val="1"/>
      <w:marLeft w:val="0"/>
      <w:marRight w:val="0"/>
      <w:marTop w:val="0"/>
      <w:marBottom w:val="0"/>
      <w:divBdr>
        <w:top w:val="none" w:sz="0" w:space="0" w:color="auto"/>
        <w:left w:val="none" w:sz="0" w:space="0" w:color="auto"/>
        <w:bottom w:val="none" w:sz="0" w:space="0" w:color="auto"/>
        <w:right w:val="none" w:sz="0" w:space="0" w:color="auto"/>
      </w:divBdr>
    </w:div>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353924658">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934019988">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310554793">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 w:id="1396389254">
      <w:bodyDiv w:val="1"/>
      <w:marLeft w:val="0"/>
      <w:marRight w:val="0"/>
      <w:marTop w:val="0"/>
      <w:marBottom w:val="0"/>
      <w:divBdr>
        <w:top w:val="none" w:sz="0" w:space="0" w:color="auto"/>
        <w:left w:val="none" w:sz="0" w:space="0" w:color="auto"/>
        <w:bottom w:val="none" w:sz="0" w:space="0" w:color="auto"/>
        <w:right w:val="none" w:sz="0" w:space="0" w:color="auto"/>
      </w:divBdr>
    </w:div>
    <w:div w:id="1567230175">
      <w:bodyDiv w:val="1"/>
      <w:marLeft w:val="0"/>
      <w:marRight w:val="0"/>
      <w:marTop w:val="0"/>
      <w:marBottom w:val="0"/>
      <w:divBdr>
        <w:top w:val="none" w:sz="0" w:space="0" w:color="auto"/>
        <w:left w:val="none" w:sz="0" w:space="0" w:color="auto"/>
        <w:bottom w:val="none" w:sz="0" w:space="0" w:color="auto"/>
        <w:right w:val="none" w:sz="0" w:space="0" w:color="auto"/>
      </w:divBdr>
    </w:div>
    <w:div w:id="1612854585">
      <w:bodyDiv w:val="1"/>
      <w:marLeft w:val="0"/>
      <w:marRight w:val="0"/>
      <w:marTop w:val="0"/>
      <w:marBottom w:val="0"/>
      <w:divBdr>
        <w:top w:val="none" w:sz="0" w:space="0" w:color="auto"/>
        <w:left w:val="none" w:sz="0" w:space="0" w:color="auto"/>
        <w:bottom w:val="none" w:sz="0" w:space="0" w:color="auto"/>
        <w:right w:val="none" w:sz="0" w:space="0" w:color="auto"/>
      </w:divBdr>
    </w:div>
    <w:div w:id="1976520433">
      <w:bodyDiv w:val="1"/>
      <w:marLeft w:val="0"/>
      <w:marRight w:val="0"/>
      <w:marTop w:val="0"/>
      <w:marBottom w:val="0"/>
      <w:divBdr>
        <w:top w:val="none" w:sz="0" w:space="0" w:color="auto"/>
        <w:left w:val="none" w:sz="0" w:space="0" w:color="auto"/>
        <w:bottom w:val="none" w:sz="0" w:space="0" w:color="auto"/>
        <w:right w:val="none" w:sz="0" w:space="0" w:color="auto"/>
      </w:divBdr>
    </w:div>
    <w:div w:id="210006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EA2B8-2C8A-47C9-9BE6-7D17CEB3A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17</Pages>
  <Words>3552</Words>
  <Characters>20253</Characters>
  <Application>Microsoft Office Word</Application>
  <DocSecurity>0</DocSecurity>
  <Lines>168</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23758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https://mul2.gov.am/tasks/843855/oneclick/AmpopatertPoxadrum3.docx?token=c29424ef286e3e5936aa51e29bf72e9b</cp:keywords>
  <dc:description/>
  <cp:lastModifiedBy>User</cp:lastModifiedBy>
  <cp:revision>11</cp:revision>
  <cp:lastPrinted>2021-06-18T11:16:00Z</cp:lastPrinted>
  <dcterms:created xsi:type="dcterms:W3CDTF">2023-08-28T10:47:00Z</dcterms:created>
  <dcterms:modified xsi:type="dcterms:W3CDTF">2023-08-28T12:57:00Z</dcterms:modified>
</cp:coreProperties>
</file>