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8376D" w14:textId="1CCE2B5D" w:rsidR="004975C2" w:rsidRPr="00D0228D" w:rsidRDefault="004975C2" w:rsidP="004975C2">
      <w:pPr>
        <w:spacing w:after="160"/>
        <w:jc w:val="center"/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</w:pPr>
      <w:r w:rsidRPr="00D0228D"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  <w:t>ԱՄՓՈՓԱԹԵՐԹ</w:t>
      </w:r>
    </w:p>
    <w:p w14:paraId="70B351EC" w14:textId="4900BF64" w:rsidR="004975C2" w:rsidRPr="00D0228D" w:rsidRDefault="004975C2" w:rsidP="004975C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0228D"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  <w:t xml:space="preserve"> </w:t>
      </w:r>
      <w:bookmarkStart w:id="0" w:name="_Hlk121223678"/>
      <w:r w:rsidRPr="00D0228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875EB8" w:rsidRPr="00D0228D">
        <w:rPr>
          <w:rFonts w:ascii="GHEA Grapalat" w:hAnsi="GHEA Grapalat"/>
          <w:bCs/>
          <w:sz w:val="24"/>
          <w:szCs w:val="24"/>
          <w:lang w:val="hy-AM"/>
        </w:rPr>
        <w:t>ԳՁՕ-ի գործածության և կենսաանվտանգության  հետևանքով շրջակա միջավայրին,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պետական ծրագիրը հաստատելու մասին</w:t>
      </w:r>
      <w:r w:rsidR="00875EB8" w:rsidRPr="00D022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875EB8" w:rsidRPr="00D022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5EB8" w:rsidRPr="00D0228D">
        <w:rPr>
          <w:rFonts w:ascii="GHEA Grapalat" w:eastAsiaTheme="minorEastAsia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ՀՀ կառավարության որոշման </w:t>
      </w:r>
      <w:r w:rsidR="00875EB8" w:rsidRPr="00D0228D">
        <w:rPr>
          <w:rFonts w:ascii="GHEA Grapalat" w:hAnsi="GHEA Grapalat"/>
          <w:sz w:val="24"/>
          <w:szCs w:val="24"/>
          <w:lang w:val="hy-AM"/>
        </w:rPr>
        <w:t>նախագիծ</w:t>
      </w:r>
    </w:p>
    <w:tbl>
      <w:tblPr>
        <w:tblStyle w:val="TableGrid"/>
        <w:tblpPr w:leftFromText="180" w:rightFromText="180" w:vertAnchor="page" w:horzAnchor="margin" w:tblpX="355" w:tblpY="3421"/>
        <w:tblW w:w="133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18"/>
        <w:gridCol w:w="3807"/>
        <w:gridCol w:w="3386"/>
        <w:gridCol w:w="24"/>
      </w:tblGrid>
      <w:tr w:rsidR="004975C2" w:rsidRPr="00D0228D" w14:paraId="63CD5E4C" w14:textId="77777777" w:rsidTr="001A40B1">
        <w:trPr>
          <w:trHeight w:val="260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A5AB85B" w14:textId="77777777" w:rsidR="004975C2" w:rsidRPr="00D0228D" w:rsidRDefault="004975C2" w:rsidP="00AA37B4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bookmarkStart w:id="1" w:name="_Hlk138324544"/>
            <w:bookmarkEnd w:id="0"/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lastRenderedPageBreak/>
              <w:t xml:space="preserve">1.  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վարչապետի աշխատակազմի տեսչական աշխատանքների  համակարգման գրասենյակ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55F4B01" w14:textId="2A29A050" w:rsidR="004975C2" w:rsidRPr="00D0228D" w:rsidRDefault="009C2657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27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5FAEEF8B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6A0A" w14:textId="77777777" w:rsidR="004975C2" w:rsidRPr="00D0228D" w:rsidRDefault="004975C2" w:rsidP="001E4792">
            <w:pPr>
              <w:spacing w:after="0" w:line="24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99BF912" w14:textId="5AF449BA" w:rsidR="004975C2" w:rsidRPr="00D0228D" w:rsidRDefault="004975C2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9C2657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/48</w:t>
            </w:r>
            <w:r w:rsidR="009C2657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9C2657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56/21551-2023</w:t>
            </w:r>
          </w:p>
        </w:tc>
        <w:bookmarkEnd w:id="1"/>
      </w:tr>
      <w:tr w:rsidR="004975C2" w:rsidRPr="00D0228D" w14:paraId="4B2355F5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CD0F" w14:textId="6F7538AE" w:rsidR="004975C2" w:rsidRPr="00D0228D" w:rsidRDefault="0021555E" w:rsidP="00110168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2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0228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F64FD" w:rsidRPr="00D02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հավելվածի 5-րդ կետն ունի խմբագրման կարիք, մասնավորապես՝ միջոցառման անվանումը և ակնկալվող արդյունքը սյունակների բովանդակությունը անհրաժեշտ է համապատասխանեցնել միմյանց: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7A3D" w14:textId="00CF4793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393F4413" w14:textId="77777777" w:rsidR="004975C2" w:rsidRPr="00D0228D" w:rsidRDefault="004975C2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4975C2" w:rsidRPr="00D0228D" w14:paraId="29F67FE5" w14:textId="77777777" w:rsidTr="001A40B1">
        <w:trPr>
          <w:trHeight w:val="260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5A575AB" w14:textId="1D1AC18F" w:rsidR="004975C2" w:rsidRPr="00D0228D" w:rsidRDefault="00D0228D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ա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ռ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ողջապահության նախարարություն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79FD68B" w14:textId="2184B6A8" w:rsidR="004975C2" w:rsidRPr="00D0228D" w:rsidRDefault="00847A39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26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5C504E5A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2F28" w14:textId="77777777" w:rsidR="004975C2" w:rsidRPr="00D0228D" w:rsidRDefault="004975C2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63F0FDD" w14:textId="752561AB" w:rsidR="004975C2" w:rsidRPr="00D0228D" w:rsidRDefault="004975C2" w:rsidP="00110168">
            <w:pPr>
              <w:spacing w:after="0"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847A39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ԱԱ/04/14555-2023</w:t>
            </w:r>
          </w:p>
        </w:tc>
      </w:tr>
      <w:tr w:rsidR="004975C2" w:rsidRPr="00D0228D" w14:paraId="5614748F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055D" w14:textId="73EDBE66" w:rsidR="004975C2" w:rsidRPr="00D0228D" w:rsidRDefault="004975C2" w:rsidP="0011016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bookmarkStart w:id="2" w:name="_Hlk138324982"/>
            <w:r w:rsidRPr="00D022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D0228D" w:rsidRPr="00D022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="00D0228D" w:rsidRPr="00D0228D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D0228D" w:rsidRPr="00D022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022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22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ԳՁՕ-ի գործածության և կենսաանվտանգության  հետևանքով շրջակա միջավայրին,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պետական ծրագիրը հաստատելու </w:t>
            </w:r>
            <w:r w:rsidRPr="00D022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մասին</w:t>
            </w:r>
            <w:r w:rsidRPr="00D022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022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228D">
              <w:rPr>
                <w:rFonts w:ascii="GHEA Grapalat" w:eastAsiaTheme="minorEastAsia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կառավարության որոշման </w:t>
            </w:r>
            <w:r w:rsidRPr="00D0228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կարծիք ներկայացնելու մասին, </w:t>
            </w:r>
            <w:r w:rsidRPr="00D0228D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հայտնում եմ, որ ներկայացված </w:t>
            </w:r>
            <w:r w:rsidRPr="00D0228D">
              <w:rPr>
                <w:rFonts w:ascii="GHEA Grapalat" w:hAnsi="GHEA Grapalat"/>
                <w:sz w:val="24"/>
                <w:szCs w:val="24"/>
                <w:lang w:val="hy-AM"/>
              </w:rPr>
              <w:t>փաստաթղթի վերաբերյալ առաջարկություններ և դիտողություններ չկան: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9621" w14:textId="3770C595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F374310" w14:textId="77777777" w:rsidR="004975C2" w:rsidRPr="00D0228D" w:rsidRDefault="004975C2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  <w:bookmarkEnd w:id="2"/>
      </w:tr>
      <w:tr w:rsidR="004975C2" w:rsidRPr="00D0228D" w14:paraId="3D49189B" w14:textId="77777777" w:rsidTr="001A40B1">
        <w:trPr>
          <w:trHeight w:val="260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C8712E" w14:textId="05DC8447" w:rsidR="004975C2" w:rsidRPr="00D0228D" w:rsidRDefault="004975C2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="00847A39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9AAECBE" w14:textId="338AB1C8" w:rsidR="004975C2" w:rsidRPr="00D0228D" w:rsidRDefault="001E4792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30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651EE846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B525" w14:textId="77777777" w:rsidR="004975C2" w:rsidRPr="00D0228D" w:rsidRDefault="004975C2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BCF272E" w14:textId="34DC91BA" w:rsidR="004975C2" w:rsidRPr="00D0228D" w:rsidRDefault="004975C2" w:rsidP="00110168">
            <w:pPr>
              <w:spacing w:after="0"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="001E479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01/10</w:t>
            </w:r>
            <w:r w:rsidR="001E479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1E479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1/16581-2023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4975C2" w:rsidRPr="00D0228D" w14:paraId="1F188272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91C4F" w14:textId="714FA9B1" w:rsidR="001B4825" w:rsidRPr="00D0228D" w:rsidRDefault="00D0228D" w:rsidP="00110168">
            <w:pPr>
              <w:tabs>
                <w:tab w:val="left" w:pos="630"/>
              </w:tabs>
              <w:spacing w:after="0" w:line="360" w:lineRule="auto"/>
              <w:ind w:left="-30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22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0228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022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B4825" w:rsidRPr="00D022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1B4825" w:rsidRPr="00D022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ԳՁՕ-ի գործածության և կենսաանվտանգության  հետևանքով շրջակա միջավայրին, մարդու կյանքին և առողջությանը, գյուղատնտեսական նշանակության հողերին սպառնացող վտանգների կանխման և հասցված վնասների վերացմանն ուղղված միջոցառումների պետական ծրագիրը հաստատելու մասին</w:t>
            </w:r>
            <w:r w:rsidR="001B4825" w:rsidRPr="00D0228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1B4825" w:rsidRPr="00D0228D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ՀՀ կառավարության որոշման նախագծի հավելվածի 5-րդ կետում անհրաժեշտ ենք համարում հստակ նշել թե աշխատաշուկայում, որ կրթական ծրագրով է առկա </w:t>
            </w:r>
            <w:r w:rsidR="001B4825" w:rsidRPr="00D02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Կենսատեխնոլոգիական ու </w:t>
            </w:r>
            <w:r w:rsidR="001B4825" w:rsidRPr="00D02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ագրոնոմիկական մասնագիտական կադրերի պահանջարկ:</w:t>
            </w:r>
          </w:p>
          <w:p w14:paraId="6A894721" w14:textId="2384A2B3" w:rsidR="004975C2" w:rsidRPr="00D0228D" w:rsidRDefault="001B4825" w:rsidP="00110168">
            <w:pPr>
              <w:pStyle w:val="ListParagraph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տեղեկացնում եմ, որ աշխատաշուկայում նախնական (արհեստագործական) և միջին մասնագիտական կրթական ծրագրով կադրերի պահանջարկի առկայության դեպքում լաբորատոր կարողությունների հզորացման ծրագրի իրականացման համար անհրաժեշտ կլինեն լրացուցիչ ֆինանսական միջոցներ, քանի որ այդ միջոցառման համար ՀՀ կրթության, գիտության, մշակույթի և սպորտի նախարարության բյուջեով գումար նախատեսված չէ, իսկ բարձրագույն կրթության մասով՝ </w:t>
            </w:r>
            <w:r w:rsidRPr="00D022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միջոցառման հարցը գտնվում է քննարկման փուլում համապատասխան բարձրագույն ուսումնական հաստատությունների հետ, որի արդյունքներն ամփոփելուց հետո լրացուցիչ կներկայացվի։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A464" w14:textId="4A54A51F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F015D48" w14:textId="77777777" w:rsidR="004975C2" w:rsidRPr="00D0228D" w:rsidRDefault="004975C2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  <w:p w14:paraId="3DC5A88F" w14:textId="0CCF4D50" w:rsidR="001E4792" w:rsidRPr="00D0228D" w:rsidRDefault="001E4792" w:rsidP="00110168">
            <w:pPr>
              <w:spacing w:after="0" w:line="360" w:lineRule="auto"/>
              <w:ind w:left="1134" w:right="850"/>
              <w:jc w:val="both"/>
              <w:rPr>
                <w:rFonts w:ascii="GHEA Grapalat" w:eastAsia="Times New Roman" w:hAnsi="GHEA Grapalat" w:cs="Times Armenian"/>
                <w:b/>
                <w:noProof/>
                <w:sz w:val="24"/>
                <w:szCs w:val="24"/>
                <w:lang w:val="hy-AM" w:eastAsia="ru-RU"/>
              </w:rPr>
            </w:pPr>
          </w:p>
          <w:p w14:paraId="42645B8A" w14:textId="77777777" w:rsidR="004975C2" w:rsidRPr="00D0228D" w:rsidRDefault="004975C2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4975C2" w:rsidRPr="00D0228D" w14:paraId="3B27DEE8" w14:textId="77777777" w:rsidTr="001A40B1">
        <w:trPr>
          <w:trHeight w:val="665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A510391" w14:textId="77777777" w:rsidR="004975C2" w:rsidRPr="00D0228D" w:rsidRDefault="004975C2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4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սննդամթերքի անվտանգության տեսչական մարմին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1029556" w14:textId="3550D3A9" w:rsidR="004975C2" w:rsidRPr="00D0228D" w:rsidRDefault="00C35CDE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27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4F0B6C3D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3BE2" w14:textId="77777777" w:rsidR="004975C2" w:rsidRPr="00D0228D" w:rsidRDefault="004975C2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EC8F92A" w14:textId="7C211B14" w:rsidR="004975C2" w:rsidRPr="00D0228D" w:rsidRDefault="004975C2" w:rsidP="00110168">
            <w:pPr>
              <w:spacing w:after="0"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C35CDE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/04</w:t>
            </w:r>
            <w:r w:rsidR="00C35CDE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C35CDE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4/8355-2023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4975C2" w:rsidRPr="00D0228D" w14:paraId="286161C8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498E" w14:textId="7B0994D5" w:rsidR="004975C2" w:rsidRPr="00110168" w:rsidRDefault="00D0228D" w:rsidP="00110168">
            <w:pPr>
              <w:spacing w:after="0" w:line="360" w:lineRule="auto"/>
              <w:ind w:firstLine="54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D022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F64FD" w:rsidRPr="00D0228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Հայտնում եմ, որ  «ԳՁՕ-ի գործածության և կենսաանվտանգության  հետևանքով շրջակա միջավայրին, մարդու կյանքին և առողջությանը, գյուղատնտեսական նշանակության հողերին սպառնացող  վտանգների կանխման և հասցված վնասների վերացմանն ուղղված միջոցառումների պետական ծրագիրը հաստատելու մասին»  Հայաստանի Հանրապետության կառավարության որոշման նախագծի վերաբերյալ Հայաստանի Հանրապետության սննդամթերքի անվտանգության տեսչական մարմինը առարկություններ և առաջարկություններ չունի։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DD45" w14:textId="2BC9096A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4975C2" w:rsidRPr="00D0228D" w14:paraId="7EFF7422" w14:textId="77777777" w:rsidTr="001A40B1">
        <w:trPr>
          <w:trHeight w:val="665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AF0F499" w14:textId="77777777" w:rsidR="004975C2" w:rsidRPr="00D0228D" w:rsidRDefault="004975C2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8E4723D" w14:textId="6FF70EB8" w:rsidR="004975C2" w:rsidRPr="00D0228D" w:rsidRDefault="009F5C07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</w:t>
            </w:r>
            <w:r w:rsidR="006107A6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6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</w:t>
            </w:r>
            <w:r w:rsidR="006107A6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7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28B50473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44B9" w14:textId="77777777" w:rsidR="004975C2" w:rsidRPr="00D0228D" w:rsidRDefault="004975C2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CB43728" w14:textId="00252375" w:rsidR="004975C2" w:rsidRPr="00D0228D" w:rsidRDefault="004975C2" w:rsidP="00110168">
            <w:pPr>
              <w:spacing w:after="0"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6107A6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1/16</w:t>
            </w:r>
            <w:r w:rsidR="006107A6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6107A6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7/10313-2023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4975C2" w:rsidRPr="00D0228D" w14:paraId="23B7CBCA" w14:textId="77777777" w:rsidTr="001A40B1">
        <w:trPr>
          <w:gridAfter w:val="1"/>
          <w:wAfter w:w="24" w:type="dxa"/>
          <w:trHeight w:val="1340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8CC6" w14:textId="27E79311" w:rsidR="004975C2" w:rsidRPr="00D0228D" w:rsidRDefault="00D0228D" w:rsidP="005A3ABF">
            <w:pPr>
              <w:tabs>
                <w:tab w:val="left" w:pos="900"/>
              </w:tabs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5A3AB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3A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12F4D" w:rsidRPr="005A3A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աղյուսակի 1-ին տողի 2-րդ սյունակում «բարձրացման նպատակն է» եզրույթից հետո ավելացնել «</w:t>
            </w:r>
            <w:r w:rsidR="00612F4D" w:rsidRPr="005A3ABF">
              <w:rPr>
                <w:rFonts w:ascii="GHEA Grapalat" w:hAnsi="GHEA Grapalat"/>
                <w:sz w:val="24"/>
                <w:szCs w:val="24"/>
                <w:lang w:val="hy-AM"/>
              </w:rPr>
              <w:t>հայտնաբերելով ԳՁՕ-ի և դրանց ածանցյալների բացասական ազդեցությունները</w:t>
            </w:r>
            <w:r w:rsidR="00612F4D" w:rsidRPr="005A3A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 եզրույթը և շարունակել նախադասությունը</w:t>
            </w:r>
            <w:r w:rsidRPr="005A3A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5FCE" w14:textId="77777777" w:rsidR="00110168" w:rsidRDefault="00110168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2C99CF70" w14:textId="399FAB9C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0228D" w:rsidRPr="00D0228D" w14:paraId="0684EEA8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9FB9" w14:textId="0920F6AC" w:rsidR="00D0228D" w:rsidRPr="00D0228D" w:rsidRDefault="00D0228D" w:rsidP="00110168">
            <w:pPr>
              <w:spacing w:after="0" w:line="360" w:lineRule="auto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r w:rsidRPr="00D022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2</w:t>
            </w:r>
            <w:r w:rsidRPr="00D0228D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>․</w:t>
            </w:r>
            <w:r w:rsidRPr="00D022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Նախագծի հավելվածի աղյուսակի 3-րդ սյունակում նախադասությունը սկսել «շրջակա միջավայրի» եզրույթով, իսկ «կենսաբազմազանության» բառը՝ հանել։ Նախադասության վերջում ավելացնել «ինչպես նաև հակազդման մշակված քաղաքականություն» եզրույթը։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4B41" w14:textId="767B73F7" w:rsidR="00D0228D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</w:tc>
      </w:tr>
      <w:tr w:rsidR="004975C2" w:rsidRPr="00D0228D" w14:paraId="4D1A24E0" w14:textId="77777777" w:rsidTr="001A40B1">
        <w:trPr>
          <w:trHeight w:val="665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D11BE87" w14:textId="77777777" w:rsidR="004975C2" w:rsidRPr="00D0228D" w:rsidRDefault="004975C2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6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CC71916" w14:textId="35A1D2AB" w:rsidR="004975C2" w:rsidRPr="00D0228D" w:rsidRDefault="00EF0F39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04</w:t>
            </w:r>
            <w:r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4975C2" w:rsidRPr="00D0228D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4975C2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4975C2" w:rsidRPr="00D0228D" w14:paraId="08DDFE5A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94F1" w14:textId="77777777" w:rsidR="004975C2" w:rsidRPr="00D0228D" w:rsidRDefault="004975C2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2FCD27" w14:textId="4AFED9E9" w:rsidR="004975C2" w:rsidRPr="00D0228D" w:rsidRDefault="004975C2" w:rsidP="00110168">
            <w:pPr>
              <w:spacing w:after="0"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="00EF0F39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01/9-2/12888-2023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4975C2" w:rsidRPr="00D0228D" w14:paraId="70345F41" w14:textId="77777777" w:rsidTr="001A40B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0BD" w14:textId="48480B0C" w:rsidR="00BF168E" w:rsidRPr="00D0228D" w:rsidRDefault="00D0228D" w:rsidP="00110168">
            <w:pPr>
              <w:spacing w:after="0" w:line="360" w:lineRule="auto"/>
              <w:jc w:val="both"/>
              <w:rPr>
                <w:rFonts w:ascii="GHEA Grapalat" w:eastAsia="Calibri" w:hAnsi="GHEA Grapalat" w:cs="Franklin Gothic Medium Cond"/>
                <w:sz w:val="24"/>
                <w:szCs w:val="24"/>
                <w:lang w:val="hy-AM" w:eastAsia="ru-RU"/>
              </w:rPr>
            </w:pPr>
            <w:r w:rsidRPr="00D0228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D0228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0228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BF168E" w:rsidRPr="00D0228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հաստատվող </w:t>
            </w:r>
            <w:r w:rsidR="00BF168E" w:rsidRPr="00D0228D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</w:t>
            </w:r>
            <w:r w:rsidR="00BF168E" w:rsidRPr="00D0228D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միջոցառումների վերաբերյալ (հաշվի առնելով  նաև այն, որ միջոցառումների ֆինանսավորման աղբյուր է դիտարկվել ոչ բյուջետային միջոցները) առաջարկություններ չունենք:</w:t>
            </w:r>
          </w:p>
          <w:p w14:paraId="0E55FE59" w14:textId="77777777" w:rsidR="00BF168E" w:rsidRPr="00D0228D" w:rsidRDefault="00BF168E" w:rsidP="00110168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</w:p>
          <w:p w14:paraId="7118E9CA" w14:textId="77777777" w:rsidR="004975C2" w:rsidRPr="00D0228D" w:rsidRDefault="004975C2" w:rsidP="00110168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Armenian"/>
                <w:b/>
                <w:i/>
                <w:sz w:val="24"/>
                <w:szCs w:val="24"/>
                <w:lang w:val="hy-AM" w:eastAsia="ru-RU"/>
              </w:rPr>
            </w:pP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168" w14:textId="56EE7E6A" w:rsidR="004975C2" w:rsidRPr="00D0228D" w:rsidRDefault="00D0228D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lastRenderedPageBreak/>
              <w:t>Ընդունվել է։</w:t>
            </w:r>
          </w:p>
          <w:p w14:paraId="69E779B1" w14:textId="2DFA948A" w:rsidR="004975C2" w:rsidRPr="00D0228D" w:rsidRDefault="004975C2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1A40B1" w:rsidRPr="00D0228D" w14:paraId="1E6B58F2" w14:textId="77777777" w:rsidTr="001A40B1">
        <w:trPr>
          <w:trHeight w:val="665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3582A21" w14:textId="7B65931E" w:rsidR="001A40B1" w:rsidRPr="00D0228D" w:rsidRDefault="001A40B1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7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854F5EC" w14:textId="4BE81893" w:rsidR="001A40B1" w:rsidRPr="001A40B1" w:rsidRDefault="001A40B1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1A40B1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31</w:t>
            </w:r>
            <w:r w:rsidRPr="001A40B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A40B1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07</w:t>
            </w:r>
            <w:r w:rsidRPr="001A40B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A40B1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1A40B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1A40B1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1A40B1" w:rsidRPr="00D0228D" w14:paraId="48688611" w14:textId="77777777" w:rsidTr="001A40B1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F935" w14:textId="77777777" w:rsidR="001A40B1" w:rsidRPr="00D0228D" w:rsidRDefault="001A40B1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C483010" w14:textId="0421DE6E" w:rsidR="001A40B1" w:rsidRPr="001A40B1" w:rsidRDefault="001A40B1" w:rsidP="00110168">
            <w:pPr>
              <w:pStyle w:val="Heading1"/>
              <w:spacing w:before="0" w:after="0" w:line="360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159B7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 xml:space="preserve"> N /27.2/34964-2023</w:t>
            </w:r>
          </w:p>
        </w:tc>
      </w:tr>
      <w:tr w:rsidR="001A40B1" w:rsidRPr="00D0228D" w14:paraId="0AFA2E18" w14:textId="77777777" w:rsidTr="009A3391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2BBC" w14:textId="5F4C39C2" w:rsidR="001A40B1" w:rsidRPr="001A40B1" w:rsidRDefault="00E31194" w:rsidP="005A3ABF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143680714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</w:t>
            </w:r>
            <w:r w:rsidR="001A40B1" w:rsidRPr="00D0228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="001A40B1" w:rsidRPr="00D0228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65B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="001A40B1" w:rsidRPr="005340A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ԳՁՕ-ի գործածության և կենսաանվտանգության հետևանքով շրջակա միջավայրին, մարդու կյանքին և առողջությանը, գյուղատնտեսական նշանակության հողերին սպառնացող վտանգների կանխման և հասցված վնասների վերացմանն ուղղված միջոցառումների պետական ծրագիրը հաստատելու մասին</w:t>
            </w:r>
            <w:r w:rsidR="001A40B1" w:rsidRPr="005340A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1A40B1" w:rsidRPr="00E159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A40B1" w:rsidRPr="004A51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 w:rsidR="001A40B1" w:rsidRPr="001C7A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Հանրապետության </w:t>
            </w:r>
            <w:r w:rsidR="001A40B1" w:rsidRPr="001C7A60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r w:rsidR="001A40B1" w:rsidRPr="001C7A6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A40B1" w:rsidRPr="00E159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="001A40B1" w:rsidRPr="001C7A6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="001A40B1" w:rsidRPr="00E159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ծի (այսուհետ՝ Նախագիծ)</w:t>
            </w:r>
            <w:r w:rsidR="001A40B1" w:rsidRPr="001C7A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A40B1" w:rsidRPr="00E159B7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հայտնում ենք, որ Նախագծի 1-ին կետով հաստատվող հավելվածի վերնագիրը անհրաժեշտ է համապատասխանեցնել Նախագծի 1-ին կետով նախատեսվող կարգավորմանը: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A810" w14:textId="77777777" w:rsidR="001A40B1" w:rsidRPr="00D0228D" w:rsidRDefault="001A40B1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Ընդունվել է։</w:t>
            </w:r>
          </w:p>
          <w:p w14:paraId="43861C58" w14:textId="77777777" w:rsidR="001A40B1" w:rsidRPr="00D0228D" w:rsidRDefault="001A40B1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bookmarkEnd w:id="3"/>
    </w:tbl>
    <w:p w14:paraId="2437264B" w14:textId="77777777" w:rsidR="004975C2" w:rsidRPr="00D0228D" w:rsidRDefault="004975C2" w:rsidP="00110168">
      <w:pPr>
        <w:shd w:val="clear" w:color="auto" w:fill="FFFFFF"/>
        <w:spacing w:after="0" w:line="360" w:lineRule="auto"/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page" w:horzAnchor="margin" w:tblpX="355" w:tblpY="3421"/>
        <w:tblW w:w="133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18"/>
        <w:gridCol w:w="3807"/>
        <w:gridCol w:w="3386"/>
        <w:gridCol w:w="24"/>
      </w:tblGrid>
      <w:tr w:rsidR="00AA37B4" w:rsidRPr="001A40B1" w14:paraId="7846FB41" w14:textId="77777777" w:rsidTr="000771CD">
        <w:trPr>
          <w:trHeight w:val="665"/>
        </w:trPr>
        <w:tc>
          <w:tcPr>
            <w:tcW w:w="9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D7785AB" w14:textId="18D7C721" w:rsidR="00AA37B4" w:rsidRPr="00D60226" w:rsidRDefault="00D60226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8</w:t>
            </w:r>
            <w:r w:rsidR="00AA37B4" w:rsidRPr="00D6022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</w:t>
            </w:r>
            <w:r w:rsidR="007312BC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</w:t>
            </w:r>
            <w:r w:rsidR="00AA37B4" w:rsidRPr="00D6022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473D25" w:rsidRPr="00C364FF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Վարչապետի աշխատակազմ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D4FC50A" w14:textId="1BC4DF7F" w:rsidR="00AA37B4" w:rsidRPr="00D60226" w:rsidRDefault="00D60226" w:rsidP="00110168">
            <w:pPr>
              <w:spacing w:line="360" w:lineRule="auto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D60226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22</w:t>
            </w:r>
            <w:r w:rsidRPr="00D60226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AA37B4" w:rsidRPr="00D60226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</w:t>
            </w:r>
            <w:r w:rsidRPr="00D60226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8</w:t>
            </w:r>
            <w:r w:rsidR="00AA37B4" w:rsidRPr="00D60226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AA37B4" w:rsidRPr="00D60226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="00AA37B4" w:rsidRPr="00D60226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AA37B4" w:rsidRPr="00D60226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AA37B4" w:rsidRPr="001A40B1" w14:paraId="5588CF25" w14:textId="77777777" w:rsidTr="000771CD">
        <w:trPr>
          <w:trHeight w:val="44"/>
        </w:trPr>
        <w:tc>
          <w:tcPr>
            <w:tcW w:w="9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D8BC" w14:textId="77777777" w:rsidR="00AA37B4" w:rsidRPr="00D60226" w:rsidRDefault="00AA37B4" w:rsidP="00110168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848254" w14:textId="74380660" w:rsidR="00AA37B4" w:rsidRPr="00D60226" w:rsidRDefault="00AA37B4" w:rsidP="00110168">
            <w:pPr>
              <w:pStyle w:val="Heading1"/>
              <w:spacing w:before="0" w:after="0" w:line="360" w:lineRule="auto"/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</w:pPr>
            <w:r w:rsidRPr="00D60226">
              <w:rPr>
                <w:rFonts w:ascii="GHEA Grapalat" w:hAnsi="GHEA Grapalat" w:cs="Times Armenian"/>
                <w:b w:val="0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60226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 xml:space="preserve"> N </w:t>
            </w:r>
            <w:r w:rsidR="00D60226" w:rsidRPr="00D60226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02/16</w:t>
            </w:r>
            <w:r w:rsidR="00D60226" w:rsidRPr="00D60226">
              <w:rPr>
                <w:rFonts w:ascii="Cambria Math" w:hAnsi="Cambria Math" w:cs="Cambria Math"/>
                <w:b w:val="0"/>
                <w:bCs/>
                <w:sz w:val="24"/>
                <w:szCs w:val="24"/>
                <w:lang w:val="hy-AM"/>
              </w:rPr>
              <w:t>․</w:t>
            </w:r>
            <w:r w:rsidR="00D60226" w:rsidRPr="00D60226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20/28759-2023</w:t>
            </w:r>
          </w:p>
        </w:tc>
      </w:tr>
      <w:tr w:rsidR="00AA37B4" w:rsidRPr="00D402FB" w14:paraId="6DCCBA3C" w14:textId="77777777" w:rsidTr="000771CD">
        <w:trPr>
          <w:gridAfter w:val="1"/>
          <w:wAfter w:w="24" w:type="dxa"/>
          <w:trHeight w:val="519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76F9" w14:textId="29EB0A27" w:rsidR="00AA37B4" w:rsidRPr="00FC320C" w:rsidRDefault="00110168" w:rsidP="00FC320C">
            <w:pPr>
              <w:pStyle w:val="ListParagraph"/>
              <w:numPr>
                <w:ilvl w:val="0"/>
                <w:numId w:val="3"/>
              </w:numPr>
              <w:tabs>
                <w:tab w:val="left" w:pos="810"/>
              </w:tabs>
              <w:autoSpaceDE w:val="0"/>
              <w:autoSpaceDN w:val="0"/>
              <w:adjustRightInd w:val="0"/>
              <w:spacing w:line="360" w:lineRule="auto"/>
              <w:ind w:left="0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Նախագծով նախատեսվում է հաստատել </w:t>
            </w:r>
            <w:r w:rsidRPr="00281BE4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ԳՁՕ-ի գործածության և կենսաանվտանգության հետևանքով շրջակա միջավայրին, մարդու կյանքին և առողջությանը, գյուղատնտեսական նշանակության հողերին սպառնացող վտանգների </w:t>
            </w:r>
            <w:r w:rsidRPr="00281BE4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 w:eastAsia="ru-RU"/>
              </w:rPr>
              <w:t>կանխման</w:t>
            </w:r>
            <w:r w:rsidRPr="00281BE4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և հասցված </w:t>
            </w:r>
            <w:r w:rsidRPr="00281BE4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 w:eastAsia="ru-RU"/>
              </w:rPr>
              <w:t>վնասների վերացմանն</w:t>
            </w:r>
            <w:r w:rsidRPr="00281BE4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ուղղված միջոցառումների ծրագիրը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: Սակայն, Նախագծով հաստատված հավելվածով նշված երկու բաղադրիչները չեն առանձնացվում միմյանցից, ինչպես նաև ծրագրով նախատեսվող միջոցառումները կրում են ընդհանրական և ոչ որոշակի բնույթ: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23CB" w14:textId="7D6EE241" w:rsidR="00AA37B4" w:rsidRPr="00FC320C" w:rsidRDefault="00FC320C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Չի ը</w:t>
            </w:r>
            <w:r w:rsidR="00AA37B4"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նդունվել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, քանի որ սույն միջոցառումներն ուղղված են և վնասների վերացմանն և կանխարգելմանը։</w:t>
            </w:r>
          </w:p>
          <w:p w14:paraId="1AFA5BE1" w14:textId="77777777" w:rsidR="00FC320C" w:rsidRPr="00D0228D" w:rsidRDefault="00FC320C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  <w:p w14:paraId="38C80DF8" w14:textId="77777777" w:rsidR="00AA37B4" w:rsidRPr="00D0228D" w:rsidRDefault="00AA37B4" w:rsidP="00110168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FC320C" w:rsidRPr="00D0228D" w14:paraId="4D887113" w14:textId="77777777" w:rsidTr="005A1092">
        <w:trPr>
          <w:gridAfter w:val="1"/>
          <w:wAfter w:w="24" w:type="dxa"/>
          <w:trHeight w:val="1340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A2D6" w14:textId="55896FA9" w:rsidR="00FC320C" w:rsidRPr="00D0228D" w:rsidRDefault="00FC320C" w:rsidP="005A1092">
            <w:pPr>
              <w:tabs>
                <w:tab w:val="left" w:pos="900"/>
              </w:tabs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1BE4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Cambria Math" w:eastAsia="Times New Roman" w:hAnsi="Cambria Math" w:cs="Arial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281BE4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Նախագ</w:t>
            </w:r>
            <w:r w:rsidRPr="00281B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ծի 2-րդ կետի համաձայն՝ սույն որոշումը ուժի մեջ է մտնում 2023 թվականի օգոստոսի 10-ից, ինչը հակասում է «Նորմատիվ իրավական ակտերի մասին» ՀՀ օրենքի 23-րդ հոդվածին, համաձայն որի՝ նորմատիվ իրավական ակտերն ուժի մեջ են մտնում դրանցում սահմանված ժամկետներում, սակայն ոչ շուտ, քան դրանց </w:t>
            </w:r>
            <w:r w:rsidRPr="00281BE4">
              <w:rPr>
                <w:rFonts w:ascii="GHEA Grapalat" w:eastAsia="Times New Roman" w:hAnsi="GHEA Grapalat"/>
                <w:color w:val="000000"/>
                <w:sz w:val="24"/>
                <w:szCs w:val="24"/>
                <w:u w:val="single"/>
                <w:lang w:val="hy-AM" w:eastAsia="ru-RU"/>
              </w:rPr>
              <w:t>պաշտոնական հրապարակմանը հաջորդող օրվանից</w:t>
            </w:r>
            <w:r w:rsidRPr="00281B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70B" w14:textId="77777777" w:rsidR="00FC320C" w:rsidRDefault="00FC320C" w:rsidP="005A1092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7AE20FE3" w14:textId="77777777" w:rsidR="00FC320C" w:rsidRPr="00D0228D" w:rsidRDefault="00FC320C" w:rsidP="005A1092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D0228D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6E0A32AE" w14:textId="77777777" w:rsidR="00B539E9" w:rsidRPr="00D0228D" w:rsidRDefault="00B539E9">
      <w:pPr>
        <w:rPr>
          <w:rFonts w:ascii="GHEA Grapalat" w:hAnsi="GHEA Grapalat"/>
          <w:lang w:val="hy-AM"/>
        </w:rPr>
      </w:pPr>
    </w:p>
    <w:sectPr w:rsidR="00B539E9" w:rsidRPr="00D0228D" w:rsidSect="004975C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22E"/>
    <w:multiLevelType w:val="hybridMultilevel"/>
    <w:tmpl w:val="5156B668"/>
    <w:lvl w:ilvl="0" w:tplc="0409000F">
      <w:start w:val="1"/>
      <w:numFmt w:val="decimal"/>
      <w:lvlText w:val="%1.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 w15:restartNumberingAfterBreak="0">
    <w:nsid w:val="470713E5"/>
    <w:multiLevelType w:val="hybridMultilevel"/>
    <w:tmpl w:val="724C5326"/>
    <w:lvl w:ilvl="0" w:tplc="3E34B73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AE64F8"/>
    <w:multiLevelType w:val="hybridMultilevel"/>
    <w:tmpl w:val="B9D4B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6981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550029">
    <w:abstractNumId w:val="2"/>
  </w:num>
  <w:num w:numId="3" w16cid:durableId="1536693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DD7"/>
    <w:rsid w:val="00110168"/>
    <w:rsid w:val="001A40B1"/>
    <w:rsid w:val="001B4825"/>
    <w:rsid w:val="001E4792"/>
    <w:rsid w:val="0021271F"/>
    <w:rsid w:val="0021555E"/>
    <w:rsid w:val="00467DD7"/>
    <w:rsid w:val="00473D25"/>
    <w:rsid w:val="004975C2"/>
    <w:rsid w:val="005A3ABF"/>
    <w:rsid w:val="006107A6"/>
    <w:rsid w:val="00612F4D"/>
    <w:rsid w:val="007312BC"/>
    <w:rsid w:val="00781BC2"/>
    <w:rsid w:val="00847A39"/>
    <w:rsid w:val="00875EB8"/>
    <w:rsid w:val="009C2657"/>
    <w:rsid w:val="009F5C07"/>
    <w:rsid w:val="00AA37B4"/>
    <w:rsid w:val="00AA65B7"/>
    <w:rsid w:val="00AF64FD"/>
    <w:rsid w:val="00B539E9"/>
    <w:rsid w:val="00BF168E"/>
    <w:rsid w:val="00C00244"/>
    <w:rsid w:val="00C35CDE"/>
    <w:rsid w:val="00CA1213"/>
    <w:rsid w:val="00D0228D"/>
    <w:rsid w:val="00D402FB"/>
    <w:rsid w:val="00D60226"/>
    <w:rsid w:val="00D96939"/>
    <w:rsid w:val="00E11BD9"/>
    <w:rsid w:val="00E31194"/>
    <w:rsid w:val="00EF0F39"/>
    <w:rsid w:val="00FC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4E445"/>
  <w15:chartTrackingRefBased/>
  <w15:docId w15:val="{534F11C4-347F-4F72-ABAD-D813B3614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5C2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1A40B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975C2"/>
    <w:pPr>
      <w:spacing w:after="160" w:line="256" w:lineRule="auto"/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4975C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A40B1"/>
    <w:rPr>
      <w:rFonts w:ascii="Arial" w:eastAsia="Times New Roman" w:hAnsi="Arial" w:cs="Times New Roman"/>
      <w:b/>
      <w:kern w:val="0"/>
      <w:sz w:val="32"/>
      <w:szCs w:val="20"/>
      <w:lang w:val="ru-RU" w:eastAsia="ru-RU"/>
      <w14:ligatures w14:val="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1016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2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187E0-FDFB-4626-85F2-DFF3572B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>https://mul2-mineconomy.gov.am/tasks/527093/oneclick/7742d091d38784ddd69d604799f35560264f51cdaebd9d0283b660b197ce9cdd.docx?token=9a6169aebb5d966ff3fea3b96e11589a</cp:keywords>
  <dc:description/>
  <cp:lastModifiedBy>Goharik A. Osipyan</cp:lastModifiedBy>
  <cp:revision>12</cp:revision>
  <dcterms:created xsi:type="dcterms:W3CDTF">2023-08-01T07:20:00Z</dcterms:created>
  <dcterms:modified xsi:type="dcterms:W3CDTF">2023-08-24T13:22:00Z</dcterms:modified>
</cp:coreProperties>
</file>