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C16F2" w14:textId="77777777" w:rsidR="00194C4A" w:rsidRDefault="00194C4A" w:rsidP="00194C4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8D90CB1" w14:textId="77777777" w:rsidR="00194C4A" w:rsidRDefault="00194C4A" w:rsidP="00194C4A">
      <w:pPr>
        <w:pStyle w:val="mechtex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9C8C6C7" w14:textId="77777777" w:rsidR="00194C4A" w:rsidRPr="005E3637" w:rsidRDefault="00194C4A" w:rsidP="00194C4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2010 ԹՎԱԿԱՆԻ ՀՈԿՏԵՄԲԵՐԻ 21-Ի </w:t>
      </w:r>
      <w:r w:rsidRPr="008605B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N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1422-Ն ՈՐՈՇՄԱՆ ՄԵՋ</w:t>
      </w: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ՓՈՓՈԽՈՒԹՅՈՒՆՆԵՐ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C35CE9">
        <w:rPr>
          <w:rFonts w:ascii="GHEA Grapalat" w:hAnsi="GHEA Grapalat" w:cstheme="minorBidi"/>
          <w:b/>
          <w:lang w:val="hy-AM"/>
        </w:rPr>
        <w:t>ԿԱՌԱՎԱՐՈՒԹՅԱՆ ՈՐՈՇՄԱՆ ՆԱԽԱԳԾԻ ԸՆԴՈՒՆՄԱՆ ԱՆՀՐԱԺԵՇՏՈՒԹՅԱՆ ՎԵՐԱԲԵՐՅԱԼ</w:t>
      </w:r>
    </w:p>
    <w:p w14:paraId="267EB063" w14:textId="77777777" w:rsidR="00194C4A" w:rsidRPr="0016276B" w:rsidRDefault="00194C4A" w:rsidP="00194C4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6541959D" w14:textId="77777777" w:rsidR="00194C4A" w:rsidRPr="00C35CE9" w:rsidRDefault="00194C4A" w:rsidP="00194C4A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35CE9">
        <w:rPr>
          <w:rFonts w:ascii="GHEA Grapalat" w:hAnsi="GHEA Grapalat" w:cs="Sylfaen"/>
          <w:b/>
          <w:lang w:val="hy-AM"/>
        </w:rPr>
        <w:t>1</w:t>
      </w:r>
      <w:r w:rsidRPr="00C35CE9">
        <w:rPr>
          <w:rFonts w:ascii="MS Mincho" w:eastAsia="MS Mincho" w:hAnsi="MS Mincho" w:cs="MS Mincho" w:hint="eastAsia"/>
          <w:b/>
          <w:lang w:val="hy-AM"/>
        </w:rPr>
        <w:t>․</w:t>
      </w:r>
      <w:r w:rsidRPr="00C35CE9">
        <w:rPr>
          <w:rFonts w:ascii="GHEA Grapalat" w:hAnsi="GHEA Grapalat" w:cs="Sylfaen"/>
          <w:b/>
          <w:lang w:val="hy-AM"/>
        </w:rPr>
        <w:t xml:space="preserve"> Իրավական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ակտի ընդունման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 xml:space="preserve">անհրաժեշտությունը, ընթացիկ իրավիճակը </w:t>
      </w:r>
    </w:p>
    <w:p w14:paraId="20158519" w14:textId="0ACC59D4" w:rsidR="00194C4A" w:rsidRPr="00A5540E" w:rsidRDefault="00194C4A" w:rsidP="00194C4A">
      <w:pPr>
        <w:pStyle w:val="NormalWeb"/>
        <w:shd w:val="clear" w:color="auto" w:fill="FFFFFF"/>
        <w:spacing w:line="360" w:lineRule="auto"/>
        <w:ind w:firstLine="708"/>
        <w:jc w:val="both"/>
        <w:rPr>
          <w:rFonts w:ascii="GHEA Grapalat" w:hAnsi="GHEA Grapalat"/>
          <w:bCs/>
          <w:color w:val="00000A"/>
          <w:shd w:val="clear" w:color="auto" w:fill="FFFFFF"/>
          <w:lang w:val="hy-AM"/>
        </w:rPr>
      </w:pPr>
      <w:r w:rsidRPr="00AE4750">
        <w:rPr>
          <w:rFonts w:ascii="GHEA Grapalat" w:hAnsi="GHEA Grapalat"/>
          <w:bCs/>
          <w:color w:val="00000A"/>
          <w:shd w:val="clear" w:color="auto" w:fill="FFFFFF"/>
          <w:lang w:val="hy-AM"/>
        </w:rPr>
        <w:t>«</w:t>
      </w:r>
      <w:r w:rsidRPr="00AE4750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անրապետության կառավարության 2010 թվականի հոկտեմբերի 21-</w:t>
      </w:r>
      <w:r w:rsidRPr="00AE475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 </w:t>
      </w:r>
      <w:r w:rsidRPr="00AE4750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N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1422</w:t>
      </w:r>
      <w:r w:rsidRPr="00AE475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-Ն որոշման մեջ փոփոխություններ կատարելու </w:t>
      </w:r>
      <w:r w:rsidRPr="00AE4750">
        <w:rPr>
          <w:rStyle w:val="Strong"/>
          <w:rFonts w:ascii="GHEA Grapalat" w:hAnsi="GHEA Grapalat"/>
          <w:b w:val="0"/>
          <w:color w:val="000000"/>
          <w:lang w:val="hy-AM"/>
        </w:rPr>
        <w:t>մասին</w:t>
      </w:r>
      <w:r w:rsidRPr="00AE4750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նախագծի ընդունման անհրաժեշտությունը պայմանավորված է այն հանգաման</w:t>
      </w:r>
      <w:r w:rsidR="002F7E2A">
        <w:rPr>
          <w:rFonts w:ascii="GHEA Grapalat" w:hAnsi="GHEA Grapalat"/>
          <w:bCs/>
          <w:color w:val="00000A"/>
          <w:shd w:val="clear" w:color="auto" w:fill="FFFFFF"/>
          <w:lang w:val="hy-AM"/>
        </w:rPr>
        <w:t>ք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ով, որ գործող իրավական ակտ</w:t>
      </w:r>
      <w:r w:rsidR="00746596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ում առկա են իրավակարգավորումներ, որոնք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անհրաժեշտ է համապատասխանեցնել տվյալ ոլորտի ներկայումս գործող  </w:t>
      </w:r>
      <w:r w:rsidR="00DC7EBA">
        <w:rPr>
          <w:rFonts w:ascii="GHEA Grapalat" w:hAnsi="GHEA Grapalat"/>
          <w:bCs/>
          <w:color w:val="00000A"/>
          <w:shd w:val="clear" w:color="auto" w:fill="FFFFFF"/>
          <w:lang w:val="hy-AM"/>
        </w:rPr>
        <w:t>իրավական կարգավորումներին</w:t>
      </w:r>
      <w:r w:rsidR="00746596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, մասնավորապես ՀՀ կառավարության 2008 թվականի սեպտեմբերի 25-ի </w:t>
      </w:r>
      <w:r w:rsidR="00746596" w:rsidRPr="00746596">
        <w:rPr>
          <w:rFonts w:ascii="GHEA Grapalat" w:hAnsi="GHEA Grapalat"/>
          <w:bCs/>
          <w:color w:val="00000A"/>
          <w:shd w:val="clear" w:color="auto" w:fill="FFFFFF"/>
          <w:lang w:val="hy-AM"/>
        </w:rPr>
        <w:t>N 1196-</w:t>
      </w:r>
      <w:r w:rsidR="00746596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Ն որոշումը ուժը կորցրած է ճանաչվել և </w:t>
      </w:r>
      <w:r w:rsidR="00746596" w:rsidRPr="00746596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ներկայումս </w:t>
      </w:r>
      <w:r w:rsidR="00746596" w:rsidRPr="00746596">
        <w:rPr>
          <w:rFonts w:ascii="GHEA Grapalat" w:hAnsi="GHEA Grapalat"/>
          <w:color w:val="000000"/>
          <w:shd w:val="clear" w:color="auto" w:fill="FFFFFF"/>
          <w:lang w:val="hy-AM"/>
        </w:rPr>
        <w:t xml:space="preserve">լաբորատոր փորձարկումներով անասնաբուժական դեղամիջոցների մնացորդային քանակների հսկողությունն իրականացվում է </w:t>
      </w:r>
      <w:r w:rsidR="0074659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F0200A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Հանրապետության</w:t>
      </w:r>
      <w:r w:rsidR="00746596">
        <w:rPr>
          <w:rFonts w:ascii="GHEA Grapalat" w:hAnsi="GHEA Grapalat"/>
          <w:color w:val="000000"/>
          <w:shd w:val="clear" w:color="auto" w:fill="FFFFFF"/>
          <w:lang w:val="hy-AM"/>
        </w:rPr>
        <w:t xml:space="preserve">  կառավարության 2014 թվականի օգոստոսի 21-ի N 898-Ն որոշմամբ սահմանված կարգով</w:t>
      </w:r>
      <w:r w:rsidR="00A5540E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A5540E" w:rsidRPr="00A5540E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A5540E" w:rsidRPr="00A5540E">
        <w:rPr>
          <w:rFonts w:ascii="GHEA Grapalat" w:hAnsi="GHEA Grapalat"/>
          <w:color w:val="000000"/>
          <w:shd w:val="clear" w:color="auto" w:fill="FFFFFF"/>
          <w:lang w:val="hy-AM"/>
        </w:rPr>
        <w:t xml:space="preserve">9-րդ կետում </w:t>
      </w:r>
      <w:r w:rsidR="00A5540E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առաջարկվող փոփոխությունը կապված է </w:t>
      </w:r>
      <w:r w:rsidR="00A5540E" w:rsidRPr="00D94F4D">
        <w:rPr>
          <w:rFonts w:ascii="GHEA Grapalat" w:hAnsi="GHEA Grapalat"/>
          <w:bCs/>
          <w:color w:val="00000A"/>
          <w:lang w:val="hy-AM"/>
        </w:rPr>
        <w:t>«</w:t>
      </w:r>
      <w:r w:rsidR="00A5540E" w:rsidRPr="00A5540E">
        <w:rPr>
          <w:rFonts w:ascii="GHEA Grapalat" w:hAnsi="GHEA Grapalat"/>
          <w:color w:val="000000"/>
          <w:shd w:val="clear" w:color="auto" w:fill="FFFFFF"/>
          <w:lang w:val="hy-AM"/>
        </w:rPr>
        <w:t>Ընտրված փորձարկման լաբորատորիաները</w:t>
      </w:r>
      <w:r w:rsidR="00A5540E" w:rsidRPr="00A5540E">
        <w:rPr>
          <w:rFonts w:ascii="GHEA Grapalat" w:hAnsi="GHEA Grapalat"/>
          <w:bCs/>
          <w:color w:val="00000A"/>
          <w:shd w:val="clear" w:color="auto" w:fill="FFFFFF"/>
          <w:lang w:val="hy-AM"/>
        </w:rPr>
        <w:t>»</w:t>
      </w:r>
      <w:r w:rsidR="00A5540E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դրույթի հետ</w:t>
      </w:r>
      <w:r w:rsidRPr="00A5540E">
        <w:rPr>
          <w:rFonts w:ascii="GHEA Grapalat" w:hAnsi="GHEA Grapalat"/>
          <w:bCs/>
          <w:color w:val="00000A"/>
          <w:shd w:val="clear" w:color="auto" w:fill="FFFFFF"/>
          <w:lang w:val="hy-AM"/>
        </w:rPr>
        <w:t>:</w:t>
      </w:r>
      <w:r w:rsidR="00A5540E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Ներկայումս գործող իրավակարգավորումների համաձայն լաբորատորիաները ոչ թե ընտրվում են այլ նշան</w:t>
      </w:r>
      <w:r w:rsidR="00FF7F22">
        <w:rPr>
          <w:rFonts w:ascii="GHEA Grapalat" w:hAnsi="GHEA Grapalat"/>
          <w:bCs/>
          <w:color w:val="00000A"/>
          <w:shd w:val="clear" w:color="auto" w:fill="FFFFFF"/>
          <w:lang w:val="hy-AM"/>
        </w:rPr>
        <w:t>ա</w:t>
      </w:r>
      <w:r w:rsidR="00A5540E">
        <w:rPr>
          <w:rFonts w:ascii="GHEA Grapalat" w:hAnsi="GHEA Grapalat"/>
          <w:bCs/>
          <w:color w:val="00000A"/>
          <w:shd w:val="clear" w:color="auto" w:fill="FFFFFF"/>
          <w:lang w:val="hy-AM"/>
        </w:rPr>
        <w:t>կվում են։</w:t>
      </w:r>
      <w:r w:rsidR="002B1D1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5702AC">
        <w:rPr>
          <w:rFonts w:ascii="GHEA Grapalat" w:hAnsi="GHEA Grapalat"/>
          <w:bCs/>
          <w:color w:val="00000A"/>
          <w:shd w:val="clear" w:color="auto" w:fill="FFFFFF"/>
          <w:lang w:val="hy-AM"/>
        </w:rPr>
        <w:t>Մնացած դրույթներում կատարվող փոփոխությունները</w:t>
      </w:r>
      <w:r w:rsidR="006744AC">
        <w:rPr>
          <w:rFonts w:ascii="GHEA Grapalat" w:hAnsi="GHEA Grapalat"/>
          <w:bCs/>
          <w:color w:val="00000A"/>
          <w:shd w:val="clear" w:color="auto" w:fill="FFFFFF"/>
          <w:lang w:val="hy-AM"/>
        </w:rPr>
        <w:t>, ներկայումս գործող իրավակարգավորումների</w:t>
      </w:r>
      <w:r w:rsidR="002D7AE0">
        <w:rPr>
          <w:rFonts w:ascii="GHEA Grapalat" w:hAnsi="GHEA Grapalat"/>
          <w:bCs/>
          <w:color w:val="00000A"/>
          <w:shd w:val="clear" w:color="auto" w:fill="FFFFFF"/>
          <w:lang w:val="hy-AM"/>
        </w:rPr>
        <w:t>ն</w:t>
      </w:r>
      <w:r w:rsidR="00C84354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չեն համապատասխանում, հետևաբար անհրաժեշտ է ուժը կորցրած ճանաչել։</w:t>
      </w:r>
      <w:r w:rsidR="006744AC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</w:p>
    <w:p w14:paraId="749FDA7C" w14:textId="77777777" w:rsidR="00194C4A" w:rsidRPr="00D94F4D" w:rsidRDefault="00194C4A" w:rsidP="00194C4A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94F4D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D94F4D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14:paraId="338DAF0C" w14:textId="77777777" w:rsidR="00194C4A" w:rsidRPr="00D94F4D" w:rsidRDefault="00194C4A" w:rsidP="00194C4A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94F4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Նախագծի ընդունմամբ նախատեսվում 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մի շարք դրույթներում կատարել փոփոխություններ՝ համապատասխանեցնելով ներկայումս գործող օրենսդրության համատեքստին: </w:t>
      </w:r>
    </w:p>
    <w:bookmarkEnd w:id="0"/>
    <w:p w14:paraId="5D813DB1" w14:textId="77777777" w:rsidR="00194C4A" w:rsidRPr="00872CDE" w:rsidRDefault="00194C4A" w:rsidP="00194C4A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872C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4228A371" w14:textId="77777777" w:rsidR="00194C4A" w:rsidRPr="00C35CE9" w:rsidRDefault="00194C4A" w:rsidP="00194C4A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 ընդունմամբ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միջոցների անհրաժեշտություն չի առաջանում՝ պետական բյուջեում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2C12EE5C" w14:textId="77777777" w:rsidR="00761762" w:rsidRDefault="00761762" w:rsidP="00FE73D0">
      <w:pPr>
        <w:spacing w:after="0" w:line="360" w:lineRule="auto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6D4EFDC3" w14:textId="77777777" w:rsidR="00C97A40" w:rsidRPr="00C35CE9" w:rsidRDefault="00194C4A" w:rsidP="00FE73D0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4. 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0A6A007A" w14:textId="77777777" w:rsidR="00194C4A" w:rsidRPr="00C35CE9" w:rsidRDefault="00194C4A" w:rsidP="00194C4A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1FA10BAF" w14:textId="77777777" w:rsidR="00194C4A" w:rsidRPr="00FE73D0" w:rsidRDefault="00194C4A" w:rsidP="00FE73D0">
      <w:pPr>
        <w:spacing w:line="360" w:lineRule="auto"/>
        <w:ind w:firstLine="720"/>
        <w:rPr>
          <w:rFonts w:ascii="GHEA Grapalat" w:hAnsi="GHEA Grapalat"/>
          <w:bCs/>
          <w:color w:val="0000FF" w:themeColor="hyperlink"/>
          <w:u w:val="single"/>
          <w:shd w:val="clear" w:color="auto" w:fill="FFFFFF"/>
          <w:lang w:val="hy-AM"/>
        </w:rPr>
      </w:pP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2010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հոմտեմբերի 21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N 1422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-Ն որոշման մեջ փոփոխություններ կատարելու </w:t>
      </w:r>
      <w:r w:rsidRPr="00F558F5">
        <w:rPr>
          <w:rFonts w:ascii="GHEA Grapalat" w:hAnsi="GHEA Grapalat"/>
          <w:color w:val="00000A"/>
          <w:sz w:val="24"/>
          <w:szCs w:val="24"/>
          <w:lang w:val="hy-AM"/>
        </w:rPr>
        <w:t>մասին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» նախագծի ընդունումը  բխում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Pr="00A5540E">
        <w:rPr>
          <w:rFonts w:ascii="GHEA Grapalat" w:hAnsi="GHEA Grapalat"/>
          <w:bCs/>
          <w:color w:val="00000A"/>
          <w:sz w:val="24"/>
          <w:szCs w:val="24"/>
          <w:lang w:val="hy-AM"/>
        </w:rPr>
        <w:t>Է</w:t>
      </w:r>
      <w:r w:rsidR="00C97A40" w:rsidRPr="00A5540E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="00C97A40" w:rsidRPr="00A5540E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կետի «Գյուղատնտեսության» բաժնից </w:t>
      </w:r>
      <w:hyperlink r:id="rId4" w:history="1">
        <w:r w:rsidR="00C97A40" w:rsidRPr="00A5540E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  <w:r w:rsidR="00C97A40">
        <w:rPr>
          <w:rStyle w:val="Hyperlink"/>
          <w:rFonts w:ascii="GHEA Grapalat" w:hAnsi="GHEA Grapalat"/>
          <w:bCs/>
          <w:shd w:val="clear" w:color="auto" w:fill="FFFFFF"/>
          <w:lang w:val="hy-AM"/>
        </w:rPr>
        <w:t xml:space="preserve"> :</w:t>
      </w:r>
    </w:p>
    <w:p w14:paraId="0049F75E" w14:textId="77777777" w:rsidR="00194C4A" w:rsidRPr="00C35CE9" w:rsidRDefault="00194C4A" w:rsidP="00194C4A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30A38CDE" w14:textId="77777777" w:rsidR="00194C4A" w:rsidRPr="00C35CE9" w:rsidRDefault="00194C4A" w:rsidP="00194C4A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C35CE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0D5FF193" w14:textId="77777777" w:rsidR="00194C4A" w:rsidRPr="00C35CE9" w:rsidRDefault="00194C4A" w:rsidP="00194C4A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34C35CDC" w14:textId="77777777" w:rsidR="00194C4A" w:rsidRPr="00C35CE9" w:rsidRDefault="00194C4A" w:rsidP="00194C4A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C35CE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45CE3033" w14:textId="18C683F0" w:rsidR="00194C4A" w:rsidRDefault="00194C4A" w:rsidP="00194C4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AE4750">
        <w:rPr>
          <w:rFonts w:ascii="GHEA Grapalat" w:hAnsi="GHEA Grapalat"/>
          <w:bCs/>
          <w:color w:val="00000A"/>
          <w:shd w:val="clear" w:color="auto" w:fill="FFFFFF"/>
          <w:lang w:val="hy-AM"/>
        </w:rPr>
        <w:t>«</w:t>
      </w:r>
      <w:r w:rsidRPr="00AE4750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անրապետության կառավարության 2010 թվականի հոմտեմբերի 21-</w:t>
      </w:r>
      <w:r w:rsidRPr="00AE475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 </w:t>
      </w:r>
      <w:r w:rsidRPr="00AE4750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N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1422</w:t>
      </w:r>
      <w:r w:rsidRPr="00AE475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-Ն որոշման մեջ փոփոխություններ կատարելու </w:t>
      </w:r>
      <w:r w:rsidRPr="00AE4750">
        <w:rPr>
          <w:rStyle w:val="Strong"/>
          <w:rFonts w:ascii="GHEA Grapalat" w:hAnsi="GHEA Grapalat"/>
          <w:b w:val="0"/>
          <w:color w:val="000000"/>
          <w:lang w:val="hy-AM"/>
        </w:rPr>
        <w:t>մասին</w:t>
      </w:r>
      <w:r w:rsidRPr="00AE4750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նախագծի ընդունմամբ մի շարք դրույթներում սահմանված </w:t>
      </w:r>
      <w:r w:rsidR="00166536">
        <w:rPr>
          <w:rFonts w:ascii="GHEA Grapalat" w:hAnsi="GHEA Grapalat"/>
          <w:bCs/>
          <w:color w:val="00000A"/>
          <w:shd w:val="clear" w:color="auto" w:fill="FFFFFF"/>
          <w:lang w:val="hy-AM"/>
        </w:rPr>
        <w:t>նորմերը</w:t>
      </w:r>
      <w:r w:rsidR="000E76B6" w:rsidRPr="000E76B6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0E76B6">
        <w:rPr>
          <w:rFonts w:ascii="GHEA Grapalat" w:hAnsi="GHEA Grapalat"/>
          <w:bCs/>
          <w:color w:val="00000A"/>
          <w:shd w:val="clear" w:color="auto" w:fill="FFFFFF"/>
          <w:lang w:val="hy-AM"/>
        </w:rPr>
        <w:t>կփոփոխվեն և</w:t>
      </w:r>
      <w:r w:rsidR="00166536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համահունչ կլինեն</w:t>
      </w:r>
      <w:r w:rsidR="005A158D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տվյալ ոլորտին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գործող օրենսդրությանը:</w:t>
      </w:r>
    </w:p>
    <w:p w14:paraId="121BEAEC" w14:textId="77777777" w:rsidR="00194C4A" w:rsidRPr="00B375E9" w:rsidRDefault="00194C4A" w:rsidP="00194C4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541023C5" w14:textId="77777777" w:rsidR="00194C4A" w:rsidRDefault="00194C4A" w:rsidP="00194C4A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both"/>
        <w:rPr>
          <w:rFonts w:ascii="GHEA Grapalat" w:hAnsi="GHEA Grapalat"/>
          <w:color w:val="000000"/>
          <w:lang w:val="hy-AM"/>
        </w:rPr>
      </w:pPr>
    </w:p>
    <w:p w14:paraId="0A3913B6" w14:textId="77777777" w:rsidR="00194C4A" w:rsidRDefault="00194C4A" w:rsidP="00194C4A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194C4A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0548"/>
    <w:rsid w:val="00056007"/>
    <w:rsid w:val="00064031"/>
    <w:rsid w:val="000A3616"/>
    <w:rsid w:val="000E6C2A"/>
    <w:rsid w:val="000E76B6"/>
    <w:rsid w:val="00126C0E"/>
    <w:rsid w:val="00166536"/>
    <w:rsid w:val="00194C4A"/>
    <w:rsid w:val="002B1D11"/>
    <w:rsid w:val="002D7AE0"/>
    <w:rsid w:val="002F467C"/>
    <w:rsid w:val="002F7E2A"/>
    <w:rsid w:val="003750DD"/>
    <w:rsid w:val="004A0548"/>
    <w:rsid w:val="005702AC"/>
    <w:rsid w:val="005A158D"/>
    <w:rsid w:val="0065746B"/>
    <w:rsid w:val="006744AC"/>
    <w:rsid w:val="006A07EA"/>
    <w:rsid w:val="00746596"/>
    <w:rsid w:val="00761762"/>
    <w:rsid w:val="007A4662"/>
    <w:rsid w:val="007B0AE3"/>
    <w:rsid w:val="007D3161"/>
    <w:rsid w:val="00892A59"/>
    <w:rsid w:val="008A7D2E"/>
    <w:rsid w:val="009A6BF7"/>
    <w:rsid w:val="00A5540E"/>
    <w:rsid w:val="00B123A5"/>
    <w:rsid w:val="00C84354"/>
    <w:rsid w:val="00C97A40"/>
    <w:rsid w:val="00D30141"/>
    <w:rsid w:val="00DC7EBA"/>
    <w:rsid w:val="00E064E2"/>
    <w:rsid w:val="00E425F7"/>
    <w:rsid w:val="00F0200A"/>
    <w:rsid w:val="00F606B6"/>
    <w:rsid w:val="00FA0ABF"/>
    <w:rsid w:val="00FE73D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30877"/>
  <w15:docId w15:val="{6E0313B8-D320-47B1-9BE1-01D67877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C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94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94C4A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194C4A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194C4A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94C4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97A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Margarita F. Tigranyan</cp:lastModifiedBy>
  <cp:revision>41</cp:revision>
  <dcterms:created xsi:type="dcterms:W3CDTF">2023-01-16T08:30:00Z</dcterms:created>
  <dcterms:modified xsi:type="dcterms:W3CDTF">2023-08-08T06:03:00Z</dcterms:modified>
</cp:coreProperties>
</file>