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AFA" w:rsidRPr="00D86701" w:rsidRDefault="00C16001" w:rsidP="00B930D0">
      <w:pPr>
        <w:pStyle w:val="BodyText"/>
        <w:spacing w:after="0" w:line="360" w:lineRule="auto"/>
        <w:jc w:val="center"/>
        <w:rPr>
          <w:rFonts w:ascii="GHEA Grapalat" w:hAnsi="GHEA Grapalat" w:cs="GHEA Mariam"/>
          <w:b/>
          <w:lang w:val="hy-AM"/>
        </w:rPr>
      </w:pPr>
      <w:r w:rsidRPr="00D86701">
        <w:rPr>
          <w:rFonts w:ascii="GHEA Grapalat" w:hAnsi="GHEA Grapalat" w:cs="GHEA Mariam"/>
          <w:b/>
          <w:lang w:val="hy-AM"/>
        </w:rPr>
        <w:t>ՀԻՄՆԱՎՈՐՈՒՄ</w:t>
      </w:r>
    </w:p>
    <w:p w:rsidR="00EC1065" w:rsidRPr="00D86701" w:rsidRDefault="00EC1065" w:rsidP="00B930D0">
      <w:pPr>
        <w:spacing w:after="0" w:line="360" w:lineRule="auto"/>
        <w:jc w:val="center"/>
        <w:rPr>
          <w:rFonts w:ascii="GHEA Grapalat" w:hAnsi="GHEA Grapalat"/>
          <w:b/>
          <w:sz w:val="24"/>
          <w:szCs w:val="24"/>
          <w:lang w:val="hy-AM"/>
        </w:rPr>
      </w:pPr>
      <w:r w:rsidRPr="00D86701">
        <w:rPr>
          <w:rFonts w:ascii="GHEA Grapalat" w:hAnsi="GHEA Grapalat"/>
          <w:b/>
          <w:sz w:val="24"/>
          <w:szCs w:val="24"/>
          <w:lang w:val="hy-AM"/>
        </w:rPr>
        <w:t xml:space="preserve">«ՆԵՐՔԻՆ ԱՈՒԴԻՏԻ ՄԱՍԻՆ» ՕՐԵՆՔՈՒՄ </w:t>
      </w:r>
    </w:p>
    <w:p w:rsidR="00EC1065" w:rsidRPr="00D86701" w:rsidRDefault="00EC1065" w:rsidP="00B930D0">
      <w:pPr>
        <w:spacing w:after="0" w:line="360" w:lineRule="auto"/>
        <w:jc w:val="center"/>
        <w:rPr>
          <w:rFonts w:ascii="GHEA Grapalat" w:hAnsi="GHEA Grapalat"/>
          <w:b/>
          <w:sz w:val="24"/>
          <w:szCs w:val="24"/>
          <w:lang w:val="hy-AM"/>
        </w:rPr>
      </w:pPr>
      <w:r w:rsidRPr="00D86701">
        <w:rPr>
          <w:rFonts w:ascii="GHEA Grapalat" w:hAnsi="GHEA Grapalat"/>
          <w:b/>
          <w:sz w:val="24"/>
          <w:szCs w:val="24"/>
          <w:lang w:val="hy-AM"/>
        </w:rPr>
        <w:t>ՓՈՓՈԽՈՒԹՅՈՒՆՆԵՐ ԵՎ ԼՐԱՑՈՒՄ</w:t>
      </w:r>
      <w:bookmarkStart w:id="0" w:name="_GoBack"/>
      <w:bookmarkEnd w:id="0"/>
      <w:r w:rsidRPr="00D86701">
        <w:rPr>
          <w:rFonts w:ascii="GHEA Grapalat" w:hAnsi="GHEA Grapalat"/>
          <w:b/>
          <w:sz w:val="24"/>
          <w:szCs w:val="24"/>
          <w:lang w:val="hy-AM"/>
        </w:rPr>
        <w:t xml:space="preserve"> ԿԱՏԱՐԵԼՈՒ ՄԱՍԻՆ»</w:t>
      </w:r>
    </w:p>
    <w:p w:rsidR="00355AFA" w:rsidRPr="00D86701" w:rsidRDefault="00C16001" w:rsidP="00B930D0">
      <w:pPr>
        <w:spacing w:after="0" w:line="360" w:lineRule="auto"/>
        <w:jc w:val="center"/>
        <w:rPr>
          <w:rFonts w:ascii="GHEA Grapalat" w:hAnsi="GHEA Grapalat"/>
          <w:b/>
          <w:sz w:val="24"/>
          <w:szCs w:val="24"/>
          <w:lang w:val="hy-AM"/>
        </w:rPr>
      </w:pPr>
      <w:r w:rsidRPr="00D86701">
        <w:rPr>
          <w:rFonts w:ascii="GHEA Grapalat" w:hAnsi="GHEA Grapalat" w:cs="GHEA Mariam"/>
          <w:b/>
          <w:sz w:val="24"/>
          <w:szCs w:val="24"/>
          <w:lang w:val="hy-AM"/>
        </w:rPr>
        <w:t xml:space="preserve"> </w:t>
      </w:r>
      <w:r w:rsidR="00EC1065" w:rsidRPr="00D86701">
        <w:rPr>
          <w:rFonts w:ascii="GHEA Grapalat" w:hAnsi="GHEA Grapalat" w:cs="GHEA Mariam"/>
          <w:b/>
          <w:sz w:val="24"/>
          <w:szCs w:val="24"/>
          <w:lang w:val="hy-AM"/>
        </w:rPr>
        <w:t xml:space="preserve">ՀԱՅԱՍՏԱՆԻ ՀԱՆՐԱՊԵՏՈՒԹՅԱՆ ՕՐԵՆՔԻ </w:t>
      </w:r>
      <w:r w:rsidRPr="00D86701">
        <w:rPr>
          <w:rFonts w:ascii="GHEA Grapalat" w:hAnsi="GHEA Grapalat" w:cs="GHEA Mariam"/>
          <w:b/>
          <w:sz w:val="24"/>
          <w:szCs w:val="24"/>
          <w:lang w:val="hy-AM"/>
        </w:rPr>
        <w:t xml:space="preserve">ՆԱԽԱԳԾԻ </w:t>
      </w:r>
    </w:p>
    <w:p w:rsidR="00A83796" w:rsidRPr="00D86701" w:rsidRDefault="008F626A" w:rsidP="00B930D0">
      <w:pPr>
        <w:pStyle w:val="ListParagraph"/>
        <w:numPr>
          <w:ilvl w:val="0"/>
          <w:numId w:val="4"/>
        </w:numPr>
        <w:tabs>
          <w:tab w:val="left" w:pos="1080"/>
        </w:tabs>
        <w:spacing w:line="360" w:lineRule="auto"/>
        <w:ind w:left="0" w:firstLine="720"/>
        <w:jc w:val="both"/>
        <w:rPr>
          <w:rFonts w:ascii="GHEA Grapalat" w:hAnsi="GHEA Grapalat"/>
          <w:bCs/>
          <w:iCs/>
          <w:color w:val="000000"/>
          <w:lang w:val="hy-AM"/>
        </w:rPr>
      </w:pPr>
      <w:r w:rsidRPr="00D86701">
        <w:rPr>
          <w:rFonts w:ascii="GHEA Grapalat" w:hAnsi="GHEA Grapalat" w:cs="Sylfaen"/>
          <w:b/>
          <w:lang w:val="hy-AM" w:eastAsia="en-US"/>
        </w:rPr>
        <w:t>Կարգավորման ենթակա խնդիրը.</w:t>
      </w:r>
      <w:r w:rsidR="00355AFA" w:rsidRPr="00D86701">
        <w:rPr>
          <w:rFonts w:ascii="GHEA Grapalat" w:hAnsi="GHEA Grapalat" w:cs="Sylfaen"/>
          <w:b/>
          <w:lang w:val="hy-AM" w:eastAsia="en-US"/>
        </w:rPr>
        <w:t xml:space="preserve"> </w:t>
      </w:r>
    </w:p>
    <w:p w:rsidR="00654077" w:rsidRPr="00654077" w:rsidRDefault="00F527C2" w:rsidP="00B930D0">
      <w:pPr>
        <w:tabs>
          <w:tab w:val="left" w:pos="1080"/>
        </w:tabs>
        <w:spacing w:after="0" w:line="360" w:lineRule="auto"/>
        <w:jc w:val="both"/>
        <w:rPr>
          <w:rFonts w:ascii="GHEA Grapalat" w:hAnsi="GHEA Grapalat"/>
          <w:iCs/>
          <w:color w:val="000000"/>
          <w:sz w:val="24"/>
          <w:szCs w:val="24"/>
          <w:lang w:val="hy-AM"/>
        </w:rPr>
      </w:pPr>
      <w:r w:rsidRPr="00D86701">
        <w:rPr>
          <w:rFonts w:ascii="GHEA Grapalat" w:hAnsi="GHEA Grapalat" w:cs="Sylfaen"/>
          <w:sz w:val="24"/>
          <w:szCs w:val="24"/>
          <w:lang w:val="hy-AM"/>
        </w:rPr>
        <w:tab/>
      </w:r>
      <w:r w:rsidR="00F9528F">
        <w:rPr>
          <w:rFonts w:ascii="GHEA Grapalat" w:hAnsi="GHEA Grapalat" w:cs="Sylfaen"/>
          <w:sz w:val="24"/>
          <w:szCs w:val="24"/>
          <w:lang w:val="hy-AM"/>
        </w:rPr>
        <w:t>«Ներքին աուդիտի մասին» օրենքում փոփոխություններ և լրացումներ կատարելու մասին» Հայաստանի Հանրապետության օրենքի ն</w:t>
      </w:r>
      <w:r w:rsidR="00AE5191" w:rsidRPr="00D86701">
        <w:rPr>
          <w:rFonts w:ascii="GHEA Grapalat" w:hAnsi="GHEA Grapalat" w:cs="Sylfaen"/>
          <w:sz w:val="24"/>
          <w:szCs w:val="24"/>
          <w:lang w:val="hy-AM"/>
        </w:rPr>
        <w:t xml:space="preserve">ախագծի </w:t>
      </w:r>
      <w:r w:rsidR="00F9528F" w:rsidRPr="00F9528F">
        <w:rPr>
          <w:rFonts w:ascii="GHEA Grapalat" w:hAnsi="GHEA Grapalat" w:cs="Sylfaen"/>
          <w:sz w:val="24"/>
          <w:szCs w:val="24"/>
          <w:lang w:val="hy-AM"/>
        </w:rPr>
        <w:t>(</w:t>
      </w:r>
      <w:r w:rsidR="00F9528F">
        <w:rPr>
          <w:rFonts w:ascii="GHEA Grapalat" w:hAnsi="GHEA Grapalat" w:cs="Sylfaen"/>
          <w:sz w:val="24"/>
          <w:szCs w:val="24"/>
          <w:lang w:val="hy-AM"/>
        </w:rPr>
        <w:t>այսուհետ` Նախագիծ</w:t>
      </w:r>
      <w:r w:rsidR="00F9528F" w:rsidRPr="00F9528F">
        <w:rPr>
          <w:rFonts w:ascii="GHEA Grapalat" w:hAnsi="GHEA Grapalat" w:cs="Sylfaen"/>
          <w:sz w:val="24"/>
          <w:szCs w:val="24"/>
          <w:lang w:val="hy-AM"/>
        </w:rPr>
        <w:t xml:space="preserve">) </w:t>
      </w:r>
      <w:r w:rsidR="00F9528F">
        <w:rPr>
          <w:rFonts w:ascii="GHEA Grapalat" w:hAnsi="GHEA Grapalat" w:cs="Sylfaen"/>
          <w:sz w:val="24"/>
          <w:szCs w:val="24"/>
          <w:lang w:val="hy-AM"/>
        </w:rPr>
        <w:t xml:space="preserve">ընդունումը պայմանավորված է </w:t>
      </w:r>
      <w:r w:rsidR="00F9528F" w:rsidRPr="00F9528F">
        <w:rPr>
          <w:rFonts w:ascii="GHEA Grapalat" w:hAnsi="GHEA Grapalat" w:cs="Sylfaen"/>
          <w:sz w:val="24"/>
          <w:szCs w:val="24"/>
          <w:lang w:val="hy-AM"/>
        </w:rPr>
        <w:t>«Ներքին աուդիտի մասին» ՀՀ օրենքով սահմանված ներքին աուդիտի ստորաբաժանման ղեկավարին և ներքին աուդիտորներին ներկայացվող պահանջները</w:t>
      </w:r>
      <w:r w:rsidR="00F9528F">
        <w:rPr>
          <w:rFonts w:ascii="GHEA Grapalat" w:hAnsi="GHEA Grapalat" w:cs="Sylfaen"/>
          <w:sz w:val="24"/>
          <w:szCs w:val="24"/>
          <w:lang w:val="hy-AM"/>
        </w:rPr>
        <w:t xml:space="preserve"> </w:t>
      </w:r>
      <w:r w:rsidR="00675EA0">
        <w:rPr>
          <w:rFonts w:ascii="GHEA Grapalat" w:hAnsi="GHEA Grapalat" w:cs="Arial Unicode"/>
          <w:color w:val="000000"/>
          <w:sz w:val="24"/>
          <w:szCs w:val="24"/>
          <w:lang w:val="hy-AM"/>
        </w:rPr>
        <w:t>հստակեցնելու</w:t>
      </w:r>
      <w:r w:rsidR="003125E7" w:rsidRPr="00D86701">
        <w:rPr>
          <w:rFonts w:ascii="GHEA Grapalat" w:hAnsi="GHEA Grapalat"/>
          <w:iCs/>
          <w:color w:val="000000"/>
          <w:sz w:val="24"/>
          <w:szCs w:val="24"/>
          <w:lang w:val="hy-AM"/>
        </w:rPr>
        <w:t xml:space="preserve"> </w:t>
      </w:r>
      <w:r w:rsidR="00F9528F">
        <w:rPr>
          <w:rFonts w:ascii="GHEA Grapalat" w:hAnsi="GHEA Grapalat"/>
          <w:iCs/>
          <w:color w:val="000000"/>
          <w:sz w:val="24"/>
          <w:szCs w:val="24"/>
          <w:lang w:val="hy-AM"/>
        </w:rPr>
        <w:t xml:space="preserve">անհրաժեշտությամբ: </w:t>
      </w:r>
      <w:r w:rsidR="00AC456A" w:rsidRPr="00D86701">
        <w:rPr>
          <w:rFonts w:ascii="GHEA Grapalat" w:hAnsi="GHEA Grapalat"/>
          <w:iCs/>
          <w:color w:val="000000"/>
          <w:sz w:val="24"/>
          <w:szCs w:val="24"/>
          <w:lang w:val="hy-AM"/>
        </w:rPr>
        <w:t>Միաժամանակ</w:t>
      </w:r>
      <w:r w:rsidR="00F9528F">
        <w:rPr>
          <w:rFonts w:ascii="GHEA Grapalat" w:hAnsi="GHEA Grapalat"/>
          <w:iCs/>
          <w:color w:val="000000"/>
          <w:sz w:val="24"/>
          <w:szCs w:val="24"/>
          <w:lang w:val="hy-AM"/>
        </w:rPr>
        <w:t xml:space="preserve">, </w:t>
      </w:r>
      <w:r w:rsidR="00F9528F" w:rsidRPr="00F9528F">
        <w:rPr>
          <w:rFonts w:ascii="GHEA Grapalat" w:hAnsi="GHEA Grapalat"/>
          <w:iCs/>
          <w:color w:val="000000"/>
          <w:sz w:val="24"/>
          <w:szCs w:val="24"/>
          <w:lang w:val="hy-AM"/>
        </w:rPr>
        <w:t xml:space="preserve">ներքին աուդիտի ստորաբաժանման ղեկավարի նշանակման գործընթացն ավելի արդյունավետ, ճկուն ու նպատակամետ դարձնելու </w:t>
      </w:r>
      <w:r w:rsidR="00F9528F">
        <w:rPr>
          <w:rFonts w:ascii="GHEA Grapalat" w:hAnsi="GHEA Grapalat"/>
          <w:iCs/>
          <w:color w:val="000000"/>
          <w:sz w:val="24"/>
          <w:szCs w:val="24"/>
          <w:lang w:val="hy-AM"/>
        </w:rPr>
        <w:t>նպատակով</w:t>
      </w:r>
      <w:r w:rsidR="00F9528F" w:rsidRPr="00F9528F">
        <w:rPr>
          <w:rFonts w:ascii="GHEA Grapalat" w:hAnsi="GHEA Grapalat"/>
          <w:iCs/>
          <w:color w:val="000000"/>
          <w:sz w:val="24"/>
          <w:szCs w:val="24"/>
          <w:lang w:val="hy-AM"/>
        </w:rPr>
        <w:t xml:space="preserve"> </w:t>
      </w:r>
      <w:r w:rsidR="00F9528F">
        <w:rPr>
          <w:rFonts w:ascii="GHEA Grapalat" w:hAnsi="GHEA Grapalat"/>
          <w:iCs/>
          <w:color w:val="000000"/>
          <w:sz w:val="24"/>
          <w:szCs w:val="24"/>
          <w:lang w:val="hy-AM"/>
        </w:rPr>
        <w:t xml:space="preserve">Նախագծով </w:t>
      </w:r>
      <w:r w:rsidR="00DF1488">
        <w:rPr>
          <w:rFonts w:ascii="GHEA Grapalat" w:hAnsi="GHEA Grapalat"/>
          <w:iCs/>
          <w:color w:val="000000"/>
          <w:sz w:val="24"/>
          <w:szCs w:val="24"/>
          <w:lang w:val="hy-AM"/>
        </w:rPr>
        <w:t xml:space="preserve">նաև </w:t>
      </w:r>
      <w:r w:rsidR="00AC456A" w:rsidRPr="00D86701">
        <w:rPr>
          <w:rFonts w:ascii="GHEA Grapalat" w:hAnsi="GHEA Grapalat"/>
          <w:iCs/>
          <w:color w:val="000000"/>
          <w:sz w:val="24"/>
          <w:szCs w:val="24"/>
          <w:lang w:val="hy-AM"/>
        </w:rPr>
        <w:t xml:space="preserve">նախատեսվում է </w:t>
      </w:r>
      <w:r w:rsidR="00F9528F">
        <w:rPr>
          <w:rFonts w:ascii="GHEA Grapalat" w:hAnsi="GHEA Grapalat"/>
          <w:iCs/>
          <w:color w:val="000000"/>
          <w:sz w:val="24"/>
          <w:szCs w:val="24"/>
          <w:lang w:val="hy-AM"/>
        </w:rPr>
        <w:t>ն</w:t>
      </w:r>
      <w:r w:rsidR="00F9528F" w:rsidRPr="00F9528F">
        <w:rPr>
          <w:rFonts w:ascii="GHEA Grapalat" w:hAnsi="GHEA Grapalat"/>
          <w:iCs/>
          <w:color w:val="000000"/>
          <w:sz w:val="24"/>
          <w:szCs w:val="24"/>
          <w:lang w:val="hy-AM"/>
        </w:rPr>
        <w:t>երքին աուդիտի ստորաբաժանման ղեկավար</w:t>
      </w:r>
      <w:r w:rsidR="00F9528F">
        <w:rPr>
          <w:rFonts w:ascii="GHEA Grapalat" w:hAnsi="GHEA Grapalat"/>
          <w:iCs/>
          <w:color w:val="000000"/>
          <w:sz w:val="24"/>
          <w:szCs w:val="24"/>
          <w:lang w:val="hy-AM"/>
        </w:rPr>
        <w:t>ի նշանակման</w:t>
      </w:r>
      <w:r w:rsidR="00F9528F" w:rsidRPr="00F9528F">
        <w:rPr>
          <w:rFonts w:ascii="GHEA Grapalat" w:hAnsi="GHEA Grapalat"/>
          <w:iCs/>
          <w:color w:val="000000"/>
          <w:sz w:val="24"/>
          <w:szCs w:val="24"/>
          <w:lang w:val="hy-AM"/>
        </w:rPr>
        <w:t xml:space="preserve"> </w:t>
      </w:r>
      <w:r w:rsidR="00AC456A" w:rsidRPr="00D86701">
        <w:rPr>
          <w:rFonts w:ascii="GHEA Grapalat" w:hAnsi="GHEA Grapalat"/>
          <w:iCs/>
          <w:color w:val="000000"/>
          <w:sz w:val="24"/>
          <w:szCs w:val="24"/>
          <w:lang w:val="hy-AM"/>
        </w:rPr>
        <w:t xml:space="preserve">սահմանափակումների մասով </w:t>
      </w:r>
      <w:r w:rsidR="00DF1488">
        <w:rPr>
          <w:rFonts w:ascii="GHEA Grapalat" w:hAnsi="GHEA Grapalat"/>
          <w:iCs/>
          <w:color w:val="000000"/>
          <w:sz w:val="24"/>
          <w:szCs w:val="24"/>
          <w:lang w:val="hy-AM"/>
        </w:rPr>
        <w:t>սահմանել</w:t>
      </w:r>
      <w:r w:rsidR="00F10690" w:rsidRPr="00D86701">
        <w:rPr>
          <w:rFonts w:ascii="GHEA Grapalat" w:hAnsi="GHEA Grapalat"/>
          <w:iCs/>
          <w:color w:val="000000"/>
          <w:sz w:val="24"/>
          <w:szCs w:val="24"/>
          <w:lang w:val="hy-AM"/>
        </w:rPr>
        <w:t xml:space="preserve"> որոշակի </w:t>
      </w:r>
      <w:r w:rsidR="00DF1488">
        <w:rPr>
          <w:rFonts w:ascii="GHEA Grapalat" w:hAnsi="GHEA Grapalat"/>
          <w:iCs/>
          <w:color w:val="000000"/>
          <w:sz w:val="24"/>
          <w:szCs w:val="24"/>
          <w:lang w:val="hy-AM"/>
        </w:rPr>
        <w:t>բացառություններ</w:t>
      </w:r>
      <w:r w:rsidR="00F10690" w:rsidRPr="00D86701">
        <w:rPr>
          <w:rFonts w:ascii="GHEA Grapalat" w:hAnsi="GHEA Grapalat"/>
          <w:iCs/>
          <w:color w:val="000000"/>
          <w:sz w:val="24"/>
          <w:szCs w:val="24"/>
          <w:lang w:val="hy-AM"/>
        </w:rPr>
        <w:t xml:space="preserve">: </w:t>
      </w:r>
    </w:p>
    <w:p w:rsidR="00F10690" w:rsidRPr="00654077" w:rsidRDefault="00654077" w:rsidP="00B930D0">
      <w:pPr>
        <w:tabs>
          <w:tab w:val="left" w:pos="1080"/>
        </w:tabs>
        <w:spacing w:after="0" w:line="360" w:lineRule="auto"/>
        <w:jc w:val="both"/>
        <w:rPr>
          <w:rFonts w:ascii="GHEA Grapalat" w:hAnsi="GHEA Grapalat"/>
          <w:iCs/>
          <w:color w:val="000000"/>
          <w:sz w:val="24"/>
          <w:szCs w:val="24"/>
          <w:lang w:val="hy-AM"/>
        </w:rPr>
      </w:pPr>
      <w:r w:rsidRPr="00B930D0">
        <w:rPr>
          <w:rFonts w:ascii="GHEA Grapalat" w:hAnsi="GHEA Grapalat"/>
          <w:iCs/>
          <w:color w:val="000000"/>
          <w:sz w:val="24"/>
          <w:szCs w:val="24"/>
          <w:lang w:val="hy-AM"/>
        </w:rPr>
        <w:tab/>
      </w:r>
      <w:r w:rsidR="00722691" w:rsidRPr="00D86701">
        <w:rPr>
          <w:rFonts w:ascii="GHEA Grapalat" w:hAnsi="GHEA Grapalat"/>
          <w:iCs/>
          <w:color w:val="000000"/>
          <w:sz w:val="24"/>
          <w:szCs w:val="24"/>
          <w:lang w:val="hy-AM"/>
        </w:rPr>
        <w:t xml:space="preserve">2. </w:t>
      </w:r>
      <w:r w:rsidR="008F626A" w:rsidRPr="00D86701">
        <w:rPr>
          <w:rFonts w:ascii="GHEA Grapalat" w:hAnsi="GHEA Grapalat" w:cs="Sylfaen"/>
          <w:b/>
          <w:sz w:val="24"/>
          <w:szCs w:val="24"/>
          <w:lang w:val="hy-AM"/>
        </w:rPr>
        <w:t>Ընթացիկ իրավիճակը և իրավական</w:t>
      </w:r>
      <w:r w:rsidR="0026149B" w:rsidRPr="00D86701">
        <w:rPr>
          <w:rFonts w:ascii="GHEA Grapalat" w:hAnsi="GHEA Grapalat" w:cs="Sylfaen"/>
          <w:b/>
          <w:sz w:val="24"/>
          <w:szCs w:val="24"/>
          <w:lang w:val="hy-AM"/>
        </w:rPr>
        <w:t xml:space="preserve"> </w:t>
      </w:r>
      <w:r w:rsidR="008F626A" w:rsidRPr="00D86701">
        <w:rPr>
          <w:rFonts w:ascii="GHEA Grapalat" w:hAnsi="GHEA Grapalat" w:cs="Sylfaen"/>
          <w:b/>
          <w:sz w:val="24"/>
          <w:szCs w:val="24"/>
          <w:lang w:val="hy-AM"/>
        </w:rPr>
        <w:t>ակտի ընդունման անհրաժեշտությունը</w:t>
      </w:r>
      <w:r w:rsidR="00355AFA" w:rsidRPr="00D86701">
        <w:rPr>
          <w:rFonts w:ascii="GHEA Grapalat" w:hAnsi="GHEA Grapalat" w:cs="Sylfaen"/>
          <w:b/>
          <w:sz w:val="24"/>
          <w:szCs w:val="24"/>
          <w:lang w:val="hy-AM"/>
        </w:rPr>
        <w:t>.</w:t>
      </w:r>
    </w:p>
    <w:p w:rsidR="00E67639" w:rsidRDefault="000207B2" w:rsidP="00B930D0">
      <w:pPr>
        <w:tabs>
          <w:tab w:val="left" w:pos="1170"/>
        </w:tabs>
        <w:spacing w:after="0" w:line="360" w:lineRule="auto"/>
        <w:jc w:val="both"/>
        <w:rPr>
          <w:rFonts w:ascii="GHEA Grapalat" w:hAnsi="GHEA Grapalat"/>
          <w:iCs/>
          <w:color w:val="000000"/>
          <w:sz w:val="24"/>
          <w:szCs w:val="24"/>
          <w:lang w:val="hy-AM"/>
        </w:rPr>
      </w:pPr>
      <w:r w:rsidRPr="00D86701">
        <w:rPr>
          <w:rFonts w:ascii="GHEA Grapalat" w:hAnsi="GHEA Grapalat"/>
          <w:iCs/>
          <w:color w:val="000000"/>
          <w:sz w:val="24"/>
          <w:szCs w:val="24"/>
          <w:lang w:val="hy-AM"/>
        </w:rPr>
        <w:tab/>
      </w:r>
      <w:r w:rsidR="00E67639" w:rsidRPr="00E67639">
        <w:rPr>
          <w:rFonts w:ascii="GHEA Grapalat" w:hAnsi="GHEA Grapalat"/>
          <w:iCs/>
          <w:color w:val="000000"/>
          <w:sz w:val="24"/>
          <w:szCs w:val="24"/>
          <w:lang w:val="hy-AM"/>
        </w:rPr>
        <w:t>«Քաղաքացիական ծառայության մասին» ՀՀ օրենքի 44-րդ հոդվածի 4-րդ մաս</w:t>
      </w:r>
      <w:r w:rsidR="00E67639">
        <w:rPr>
          <w:rFonts w:ascii="GHEA Grapalat" w:hAnsi="GHEA Grapalat"/>
          <w:iCs/>
          <w:color w:val="000000"/>
          <w:sz w:val="24"/>
          <w:szCs w:val="24"/>
          <w:lang w:val="hy-AM"/>
        </w:rPr>
        <w:t xml:space="preserve">ի համաձայն, ի թիվս այլոց, </w:t>
      </w:r>
      <w:r w:rsidR="00E67639" w:rsidRPr="00176F5B">
        <w:rPr>
          <w:rFonts w:ascii="GHEA Grapalat" w:hAnsi="GHEA Grapalat"/>
          <w:b/>
          <w:iCs/>
          <w:color w:val="000000"/>
          <w:sz w:val="24"/>
          <w:szCs w:val="24"/>
          <w:lang w:val="hy-AM"/>
        </w:rPr>
        <w:t>առանձնահատկություններ են սահմանվում պետական եկամուտների</w:t>
      </w:r>
      <w:r w:rsidR="00E67639" w:rsidRPr="00E67639">
        <w:rPr>
          <w:rFonts w:ascii="GHEA Grapalat" w:hAnsi="GHEA Grapalat"/>
          <w:iCs/>
          <w:color w:val="000000"/>
          <w:sz w:val="24"/>
          <w:szCs w:val="24"/>
          <w:lang w:val="hy-AM"/>
        </w:rPr>
        <w:t xml:space="preserve"> կազմակերպման և հսկողության, ստուգումների կազմակերպման և դիտարկման, </w:t>
      </w:r>
      <w:r w:rsidR="00E67639" w:rsidRPr="00E67639">
        <w:rPr>
          <w:rFonts w:ascii="GHEA Grapalat" w:hAnsi="GHEA Grapalat"/>
          <w:b/>
          <w:iCs/>
          <w:color w:val="000000"/>
          <w:sz w:val="24"/>
          <w:szCs w:val="24"/>
          <w:lang w:val="hy-AM"/>
        </w:rPr>
        <w:t>ներքին աուդիտի,</w:t>
      </w:r>
      <w:r w:rsidR="00E67639" w:rsidRPr="00E67639">
        <w:rPr>
          <w:rFonts w:ascii="GHEA Grapalat" w:hAnsi="GHEA Grapalat"/>
          <w:iCs/>
          <w:color w:val="000000"/>
          <w:sz w:val="24"/>
          <w:szCs w:val="24"/>
          <w:lang w:val="hy-AM"/>
        </w:rPr>
        <w:t xml:space="preserve"> մաքսային հսկողության, հետբացթողումային հսկողության, մաքսանենգության դեմ պայքարի, քննչական, հետաքննության և օպերատիվ-հետախուզության, ներքին անվտանգության վարչությունների, փոքր հարկ վճարողների հարկային տեսչության-վարչության, խոշոր և միջին հարկ վճարողների հարկային տեսչության-վարչության, մաքսատուն-վարչության պաշտոնների</w:t>
      </w:r>
      <w:r w:rsidR="00E67639">
        <w:rPr>
          <w:rFonts w:ascii="GHEA Grapalat" w:hAnsi="GHEA Grapalat"/>
          <w:iCs/>
          <w:color w:val="000000"/>
          <w:sz w:val="24"/>
          <w:szCs w:val="24"/>
          <w:lang w:val="hy-AM"/>
        </w:rPr>
        <w:t xml:space="preserve"> </w:t>
      </w:r>
      <w:r w:rsidR="00E67639" w:rsidRPr="00E67639">
        <w:rPr>
          <w:rFonts w:ascii="GHEA Grapalat" w:hAnsi="GHEA Grapalat"/>
          <w:iCs/>
          <w:color w:val="000000"/>
          <w:sz w:val="24"/>
          <w:szCs w:val="24"/>
          <w:lang w:val="hy-AM"/>
        </w:rPr>
        <w:t xml:space="preserve">համար: </w:t>
      </w:r>
    </w:p>
    <w:p w:rsidR="00654077" w:rsidRPr="00654077" w:rsidRDefault="00E67639" w:rsidP="00B930D0">
      <w:pPr>
        <w:tabs>
          <w:tab w:val="left" w:pos="1170"/>
        </w:tabs>
        <w:spacing w:after="0" w:line="360" w:lineRule="auto"/>
        <w:jc w:val="both"/>
        <w:rPr>
          <w:rFonts w:ascii="GHEA Grapalat" w:hAnsi="GHEA Grapalat"/>
          <w:iCs/>
          <w:color w:val="000000"/>
          <w:sz w:val="24"/>
          <w:szCs w:val="24"/>
          <w:lang w:val="hy-AM"/>
        </w:rPr>
      </w:pPr>
      <w:r>
        <w:rPr>
          <w:rFonts w:ascii="GHEA Grapalat" w:hAnsi="GHEA Grapalat"/>
          <w:iCs/>
          <w:color w:val="000000"/>
          <w:sz w:val="24"/>
          <w:szCs w:val="24"/>
          <w:lang w:val="hy-AM"/>
        </w:rPr>
        <w:tab/>
      </w:r>
      <w:r w:rsidR="00DD3186" w:rsidRPr="00DD3186">
        <w:rPr>
          <w:rFonts w:ascii="GHEA Grapalat" w:hAnsi="GHEA Grapalat"/>
          <w:iCs/>
          <w:color w:val="000000"/>
          <w:sz w:val="24"/>
          <w:szCs w:val="24"/>
          <w:lang w:val="hy-AM"/>
        </w:rPr>
        <w:t>«Ներքին աուդիտի մասին» ՀՀ օրենք</w:t>
      </w:r>
      <w:r w:rsidR="00DD3186">
        <w:rPr>
          <w:rFonts w:ascii="GHEA Grapalat" w:hAnsi="GHEA Grapalat"/>
          <w:iCs/>
          <w:color w:val="000000"/>
          <w:sz w:val="24"/>
          <w:szCs w:val="24"/>
          <w:lang w:val="hy-AM"/>
        </w:rPr>
        <w:t xml:space="preserve">ի 9-րդ հոդվածի 1-ին մասի համաձայն </w:t>
      </w:r>
      <w:r w:rsidRPr="00176F5B">
        <w:rPr>
          <w:rFonts w:ascii="GHEA Grapalat" w:hAnsi="GHEA Grapalat"/>
          <w:b/>
          <w:iCs/>
          <w:color w:val="000000"/>
          <w:sz w:val="24"/>
          <w:szCs w:val="24"/>
          <w:lang w:val="hy-AM"/>
        </w:rPr>
        <w:t>ներքին աուդիտի ստորաբաժանման ղեկավարը և ներքին աուդիտորները պետական մարմիններում</w:t>
      </w:r>
      <w:r w:rsidRPr="00E67639">
        <w:rPr>
          <w:rFonts w:ascii="GHEA Grapalat" w:hAnsi="GHEA Grapalat"/>
          <w:iCs/>
          <w:color w:val="000000"/>
          <w:sz w:val="24"/>
          <w:szCs w:val="24"/>
          <w:lang w:val="hy-AM"/>
        </w:rPr>
        <w:t xml:space="preserve"> և տեղական ինքնակառավարման մարմիններում համապատասխանաբար </w:t>
      </w:r>
      <w:r w:rsidRPr="00176F5B">
        <w:rPr>
          <w:rFonts w:ascii="GHEA Grapalat" w:hAnsi="GHEA Grapalat"/>
          <w:b/>
          <w:iCs/>
          <w:color w:val="000000"/>
          <w:sz w:val="24"/>
          <w:szCs w:val="24"/>
          <w:lang w:val="hy-AM"/>
        </w:rPr>
        <w:t>քաղաքացիական կամ համայնքային ծառայողներ են</w:t>
      </w:r>
      <w:r w:rsidRPr="00E67639">
        <w:rPr>
          <w:rFonts w:ascii="GHEA Grapalat" w:hAnsi="GHEA Grapalat"/>
          <w:iCs/>
          <w:color w:val="000000"/>
          <w:sz w:val="24"/>
          <w:szCs w:val="24"/>
          <w:lang w:val="hy-AM"/>
        </w:rPr>
        <w:t xml:space="preserve">, իսկ պետական մարմինների և տեղական ինքնակառավարման մարմինների ենթակա հիմնարկներում՝ պայմանագրային </w:t>
      </w:r>
      <w:r w:rsidRPr="00E67639">
        <w:rPr>
          <w:rFonts w:ascii="GHEA Grapalat" w:hAnsi="GHEA Grapalat"/>
          <w:iCs/>
          <w:color w:val="000000"/>
          <w:sz w:val="24"/>
          <w:szCs w:val="24"/>
          <w:lang w:val="hy-AM"/>
        </w:rPr>
        <w:lastRenderedPageBreak/>
        <w:t>աշխատողներ, որոնք ընդգրկված են սույն օրենքի 13-րդ հոդվածի 4-րդ մասի 5-րդ կետով նախատեսված ցանկում։</w:t>
      </w:r>
    </w:p>
    <w:p w:rsidR="001F3035" w:rsidRPr="00654077" w:rsidRDefault="00654077" w:rsidP="00B930D0">
      <w:pPr>
        <w:tabs>
          <w:tab w:val="left" w:pos="1170"/>
        </w:tabs>
        <w:spacing w:after="0" w:line="360" w:lineRule="auto"/>
        <w:jc w:val="both"/>
        <w:rPr>
          <w:rFonts w:ascii="GHEA Grapalat" w:hAnsi="GHEA Grapalat"/>
          <w:iCs/>
          <w:color w:val="000000"/>
          <w:sz w:val="24"/>
          <w:szCs w:val="24"/>
          <w:lang w:val="hy-AM"/>
        </w:rPr>
      </w:pPr>
      <w:r w:rsidRPr="00B930D0">
        <w:rPr>
          <w:rFonts w:ascii="GHEA Grapalat" w:hAnsi="GHEA Grapalat"/>
          <w:iCs/>
          <w:color w:val="000000"/>
          <w:sz w:val="24"/>
          <w:szCs w:val="24"/>
          <w:lang w:val="hy-AM"/>
        </w:rPr>
        <w:tab/>
      </w:r>
      <w:r w:rsidR="00176F5B" w:rsidRPr="009125F5">
        <w:rPr>
          <w:rFonts w:ascii="GHEA Grapalat" w:hAnsi="GHEA Grapalat"/>
          <w:iCs/>
          <w:sz w:val="24"/>
          <w:szCs w:val="24"/>
          <w:lang w:val="hy-AM"/>
        </w:rPr>
        <w:t xml:space="preserve">Վերոգրյալից ստացվում է, որ </w:t>
      </w:r>
      <w:r w:rsidR="00F10690" w:rsidRPr="009125F5">
        <w:rPr>
          <w:rFonts w:ascii="GHEA Grapalat" w:hAnsi="GHEA Grapalat"/>
          <w:iCs/>
          <w:sz w:val="24"/>
          <w:szCs w:val="24"/>
          <w:lang w:val="hy-AM"/>
        </w:rPr>
        <w:t xml:space="preserve">2020թ. փետրվարի 22-ից ուժի մեջ մտած «Քաղաքացիական ծառայության մասին» օրենքում </w:t>
      </w:r>
      <w:r w:rsidR="00E669A9" w:rsidRPr="009125F5">
        <w:rPr>
          <w:rFonts w:ascii="GHEA Grapalat" w:hAnsi="GHEA Grapalat"/>
          <w:iCs/>
          <w:sz w:val="24"/>
          <w:szCs w:val="24"/>
          <w:lang w:val="hy-AM"/>
        </w:rPr>
        <w:t xml:space="preserve">լրացումներ և </w:t>
      </w:r>
      <w:r w:rsidR="00F10690" w:rsidRPr="009125F5">
        <w:rPr>
          <w:rFonts w:ascii="GHEA Grapalat" w:hAnsi="GHEA Grapalat"/>
          <w:iCs/>
          <w:sz w:val="24"/>
          <w:szCs w:val="24"/>
          <w:lang w:val="hy-AM"/>
        </w:rPr>
        <w:t xml:space="preserve">փոփոխություններ կատարելու մասին» </w:t>
      </w:r>
      <w:r w:rsidR="00E1752C" w:rsidRPr="009125F5">
        <w:rPr>
          <w:rFonts w:ascii="GHEA Grapalat" w:hAnsi="GHEA Grapalat"/>
          <w:sz w:val="24"/>
          <w:szCs w:val="24"/>
          <w:lang w:val="hy-AM"/>
        </w:rPr>
        <w:t xml:space="preserve">2020 </w:t>
      </w:r>
      <w:r w:rsidR="00E1752C" w:rsidRPr="009125F5">
        <w:rPr>
          <w:rFonts w:ascii="GHEA Grapalat" w:hAnsi="GHEA Grapalat" w:cs="Arial Unicode"/>
          <w:sz w:val="24"/>
          <w:szCs w:val="24"/>
          <w:lang w:val="hy-AM"/>
        </w:rPr>
        <w:t>թվականի</w:t>
      </w:r>
      <w:r w:rsidR="00E1752C" w:rsidRPr="009125F5">
        <w:rPr>
          <w:rFonts w:ascii="GHEA Grapalat" w:hAnsi="GHEA Grapalat"/>
          <w:sz w:val="24"/>
          <w:szCs w:val="24"/>
          <w:lang w:val="hy-AM"/>
        </w:rPr>
        <w:t xml:space="preserve"> </w:t>
      </w:r>
      <w:r w:rsidR="00E1752C" w:rsidRPr="009125F5">
        <w:rPr>
          <w:rFonts w:ascii="GHEA Grapalat" w:hAnsi="GHEA Grapalat" w:cs="Arial Unicode"/>
          <w:sz w:val="24"/>
          <w:szCs w:val="24"/>
          <w:lang w:val="hy-AM"/>
        </w:rPr>
        <w:t>հունվարի</w:t>
      </w:r>
      <w:r w:rsidR="00E1752C" w:rsidRPr="009125F5">
        <w:rPr>
          <w:rFonts w:ascii="GHEA Grapalat" w:hAnsi="GHEA Grapalat"/>
          <w:sz w:val="24"/>
          <w:szCs w:val="24"/>
          <w:lang w:val="hy-AM"/>
        </w:rPr>
        <w:t xml:space="preserve"> 21-</w:t>
      </w:r>
      <w:r w:rsidR="00E1752C" w:rsidRPr="009125F5">
        <w:rPr>
          <w:rFonts w:ascii="GHEA Grapalat" w:hAnsi="GHEA Grapalat" w:cs="Arial Unicode"/>
          <w:sz w:val="24"/>
          <w:szCs w:val="24"/>
          <w:lang w:val="hy-AM"/>
        </w:rPr>
        <w:t>ի</w:t>
      </w:r>
      <w:r w:rsidR="00E1752C" w:rsidRPr="009125F5">
        <w:rPr>
          <w:rFonts w:ascii="GHEA Grapalat" w:hAnsi="GHEA Grapalat"/>
          <w:sz w:val="24"/>
          <w:szCs w:val="24"/>
          <w:lang w:val="hy-AM"/>
        </w:rPr>
        <w:t xml:space="preserve"> թիվ </w:t>
      </w:r>
      <w:r w:rsidR="00E1752C" w:rsidRPr="009125F5">
        <w:rPr>
          <w:rFonts w:ascii="GHEA Grapalat" w:hAnsi="GHEA Grapalat" w:cs="Arial Unicode"/>
          <w:sz w:val="24"/>
          <w:szCs w:val="24"/>
          <w:lang w:val="hy-AM"/>
        </w:rPr>
        <w:t>ՀՕ</w:t>
      </w:r>
      <w:r w:rsidR="00E1752C" w:rsidRPr="009125F5">
        <w:rPr>
          <w:rFonts w:ascii="GHEA Grapalat" w:hAnsi="GHEA Grapalat"/>
          <w:sz w:val="24"/>
          <w:szCs w:val="24"/>
          <w:lang w:val="hy-AM"/>
        </w:rPr>
        <w:t>-12-</w:t>
      </w:r>
      <w:r w:rsidR="00E1752C" w:rsidRPr="009125F5">
        <w:rPr>
          <w:rFonts w:ascii="GHEA Grapalat" w:hAnsi="GHEA Grapalat"/>
          <w:iCs/>
          <w:sz w:val="24"/>
          <w:szCs w:val="24"/>
          <w:lang w:val="hy-AM"/>
        </w:rPr>
        <w:t xml:space="preserve">Ն </w:t>
      </w:r>
      <w:r w:rsidR="00F10690" w:rsidRPr="009125F5">
        <w:rPr>
          <w:rFonts w:ascii="GHEA Grapalat" w:hAnsi="GHEA Grapalat"/>
          <w:iCs/>
          <w:sz w:val="24"/>
          <w:szCs w:val="24"/>
          <w:lang w:val="hy-AM"/>
        </w:rPr>
        <w:t xml:space="preserve">օրենքի </w:t>
      </w:r>
      <w:r w:rsidR="00E1752C" w:rsidRPr="009125F5">
        <w:rPr>
          <w:rFonts w:ascii="GHEA Grapalat" w:hAnsi="GHEA Grapalat"/>
          <w:iCs/>
          <w:sz w:val="24"/>
          <w:szCs w:val="24"/>
          <w:lang w:val="hy-AM"/>
        </w:rPr>
        <w:t>17-րդ հոդվածի 4-րդ</w:t>
      </w:r>
      <w:r w:rsidR="00F10690" w:rsidRPr="009125F5">
        <w:rPr>
          <w:rFonts w:ascii="GHEA Grapalat" w:hAnsi="GHEA Grapalat"/>
          <w:iCs/>
          <w:sz w:val="24"/>
          <w:szCs w:val="24"/>
          <w:lang w:val="hy-AM"/>
        </w:rPr>
        <w:t xml:space="preserve"> </w:t>
      </w:r>
      <w:r w:rsidR="00E1752C" w:rsidRPr="009125F5">
        <w:rPr>
          <w:rFonts w:ascii="GHEA Grapalat" w:hAnsi="GHEA Grapalat"/>
          <w:iCs/>
          <w:sz w:val="24"/>
          <w:szCs w:val="24"/>
          <w:lang w:val="hy-AM"/>
        </w:rPr>
        <w:t>կետով</w:t>
      </w:r>
      <w:r w:rsidR="00F10690" w:rsidRPr="009125F5">
        <w:rPr>
          <w:rFonts w:ascii="GHEA Grapalat" w:hAnsi="GHEA Grapalat"/>
          <w:iCs/>
          <w:sz w:val="24"/>
          <w:szCs w:val="24"/>
          <w:lang w:val="hy-AM"/>
        </w:rPr>
        <w:t xml:space="preserve"> </w:t>
      </w:r>
      <w:r w:rsidR="00D369A3" w:rsidRPr="009125F5">
        <w:rPr>
          <w:rFonts w:ascii="GHEA Grapalat" w:hAnsi="GHEA Grapalat"/>
          <w:iCs/>
          <w:sz w:val="24"/>
          <w:szCs w:val="24"/>
          <w:lang w:val="hy-AM"/>
        </w:rPr>
        <w:t xml:space="preserve">առանձնահատկություններ են սահմանվել ՀՀ պետական եկամուտների կոմիտեի ներքին աուդիտի վարչության </w:t>
      </w:r>
      <w:r w:rsidR="00675EA0" w:rsidRPr="009125F5">
        <w:rPr>
          <w:rFonts w:ascii="GHEA Grapalat" w:hAnsi="GHEA Grapalat"/>
          <w:iCs/>
          <w:sz w:val="24"/>
          <w:szCs w:val="24"/>
          <w:lang w:val="hy-AM"/>
        </w:rPr>
        <w:t xml:space="preserve">պաշտոնների </w:t>
      </w:r>
      <w:r w:rsidR="00D369A3" w:rsidRPr="009125F5">
        <w:rPr>
          <w:rFonts w:ascii="GHEA Grapalat" w:hAnsi="GHEA Grapalat"/>
          <w:iCs/>
          <w:sz w:val="24"/>
          <w:szCs w:val="24"/>
          <w:lang w:val="hy-AM"/>
        </w:rPr>
        <w:t>մասով</w:t>
      </w:r>
      <w:r w:rsidR="005C4045">
        <w:rPr>
          <w:rFonts w:ascii="GHEA Grapalat" w:hAnsi="GHEA Grapalat"/>
          <w:iCs/>
          <w:sz w:val="24"/>
          <w:szCs w:val="24"/>
          <w:lang w:val="hy-AM"/>
        </w:rPr>
        <w:t xml:space="preserve"> և </w:t>
      </w:r>
      <w:r w:rsidR="009125F5" w:rsidRPr="009125F5">
        <w:rPr>
          <w:rFonts w:ascii="GHEA Grapalat" w:hAnsi="GHEA Grapalat"/>
          <w:iCs/>
          <w:sz w:val="24"/>
          <w:szCs w:val="24"/>
          <w:lang w:val="hy-AM"/>
        </w:rPr>
        <w:t>վերջիններս հանդիսանում են հարկային</w:t>
      </w:r>
      <w:r w:rsidR="005C4045">
        <w:rPr>
          <w:rFonts w:ascii="GHEA Grapalat" w:hAnsi="GHEA Grapalat"/>
          <w:iCs/>
          <w:sz w:val="24"/>
          <w:szCs w:val="24"/>
          <w:lang w:val="hy-AM"/>
        </w:rPr>
        <w:t xml:space="preserve"> կամ մաքսային</w:t>
      </w:r>
      <w:r w:rsidR="009125F5" w:rsidRPr="009125F5">
        <w:rPr>
          <w:rFonts w:ascii="GHEA Grapalat" w:hAnsi="GHEA Grapalat"/>
          <w:iCs/>
          <w:sz w:val="24"/>
          <w:szCs w:val="24"/>
          <w:lang w:val="hy-AM"/>
        </w:rPr>
        <w:t xml:space="preserve"> ծառայողներ, </w:t>
      </w:r>
      <w:r w:rsidR="00D369A3" w:rsidRPr="009125F5">
        <w:rPr>
          <w:rFonts w:ascii="GHEA Grapalat" w:hAnsi="GHEA Grapalat"/>
          <w:iCs/>
          <w:sz w:val="24"/>
          <w:szCs w:val="24"/>
          <w:lang w:val="hy-AM"/>
        </w:rPr>
        <w:t xml:space="preserve">սակայն </w:t>
      </w:r>
      <w:r w:rsidR="00727ADB" w:rsidRPr="009125F5">
        <w:rPr>
          <w:rFonts w:ascii="GHEA Grapalat" w:hAnsi="GHEA Grapalat"/>
          <w:iCs/>
          <w:sz w:val="24"/>
          <w:szCs w:val="24"/>
          <w:lang w:val="hy-AM"/>
        </w:rPr>
        <w:t xml:space="preserve">2020թ. փետրվարի 22-ից ուժի մեջ մտած «Ներքին աուդիտի մասին» օրենքում փոփոխություններ կատարելու մասին» </w:t>
      </w:r>
      <w:r w:rsidR="00E1752C" w:rsidRPr="009125F5">
        <w:rPr>
          <w:rFonts w:ascii="GHEA Grapalat" w:hAnsi="GHEA Grapalat"/>
          <w:sz w:val="24"/>
          <w:szCs w:val="24"/>
          <w:lang w:val="hy-AM"/>
        </w:rPr>
        <w:t xml:space="preserve">2020 </w:t>
      </w:r>
      <w:r w:rsidR="00E1752C" w:rsidRPr="009125F5">
        <w:rPr>
          <w:rFonts w:ascii="GHEA Grapalat" w:hAnsi="GHEA Grapalat" w:cs="Arial Unicode"/>
          <w:sz w:val="24"/>
          <w:szCs w:val="24"/>
          <w:lang w:val="hy-AM"/>
        </w:rPr>
        <w:t>թվականի</w:t>
      </w:r>
      <w:r w:rsidR="00E1752C" w:rsidRPr="009125F5">
        <w:rPr>
          <w:rFonts w:ascii="GHEA Grapalat" w:hAnsi="GHEA Grapalat"/>
          <w:sz w:val="24"/>
          <w:szCs w:val="24"/>
          <w:lang w:val="hy-AM"/>
        </w:rPr>
        <w:t xml:space="preserve"> </w:t>
      </w:r>
      <w:r w:rsidR="00E1752C" w:rsidRPr="009125F5">
        <w:rPr>
          <w:rFonts w:ascii="GHEA Grapalat" w:hAnsi="GHEA Grapalat" w:cs="Arial Unicode"/>
          <w:sz w:val="24"/>
          <w:szCs w:val="24"/>
          <w:lang w:val="hy-AM"/>
        </w:rPr>
        <w:t>հունվարի</w:t>
      </w:r>
      <w:r w:rsidR="00E1752C" w:rsidRPr="009125F5">
        <w:rPr>
          <w:rFonts w:ascii="GHEA Grapalat" w:hAnsi="GHEA Grapalat"/>
          <w:sz w:val="24"/>
          <w:szCs w:val="24"/>
          <w:lang w:val="hy-AM"/>
        </w:rPr>
        <w:t xml:space="preserve"> 21-</w:t>
      </w:r>
      <w:r w:rsidR="00E1752C" w:rsidRPr="009125F5">
        <w:rPr>
          <w:rFonts w:ascii="GHEA Grapalat" w:hAnsi="GHEA Grapalat" w:cs="Arial Unicode"/>
          <w:sz w:val="24"/>
          <w:szCs w:val="24"/>
          <w:lang w:val="hy-AM"/>
        </w:rPr>
        <w:t>ի</w:t>
      </w:r>
      <w:r w:rsidR="00E1752C" w:rsidRPr="009125F5">
        <w:rPr>
          <w:rFonts w:ascii="GHEA Grapalat" w:hAnsi="GHEA Grapalat"/>
          <w:sz w:val="24"/>
          <w:szCs w:val="24"/>
          <w:lang w:val="hy-AM"/>
        </w:rPr>
        <w:t xml:space="preserve"> թիվ </w:t>
      </w:r>
      <w:r w:rsidR="00E1752C" w:rsidRPr="009125F5">
        <w:rPr>
          <w:rFonts w:ascii="GHEA Grapalat" w:hAnsi="GHEA Grapalat" w:cs="Arial Unicode"/>
          <w:sz w:val="24"/>
          <w:szCs w:val="24"/>
          <w:lang w:val="hy-AM"/>
        </w:rPr>
        <w:t>ՀՕ</w:t>
      </w:r>
      <w:r w:rsidR="00E1752C" w:rsidRPr="009125F5">
        <w:rPr>
          <w:rFonts w:ascii="GHEA Grapalat" w:hAnsi="GHEA Grapalat"/>
          <w:sz w:val="24"/>
          <w:szCs w:val="24"/>
          <w:lang w:val="hy-AM"/>
        </w:rPr>
        <w:t>-67-</w:t>
      </w:r>
      <w:r w:rsidR="00E1752C" w:rsidRPr="009125F5">
        <w:rPr>
          <w:rFonts w:ascii="GHEA Grapalat" w:hAnsi="GHEA Grapalat"/>
          <w:iCs/>
          <w:sz w:val="24"/>
          <w:szCs w:val="24"/>
          <w:lang w:val="hy-AM"/>
        </w:rPr>
        <w:t xml:space="preserve">Ն </w:t>
      </w:r>
      <w:r w:rsidR="00727ADB" w:rsidRPr="009125F5">
        <w:rPr>
          <w:rFonts w:ascii="GHEA Grapalat" w:hAnsi="GHEA Grapalat"/>
          <w:iCs/>
          <w:sz w:val="24"/>
          <w:szCs w:val="24"/>
          <w:lang w:val="hy-AM"/>
        </w:rPr>
        <w:t>օրենքով</w:t>
      </w:r>
      <w:r w:rsidR="009125F5" w:rsidRPr="009125F5">
        <w:rPr>
          <w:rFonts w:ascii="GHEA Grapalat" w:hAnsi="GHEA Grapalat"/>
          <w:iCs/>
          <w:sz w:val="24"/>
          <w:szCs w:val="24"/>
          <w:lang w:val="hy-AM"/>
        </w:rPr>
        <w:t xml:space="preserve"> սահմանվել է, որ ներքին աուդիտի ստորաբաժանման ղեկավարը և ներքին աուդիտորները պետական մարմիններում քաղաքացիական ծառայողներ են</w:t>
      </w:r>
      <w:r w:rsidR="00727ADB" w:rsidRPr="009125F5">
        <w:rPr>
          <w:rFonts w:ascii="GHEA Grapalat" w:hAnsi="GHEA Grapalat"/>
          <w:iCs/>
          <w:sz w:val="24"/>
          <w:szCs w:val="24"/>
          <w:lang w:val="hy-AM"/>
        </w:rPr>
        <w:t xml:space="preserve">, ինչի հետևանքով </w:t>
      </w:r>
      <w:r w:rsidR="009125F5" w:rsidRPr="009125F5">
        <w:rPr>
          <w:rFonts w:ascii="GHEA Grapalat" w:hAnsi="GHEA Grapalat"/>
          <w:iCs/>
          <w:sz w:val="24"/>
          <w:szCs w:val="24"/>
          <w:lang w:val="hy-AM"/>
        </w:rPr>
        <w:t xml:space="preserve">հակասություն է </w:t>
      </w:r>
      <w:r w:rsidR="00727ADB" w:rsidRPr="009125F5">
        <w:rPr>
          <w:rFonts w:ascii="GHEA Grapalat" w:hAnsi="GHEA Grapalat"/>
          <w:iCs/>
          <w:sz w:val="24"/>
          <w:szCs w:val="24"/>
          <w:lang w:val="hy-AM"/>
        </w:rPr>
        <w:t xml:space="preserve">առաջացել </w:t>
      </w:r>
      <w:r w:rsidR="00E1752C" w:rsidRPr="009125F5">
        <w:rPr>
          <w:rFonts w:ascii="GHEA Grapalat" w:hAnsi="GHEA Grapalat" w:cs="Arial Unicode"/>
          <w:sz w:val="24"/>
          <w:szCs w:val="24"/>
          <w:lang w:val="hy-AM"/>
        </w:rPr>
        <w:t>«Քաղաքացիական</w:t>
      </w:r>
      <w:r w:rsidR="00E1752C" w:rsidRPr="009125F5">
        <w:rPr>
          <w:rFonts w:ascii="GHEA Grapalat" w:hAnsi="GHEA Grapalat"/>
          <w:sz w:val="24"/>
          <w:szCs w:val="24"/>
          <w:lang w:val="hy-AM"/>
        </w:rPr>
        <w:t xml:space="preserve"> </w:t>
      </w:r>
      <w:r w:rsidR="00E1752C" w:rsidRPr="009125F5">
        <w:rPr>
          <w:rFonts w:ascii="GHEA Grapalat" w:hAnsi="GHEA Grapalat" w:cs="Arial Unicode"/>
          <w:sz w:val="24"/>
          <w:szCs w:val="24"/>
          <w:lang w:val="hy-AM"/>
        </w:rPr>
        <w:t>ծառայության</w:t>
      </w:r>
      <w:r w:rsidR="00E1752C" w:rsidRPr="009125F5">
        <w:rPr>
          <w:rFonts w:ascii="GHEA Grapalat" w:hAnsi="GHEA Grapalat"/>
          <w:sz w:val="24"/>
          <w:szCs w:val="24"/>
          <w:lang w:val="hy-AM"/>
        </w:rPr>
        <w:t xml:space="preserve"> </w:t>
      </w:r>
      <w:r w:rsidR="00E1752C" w:rsidRPr="009125F5">
        <w:rPr>
          <w:rFonts w:ascii="GHEA Grapalat" w:hAnsi="GHEA Grapalat" w:cs="Arial Unicode"/>
          <w:sz w:val="24"/>
          <w:szCs w:val="24"/>
          <w:lang w:val="hy-AM"/>
        </w:rPr>
        <w:t>մասին» և</w:t>
      </w:r>
      <w:r w:rsidR="00727ADB" w:rsidRPr="009125F5">
        <w:rPr>
          <w:rFonts w:ascii="GHEA Grapalat" w:hAnsi="GHEA Grapalat"/>
          <w:iCs/>
          <w:sz w:val="24"/>
          <w:szCs w:val="24"/>
          <w:lang w:val="hy-AM"/>
        </w:rPr>
        <w:t xml:space="preserve"> </w:t>
      </w:r>
      <w:r w:rsidR="00E1752C" w:rsidRPr="009125F5">
        <w:rPr>
          <w:rFonts w:ascii="GHEA Grapalat" w:hAnsi="GHEA Grapalat"/>
          <w:iCs/>
          <w:sz w:val="24"/>
          <w:szCs w:val="24"/>
          <w:lang w:val="hy-AM"/>
        </w:rPr>
        <w:t xml:space="preserve">«Ներքին աուդիտի մասին» </w:t>
      </w:r>
      <w:r w:rsidR="00727ADB" w:rsidRPr="009125F5">
        <w:rPr>
          <w:rFonts w:ascii="GHEA Grapalat" w:hAnsi="GHEA Grapalat"/>
          <w:iCs/>
          <w:sz w:val="24"/>
          <w:szCs w:val="24"/>
          <w:lang w:val="hy-AM"/>
        </w:rPr>
        <w:t>օրենքների միջև:</w:t>
      </w:r>
    </w:p>
    <w:p w:rsidR="00E9225C" w:rsidRPr="001F3035" w:rsidRDefault="001F3035" w:rsidP="00B930D0">
      <w:pPr>
        <w:tabs>
          <w:tab w:val="left" w:pos="1170"/>
        </w:tabs>
        <w:spacing w:after="0" w:line="360" w:lineRule="auto"/>
        <w:jc w:val="both"/>
        <w:rPr>
          <w:rFonts w:ascii="GHEA Grapalat" w:hAnsi="GHEA Grapalat"/>
          <w:iCs/>
          <w:color w:val="000000"/>
          <w:sz w:val="24"/>
          <w:szCs w:val="24"/>
          <w:lang w:val="hy-AM"/>
        </w:rPr>
      </w:pPr>
      <w:r>
        <w:rPr>
          <w:rFonts w:ascii="GHEA Grapalat" w:hAnsi="GHEA Grapalat"/>
          <w:iCs/>
          <w:color w:val="000000"/>
          <w:sz w:val="24"/>
          <w:szCs w:val="24"/>
          <w:lang w:val="hy-AM"/>
        </w:rPr>
        <w:tab/>
      </w:r>
      <w:r w:rsidR="00E9225C" w:rsidRPr="001F3035">
        <w:rPr>
          <w:rFonts w:ascii="GHEA Grapalat" w:hAnsi="GHEA Grapalat"/>
          <w:iCs/>
          <w:color w:val="000000"/>
          <w:sz w:val="24"/>
          <w:szCs w:val="24"/>
          <w:lang w:val="hy-AM"/>
        </w:rPr>
        <w:t>Հաշվի առնելով վերոգրյալը` Նախագծով նախատեսվել է, որ պետական մարմիններում և տեղական ինքնակառավարման մարմիններում ներքին աուդիտի ստորաբաժանման ղեկավարը և ներքին աուդիտորները հանրային ծառայողներ են:</w:t>
      </w:r>
    </w:p>
    <w:p w:rsidR="001F3035" w:rsidRDefault="000207B2" w:rsidP="00B930D0">
      <w:pPr>
        <w:pStyle w:val="ListParagraph"/>
        <w:tabs>
          <w:tab w:val="left" w:pos="1170"/>
        </w:tabs>
        <w:spacing w:line="360" w:lineRule="auto"/>
        <w:ind w:left="0"/>
        <w:jc w:val="both"/>
        <w:rPr>
          <w:rFonts w:ascii="GHEA Grapalat" w:hAnsi="GHEA Grapalat"/>
          <w:iCs/>
          <w:color w:val="000000"/>
          <w:lang w:val="hy-AM"/>
        </w:rPr>
      </w:pPr>
      <w:r w:rsidRPr="00D86701">
        <w:rPr>
          <w:rFonts w:ascii="GHEA Grapalat" w:hAnsi="GHEA Grapalat"/>
          <w:iCs/>
          <w:color w:val="000000"/>
          <w:lang w:val="hy-AM"/>
        </w:rPr>
        <w:tab/>
      </w:r>
      <w:r w:rsidR="001F3035">
        <w:rPr>
          <w:rFonts w:ascii="GHEA Grapalat" w:hAnsi="GHEA Grapalat"/>
          <w:iCs/>
          <w:color w:val="000000"/>
          <w:lang w:val="hy-AM"/>
        </w:rPr>
        <w:t>Միաժամանակ, «Ներքին աուդիտի մասին» ՀՀ օրենքի 9-րդ հոդվածի 4-րդ մասի համաձայն  ն</w:t>
      </w:r>
      <w:r w:rsidR="001F3035" w:rsidRPr="001F3035">
        <w:rPr>
          <w:rFonts w:ascii="GHEA Grapalat" w:hAnsi="GHEA Grapalat"/>
          <w:iCs/>
          <w:color w:val="000000"/>
          <w:lang w:val="hy-AM"/>
        </w:rPr>
        <w:t>երքին աուդիտի ստորաբաժանման ղեկավար չեն կարող նշանակվել այն անձինք, որոնք`</w:t>
      </w:r>
    </w:p>
    <w:p w:rsidR="001F3035" w:rsidRPr="00654077" w:rsidRDefault="001F3035" w:rsidP="00B930D0">
      <w:pPr>
        <w:pStyle w:val="ListParagraph"/>
        <w:tabs>
          <w:tab w:val="left" w:pos="1170"/>
        </w:tabs>
        <w:spacing w:line="360" w:lineRule="auto"/>
        <w:ind w:left="0"/>
        <w:jc w:val="both"/>
        <w:rPr>
          <w:rFonts w:ascii="GHEA Grapalat" w:hAnsi="GHEA Grapalat"/>
          <w:iCs/>
          <w:color w:val="000000"/>
          <w:lang w:val="hy-AM"/>
        </w:rPr>
      </w:pPr>
      <w:r>
        <w:rPr>
          <w:rFonts w:ascii="GHEA Grapalat" w:hAnsi="GHEA Grapalat"/>
          <w:iCs/>
          <w:color w:val="000000"/>
          <w:lang w:val="hy-AM"/>
        </w:rPr>
        <w:tab/>
      </w:r>
      <w:r w:rsidRPr="001F3035">
        <w:rPr>
          <w:rFonts w:ascii="GHEA Grapalat" w:hAnsi="GHEA Grapalat"/>
          <w:iCs/>
          <w:color w:val="000000"/>
          <w:lang w:val="hy-AM"/>
        </w:rPr>
        <w:t xml:space="preserve">1) </w:t>
      </w:r>
      <w:r w:rsidRPr="001F3035">
        <w:rPr>
          <w:rFonts w:ascii="GHEA Grapalat" w:hAnsi="GHEA Grapalat"/>
          <w:b/>
          <w:iCs/>
          <w:color w:val="000000"/>
          <w:lang w:val="hy-AM"/>
        </w:rPr>
        <w:t>պաշտոնի նշանակմանը նախորդող երկու տարվա ընթացքում</w:t>
      </w:r>
      <w:r w:rsidRPr="001F3035">
        <w:rPr>
          <w:rFonts w:ascii="GHEA Grapalat" w:hAnsi="GHEA Grapalat"/>
          <w:iCs/>
          <w:color w:val="000000"/>
          <w:lang w:val="hy-AM"/>
        </w:rPr>
        <w:t xml:space="preserve"> կազմակերպությունում կամ կազմակերպության համակարգում զբաղեցրել են կառուցվածքային, այդ թվում` ինքնուրույն ստորաբաժանման ղեկավար պաշտոններ.</w:t>
      </w:r>
    </w:p>
    <w:p w:rsidR="001F3035" w:rsidRDefault="001F3035" w:rsidP="00B930D0">
      <w:pPr>
        <w:pStyle w:val="ListParagraph"/>
        <w:tabs>
          <w:tab w:val="left" w:pos="1170"/>
        </w:tabs>
        <w:spacing w:line="360" w:lineRule="auto"/>
        <w:ind w:left="0"/>
        <w:jc w:val="both"/>
        <w:rPr>
          <w:rFonts w:ascii="GHEA Grapalat" w:hAnsi="GHEA Grapalat"/>
          <w:iCs/>
          <w:color w:val="000000"/>
          <w:lang w:val="hy-AM"/>
        </w:rPr>
      </w:pPr>
      <w:r>
        <w:rPr>
          <w:rFonts w:ascii="GHEA Grapalat" w:hAnsi="GHEA Grapalat"/>
          <w:iCs/>
          <w:color w:val="000000"/>
          <w:lang w:val="hy-AM"/>
        </w:rPr>
        <w:tab/>
      </w:r>
      <w:r w:rsidRPr="001F3035">
        <w:rPr>
          <w:rFonts w:ascii="GHEA Grapalat" w:hAnsi="GHEA Grapalat"/>
          <w:iCs/>
          <w:color w:val="000000"/>
          <w:lang w:val="hy-AM"/>
        </w:rPr>
        <w:t xml:space="preserve">2) </w:t>
      </w:r>
      <w:r w:rsidRPr="001F3035">
        <w:rPr>
          <w:rFonts w:ascii="GHEA Grapalat" w:hAnsi="GHEA Grapalat"/>
          <w:b/>
          <w:iCs/>
          <w:color w:val="000000"/>
          <w:lang w:val="hy-AM"/>
        </w:rPr>
        <w:t>պաշտոնի նշանակման պահին կամ դրան նախորդող երկու տարվա ընթացքում</w:t>
      </w:r>
      <w:r w:rsidRPr="001F3035">
        <w:rPr>
          <w:rFonts w:ascii="GHEA Grapalat" w:hAnsi="GHEA Grapalat"/>
          <w:iCs/>
          <w:color w:val="000000"/>
          <w:lang w:val="hy-AM"/>
        </w:rPr>
        <w:t xml:space="preserve"> կազմակերպության կամ կազմակերպության համակարգի կառուցվածքային, այդ թվում` ինքնուրույն ստորաբաժանման ղեկավար պաշտոններ զբաղեցրած պաշտոնատար անձանց </w:t>
      </w:r>
      <w:r w:rsidRPr="001F3035">
        <w:rPr>
          <w:rFonts w:ascii="GHEA Grapalat" w:hAnsi="GHEA Grapalat"/>
          <w:b/>
          <w:iCs/>
          <w:color w:val="000000"/>
          <w:lang w:val="hy-AM"/>
        </w:rPr>
        <w:t>փոխկապակցված անձինք են</w:t>
      </w:r>
      <w:r>
        <w:rPr>
          <w:rFonts w:ascii="GHEA Grapalat" w:hAnsi="GHEA Grapalat"/>
          <w:iCs/>
          <w:color w:val="000000"/>
          <w:lang w:val="hy-AM"/>
        </w:rPr>
        <w:t>:</w:t>
      </w:r>
    </w:p>
    <w:p w:rsidR="00F145FE" w:rsidRPr="00561F9D" w:rsidRDefault="001F3035" w:rsidP="00B930D0">
      <w:pPr>
        <w:pStyle w:val="ListParagraph"/>
        <w:tabs>
          <w:tab w:val="left" w:pos="1170"/>
        </w:tabs>
        <w:spacing w:line="360" w:lineRule="auto"/>
        <w:ind w:left="0"/>
        <w:jc w:val="both"/>
        <w:rPr>
          <w:rFonts w:ascii="GHEA Grapalat" w:hAnsi="GHEA Grapalat"/>
          <w:iCs/>
          <w:color w:val="000000"/>
          <w:lang w:val="hy-AM"/>
        </w:rPr>
      </w:pPr>
      <w:r>
        <w:rPr>
          <w:rFonts w:ascii="GHEA Grapalat" w:hAnsi="GHEA Grapalat"/>
          <w:iCs/>
          <w:color w:val="000000"/>
          <w:lang w:val="hy-AM"/>
        </w:rPr>
        <w:tab/>
      </w:r>
      <w:r w:rsidR="00E75DFF">
        <w:rPr>
          <w:rFonts w:ascii="GHEA Grapalat" w:hAnsi="GHEA Grapalat"/>
          <w:iCs/>
          <w:color w:val="000000"/>
          <w:lang w:val="hy-AM"/>
        </w:rPr>
        <w:t xml:space="preserve">Վերոգրյալից ստացվում է, որ </w:t>
      </w:r>
      <w:r w:rsidR="00E1752C" w:rsidRPr="00D86701">
        <w:rPr>
          <w:rFonts w:ascii="GHEA Grapalat" w:hAnsi="GHEA Grapalat"/>
          <w:iCs/>
          <w:color w:val="000000"/>
          <w:lang w:val="hy-AM"/>
        </w:rPr>
        <w:t>կազմակերպության</w:t>
      </w:r>
      <w:r w:rsidR="00C83476" w:rsidRPr="00D86701">
        <w:rPr>
          <w:rFonts w:ascii="GHEA Grapalat" w:hAnsi="GHEA Grapalat"/>
          <w:iCs/>
          <w:color w:val="000000"/>
          <w:lang w:val="hy-AM"/>
        </w:rPr>
        <w:t xml:space="preserve"> կամ կազմակերպության համակարգի, այդ թվում` ինքնուրույն ստորաբաժանման</w:t>
      </w:r>
      <w:r w:rsidR="00E1752C" w:rsidRPr="00D86701">
        <w:rPr>
          <w:rFonts w:ascii="GHEA Grapalat" w:hAnsi="GHEA Grapalat"/>
          <w:iCs/>
          <w:color w:val="000000"/>
          <w:lang w:val="hy-AM"/>
        </w:rPr>
        <w:t xml:space="preserve"> </w:t>
      </w:r>
      <w:r w:rsidR="00C83476" w:rsidRPr="00D86701">
        <w:rPr>
          <w:rFonts w:ascii="GHEA Grapalat" w:hAnsi="GHEA Grapalat"/>
          <w:iCs/>
          <w:color w:val="000000"/>
          <w:lang w:val="hy-AM"/>
        </w:rPr>
        <w:t>ղեկավարի պաշտոն վերջին երկու տարվա ընթացքում զբաղեցրած անձը</w:t>
      </w:r>
      <w:r w:rsidR="00E75DFF">
        <w:rPr>
          <w:rFonts w:ascii="GHEA Grapalat" w:hAnsi="GHEA Grapalat"/>
          <w:iCs/>
          <w:color w:val="000000"/>
          <w:lang w:val="hy-AM"/>
        </w:rPr>
        <w:t xml:space="preserve">, </w:t>
      </w:r>
      <w:r w:rsidR="00E75DFF" w:rsidRPr="00E75DFF">
        <w:rPr>
          <w:rFonts w:ascii="GHEA Grapalat" w:hAnsi="GHEA Grapalat"/>
          <w:iCs/>
          <w:color w:val="000000"/>
          <w:lang w:val="hy-AM"/>
        </w:rPr>
        <w:t xml:space="preserve">ինչպես նաև այդ անձի հետ փոխկապակցված </w:t>
      </w:r>
      <w:r w:rsidR="00E75DFF" w:rsidRPr="00E75DFF">
        <w:rPr>
          <w:rFonts w:ascii="GHEA Grapalat" w:hAnsi="GHEA Grapalat"/>
          <w:iCs/>
          <w:color w:val="000000"/>
          <w:lang w:val="hy-AM"/>
        </w:rPr>
        <w:lastRenderedPageBreak/>
        <w:t>անձինք</w:t>
      </w:r>
      <w:r w:rsidR="00E75DFF">
        <w:rPr>
          <w:rFonts w:ascii="GHEA Grapalat" w:hAnsi="GHEA Grapalat"/>
          <w:iCs/>
          <w:color w:val="000000"/>
          <w:lang w:val="hy-AM"/>
        </w:rPr>
        <w:t>, չեն</w:t>
      </w:r>
      <w:r w:rsidR="00C83476" w:rsidRPr="00D86701">
        <w:rPr>
          <w:rFonts w:ascii="GHEA Grapalat" w:hAnsi="GHEA Grapalat"/>
          <w:iCs/>
          <w:color w:val="000000"/>
          <w:lang w:val="hy-AM"/>
        </w:rPr>
        <w:t xml:space="preserve"> կարող նշանակվել ներքի</w:t>
      </w:r>
      <w:r w:rsidR="00E75DFF">
        <w:rPr>
          <w:rFonts w:ascii="GHEA Grapalat" w:hAnsi="GHEA Grapalat"/>
          <w:iCs/>
          <w:color w:val="000000"/>
          <w:lang w:val="hy-AM"/>
        </w:rPr>
        <w:t>ն աուդիտի ստորաբաժանման ղեկավար</w:t>
      </w:r>
      <w:r w:rsidR="00EF5495" w:rsidRPr="00D86701">
        <w:rPr>
          <w:rFonts w:ascii="GHEA Grapalat" w:hAnsi="GHEA Grapalat"/>
          <w:iCs/>
          <w:color w:val="000000"/>
          <w:lang w:val="hy-AM"/>
        </w:rPr>
        <w:t>:</w:t>
      </w:r>
      <w:r w:rsidR="003F7F97" w:rsidRPr="00D86701">
        <w:rPr>
          <w:rFonts w:ascii="GHEA Grapalat" w:hAnsi="GHEA Grapalat"/>
          <w:iCs/>
          <w:color w:val="000000"/>
          <w:lang w:val="hy-AM"/>
        </w:rPr>
        <w:t xml:space="preserve"> </w:t>
      </w:r>
      <w:r w:rsidR="00E75DFF">
        <w:rPr>
          <w:rFonts w:ascii="GHEA Grapalat" w:hAnsi="GHEA Grapalat"/>
          <w:iCs/>
          <w:color w:val="000000"/>
          <w:lang w:val="hy-AM"/>
        </w:rPr>
        <w:t xml:space="preserve">Այսինքն` </w:t>
      </w:r>
      <w:r w:rsidR="003F7F97" w:rsidRPr="00D86701">
        <w:rPr>
          <w:rFonts w:ascii="GHEA Grapalat" w:hAnsi="GHEA Grapalat"/>
          <w:iCs/>
          <w:color w:val="000000"/>
          <w:lang w:val="hy-AM"/>
        </w:rPr>
        <w:t>օրինակ, կազմակերպության ցանկացած ստորաբաժանման ղեկավար</w:t>
      </w:r>
      <w:r w:rsidR="009029F6" w:rsidRPr="00D86701">
        <w:rPr>
          <w:rFonts w:ascii="GHEA Grapalat" w:hAnsi="GHEA Grapalat"/>
          <w:iCs/>
          <w:color w:val="000000"/>
          <w:lang w:val="hy-AM"/>
        </w:rPr>
        <w:t xml:space="preserve"> երկու տարվա ընթացքում չի կարող նշանակվել ներքին աուդիտի ստորաբաժանման ղեկավար, մինչդեռ այդ ստորաբաժանման </w:t>
      </w:r>
      <w:r w:rsidR="00813790" w:rsidRPr="00D86701">
        <w:rPr>
          <w:rFonts w:ascii="GHEA Grapalat" w:hAnsi="GHEA Grapalat"/>
          <w:iCs/>
          <w:color w:val="000000"/>
          <w:lang w:val="hy-AM"/>
        </w:rPr>
        <w:t xml:space="preserve">ղեկավարի </w:t>
      </w:r>
      <w:r w:rsidR="003F7F97" w:rsidRPr="00D86701">
        <w:rPr>
          <w:rFonts w:ascii="GHEA Grapalat" w:hAnsi="GHEA Grapalat"/>
          <w:iCs/>
          <w:color w:val="000000"/>
          <w:lang w:val="hy-AM"/>
        </w:rPr>
        <w:t>տեղակալը կամ բաժնի պետը</w:t>
      </w:r>
      <w:r w:rsidR="009029F6" w:rsidRPr="00D86701">
        <w:rPr>
          <w:rFonts w:ascii="GHEA Grapalat" w:hAnsi="GHEA Grapalat"/>
          <w:iCs/>
          <w:color w:val="000000"/>
          <w:lang w:val="hy-AM"/>
        </w:rPr>
        <w:t>, որոնք համակարգել են կոնկրետ ոլորտներ</w:t>
      </w:r>
      <w:r w:rsidR="00E75DFF">
        <w:rPr>
          <w:rFonts w:ascii="GHEA Grapalat" w:hAnsi="GHEA Grapalat"/>
          <w:iCs/>
          <w:color w:val="000000"/>
          <w:lang w:val="hy-AM"/>
        </w:rPr>
        <w:t>,</w:t>
      </w:r>
      <w:r w:rsidR="003F7F97" w:rsidRPr="00D86701">
        <w:rPr>
          <w:rFonts w:ascii="GHEA Grapalat" w:hAnsi="GHEA Grapalat"/>
          <w:iCs/>
          <w:color w:val="000000"/>
          <w:lang w:val="hy-AM"/>
        </w:rPr>
        <w:t xml:space="preserve"> կարող </w:t>
      </w:r>
      <w:r w:rsidR="009029F6" w:rsidRPr="00D86701">
        <w:rPr>
          <w:rFonts w:ascii="GHEA Grapalat" w:hAnsi="GHEA Grapalat"/>
          <w:iCs/>
          <w:color w:val="000000"/>
          <w:lang w:val="hy-AM"/>
        </w:rPr>
        <w:t>են</w:t>
      </w:r>
      <w:r w:rsidR="003F7F97" w:rsidRPr="00D86701">
        <w:rPr>
          <w:rFonts w:ascii="GHEA Grapalat" w:hAnsi="GHEA Grapalat"/>
          <w:iCs/>
          <w:color w:val="000000"/>
          <w:lang w:val="hy-AM"/>
        </w:rPr>
        <w:t xml:space="preserve"> նշանակվել ներքին աուդիտի ստորաբաժանման ղեկավար</w:t>
      </w:r>
      <w:r w:rsidR="00B930D0" w:rsidRPr="00B930D0">
        <w:rPr>
          <w:rFonts w:ascii="GHEA Grapalat" w:hAnsi="GHEA Grapalat"/>
          <w:iCs/>
          <w:color w:val="000000"/>
          <w:lang w:val="hy-AM"/>
        </w:rPr>
        <w:t xml:space="preserve">, </w:t>
      </w:r>
      <w:r w:rsidR="009029F6" w:rsidRPr="00D86701">
        <w:rPr>
          <w:rFonts w:ascii="GHEA Grapalat" w:hAnsi="GHEA Grapalat"/>
          <w:iCs/>
          <w:color w:val="000000"/>
          <w:lang w:val="hy-AM"/>
        </w:rPr>
        <w:t xml:space="preserve"> </w:t>
      </w:r>
      <w:r w:rsidR="00B930D0" w:rsidRPr="00B930D0">
        <w:rPr>
          <w:rFonts w:ascii="GHEA Grapalat" w:hAnsi="GHEA Grapalat"/>
          <w:iCs/>
          <w:color w:val="000000"/>
          <w:lang w:val="hy-AM"/>
        </w:rPr>
        <w:t>ինչը անտրամաբանական է օբյեկտիվության և անկողմնակալության պահպանման տեսանկյունից:</w:t>
      </w:r>
    </w:p>
    <w:p w:rsidR="00B930D0" w:rsidRPr="00561F9D" w:rsidRDefault="00B930D0" w:rsidP="00B930D0">
      <w:pPr>
        <w:pStyle w:val="ListParagraph"/>
        <w:tabs>
          <w:tab w:val="left" w:pos="1170"/>
        </w:tabs>
        <w:spacing w:line="360" w:lineRule="auto"/>
        <w:ind w:left="0"/>
        <w:jc w:val="both"/>
        <w:rPr>
          <w:rFonts w:ascii="GHEA Grapalat" w:hAnsi="GHEA Grapalat"/>
          <w:iCs/>
          <w:color w:val="000000"/>
          <w:lang w:val="hy-AM"/>
        </w:rPr>
      </w:pPr>
      <w:r w:rsidRPr="00561F9D">
        <w:rPr>
          <w:rFonts w:ascii="GHEA Grapalat" w:hAnsi="GHEA Grapalat"/>
          <w:iCs/>
          <w:color w:val="000000"/>
          <w:lang w:val="hy-AM"/>
        </w:rPr>
        <w:tab/>
        <w:t>Միաժամանակ, «</w:t>
      </w:r>
      <w:r w:rsidRPr="00561F9D">
        <w:rPr>
          <w:rFonts w:ascii="GHEA Grapalat" w:hAnsi="GHEA Grapalat" w:cs="Sylfaen"/>
          <w:iCs/>
          <w:color w:val="000000"/>
          <w:lang w:val="hy-AM"/>
        </w:rPr>
        <w:t>Ներքին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աուդիտի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մասին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ՀՀ</w:t>
      </w:r>
      <w:r w:rsidRPr="00561F9D">
        <w:rPr>
          <w:rFonts w:ascii="GHEA Grapalat" w:hAnsi="GHEA Grapalat"/>
          <w:iCs/>
          <w:color w:val="000000"/>
          <w:lang w:val="hy-AM"/>
        </w:rPr>
        <w:t xml:space="preserve"> </w:t>
      </w:r>
      <w:r w:rsidRPr="00561F9D">
        <w:rPr>
          <w:rFonts w:ascii="GHEA Grapalat" w:hAnsi="GHEA Grapalat" w:cs="Sylfaen"/>
          <w:iCs/>
          <w:color w:val="000000"/>
          <w:lang w:val="hy-AM"/>
        </w:rPr>
        <w:t>օրենքի</w:t>
      </w:r>
      <w:r w:rsidRPr="00561F9D">
        <w:rPr>
          <w:rFonts w:ascii="GHEA Grapalat" w:hAnsi="GHEA Grapalat"/>
          <w:iCs/>
          <w:color w:val="000000"/>
          <w:lang w:val="hy-AM"/>
        </w:rPr>
        <w:t xml:space="preserve"> 10-</w:t>
      </w:r>
      <w:r w:rsidRPr="00561F9D">
        <w:rPr>
          <w:rFonts w:ascii="GHEA Grapalat" w:hAnsi="GHEA Grapalat" w:cs="Sylfaen"/>
          <w:iCs/>
          <w:color w:val="000000"/>
          <w:lang w:val="hy-AM"/>
        </w:rPr>
        <w:t>րդ</w:t>
      </w:r>
      <w:r w:rsidRPr="00561F9D">
        <w:rPr>
          <w:rFonts w:ascii="GHEA Grapalat" w:hAnsi="GHEA Grapalat"/>
          <w:iCs/>
          <w:color w:val="000000"/>
          <w:lang w:val="hy-AM"/>
        </w:rPr>
        <w:t xml:space="preserve"> </w:t>
      </w:r>
      <w:r w:rsidRPr="00561F9D">
        <w:rPr>
          <w:rFonts w:ascii="GHEA Grapalat" w:hAnsi="GHEA Grapalat" w:cs="Sylfaen"/>
          <w:iCs/>
          <w:color w:val="000000"/>
          <w:lang w:val="hy-AM"/>
        </w:rPr>
        <w:t>հոդվածի</w:t>
      </w:r>
      <w:r w:rsidRPr="00561F9D">
        <w:rPr>
          <w:rFonts w:ascii="GHEA Grapalat" w:hAnsi="GHEA Grapalat"/>
          <w:iCs/>
          <w:color w:val="000000"/>
          <w:lang w:val="hy-AM"/>
        </w:rPr>
        <w:t xml:space="preserve"> 1-</w:t>
      </w:r>
      <w:r w:rsidRPr="00561F9D">
        <w:rPr>
          <w:rFonts w:ascii="GHEA Grapalat" w:hAnsi="GHEA Grapalat" w:cs="Sylfaen"/>
          <w:iCs/>
          <w:color w:val="000000"/>
          <w:lang w:val="hy-AM"/>
        </w:rPr>
        <w:t>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մասի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համաձայն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ներքին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աուդիտի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պլանավորումը</w:t>
      </w:r>
      <w:r w:rsidRPr="00561F9D">
        <w:rPr>
          <w:rFonts w:ascii="GHEA Grapalat" w:hAnsi="GHEA Grapalat"/>
          <w:iCs/>
          <w:color w:val="000000"/>
          <w:lang w:val="hy-AM"/>
        </w:rPr>
        <w:t xml:space="preserve"> </w:t>
      </w:r>
      <w:r w:rsidRPr="00561F9D">
        <w:rPr>
          <w:rFonts w:ascii="GHEA Grapalat" w:hAnsi="GHEA Grapalat" w:cs="Sylfaen"/>
          <w:iCs/>
          <w:color w:val="000000"/>
          <w:lang w:val="hy-AM"/>
        </w:rPr>
        <w:t>կատարվում</w:t>
      </w:r>
      <w:r w:rsidRPr="00561F9D">
        <w:rPr>
          <w:rFonts w:ascii="GHEA Grapalat" w:hAnsi="GHEA Grapalat"/>
          <w:iCs/>
          <w:color w:val="000000"/>
          <w:lang w:val="hy-AM"/>
        </w:rPr>
        <w:t xml:space="preserve"> </w:t>
      </w:r>
      <w:r w:rsidRPr="00561F9D">
        <w:rPr>
          <w:rFonts w:ascii="GHEA Grapalat" w:hAnsi="GHEA Grapalat" w:cs="Sylfaen"/>
          <w:iCs/>
          <w:color w:val="000000"/>
          <w:lang w:val="hy-AM"/>
        </w:rPr>
        <w:t>է</w:t>
      </w:r>
      <w:r w:rsidRPr="00561F9D">
        <w:rPr>
          <w:rFonts w:ascii="GHEA Grapalat" w:hAnsi="GHEA Grapalat"/>
          <w:iCs/>
          <w:color w:val="000000"/>
          <w:lang w:val="hy-AM"/>
        </w:rPr>
        <w:t xml:space="preserve"> </w:t>
      </w:r>
      <w:r w:rsidRPr="00561F9D">
        <w:rPr>
          <w:rFonts w:ascii="GHEA Grapalat" w:hAnsi="GHEA Grapalat" w:cs="Sylfaen"/>
          <w:iCs/>
          <w:color w:val="000000"/>
          <w:lang w:val="hy-AM"/>
        </w:rPr>
        <w:t>ռիսկերի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գնահատման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հիման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վրա</w:t>
      </w:r>
      <w:r w:rsidRPr="00561F9D">
        <w:rPr>
          <w:rFonts w:ascii="GHEA Grapalat" w:hAnsi="GHEA Grapalat"/>
          <w:iCs/>
          <w:color w:val="000000"/>
          <w:lang w:val="hy-AM"/>
        </w:rPr>
        <w:t xml:space="preserve">: </w:t>
      </w:r>
      <w:r w:rsidRPr="00561F9D">
        <w:rPr>
          <w:rFonts w:ascii="GHEA Grapalat" w:hAnsi="GHEA Grapalat" w:cs="Sylfaen"/>
          <w:iCs/>
          <w:color w:val="000000"/>
          <w:lang w:val="hy-AM"/>
        </w:rPr>
        <w:t>Ներքին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աուդիտն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իրականացվում</w:t>
      </w:r>
      <w:r w:rsidRPr="00561F9D">
        <w:rPr>
          <w:rFonts w:ascii="GHEA Grapalat" w:hAnsi="GHEA Grapalat"/>
          <w:iCs/>
          <w:color w:val="000000"/>
          <w:lang w:val="hy-AM"/>
        </w:rPr>
        <w:t xml:space="preserve"> </w:t>
      </w:r>
      <w:r w:rsidRPr="00561F9D">
        <w:rPr>
          <w:rFonts w:ascii="GHEA Grapalat" w:hAnsi="GHEA Grapalat" w:cs="Sylfaen"/>
          <w:iCs/>
          <w:color w:val="000000"/>
          <w:lang w:val="hy-AM"/>
        </w:rPr>
        <w:t>է</w:t>
      </w:r>
      <w:r w:rsidRPr="00561F9D">
        <w:rPr>
          <w:rFonts w:ascii="GHEA Grapalat" w:hAnsi="GHEA Grapalat"/>
          <w:iCs/>
          <w:color w:val="000000"/>
          <w:lang w:val="hy-AM"/>
        </w:rPr>
        <w:t xml:space="preserve"> </w:t>
      </w:r>
      <w:r w:rsidRPr="00561F9D">
        <w:rPr>
          <w:rFonts w:ascii="GHEA Grapalat" w:hAnsi="GHEA Grapalat" w:cs="Sylfaen"/>
          <w:iCs/>
          <w:color w:val="000000"/>
          <w:lang w:val="hy-AM"/>
        </w:rPr>
        <w:t>ներքին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աուդիտի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երեք</w:t>
      </w:r>
      <w:r w:rsidRPr="00561F9D">
        <w:rPr>
          <w:rFonts w:ascii="GHEA Grapalat" w:hAnsi="GHEA Grapalat"/>
          <w:iCs/>
          <w:color w:val="000000"/>
          <w:lang w:val="hy-AM"/>
        </w:rPr>
        <w:t xml:space="preserve"> </w:t>
      </w:r>
      <w:r w:rsidRPr="00561F9D">
        <w:rPr>
          <w:rFonts w:ascii="GHEA Grapalat" w:hAnsi="GHEA Grapalat" w:cs="Sylfaen"/>
          <w:iCs/>
          <w:color w:val="000000"/>
          <w:lang w:val="hy-AM"/>
        </w:rPr>
        <w:t>տարվա</w:t>
      </w:r>
      <w:r w:rsidRPr="00561F9D">
        <w:rPr>
          <w:rFonts w:ascii="GHEA Grapalat" w:hAnsi="GHEA Grapalat"/>
          <w:iCs/>
          <w:color w:val="000000"/>
          <w:lang w:val="hy-AM"/>
        </w:rPr>
        <w:t xml:space="preserve"> </w:t>
      </w:r>
      <w:r w:rsidRPr="00561F9D">
        <w:rPr>
          <w:rFonts w:ascii="GHEA Grapalat" w:hAnsi="GHEA Grapalat" w:cs="Sylfaen"/>
          <w:iCs/>
          <w:color w:val="000000"/>
          <w:lang w:val="hy-AM"/>
        </w:rPr>
        <w:t>ռազմավարական</w:t>
      </w:r>
      <w:r w:rsidRPr="00561F9D">
        <w:rPr>
          <w:rFonts w:ascii="GHEA Grapalat" w:hAnsi="GHEA Grapalat"/>
          <w:iCs/>
          <w:color w:val="000000"/>
          <w:lang w:val="hy-AM"/>
        </w:rPr>
        <w:t xml:space="preserve"> </w:t>
      </w:r>
      <w:r w:rsidRPr="00561F9D">
        <w:rPr>
          <w:rFonts w:ascii="GHEA Grapalat" w:hAnsi="GHEA Grapalat" w:cs="Sylfaen"/>
          <w:iCs/>
          <w:color w:val="000000"/>
          <w:lang w:val="hy-AM"/>
        </w:rPr>
        <w:t>և</w:t>
      </w:r>
      <w:r w:rsidRPr="00561F9D">
        <w:rPr>
          <w:rFonts w:ascii="GHEA Grapalat" w:hAnsi="GHEA Grapalat"/>
          <w:iCs/>
          <w:color w:val="000000"/>
          <w:lang w:val="hy-AM"/>
        </w:rPr>
        <w:t xml:space="preserve"> </w:t>
      </w:r>
      <w:r w:rsidRPr="00561F9D">
        <w:rPr>
          <w:rFonts w:ascii="GHEA Grapalat" w:hAnsi="GHEA Grapalat" w:cs="Sylfaen"/>
          <w:iCs/>
          <w:color w:val="000000"/>
          <w:lang w:val="hy-AM"/>
        </w:rPr>
        <w:t>տարեկան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ծրագրերի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հիման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վրա</w:t>
      </w:r>
      <w:r w:rsidRPr="00561F9D">
        <w:rPr>
          <w:rFonts w:ascii="GHEA Grapalat" w:hAnsi="GHEA Grapalat"/>
          <w:iCs/>
          <w:color w:val="000000"/>
          <w:lang w:val="hy-AM"/>
        </w:rPr>
        <w:t xml:space="preserve">, </w:t>
      </w:r>
      <w:r w:rsidRPr="00561F9D">
        <w:rPr>
          <w:rFonts w:ascii="GHEA Grapalat" w:hAnsi="GHEA Grapalat" w:cs="Sylfaen"/>
          <w:iCs/>
          <w:color w:val="000000"/>
          <w:lang w:val="hy-AM"/>
        </w:rPr>
        <w:t>որոնք</w:t>
      </w:r>
      <w:r w:rsidRPr="00561F9D">
        <w:rPr>
          <w:rFonts w:ascii="GHEA Grapalat" w:hAnsi="GHEA Grapalat"/>
          <w:iCs/>
          <w:color w:val="000000"/>
          <w:lang w:val="hy-AM"/>
        </w:rPr>
        <w:t xml:space="preserve"> </w:t>
      </w:r>
      <w:r w:rsidRPr="00561F9D">
        <w:rPr>
          <w:rFonts w:ascii="GHEA Grapalat" w:hAnsi="GHEA Grapalat" w:cs="Sylfaen"/>
          <w:iCs/>
          <w:color w:val="000000"/>
          <w:lang w:val="hy-AM"/>
        </w:rPr>
        <w:t>մշակում</w:t>
      </w:r>
      <w:r w:rsidRPr="00561F9D">
        <w:rPr>
          <w:rFonts w:ascii="GHEA Grapalat" w:hAnsi="GHEA Grapalat"/>
          <w:iCs/>
          <w:color w:val="000000"/>
          <w:lang w:val="hy-AM"/>
        </w:rPr>
        <w:t xml:space="preserve"> </w:t>
      </w:r>
      <w:r w:rsidRPr="00561F9D">
        <w:rPr>
          <w:rFonts w:ascii="GHEA Grapalat" w:hAnsi="GHEA Grapalat" w:cs="Sylfaen"/>
          <w:iCs/>
          <w:color w:val="000000"/>
          <w:lang w:val="hy-AM"/>
        </w:rPr>
        <w:t>է</w:t>
      </w:r>
      <w:r w:rsidRPr="00561F9D">
        <w:rPr>
          <w:rFonts w:ascii="GHEA Grapalat" w:hAnsi="GHEA Grapalat"/>
          <w:iCs/>
          <w:color w:val="000000"/>
          <w:lang w:val="hy-AM"/>
        </w:rPr>
        <w:t xml:space="preserve"> </w:t>
      </w:r>
      <w:r w:rsidRPr="00561F9D">
        <w:rPr>
          <w:rFonts w:ascii="GHEA Grapalat" w:hAnsi="GHEA Grapalat" w:cs="Sylfaen"/>
          <w:iCs/>
          <w:color w:val="000000"/>
          <w:lang w:val="hy-AM"/>
        </w:rPr>
        <w:t>ներքին</w:t>
      </w:r>
      <w:r w:rsidRPr="00561F9D">
        <w:rPr>
          <w:rFonts w:ascii="GHEA Grapalat" w:hAnsi="GHEA Grapalat"/>
          <w:iCs/>
          <w:color w:val="000000"/>
          <w:lang w:val="hy-AM"/>
        </w:rPr>
        <w:t xml:space="preserve"> </w:t>
      </w:r>
      <w:r w:rsidRPr="00561F9D">
        <w:rPr>
          <w:rFonts w:ascii="GHEA Grapalat" w:hAnsi="GHEA Grapalat" w:cs="Sylfaen"/>
          <w:iCs/>
          <w:color w:val="000000"/>
          <w:lang w:val="hy-AM"/>
        </w:rPr>
        <w:t>աուդիտի</w:t>
      </w:r>
      <w:r w:rsidRPr="00561F9D">
        <w:rPr>
          <w:rFonts w:ascii="GHEA Grapalat" w:hAnsi="GHEA Grapalat"/>
          <w:iCs/>
          <w:color w:val="000000"/>
          <w:lang w:val="hy-AM"/>
        </w:rPr>
        <w:t xml:space="preserve"> </w:t>
      </w:r>
      <w:r w:rsidRPr="00561F9D">
        <w:rPr>
          <w:rFonts w:ascii="GHEA Grapalat" w:hAnsi="GHEA Grapalat" w:cs="Sylfaen"/>
          <w:iCs/>
          <w:color w:val="000000"/>
          <w:lang w:val="hy-AM"/>
        </w:rPr>
        <w:t>ստորաբաժանումը։</w:t>
      </w:r>
    </w:p>
    <w:p w:rsidR="00B930D0" w:rsidRPr="0081381C" w:rsidRDefault="00B930D0" w:rsidP="00B930D0">
      <w:pPr>
        <w:pStyle w:val="ListParagraph"/>
        <w:tabs>
          <w:tab w:val="left" w:pos="1170"/>
        </w:tabs>
        <w:spacing w:line="360" w:lineRule="auto"/>
        <w:ind w:left="0"/>
        <w:jc w:val="both"/>
        <w:rPr>
          <w:rFonts w:ascii="GHEA Grapalat" w:hAnsi="GHEA Grapalat"/>
          <w:iCs/>
          <w:color w:val="000000"/>
          <w:lang w:val="hy-AM"/>
        </w:rPr>
      </w:pPr>
      <w:r w:rsidRPr="00561F9D">
        <w:rPr>
          <w:rFonts w:ascii="GHEA Grapalat" w:hAnsi="GHEA Grapalat"/>
          <w:iCs/>
          <w:color w:val="000000"/>
          <w:lang w:val="hy-AM"/>
        </w:rPr>
        <w:tab/>
      </w:r>
      <w:r w:rsidRPr="0081381C">
        <w:rPr>
          <w:rFonts w:ascii="GHEA Grapalat" w:hAnsi="GHEA Grapalat" w:cs="Sylfaen"/>
          <w:iCs/>
          <w:color w:val="000000"/>
          <w:lang w:val="hy-AM"/>
        </w:rPr>
        <w:t>ՀՀ</w:t>
      </w:r>
      <w:r w:rsidRPr="0081381C">
        <w:rPr>
          <w:rFonts w:ascii="GHEA Grapalat" w:hAnsi="GHEA Grapalat"/>
          <w:iCs/>
          <w:color w:val="000000"/>
          <w:lang w:val="hy-AM"/>
        </w:rPr>
        <w:t xml:space="preserve"> </w:t>
      </w:r>
      <w:r w:rsidRPr="0081381C">
        <w:rPr>
          <w:rFonts w:ascii="GHEA Grapalat" w:hAnsi="GHEA Grapalat" w:cs="Sylfaen"/>
          <w:iCs/>
          <w:color w:val="000000"/>
          <w:lang w:val="hy-AM"/>
        </w:rPr>
        <w:t>ֆինանսների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նախարարի</w:t>
      </w:r>
      <w:r w:rsidRPr="0081381C">
        <w:rPr>
          <w:rFonts w:ascii="GHEA Grapalat" w:hAnsi="GHEA Grapalat"/>
          <w:iCs/>
          <w:color w:val="000000"/>
          <w:lang w:val="hy-AM"/>
        </w:rPr>
        <w:t xml:space="preserve"> 2012</w:t>
      </w:r>
      <w:r w:rsidRPr="0081381C">
        <w:rPr>
          <w:rFonts w:ascii="GHEA Grapalat" w:hAnsi="GHEA Grapalat" w:cs="Sylfaen"/>
          <w:iCs/>
          <w:color w:val="000000"/>
          <w:lang w:val="hy-AM"/>
        </w:rPr>
        <w:t>թ</w:t>
      </w:r>
      <w:r w:rsidRPr="0081381C">
        <w:rPr>
          <w:rFonts w:ascii="GHEA Grapalat" w:eastAsia="MS Gothic" w:hAnsi="GHEA Grapalat" w:cs="MS Gothic" w:hint="eastAsia"/>
          <w:iCs/>
          <w:color w:val="000000"/>
          <w:lang w:val="hy-AM"/>
        </w:rPr>
        <w:t>․</w:t>
      </w:r>
      <w:r w:rsidRPr="0081381C">
        <w:rPr>
          <w:rFonts w:ascii="GHEA Grapalat" w:hAnsi="GHEA Grapalat"/>
          <w:iCs/>
          <w:color w:val="000000"/>
          <w:lang w:val="hy-AM"/>
        </w:rPr>
        <w:t xml:space="preserve"> </w:t>
      </w:r>
      <w:r w:rsidRPr="0081381C">
        <w:rPr>
          <w:rFonts w:ascii="GHEA Grapalat" w:hAnsi="GHEA Grapalat" w:cs="Sylfaen"/>
          <w:iCs/>
          <w:color w:val="000000"/>
          <w:lang w:val="hy-AM"/>
        </w:rPr>
        <w:t>թիվ</w:t>
      </w:r>
      <w:r w:rsidRPr="0081381C">
        <w:rPr>
          <w:rFonts w:ascii="GHEA Grapalat" w:hAnsi="GHEA Grapalat"/>
          <w:iCs/>
          <w:color w:val="000000"/>
          <w:lang w:val="hy-AM"/>
        </w:rPr>
        <w:t xml:space="preserve"> 143-</w:t>
      </w:r>
      <w:r w:rsidRPr="0081381C">
        <w:rPr>
          <w:rFonts w:ascii="GHEA Grapalat" w:hAnsi="GHEA Grapalat" w:cs="Sylfaen"/>
          <w:iCs/>
          <w:color w:val="000000"/>
          <w:lang w:val="hy-AM"/>
        </w:rPr>
        <w:t>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հրամանով</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հաստատված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հավելվածի</w:t>
      </w:r>
      <w:r w:rsidRPr="0081381C">
        <w:rPr>
          <w:rFonts w:ascii="GHEA Grapalat" w:hAnsi="GHEA Grapalat"/>
          <w:iCs/>
          <w:color w:val="000000"/>
          <w:lang w:val="hy-AM"/>
        </w:rPr>
        <w:t xml:space="preserve"> 78-</w:t>
      </w:r>
      <w:r w:rsidRPr="0081381C">
        <w:rPr>
          <w:rFonts w:ascii="GHEA Grapalat" w:hAnsi="GHEA Grapalat" w:cs="Sylfaen"/>
          <w:iCs/>
          <w:color w:val="000000"/>
          <w:lang w:val="hy-AM"/>
        </w:rPr>
        <w:t>րդ</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կետի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համաձայն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ռազմավարական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ծրագիրը</w:t>
      </w:r>
      <w:r w:rsidRPr="0081381C">
        <w:rPr>
          <w:rFonts w:ascii="GHEA Grapalat" w:hAnsi="GHEA Grapalat"/>
          <w:iCs/>
          <w:color w:val="000000"/>
          <w:lang w:val="hy-AM"/>
        </w:rPr>
        <w:t xml:space="preserve"> </w:t>
      </w:r>
      <w:r w:rsidRPr="0081381C">
        <w:rPr>
          <w:rFonts w:ascii="GHEA Grapalat" w:hAnsi="GHEA Grapalat" w:cs="Sylfaen"/>
          <w:iCs/>
          <w:color w:val="000000"/>
          <w:lang w:val="hy-AM"/>
        </w:rPr>
        <w:t>սահմանում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է</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ներքին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ստորաբաժանման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կողմից</w:t>
      </w:r>
      <w:r w:rsidRPr="0081381C">
        <w:rPr>
          <w:rFonts w:ascii="GHEA Grapalat" w:hAnsi="GHEA Grapalat"/>
          <w:iCs/>
          <w:color w:val="000000"/>
          <w:lang w:val="hy-AM"/>
        </w:rPr>
        <w:t xml:space="preserve"> </w:t>
      </w:r>
      <w:r w:rsidRPr="0081381C">
        <w:rPr>
          <w:rFonts w:ascii="GHEA Grapalat" w:hAnsi="GHEA Grapalat" w:cs="Sylfaen"/>
          <w:iCs/>
          <w:color w:val="000000"/>
          <w:lang w:val="hy-AM"/>
        </w:rPr>
        <w:t>իրականացվող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աշխատանքները</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կազմակերպությունում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ենթակա</w:t>
      </w:r>
      <w:r w:rsidRPr="0081381C">
        <w:rPr>
          <w:rFonts w:ascii="GHEA Grapalat" w:hAnsi="GHEA Grapalat"/>
          <w:iCs/>
          <w:color w:val="000000"/>
          <w:lang w:val="hy-AM"/>
        </w:rPr>
        <w:t xml:space="preserve"> </w:t>
      </w:r>
      <w:r w:rsidRPr="0081381C">
        <w:rPr>
          <w:rFonts w:ascii="GHEA Grapalat" w:hAnsi="GHEA Grapalat" w:cs="Sylfaen"/>
          <w:iCs/>
          <w:color w:val="000000"/>
          <w:lang w:val="hy-AM"/>
        </w:rPr>
        <w:t>ոլորտները</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աուդիտների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ժամկետները</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հաճախականությունը</w:t>
      </w:r>
      <w:r w:rsidRPr="0081381C">
        <w:rPr>
          <w:rFonts w:ascii="GHEA Grapalat" w:hAnsi="GHEA Grapalat"/>
          <w:iCs/>
          <w:color w:val="000000"/>
          <w:lang w:val="hy-AM"/>
        </w:rPr>
        <w:t xml:space="preserve">) </w:t>
      </w:r>
      <w:r w:rsidRPr="0081381C">
        <w:rPr>
          <w:rFonts w:ascii="GHEA Grapalat" w:hAnsi="GHEA Grapalat" w:cs="Sylfaen"/>
          <w:iCs/>
          <w:color w:val="000000"/>
          <w:lang w:val="hy-AM"/>
        </w:rPr>
        <w:t>և</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հնարավորություն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է</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տալիս</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կազմել</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տարեկան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ծրագրեր՝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ելնելով</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առկա</w:t>
      </w:r>
      <w:r w:rsidRPr="0081381C">
        <w:rPr>
          <w:rFonts w:ascii="GHEA Grapalat" w:hAnsi="GHEA Grapalat"/>
          <w:iCs/>
          <w:color w:val="000000"/>
          <w:lang w:val="hy-AM"/>
        </w:rPr>
        <w:t xml:space="preserve"> </w:t>
      </w:r>
      <w:r w:rsidRPr="0081381C">
        <w:rPr>
          <w:rFonts w:ascii="GHEA Grapalat" w:hAnsi="GHEA Grapalat" w:cs="Sylfaen"/>
          <w:iCs/>
          <w:color w:val="000000"/>
          <w:lang w:val="hy-AM"/>
        </w:rPr>
        <w:t>ռեսուրսներից։</w:t>
      </w:r>
    </w:p>
    <w:p w:rsidR="00B930D0" w:rsidRPr="0081381C" w:rsidRDefault="00B930D0" w:rsidP="00B930D0">
      <w:pPr>
        <w:pStyle w:val="ListParagraph"/>
        <w:tabs>
          <w:tab w:val="left" w:pos="1170"/>
        </w:tabs>
        <w:spacing w:line="360" w:lineRule="auto"/>
        <w:ind w:left="0"/>
        <w:jc w:val="both"/>
        <w:rPr>
          <w:rFonts w:ascii="GHEA Grapalat" w:hAnsi="GHEA Grapalat"/>
          <w:iCs/>
          <w:color w:val="000000"/>
          <w:lang w:val="hy-AM"/>
        </w:rPr>
      </w:pPr>
      <w:r w:rsidRPr="0081381C">
        <w:rPr>
          <w:rFonts w:ascii="GHEA Grapalat" w:hAnsi="GHEA Grapalat"/>
          <w:iCs/>
          <w:color w:val="000000"/>
          <w:lang w:val="hy-AM"/>
        </w:rPr>
        <w:tab/>
      </w:r>
      <w:r w:rsidRPr="0081381C">
        <w:rPr>
          <w:rFonts w:ascii="GHEA Grapalat" w:hAnsi="GHEA Grapalat" w:cs="Sylfaen"/>
          <w:iCs/>
          <w:color w:val="000000"/>
          <w:lang w:val="hy-AM"/>
        </w:rPr>
        <w:t>Հետևաբար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ռազմավարական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ծրագրում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երեք</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տարվա</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ժամանակահատվածով</w:t>
      </w:r>
      <w:r w:rsidRPr="0081381C">
        <w:rPr>
          <w:rFonts w:ascii="GHEA Grapalat" w:hAnsi="GHEA Grapalat"/>
          <w:iCs/>
          <w:color w:val="000000"/>
          <w:lang w:val="hy-AM"/>
        </w:rPr>
        <w:t xml:space="preserve"> </w:t>
      </w:r>
      <w:r w:rsidR="00561F9D" w:rsidRPr="0081381C">
        <w:rPr>
          <w:rFonts w:ascii="GHEA Grapalat" w:hAnsi="GHEA Grapalat" w:cs="Sylfaen"/>
          <w:iCs/>
          <w:color w:val="000000"/>
          <w:lang w:val="hy-AM"/>
        </w:rPr>
        <w:t>պլանավո</w:t>
      </w:r>
      <w:r w:rsidRPr="0081381C">
        <w:rPr>
          <w:rFonts w:ascii="GHEA Grapalat" w:hAnsi="GHEA Grapalat" w:cs="Sylfaen"/>
          <w:iCs/>
          <w:color w:val="000000"/>
          <w:lang w:val="hy-AM"/>
        </w:rPr>
        <w:t>րվում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կազմակերպությունում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ենթակա</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միավորները</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այսինքն</w:t>
      </w:r>
      <w:r w:rsidR="00561F9D" w:rsidRPr="0081381C">
        <w:rPr>
          <w:rFonts w:ascii="GHEA Grapalat" w:hAnsi="GHEA Grapalat" w:cs="Sylfaen"/>
          <w:iCs/>
          <w:color w:val="000000"/>
          <w:lang w:val="hy-AM"/>
        </w:rPr>
        <w:t xml:space="preserve"> այն, թե</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առաջիկա</w:t>
      </w:r>
      <w:r w:rsidRPr="0081381C">
        <w:rPr>
          <w:rFonts w:ascii="GHEA Grapalat" w:hAnsi="GHEA Grapalat"/>
          <w:iCs/>
          <w:color w:val="000000"/>
          <w:lang w:val="hy-AM"/>
        </w:rPr>
        <w:t xml:space="preserve"> </w:t>
      </w:r>
      <w:r w:rsidRPr="0081381C">
        <w:rPr>
          <w:rFonts w:ascii="GHEA Grapalat" w:hAnsi="GHEA Grapalat" w:cs="Sylfaen"/>
          <w:iCs/>
          <w:color w:val="000000"/>
          <w:lang w:val="hy-AM"/>
        </w:rPr>
        <w:t>երեք</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տարիների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ընթացքում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որ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միավորում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երբ</w:t>
      </w:r>
      <w:r w:rsidRPr="0081381C">
        <w:rPr>
          <w:rFonts w:ascii="GHEA Grapalat" w:hAnsi="GHEA Grapalat"/>
          <w:iCs/>
          <w:color w:val="000000"/>
          <w:lang w:val="hy-AM"/>
        </w:rPr>
        <w:t xml:space="preserve"> </w:t>
      </w:r>
      <w:r w:rsidRPr="0081381C">
        <w:rPr>
          <w:rFonts w:ascii="GHEA Grapalat" w:hAnsi="GHEA Grapalat" w:cs="Sylfaen"/>
          <w:iCs/>
          <w:color w:val="000000"/>
          <w:lang w:val="hy-AM"/>
        </w:rPr>
        <w:t>պետք</w:t>
      </w:r>
      <w:r w:rsidRPr="0081381C">
        <w:rPr>
          <w:rFonts w:ascii="GHEA Grapalat" w:hAnsi="GHEA Grapalat"/>
          <w:iCs/>
          <w:color w:val="000000"/>
          <w:lang w:val="hy-AM"/>
        </w:rPr>
        <w:t xml:space="preserve"> </w:t>
      </w:r>
      <w:r w:rsidRPr="0081381C">
        <w:rPr>
          <w:rFonts w:ascii="GHEA Grapalat" w:hAnsi="GHEA Grapalat" w:cs="Sylfaen"/>
          <w:iCs/>
          <w:color w:val="000000"/>
          <w:lang w:val="hy-AM"/>
        </w:rPr>
        <w:t>է</w:t>
      </w:r>
      <w:r w:rsidRPr="0081381C">
        <w:rPr>
          <w:rFonts w:ascii="GHEA Grapalat" w:hAnsi="GHEA Grapalat"/>
          <w:iCs/>
          <w:color w:val="000000"/>
          <w:lang w:val="hy-AM"/>
        </w:rPr>
        <w:t xml:space="preserve"> </w:t>
      </w:r>
      <w:r w:rsidRPr="0081381C">
        <w:rPr>
          <w:rFonts w:ascii="GHEA Grapalat" w:hAnsi="GHEA Grapalat" w:cs="Sylfaen"/>
          <w:iCs/>
          <w:color w:val="000000"/>
          <w:lang w:val="hy-AM"/>
        </w:rPr>
        <w:t>իրականացվի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ներքին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w:t>
      </w:r>
      <w:r w:rsidR="00561F9D" w:rsidRPr="0081381C">
        <w:rPr>
          <w:rFonts w:ascii="GHEA Grapalat" w:hAnsi="GHEA Grapalat" w:cs="Sylfaen"/>
          <w:iCs/>
          <w:color w:val="000000"/>
          <w:lang w:val="hy-AM"/>
        </w:rPr>
        <w:t>,</w:t>
      </w:r>
      <w:r w:rsidRPr="0081381C">
        <w:rPr>
          <w:rFonts w:ascii="GHEA Grapalat" w:hAnsi="GHEA Grapalat"/>
          <w:iCs/>
          <w:color w:val="000000"/>
          <w:lang w:val="hy-AM"/>
        </w:rPr>
        <w:t xml:space="preserve"> </w:t>
      </w:r>
      <w:r w:rsidRPr="0081381C">
        <w:rPr>
          <w:rFonts w:ascii="GHEA Grapalat" w:hAnsi="GHEA Grapalat" w:cs="Sylfaen"/>
          <w:iCs/>
          <w:color w:val="000000"/>
          <w:lang w:val="hy-AM"/>
        </w:rPr>
        <w:t>և</w:t>
      </w:r>
      <w:r w:rsidRPr="0081381C">
        <w:rPr>
          <w:rFonts w:ascii="GHEA Grapalat" w:hAnsi="GHEA Grapalat"/>
          <w:iCs/>
          <w:color w:val="000000"/>
          <w:lang w:val="hy-AM"/>
        </w:rPr>
        <w:t xml:space="preserve"> </w:t>
      </w:r>
      <w:r w:rsidRPr="0081381C">
        <w:rPr>
          <w:rFonts w:ascii="GHEA Grapalat" w:hAnsi="GHEA Grapalat" w:cs="Sylfaen"/>
          <w:iCs/>
          <w:color w:val="000000"/>
          <w:lang w:val="hy-AM"/>
        </w:rPr>
        <w:t>ոչ</w:t>
      </w:r>
      <w:r w:rsidRPr="0081381C">
        <w:rPr>
          <w:rFonts w:ascii="GHEA Grapalat" w:hAnsi="GHEA Grapalat"/>
          <w:iCs/>
          <w:color w:val="000000"/>
          <w:lang w:val="hy-AM"/>
        </w:rPr>
        <w:t xml:space="preserve"> </w:t>
      </w:r>
      <w:r w:rsidRPr="0081381C">
        <w:rPr>
          <w:rFonts w:ascii="GHEA Grapalat" w:hAnsi="GHEA Grapalat" w:cs="Sylfaen"/>
          <w:iCs/>
          <w:color w:val="000000"/>
          <w:lang w:val="hy-AM"/>
        </w:rPr>
        <w:t>թե</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այն</w:t>
      </w:r>
      <w:r w:rsidRPr="0081381C">
        <w:rPr>
          <w:rFonts w:ascii="GHEA Grapalat" w:hAnsi="GHEA Grapalat"/>
          <w:iCs/>
          <w:color w:val="000000"/>
          <w:lang w:val="hy-AM"/>
        </w:rPr>
        <w:t xml:space="preserve">, </w:t>
      </w:r>
      <w:r w:rsidR="00561F9D" w:rsidRPr="0081381C">
        <w:rPr>
          <w:rFonts w:ascii="GHEA Grapalat" w:hAnsi="GHEA Grapalat" w:cs="Sylfaen"/>
          <w:iCs/>
          <w:color w:val="000000"/>
          <w:lang w:val="hy-AM"/>
        </w:rPr>
        <w:t>թե</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ներքին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կարող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ենթարկվել</w:t>
      </w:r>
      <w:r w:rsidRPr="0081381C">
        <w:rPr>
          <w:rFonts w:ascii="GHEA Grapalat" w:hAnsi="GHEA Grapalat"/>
          <w:iCs/>
          <w:color w:val="000000"/>
          <w:lang w:val="hy-AM"/>
        </w:rPr>
        <w:t xml:space="preserve"> </w:t>
      </w:r>
      <w:r w:rsidRPr="0081381C">
        <w:rPr>
          <w:rFonts w:ascii="GHEA Grapalat" w:hAnsi="GHEA Grapalat" w:cs="Sylfaen"/>
          <w:iCs/>
          <w:color w:val="000000"/>
          <w:lang w:val="hy-AM"/>
        </w:rPr>
        <w:t>ընթացիկ</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նախորդող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երկու</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տարիներում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w:t>
      </w:r>
      <w:r w:rsidR="00561F9D" w:rsidRPr="0081381C">
        <w:rPr>
          <w:rFonts w:ascii="GHEA Grapalat" w:hAnsi="GHEA Grapalat" w:cs="Sylfaen"/>
          <w:iCs/>
          <w:color w:val="000000"/>
          <w:lang w:val="hy-AM"/>
        </w:rPr>
        <w:t>ի</w:t>
      </w:r>
      <w:r w:rsidRPr="0081381C">
        <w:rPr>
          <w:rFonts w:ascii="GHEA Grapalat" w:hAnsi="GHEA Grapalat" w:cs="Sylfaen"/>
          <w:iCs/>
          <w:color w:val="000000"/>
          <w:lang w:val="hy-AM"/>
        </w:rPr>
        <w:t>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ենթարկվող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միավորի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կողմից</w:t>
      </w:r>
      <w:r w:rsidRPr="0081381C">
        <w:rPr>
          <w:rFonts w:ascii="GHEA Grapalat" w:hAnsi="GHEA Grapalat"/>
          <w:iCs/>
          <w:color w:val="000000"/>
          <w:lang w:val="hy-AM"/>
        </w:rPr>
        <w:t xml:space="preserve"> </w:t>
      </w:r>
      <w:r w:rsidRPr="0081381C">
        <w:rPr>
          <w:rFonts w:ascii="GHEA Grapalat" w:hAnsi="GHEA Grapalat" w:cs="Sylfaen"/>
          <w:iCs/>
          <w:color w:val="000000"/>
          <w:lang w:val="hy-AM"/>
        </w:rPr>
        <w:t>իրականացված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աշխատա</w:t>
      </w:r>
      <w:r w:rsidR="00561F9D" w:rsidRPr="0081381C">
        <w:rPr>
          <w:rFonts w:ascii="GHEA Grapalat" w:hAnsi="GHEA Grapalat" w:cs="Sylfaen"/>
          <w:iCs/>
          <w:color w:val="000000"/>
          <w:lang w:val="hy-AM"/>
        </w:rPr>
        <w:t>նքներ</w:t>
      </w:r>
      <w:r w:rsidRPr="0081381C">
        <w:rPr>
          <w:rFonts w:ascii="GHEA Grapalat" w:hAnsi="GHEA Grapalat" w:cs="Sylfaen"/>
          <w:iCs/>
          <w:color w:val="000000"/>
          <w:lang w:val="hy-AM"/>
        </w:rPr>
        <w:t>ը։</w:t>
      </w:r>
    </w:p>
    <w:p w:rsidR="00B930D0" w:rsidRPr="0081381C" w:rsidRDefault="00B930D0" w:rsidP="00B930D0">
      <w:pPr>
        <w:pStyle w:val="ListParagraph"/>
        <w:tabs>
          <w:tab w:val="left" w:pos="1170"/>
        </w:tabs>
        <w:spacing w:line="360" w:lineRule="auto"/>
        <w:ind w:left="0"/>
        <w:jc w:val="both"/>
        <w:rPr>
          <w:rFonts w:ascii="GHEA Grapalat" w:hAnsi="GHEA Grapalat"/>
          <w:iCs/>
          <w:color w:val="000000"/>
          <w:lang w:val="hy-AM"/>
        </w:rPr>
      </w:pPr>
      <w:r w:rsidRPr="0081381C">
        <w:rPr>
          <w:rFonts w:ascii="GHEA Grapalat" w:hAnsi="GHEA Grapalat"/>
          <w:iCs/>
          <w:color w:val="000000"/>
          <w:lang w:val="hy-AM"/>
        </w:rPr>
        <w:tab/>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ենթարկվող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միավորի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մասով</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մեջ</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ներառվող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ժամանակահատվածի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համար</w:t>
      </w:r>
      <w:r w:rsidRPr="0081381C">
        <w:rPr>
          <w:rFonts w:ascii="GHEA Grapalat" w:hAnsi="GHEA Grapalat"/>
          <w:iCs/>
          <w:color w:val="000000"/>
          <w:lang w:val="hy-AM"/>
        </w:rPr>
        <w:t xml:space="preserve"> </w:t>
      </w:r>
      <w:r w:rsidRPr="0081381C">
        <w:rPr>
          <w:rFonts w:ascii="GHEA Grapalat" w:hAnsi="GHEA Grapalat" w:cs="Sylfaen"/>
          <w:iCs/>
          <w:color w:val="000000"/>
          <w:lang w:val="hy-AM"/>
        </w:rPr>
        <w:t>օրենսդրությամբ</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ժամկետներ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սահմանված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չեն։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Միավորի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մոտ</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ներքին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կարող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ենթարկվել</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իրականացման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պահին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նախորդող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ցանկացած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ժամանակահատված՝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ըստ</w:t>
      </w:r>
      <w:r w:rsidRPr="0081381C">
        <w:rPr>
          <w:rFonts w:ascii="GHEA Grapalat" w:hAnsi="GHEA Grapalat"/>
          <w:iCs/>
          <w:color w:val="000000"/>
          <w:lang w:val="hy-AM"/>
        </w:rPr>
        <w:t xml:space="preserve"> </w:t>
      </w:r>
      <w:r w:rsidRPr="0081381C">
        <w:rPr>
          <w:rFonts w:ascii="GHEA Grapalat" w:hAnsi="GHEA Grapalat" w:cs="Sylfaen"/>
          <w:iCs/>
          <w:color w:val="000000"/>
          <w:lang w:val="hy-AM"/>
        </w:rPr>
        <w:t>ռեսուրսների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հնարավորության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և</w:t>
      </w:r>
      <w:r w:rsidRPr="0081381C">
        <w:rPr>
          <w:rFonts w:ascii="GHEA Grapalat" w:hAnsi="GHEA Grapalat"/>
          <w:iCs/>
          <w:color w:val="000000"/>
          <w:lang w:val="hy-AM"/>
        </w:rPr>
        <w:t xml:space="preserve"> </w:t>
      </w:r>
      <w:r w:rsidRPr="0081381C">
        <w:rPr>
          <w:rFonts w:ascii="GHEA Grapalat" w:hAnsi="GHEA Grapalat" w:cs="Sylfaen"/>
          <w:iCs/>
          <w:color w:val="000000"/>
          <w:lang w:val="hy-AM"/>
        </w:rPr>
        <w:t>որոշված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նպատակահարմարության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կատարված</w:t>
      </w:r>
      <w:r w:rsidRPr="0081381C">
        <w:rPr>
          <w:rFonts w:ascii="GHEA Grapalat" w:hAnsi="GHEA Grapalat"/>
          <w:iCs/>
          <w:color w:val="000000"/>
          <w:lang w:val="hy-AM"/>
        </w:rPr>
        <w:t xml:space="preserve"> </w:t>
      </w:r>
      <w:r w:rsidR="00561F9D" w:rsidRPr="0081381C">
        <w:rPr>
          <w:rFonts w:ascii="GHEA Grapalat" w:hAnsi="GHEA Grapalat" w:cs="Sylfaen"/>
          <w:iCs/>
          <w:color w:val="000000"/>
          <w:lang w:val="hy-AM"/>
        </w:rPr>
        <w:t>ընտրանքի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որն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իր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մեջ</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նույն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հաջողությամբ</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կարող</w:t>
      </w:r>
      <w:r w:rsidRPr="0081381C">
        <w:rPr>
          <w:rFonts w:ascii="GHEA Grapalat" w:hAnsi="GHEA Grapalat"/>
          <w:iCs/>
          <w:color w:val="000000"/>
          <w:lang w:val="hy-AM"/>
        </w:rPr>
        <w:t xml:space="preserve"> </w:t>
      </w:r>
      <w:r w:rsidRPr="0081381C">
        <w:rPr>
          <w:rFonts w:ascii="GHEA Grapalat" w:hAnsi="GHEA Grapalat" w:cs="Sylfaen"/>
          <w:iCs/>
          <w:color w:val="000000"/>
          <w:lang w:val="hy-AM"/>
        </w:rPr>
        <w:t>է</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ներառել</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նաև</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կազմակերպությունում</w:t>
      </w:r>
      <w:r w:rsidRPr="0081381C">
        <w:rPr>
          <w:rFonts w:ascii="GHEA Grapalat" w:hAnsi="GHEA Grapalat"/>
          <w:iCs/>
          <w:color w:val="000000"/>
          <w:lang w:val="hy-AM"/>
        </w:rPr>
        <w:t xml:space="preserve"> </w:t>
      </w:r>
      <w:r w:rsidRPr="0081381C">
        <w:rPr>
          <w:rFonts w:ascii="GHEA Grapalat" w:hAnsi="GHEA Grapalat" w:cs="Sylfaen"/>
          <w:iCs/>
          <w:color w:val="000000"/>
          <w:lang w:val="hy-AM"/>
        </w:rPr>
        <w:t>ստորաբաժանման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ղեկավարի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պաշտոնից</w:t>
      </w:r>
      <w:r w:rsidRPr="0081381C">
        <w:rPr>
          <w:rFonts w:ascii="GHEA Grapalat" w:hAnsi="GHEA Grapalat"/>
          <w:iCs/>
          <w:color w:val="000000"/>
          <w:lang w:val="hy-AM"/>
        </w:rPr>
        <w:t xml:space="preserve"> </w:t>
      </w:r>
      <w:r w:rsidRPr="0081381C">
        <w:rPr>
          <w:rFonts w:ascii="GHEA Grapalat" w:hAnsi="GHEA Grapalat" w:cs="Sylfaen"/>
          <w:iCs/>
          <w:color w:val="000000"/>
          <w:lang w:val="hy-AM"/>
        </w:rPr>
        <w:lastRenderedPageBreak/>
        <w:t>երկու</w:t>
      </w:r>
      <w:r w:rsidRPr="0081381C">
        <w:rPr>
          <w:rFonts w:ascii="GHEA Grapalat" w:hAnsi="GHEA Grapalat"/>
          <w:iCs/>
          <w:color w:val="000000"/>
          <w:lang w:val="hy-AM"/>
        </w:rPr>
        <w:t xml:space="preserve"> </w:t>
      </w:r>
      <w:r w:rsidRPr="0081381C">
        <w:rPr>
          <w:rFonts w:ascii="GHEA Grapalat" w:hAnsi="GHEA Grapalat" w:cs="Sylfaen"/>
          <w:iCs/>
          <w:color w:val="000000"/>
          <w:lang w:val="hy-AM"/>
        </w:rPr>
        <w:t>տարուց</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ավել</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առաջ</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ազատված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և</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ներքին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աուդիտի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ստորաբաժանման</w:t>
      </w:r>
      <w:r w:rsidRPr="0081381C">
        <w:rPr>
          <w:rFonts w:ascii="GHEA Grapalat" w:hAnsi="GHEA Grapalat"/>
          <w:iCs/>
          <w:color w:val="000000"/>
          <w:lang w:val="hy-AM"/>
        </w:rPr>
        <w:t xml:space="preserve"> </w:t>
      </w:r>
      <w:r w:rsidRPr="0081381C">
        <w:rPr>
          <w:rFonts w:ascii="GHEA Grapalat" w:hAnsi="GHEA Grapalat" w:cs="Sylfaen"/>
          <w:iCs/>
          <w:color w:val="000000"/>
          <w:lang w:val="hy-AM"/>
        </w:rPr>
        <w:t>ղեկավար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նշանակաված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անձի</w:t>
      </w:r>
      <w:r w:rsidRPr="0081381C">
        <w:rPr>
          <w:rFonts w:ascii="GHEA Grapalat" w:hAnsi="GHEA Grapalat"/>
          <w:iCs/>
          <w:color w:val="000000"/>
          <w:lang w:val="hy-AM"/>
        </w:rPr>
        <w:t xml:space="preserve"> </w:t>
      </w:r>
      <w:r w:rsidRPr="0081381C">
        <w:rPr>
          <w:rFonts w:ascii="GHEA Grapalat" w:hAnsi="GHEA Grapalat" w:cs="Sylfaen"/>
          <w:iCs/>
          <w:color w:val="000000"/>
          <w:lang w:val="hy-AM"/>
        </w:rPr>
        <w:t>կողմից</w:t>
      </w:r>
      <w:r w:rsidRPr="0081381C">
        <w:rPr>
          <w:rFonts w:ascii="GHEA Grapalat" w:hAnsi="GHEA Grapalat"/>
          <w:iCs/>
          <w:color w:val="000000"/>
          <w:lang w:val="hy-AM"/>
        </w:rPr>
        <w:t xml:space="preserve"> </w:t>
      </w:r>
      <w:r w:rsidRPr="0081381C">
        <w:rPr>
          <w:rFonts w:ascii="GHEA Grapalat" w:hAnsi="GHEA Grapalat" w:cs="Sylfaen"/>
          <w:iCs/>
          <w:color w:val="000000"/>
          <w:lang w:val="hy-AM"/>
        </w:rPr>
        <w:t>ղեկավար</w:t>
      </w:r>
      <w:r w:rsidRPr="0081381C">
        <w:rPr>
          <w:rFonts w:ascii="GHEA Grapalat" w:hAnsi="GHEA Grapalat"/>
          <w:iCs/>
          <w:color w:val="000000"/>
          <w:lang w:val="hy-AM"/>
        </w:rPr>
        <w:t xml:space="preserve"> </w:t>
      </w:r>
      <w:r w:rsidRPr="0081381C">
        <w:rPr>
          <w:rFonts w:ascii="GHEA Grapalat" w:hAnsi="GHEA Grapalat" w:cs="Sylfaen"/>
          <w:iCs/>
          <w:color w:val="000000"/>
          <w:lang w:val="hy-AM"/>
        </w:rPr>
        <w:t>աշխատած</w:t>
      </w:r>
      <w:r w:rsidRPr="0081381C">
        <w:rPr>
          <w:rFonts w:ascii="GHEA Grapalat" w:hAnsi="GHEA Grapalat"/>
          <w:iCs/>
          <w:color w:val="000000"/>
          <w:lang w:val="hy-AM"/>
        </w:rPr>
        <w:t xml:space="preserve"> </w:t>
      </w:r>
      <w:r w:rsidRPr="0081381C">
        <w:rPr>
          <w:rFonts w:ascii="GHEA Grapalat" w:hAnsi="GHEA Grapalat" w:cs="Sylfaen"/>
          <w:iCs/>
          <w:color w:val="000000"/>
          <w:lang w:val="hy-AM"/>
        </w:rPr>
        <w:t>ժամանակահատվածները։</w:t>
      </w:r>
    </w:p>
    <w:p w:rsidR="00B930D0" w:rsidRPr="0081381C" w:rsidRDefault="00B930D0" w:rsidP="00B930D0">
      <w:pPr>
        <w:pStyle w:val="ListParagraph"/>
        <w:tabs>
          <w:tab w:val="left" w:pos="1170"/>
        </w:tabs>
        <w:spacing w:line="360" w:lineRule="auto"/>
        <w:ind w:left="0"/>
        <w:jc w:val="both"/>
        <w:rPr>
          <w:rFonts w:ascii="GHEA Grapalat" w:hAnsi="GHEA Grapalat"/>
          <w:iCs/>
          <w:color w:val="000000"/>
          <w:lang w:val="hy-AM"/>
        </w:rPr>
      </w:pPr>
      <w:r w:rsidRPr="0081381C">
        <w:rPr>
          <w:rFonts w:ascii="GHEA Grapalat" w:hAnsi="GHEA Grapalat"/>
          <w:iCs/>
          <w:color w:val="000000"/>
          <w:lang w:val="hy-AM"/>
        </w:rPr>
        <w:tab/>
        <w:t>Ելնելով «Ներքին աուդիտի մասին» օրենքի 3-րդ հոդվածով և ՀՀ ֆինանսների նախարարի 2011թ</w:t>
      </w:r>
      <w:r w:rsidRPr="0081381C">
        <w:rPr>
          <w:rFonts w:ascii="GHEA Grapalat" w:eastAsia="MS Gothic" w:hAnsi="GHEA Grapalat" w:hint="eastAsia"/>
          <w:iCs/>
          <w:color w:val="000000"/>
          <w:lang w:val="hy-AM"/>
        </w:rPr>
        <w:t>․</w:t>
      </w:r>
      <w:r w:rsidRPr="0081381C">
        <w:rPr>
          <w:rFonts w:ascii="GHEA Grapalat" w:hAnsi="GHEA Grapalat"/>
          <w:iCs/>
          <w:color w:val="000000"/>
          <w:lang w:val="hy-AM"/>
        </w:rPr>
        <w:t xml:space="preserve"> թիվ 974-Ն հրամանով հաստատված՝ ներքին աուդիտի մասնագիտական գործունեության 1210 ստանդարտով սահմանված` ներքին աուդիտի մյուս հիմնարար սկզբունքից` «կարողունակություն», ներքին աուդիտորներն իրենց աշխատանքային պարտականություններն իրականացնելու համար պետք է ունենան համապատասխան գիտելիքներ, հմտություններ, փորձառություն: Այսինքն` ներքին աուդիտի ստորաբաժանման թե՛ ղեկավարը, թե՛ աշխատակիցները պետք է լինեն փորձառու, մասնագիտական խորը գիտելիքներով, ինչպես նաև լավատեղյակ կազմակերպության կորպորատիվ մշակույթին, ինչը ենթադրում է, որ այն անձը, որը նշանակվում է ներքին աուդիտի ստորաբաժանման ղեկավար, առավել խրախուսելի է, որ հանդիսանա կազմակերպության փորձառու մասնագետներից, հակառակ դեպքում չի կարող ապահովվել արդյունավետ ու հիմնավոր գնահատումների միջոցով ներքին աուդիտ:</w:t>
      </w:r>
    </w:p>
    <w:p w:rsidR="00B930D0" w:rsidRPr="0081381C" w:rsidRDefault="00B930D0" w:rsidP="00B930D0">
      <w:pPr>
        <w:pStyle w:val="ListParagraph"/>
        <w:tabs>
          <w:tab w:val="left" w:pos="1170"/>
        </w:tabs>
        <w:spacing w:line="360" w:lineRule="auto"/>
        <w:ind w:left="0"/>
        <w:jc w:val="both"/>
        <w:rPr>
          <w:rFonts w:ascii="GHEA Grapalat" w:hAnsi="GHEA Grapalat"/>
          <w:iCs/>
          <w:color w:val="000000"/>
          <w:lang w:val="hy-AM"/>
        </w:rPr>
      </w:pPr>
      <w:r w:rsidRPr="0081381C">
        <w:rPr>
          <w:rFonts w:ascii="GHEA Grapalat" w:hAnsi="GHEA Grapalat"/>
          <w:iCs/>
          <w:color w:val="000000"/>
          <w:lang w:val="hy-AM"/>
        </w:rPr>
        <w:tab/>
        <w:t>Հարկ է նշել, որ օբյեկտիվության պահպանման համար արդեն իսկ սահմանված է պահանջ «Ներքին աուդիտի մասին» օրենքի 8-րդ հոդվածի 5-րդ մասով («Ներքին աուդիտորները չեն կարող հավաստիացման աուդիտ իրականացնել այնպիսի գործունեության կամ միավորների մասով, որոնց նրանք վերջին մեկ տարվա ընթացքում մատուցել են խորհրդատվական ծառայություններ կամ որոնց կազմում աշխատել են») և ՀՀ ֆինանսների նախարարի 2011թ</w:t>
      </w:r>
      <w:r w:rsidRPr="0081381C">
        <w:rPr>
          <w:rFonts w:ascii="GHEA Grapalat" w:eastAsia="MS Gothic" w:hAnsi="GHEA Grapalat" w:hint="eastAsia"/>
          <w:iCs/>
          <w:color w:val="000000"/>
          <w:lang w:val="hy-AM"/>
        </w:rPr>
        <w:t>․</w:t>
      </w:r>
      <w:r w:rsidRPr="0081381C">
        <w:rPr>
          <w:rFonts w:ascii="GHEA Grapalat" w:hAnsi="GHEA Grapalat"/>
          <w:iCs/>
          <w:color w:val="000000"/>
          <w:lang w:val="hy-AM"/>
        </w:rPr>
        <w:t xml:space="preserve"> թիվ 974-Ն հրամանով հաստատված՝ ներքին աուդիտի մասնագիտական գործունեության 1130 ստանդարտով՝ կետ 20 (Ներքին աուդիտի ստորաբաժանում տեղափոխված անձինք չեն կարող հավաստիացման աուդիտ իրականացնել այնպիսի գործունեության կամ միավորների մասով, որոնք անցյալում իրականացվել կամ ղեկավարվել են նրանց կողմից կամ նրանք մատուցել են խորհրդատվական ծառայություններ, եթե այդ պարտականությունների կատարման ավարտից մինչև հավաստիացման աուդիտի ենթակա ժամանակահատվածի սկիզբը չի անցել առնվազն մեկ տարի: Նման առաջադրանքների կատարումը կարող է դիտարկվել որպես օբյեկտիվության խախտում)։ Թե՛ միջազգային պրակտիկայում, այդ թվում Ներքին աուդիտի միջազգային կազմակերպության ստանդարտներով, թե՛ ՀՀ-ում վաղուց կայացած </w:t>
      </w:r>
      <w:r w:rsidRPr="0081381C">
        <w:rPr>
          <w:rFonts w:ascii="GHEA Grapalat" w:hAnsi="GHEA Grapalat"/>
          <w:iCs/>
          <w:color w:val="000000"/>
          <w:lang w:val="hy-AM"/>
        </w:rPr>
        <w:lastRenderedPageBreak/>
        <w:t>Ֆինանսական շուկայի կազմակերպություններում ու Կենտրոնական բանկում կիրառելի է միայն այս պահանջը:</w:t>
      </w:r>
    </w:p>
    <w:p w:rsidR="001C6F99" w:rsidRPr="00D86701" w:rsidRDefault="00F145FE" w:rsidP="00B930D0">
      <w:pPr>
        <w:pStyle w:val="ListParagraph"/>
        <w:tabs>
          <w:tab w:val="left" w:pos="720"/>
        </w:tabs>
        <w:spacing w:line="360" w:lineRule="auto"/>
        <w:ind w:left="0"/>
        <w:jc w:val="both"/>
        <w:rPr>
          <w:rFonts w:ascii="GHEA Grapalat" w:hAnsi="GHEA Grapalat"/>
          <w:iCs/>
          <w:color w:val="000000"/>
          <w:lang w:val="hy-AM"/>
        </w:rPr>
      </w:pPr>
      <w:r>
        <w:rPr>
          <w:rFonts w:ascii="GHEA Grapalat" w:hAnsi="GHEA Grapalat"/>
          <w:iCs/>
          <w:color w:val="000000"/>
          <w:lang w:val="hy-AM"/>
        </w:rPr>
        <w:tab/>
      </w:r>
      <w:r w:rsidR="005A2FEA" w:rsidRPr="00D86701">
        <w:rPr>
          <w:rFonts w:ascii="GHEA Grapalat" w:hAnsi="GHEA Grapalat"/>
          <w:iCs/>
          <w:color w:val="000000"/>
          <w:lang w:val="hy-AM"/>
        </w:rPr>
        <w:t xml:space="preserve">Ժամկետի առումով երկու տարվա սահմանափակումը և ստորաբաժանման ղեկավարի նկատմամբ այդ ընթացքում ներդրված արգելքը կազմակերպության ռիսկերի արդյունավետ կառավարման տեսանկյունից արդարացված ու հիմնավոր չեն, հետևաբար </w:t>
      </w:r>
      <w:r w:rsidR="00E75DFF">
        <w:rPr>
          <w:rFonts w:ascii="GHEA Grapalat" w:hAnsi="GHEA Grapalat"/>
          <w:iCs/>
          <w:color w:val="000000"/>
          <w:lang w:val="hy-AM"/>
        </w:rPr>
        <w:t>Նախագծով նախատես</w:t>
      </w:r>
      <w:r w:rsidR="005A2FEA" w:rsidRPr="00D86701">
        <w:rPr>
          <w:rFonts w:ascii="GHEA Grapalat" w:hAnsi="GHEA Grapalat"/>
          <w:iCs/>
          <w:color w:val="000000"/>
          <w:lang w:val="hy-AM"/>
        </w:rPr>
        <w:t xml:space="preserve">վում է վերանայել այդ ժամկետը՝ լավագույն կադրերի մասով ընտրության և նշանակման գործընթացը ճկուն դարձնելու համար։ </w:t>
      </w:r>
      <w:r w:rsidR="009029F6" w:rsidRPr="00D86701">
        <w:rPr>
          <w:rFonts w:ascii="GHEA Grapalat" w:hAnsi="GHEA Grapalat"/>
          <w:iCs/>
          <w:color w:val="000000"/>
          <w:lang w:val="hy-AM"/>
        </w:rPr>
        <w:t>Կազմակերպության ներսում կարող են լինել այնպիսի ստորաբաժանումներ, որոնք իրենց գործառույթներով մոտ են և ունեն ընդհանրություններ ներքին աուդիտի ստորաբաժանման գործառույթներ</w:t>
      </w:r>
      <w:r w:rsidR="00813790" w:rsidRPr="00D86701">
        <w:rPr>
          <w:rFonts w:ascii="GHEA Grapalat" w:hAnsi="GHEA Grapalat"/>
          <w:iCs/>
          <w:color w:val="000000"/>
          <w:lang w:val="hy-AM"/>
        </w:rPr>
        <w:t>ին</w:t>
      </w:r>
      <w:r w:rsidR="009029F6" w:rsidRPr="00D86701">
        <w:rPr>
          <w:rFonts w:ascii="GHEA Grapalat" w:hAnsi="GHEA Grapalat"/>
          <w:iCs/>
          <w:color w:val="000000"/>
          <w:lang w:val="hy-AM"/>
        </w:rPr>
        <w:t xml:space="preserve">: </w:t>
      </w:r>
      <w:r>
        <w:rPr>
          <w:rFonts w:ascii="GHEA Grapalat" w:hAnsi="GHEA Grapalat"/>
          <w:iCs/>
          <w:color w:val="000000"/>
          <w:lang w:val="hy-AM"/>
        </w:rPr>
        <w:t>Օ</w:t>
      </w:r>
      <w:r w:rsidR="000B0197" w:rsidRPr="00D86701">
        <w:rPr>
          <w:rFonts w:ascii="GHEA Grapalat" w:hAnsi="GHEA Grapalat"/>
          <w:iCs/>
          <w:color w:val="000000"/>
          <w:lang w:val="hy-AM"/>
        </w:rPr>
        <w:t xml:space="preserve">րինակ, </w:t>
      </w:r>
      <w:r w:rsidR="00745E28" w:rsidRPr="00D86701">
        <w:rPr>
          <w:rFonts w:ascii="GHEA Grapalat" w:hAnsi="GHEA Grapalat"/>
          <w:iCs/>
          <w:color w:val="000000"/>
          <w:lang w:val="hy-AM"/>
        </w:rPr>
        <w:t>կազմակերպությունում</w:t>
      </w:r>
      <w:r w:rsidR="00745E28" w:rsidRPr="00D86701">
        <w:rPr>
          <w:rFonts w:ascii="GHEA Grapalat" w:hAnsi="GHEA Grapalat"/>
          <w:lang w:val="hy-AM"/>
        </w:rPr>
        <w:t xml:space="preserve"> </w:t>
      </w:r>
      <w:r w:rsidR="00F82144" w:rsidRPr="00D86701">
        <w:rPr>
          <w:rFonts w:ascii="GHEA Grapalat" w:hAnsi="GHEA Grapalat"/>
          <w:lang w:val="hy-AM"/>
        </w:rPr>
        <w:t>ներքին վերահսկողական գործառույթներ իրականացնող ստորաբաժանման</w:t>
      </w:r>
      <w:r>
        <w:rPr>
          <w:rFonts w:ascii="GHEA Grapalat" w:hAnsi="GHEA Grapalat"/>
          <w:iCs/>
          <w:color w:val="000000"/>
          <w:lang w:val="hy-AM"/>
        </w:rPr>
        <w:t xml:space="preserve"> ղեկավարը </w:t>
      </w:r>
      <w:r w:rsidR="00745E28" w:rsidRPr="00D86701">
        <w:rPr>
          <w:rFonts w:ascii="GHEA Grapalat" w:hAnsi="GHEA Grapalat"/>
          <w:iCs/>
          <w:color w:val="000000"/>
          <w:lang w:val="hy-AM"/>
        </w:rPr>
        <w:t xml:space="preserve">վերահսկողական գործառույթների </w:t>
      </w:r>
      <w:r>
        <w:rPr>
          <w:rFonts w:ascii="GHEA Grapalat" w:hAnsi="GHEA Grapalat"/>
          <w:iCs/>
          <w:color w:val="000000"/>
          <w:lang w:val="hy-AM"/>
        </w:rPr>
        <w:t xml:space="preserve">իրականացման </w:t>
      </w:r>
      <w:r w:rsidR="000B0197" w:rsidRPr="00D86701">
        <w:rPr>
          <w:rFonts w:ascii="GHEA Grapalat" w:hAnsi="GHEA Grapalat"/>
          <w:iCs/>
          <w:color w:val="000000"/>
          <w:lang w:val="hy-AM"/>
        </w:rPr>
        <w:t xml:space="preserve">արդյունքում </w:t>
      </w:r>
      <w:r w:rsidR="00745E28" w:rsidRPr="00D86701">
        <w:rPr>
          <w:rFonts w:ascii="GHEA Grapalat" w:hAnsi="GHEA Grapalat"/>
          <w:iCs/>
          <w:color w:val="000000"/>
          <w:lang w:val="hy-AM"/>
        </w:rPr>
        <w:t>բազմակողմանի և խորությամբ տիրապետում է կազմակերպությունում առկա ռիսկեր</w:t>
      </w:r>
      <w:r>
        <w:rPr>
          <w:rFonts w:ascii="GHEA Grapalat" w:hAnsi="GHEA Grapalat"/>
          <w:iCs/>
          <w:color w:val="000000"/>
          <w:lang w:val="hy-AM"/>
        </w:rPr>
        <w:t xml:space="preserve">ին, խնդիրներին, բացթողումներին և </w:t>
      </w:r>
      <w:r w:rsidR="00745E28" w:rsidRPr="00D86701">
        <w:rPr>
          <w:rFonts w:ascii="GHEA Grapalat" w:hAnsi="GHEA Grapalat"/>
          <w:iCs/>
          <w:color w:val="000000"/>
          <w:lang w:val="hy-AM"/>
        </w:rPr>
        <w:t xml:space="preserve">նպատակահարմար է, որ </w:t>
      </w:r>
      <w:r w:rsidR="00626B29" w:rsidRPr="00D86701">
        <w:rPr>
          <w:rFonts w:ascii="GHEA Grapalat" w:hAnsi="GHEA Grapalat"/>
          <w:iCs/>
          <w:color w:val="000000"/>
          <w:lang w:val="hy-AM"/>
        </w:rPr>
        <w:t xml:space="preserve">կազմակերպության ղեկավարը իրավասություն ունենա այդ անձին ներքին աուդիտի ստորաբաժանման ղեկավար նշանակելու, ինչն ավելի կարող է նպաստել կազմակերպության ռիսկերի կառավարմանը և գործունեության արդյունավետության բարձրացմանը, </w:t>
      </w:r>
      <w:r w:rsidR="00745E28" w:rsidRPr="00D86701">
        <w:rPr>
          <w:rFonts w:ascii="GHEA Grapalat" w:hAnsi="GHEA Grapalat"/>
          <w:iCs/>
          <w:color w:val="000000"/>
          <w:lang w:val="hy-AM"/>
        </w:rPr>
        <w:t xml:space="preserve">քան </w:t>
      </w:r>
      <w:r w:rsidR="00626B29" w:rsidRPr="00D86701">
        <w:rPr>
          <w:rFonts w:ascii="GHEA Grapalat" w:hAnsi="GHEA Grapalat"/>
          <w:iCs/>
          <w:color w:val="000000"/>
          <w:lang w:val="hy-AM"/>
        </w:rPr>
        <w:t xml:space="preserve">այն դեպքում, երբ աուդիտի ստորաբաժանման ղեկավար պետք է նշանակվի </w:t>
      </w:r>
      <w:r w:rsidR="00212B8B" w:rsidRPr="00D86701">
        <w:rPr>
          <w:rFonts w:ascii="GHEA Grapalat" w:hAnsi="GHEA Grapalat"/>
          <w:iCs/>
          <w:color w:val="000000"/>
          <w:lang w:val="hy-AM"/>
        </w:rPr>
        <w:t xml:space="preserve">տվյալ կազմակերպությունում չաշխատող կամ տվյալ կազմակերպությունում ղեկավար պաշտոններում աշխատանքային փորձ չունեցող </w:t>
      </w:r>
      <w:r w:rsidR="00626B29" w:rsidRPr="00D86701">
        <w:rPr>
          <w:rFonts w:ascii="GHEA Grapalat" w:hAnsi="GHEA Grapalat"/>
          <w:iCs/>
          <w:color w:val="000000"/>
          <w:lang w:val="hy-AM"/>
        </w:rPr>
        <w:t>այլ անձ:</w:t>
      </w:r>
      <w:r w:rsidR="001C6F99" w:rsidRPr="00D86701">
        <w:rPr>
          <w:rFonts w:ascii="GHEA Grapalat" w:hAnsi="GHEA Grapalat"/>
          <w:iCs/>
          <w:color w:val="000000"/>
          <w:lang w:val="hy-AM"/>
        </w:rPr>
        <w:t xml:space="preserve"> Կազմակերպության ռիսկերին, խնդիրներին, բացթողումներին և գործունեությանը գործառույթային առանձնահատկություններից ելնելով՝ ներքին հսկողական կամ վերահսկողական ստորաբաժանումների ղեկավարները առավել շատ ու բազմակողմանիորեն են տիրապետում, քանի որ նրանք հսկողություն կամ վերահսկողություն են իրականացնում կազմակերպության բոլոր կամ մի քանի ստորաբաժանումների նկատմամբ, համակարգում են այդ ստորաբաժանումների աշխատանքները, հետևաբար ծառայության ընթացքում առավել լայն շրջանակների հարցերի հետ են առնչվում դրանցից բխող խնդիրներով, քան բնականաբար, մեկ ուղ</w:t>
      </w:r>
      <w:r w:rsidR="000062C3">
        <w:rPr>
          <w:rFonts w:ascii="GHEA Grapalat" w:hAnsi="GHEA Grapalat"/>
          <w:iCs/>
          <w:color w:val="000000"/>
          <w:lang w:val="hy-AM"/>
        </w:rPr>
        <w:t>ղ</w:t>
      </w:r>
      <w:r w:rsidR="001C6F99" w:rsidRPr="00D86701">
        <w:rPr>
          <w:rFonts w:ascii="GHEA Grapalat" w:hAnsi="GHEA Grapalat"/>
          <w:iCs/>
          <w:color w:val="000000"/>
          <w:lang w:val="hy-AM"/>
        </w:rPr>
        <w:t>վածության կամ շրջանակի աշխատանք կատարող ստորաբաժանման ղեկավարը։</w:t>
      </w:r>
    </w:p>
    <w:p w:rsidR="002750D8" w:rsidRPr="00561F9D" w:rsidRDefault="00EB2453" w:rsidP="00B930D0">
      <w:pPr>
        <w:tabs>
          <w:tab w:val="left" w:pos="540"/>
        </w:tabs>
        <w:spacing w:after="0" w:line="360" w:lineRule="auto"/>
        <w:jc w:val="both"/>
        <w:rPr>
          <w:rFonts w:ascii="GHEA Grapalat" w:eastAsia="Times New Roman" w:hAnsi="GHEA Grapalat" w:cs="Times New Roman"/>
          <w:iCs/>
          <w:color w:val="000000"/>
          <w:sz w:val="24"/>
          <w:szCs w:val="24"/>
          <w:lang w:val="hy-AM" w:eastAsia="ru-RU"/>
        </w:rPr>
      </w:pPr>
      <w:r w:rsidRPr="00D86701">
        <w:rPr>
          <w:rFonts w:ascii="GHEA Grapalat" w:hAnsi="GHEA Grapalat"/>
          <w:iCs/>
          <w:color w:val="000000"/>
          <w:sz w:val="24"/>
          <w:szCs w:val="24"/>
          <w:lang w:val="hy-AM"/>
        </w:rPr>
        <w:tab/>
      </w:r>
      <w:r w:rsidR="000062C3">
        <w:rPr>
          <w:rFonts w:ascii="GHEA Grapalat" w:eastAsia="Times New Roman" w:hAnsi="GHEA Grapalat" w:cs="Times New Roman"/>
          <w:iCs/>
          <w:color w:val="000000"/>
          <w:sz w:val="24"/>
          <w:szCs w:val="24"/>
          <w:lang w:val="hy-AM" w:eastAsia="ru-RU"/>
        </w:rPr>
        <w:t>Ելնելով վերոգրյալից`</w:t>
      </w:r>
      <w:r w:rsidRPr="00D86701">
        <w:rPr>
          <w:rFonts w:ascii="GHEA Grapalat" w:eastAsia="Times New Roman" w:hAnsi="GHEA Grapalat" w:cs="Times New Roman"/>
          <w:iCs/>
          <w:color w:val="000000"/>
          <w:sz w:val="24"/>
          <w:szCs w:val="24"/>
          <w:lang w:val="hy-AM" w:eastAsia="ru-RU"/>
        </w:rPr>
        <w:t xml:space="preserve"> </w:t>
      </w:r>
      <w:r w:rsidR="00DF0D1B">
        <w:rPr>
          <w:rFonts w:ascii="GHEA Grapalat" w:eastAsia="Times New Roman" w:hAnsi="GHEA Grapalat" w:cs="Times New Roman"/>
          <w:iCs/>
          <w:color w:val="000000"/>
          <w:sz w:val="24"/>
          <w:szCs w:val="24"/>
          <w:lang w:val="hy-AM" w:eastAsia="ru-RU"/>
        </w:rPr>
        <w:t>Ն</w:t>
      </w:r>
      <w:r w:rsidRPr="00D86701">
        <w:rPr>
          <w:rFonts w:ascii="GHEA Grapalat" w:eastAsia="Times New Roman" w:hAnsi="GHEA Grapalat" w:cs="Times New Roman"/>
          <w:iCs/>
          <w:color w:val="000000"/>
          <w:sz w:val="24"/>
          <w:szCs w:val="24"/>
          <w:lang w:val="hy-AM" w:eastAsia="ru-RU"/>
        </w:rPr>
        <w:t xml:space="preserve">ախագծով նախատեսվում է կազմակերպության ղեկավարին հնարավորություն ընձեռել համեմատաբար ավելի կարճ ժամանակ </w:t>
      </w:r>
      <w:r w:rsidR="00212B8B" w:rsidRPr="00D86701">
        <w:rPr>
          <w:rFonts w:ascii="GHEA Grapalat" w:eastAsia="Times New Roman" w:hAnsi="GHEA Grapalat" w:cs="Times New Roman"/>
          <w:iCs/>
          <w:color w:val="000000"/>
          <w:sz w:val="24"/>
          <w:szCs w:val="24"/>
          <w:lang w:val="hy-AM" w:eastAsia="ru-RU"/>
        </w:rPr>
        <w:t xml:space="preserve">անց </w:t>
      </w:r>
      <w:r w:rsidRPr="00D86701">
        <w:rPr>
          <w:rFonts w:ascii="GHEA Grapalat" w:eastAsia="Times New Roman" w:hAnsi="GHEA Grapalat" w:cs="Times New Roman"/>
          <w:iCs/>
          <w:color w:val="000000"/>
          <w:sz w:val="24"/>
          <w:szCs w:val="24"/>
          <w:lang w:val="hy-AM" w:eastAsia="ru-RU"/>
        </w:rPr>
        <w:t xml:space="preserve">ներքին աուդիտի </w:t>
      </w:r>
      <w:r w:rsidRPr="00D86701">
        <w:rPr>
          <w:rFonts w:ascii="GHEA Grapalat" w:eastAsia="Times New Roman" w:hAnsi="GHEA Grapalat" w:cs="Times New Roman"/>
          <w:iCs/>
          <w:color w:val="000000"/>
          <w:sz w:val="24"/>
          <w:szCs w:val="24"/>
          <w:lang w:val="hy-AM" w:eastAsia="ru-RU"/>
        </w:rPr>
        <w:lastRenderedPageBreak/>
        <w:t>ստորաբաժանման ղեկավար նշանակելու կազմակերպությ</w:t>
      </w:r>
      <w:r w:rsidR="00212B8B" w:rsidRPr="00D86701">
        <w:rPr>
          <w:rFonts w:ascii="GHEA Grapalat" w:eastAsia="Times New Roman" w:hAnsi="GHEA Grapalat" w:cs="Times New Roman"/>
          <w:iCs/>
          <w:color w:val="000000"/>
          <w:sz w:val="24"/>
          <w:szCs w:val="24"/>
          <w:lang w:val="hy-AM" w:eastAsia="ru-RU"/>
        </w:rPr>
        <w:t xml:space="preserve">ան ցանկացած ստորաբաժանման </w:t>
      </w:r>
      <w:r w:rsidRPr="00D86701">
        <w:rPr>
          <w:rFonts w:ascii="GHEA Grapalat" w:eastAsia="Times New Roman" w:hAnsi="GHEA Grapalat" w:cs="Times New Roman"/>
          <w:iCs/>
          <w:color w:val="000000"/>
          <w:sz w:val="24"/>
          <w:szCs w:val="24"/>
          <w:lang w:val="hy-AM" w:eastAsia="ru-RU"/>
        </w:rPr>
        <w:t>ղեկավար կազմից, դրա հետ կապված որոշման իրավասություն</w:t>
      </w:r>
      <w:r w:rsidR="001C6F99" w:rsidRPr="00D86701">
        <w:rPr>
          <w:rFonts w:ascii="GHEA Grapalat" w:eastAsia="Times New Roman" w:hAnsi="GHEA Grapalat" w:cs="Times New Roman"/>
          <w:iCs/>
          <w:color w:val="000000"/>
          <w:sz w:val="24"/>
          <w:szCs w:val="24"/>
          <w:lang w:val="hy-AM" w:eastAsia="ru-RU"/>
        </w:rPr>
        <w:t>ն</w:t>
      </w:r>
      <w:r w:rsidRPr="00D86701">
        <w:rPr>
          <w:rFonts w:ascii="GHEA Grapalat" w:eastAsia="Times New Roman" w:hAnsi="GHEA Grapalat" w:cs="Times New Roman"/>
          <w:iCs/>
          <w:color w:val="000000"/>
          <w:sz w:val="24"/>
          <w:szCs w:val="24"/>
          <w:lang w:val="hy-AM" w:eastAsia="ru-RU"/>
        </w:rPr>
        <w:t xml:space="preserve"> </w:t>
      </w:r>
      <w:r w:rsidR="001C6F99" w:rsidRPr="00D86701">
        <w:rPr>
          <w:rFonts w:ascii="GHEA Grapalat" w:eastAsia="Times New Roman" w:hAnsi="GHEA Grapalat" w:cs="Times New Roman"/>
          <w:iCs/>
          <w:color w:val="000000"/>
          <w:sz w:val="24"/>
          <w:szCs w:val="24"/>
          <w:lang w:val="hy-AM" w:eastAsia="ru-RU"/>
        </w:rPr>
        <w:t>ու հիմնավորվածությունը թողնելով նրա հայեցողությանը և պատասխանատվությանը, քանի որ ներքին աուդիտի ստորաբաժանումը գործում է կազմակերպության ղեկավարի անմիջական ենթակայության և անմիջականորեն հաշվետու է նրան։</w:t>
      </w:r>
      <w:r w:rsidR="002750D8">
        <w:rPr>
          <w:rFonts w:ascii="GHEA Grapalat" w:eastAsia="Times New Roman" w:hAnsi="GHEA Grapalat" w:cs="Times New Roman"/>
          <w:iCs/>
          <w:color w:val="000000"/>
          <w:sz w:val="24"/>
          <w:szCs w:val="24"/>
          <w:lang w:val="hy-AM" w:eastAsia="ru-RU"/>
        </w:rPr>
        <w:t xml:space="preserve"> Միաժամանակ, նշված սահմանափակման մասով </w:t>
      </w:r>
      <w:r w:rsidR="002750D8" w:rsidRPr="002750D8">
        <w:rPr>
          <w:rFonts w:ascii="GHEA Grapalat" w:eastAsia="Times New Roman" w:hAnsi="GHEA Grapalat" w:cs="Times New Roman"/>
          <w:iCs/>
          <w:color w:val="000000"/>
          <w:sz w:val="24"/>
          <w:szCs w:val="24"/>
          <w:lang w:val="hy-AM" w:eastAsia="ru-RU"/>
        </w:rPr>
        <w:t>բացառությ</w:t>
      </w:r>
      <w:r w:rsidR="002750D8">
        <w:rPr>
          <w:rFonts w:ascii="GHEA Grapalat" w:eastAsia="Times New Roman" w:hAnsi="GHEA Grapalat" w:cs="Times New Roman"/>
          <w:iCs/>
          <w:color w:val="000000"/>
          <w:sz w:val="24"/>
          <w:szCs w:val="24"/>
          <w:lang w:val="hy-AM" w:eastAsia="ru-RU"/>
        </w:rPr>
        <w:t xml:space="preserve">ուն է նախատեսվել </w:t>
      </w:r>
      <w:r w:rsidR="002750D8" w:rsidRPr="002750D8">
        <w:rPr>
          <w:rFonts w:ascii="GHEA Grapalat" w:eastAsia="Times New Roman" w:hAnsi="GHEA Grapalat" w:cs="Times New Roman"/>
          <w:iCs/>
          <w:color w:val="000000"/>
          <w:sz w:val="24"/>
          <w:szCs w:val="24"/>
          <w:lang w:val="hy-AM" w:eastAsia="ru-RU"/>
        </w:rPr>
        <w:t>ներքին վերահսկողական գործառույթներ իրականացնող ստորաբաժա</w:t>
      </w:r>
      <w:r w:rsidR="002750D8">
        <w:rPr>
          <w:rFonts w:ascii="GHEA Grapalat" w:eastAsia="Times New Roman" w:hAnsi="GHEA Grapalat" w:cs="Times New Roman"/>
          <w:iCs/>
          <w:color w:val="000000"/>
          <w:sz w:val="24"/>
          <w:szCs w:val="24"/>
          <w:lang w:val="hy-AM" w:eastAsia="ru-RU"/>
        </w:rPr>
        <w:t>նումների համար:</w:t>
      </w:r>
    </w:p>
    <w:p w:rsidR="004C4E8B" w:rsidRPr="00F564B9" w:rsidRDefault="004C4E8B" w:rsidP="004C4E8B">
      <w:pPr>
        <w:tabs>
          <w:tab w:val="left" w:pos="540"/>
        </w:tabs>
        <w:spacing w:after="0" w:line="360" w:lineRule="auto"/>
        <w:jc w:val="both"/>
        <w:rPr>
          <w:rFonts w:ascii="GHEA Grapalat" w:eastAsia="Times New Roman" w:hAnsi="GHEA Grapalat" w:cs="Times New Roman"/>
          <w:iCs/>
          <w:color w:val="000000"/>
          <w:sz w:val="24"/>
          <w:szCs w:val="24"/>
          <w:lang w:val="hy-AM" w:eastAsia="ru-RU"/>
        </w:rPr>
      </w:pPr>
      <w:r w:rsidRPr="00561F9D">
        <w:rPr>
          <w:rFonts w:ascii="GHEA Grapalat" w:eastAsia="Times New Roman" w:hAnsi="GHEA Grapalat" w:cs="Times New Roman"/>
          <w:iCs/>
          <w:color w:val="000000"/>
          <w:sz w:val="24"/>
          <w:szCs w:val="24"/>
          <w:lang w:val="hy-AM" w:eastAsia="ru-RU"/>
        </w:rPr>
        <w:tab/>
      </w:r>
      <w:r w:rsidRPr="00F564B9">
        <w:rPr>
          <w:rFonts w:ascii="GHEA Grapalat" w:eastAsia="Times New Roman" w:hAnsi="GHEA Grapalat" w:cs="Times New Roman"/>
          <w:iCs/>
          <w:color w:val="000000"/>
          <w:sz w:val="24"/>
          <w:szCs w:val="24"/>
          <w:lang w:val="hy-AM" w:eastAsia="ru-RU"/>
        </w:rPr>
        <w:t>Միաժամանակ,</w:t>
      </w:r>
      <w:r w:rsidRPr="00F564B9">
        <w:rPr>
          <w:rFonts w:ascii="Sylfaen" w:hAnsi="Sylfaen" w:cs="Sylfaen"/>
          <w:lang w:val="hy-AM"/>
        </w:rPr>
        <w:t xml:space="preserve"> </w:t>
      </w:r>
      <w:r w:rsidRPr="00F564B9">
        <w:rPr>
          <w:rFonts w:ascii="GHEA Grapalat" w:eastAsia="Times New Roman" w:hAnsi="GHEA Grapalat" w:cs="Times New Roman"/>
          <w:iCs/>
          <w:color w:val="000000"/>
          <w:sz w:val="24"/>
          <w:szCs w:val="24"/>
          <w:lang w:val="hy-AM" w:eastAsia="ru-RU"/>
        </w:rPr>
        <w:t>Նախագծով նախատեսվում է կազմակերպության ստորաբաժանման ղեկավար կազմից ներքին աուդիտի ստորաբաժանման ղեկավար նշանակելու՝ Օրենքով սահմանված ժամկետային սահմանափակման մասով բացառություն սա</w:t>
      </w:r>
      <w:r w:rsidR="00F564B9" w:rsidRPr="00F564B9">
        <w:rPr>
          <w:rFonts w:ascii="GHEA Grapalat" w:eastAsia="Times New Roman" w:hAnsi="GHEA Grapalat" w:cs="Times New Roman"/>
          <w:iCs/>
          <w:color w:val="000000"/>
          <w:sz w:val="24"/>
          <w:szCs w:val="24"/>
          <w:lang w:val="hy-AM" w:eastAsia="ru-RU"/>
        </w:rPr>
        <w:t>հ</w:t>
      </w:r>
      <w:r w:rsidRPr="00F564B9">
        <w:rPr>
          <w:rFonts w:ascii="GHEA Grapalat" w:eastAsia="Times New Roman" w:hAnsi="GHEA Grapalat" w:cs="Times New Roman"/>
          <w:iCs/>
          <w:color w:val="000000"/>
          <w:sz w:val="24"/>
          <w:szCs w:val="24"/>
          <w:lang w:val="hy-AM" w:eastAsia="ru-RU"/>
        </w:rPr>
        <w:t xml:space="preserve">մանել ներքին վերահսկողական գործառույթներ իրականացնող ստորաբաժանումների համար, քանի որ նմանատիպ ստորաբաժանումների ղեկավարները վերահսկողական գործառույթների իրականացման արդյունքում բազմակողմանի և խորությամբ տիրապետում են կազմակերպությունում առկա ռիսկերին, խնդիրներին, բացթողումներին, ինչն ավելի կարող է նպաստել կազմակերպության ռիսկերի կառավարմանը և գործունեության արդյունավետության բարձրացմանը: </w:t>
      </w:r>
      <w:r w:rsidR="00F564B9" w:rsidRPr="00F564B9">
        <w:rPr>
          <w:rFonts w:ascii="GHEA Grapalat" w:eastAsia="Times New Roman" w:hAnsi="GHEA Grapalat" w:cs="Times New Roman"/>
          <w:iCs/>
          <w:color w:val="000000"/>
          <w:sz w:val="24"/>
          <w:szCs w:val="24"/>
          <w:lang w:val="hy-AM" w:eastAsia="ru-RU"/>
        </w:rPr>
        <w:t>Այս համատեքստում</w:t>
      </w:r>
      <w:r w:rsidRPr="00F564B9">
        <w:rPr>
          <w:rFonts w:ascii="GHEA Grapalat" w:eastAsia="Times New Roman" w:hAnsi="GHEA Grapalat" w:cs="Times New Roman"/>
          <w:iCs/>
          <w:color w:val="000000"/>
          <w:sz w:val="24"/>
          <w:szCs w:val="24"/>
          <w:lang w:val="hy-AM" w:eastAsia="ru-RU"/>
        </w:rPr>
        <w:t xml:space="preserve"> պատահական չէ, որ ՀՀ ֆինանսների նախարարի 23.02.2012թ. թիվ 165-Ն հրամանի 8-րդ հոդվածի 1-ին մասի համաձայն սահմանվել է հետևյալը</w:t>
      </w:r>
      <w:r w:rsidRPr="00F564B9">
        <w:rPr>
          <w:rFonts w:ascii="MS Mincho" w:eastAsia="MS Mincho" w:hAnsi="MS Mincho" w:cs="MS Mincho" w:hint="eastAsia"/>
          <w:iCs/>
          <w:color w:val="000000"/>
          <w:sz w:val="24"/>
          <w:szCs w:val="24"/>
          <w:lang w:val="hy-AM" w:eastAsia="ru-RU"/>
        </w:rPr>
        <w:t>․</w:t>
      </w:r>
      <w:r w:rsidRPr="00F564B9">
        <w:rPr>
          <w:rFonts w:ascii="GHEA Grapalat" w:eastAsia="Times New Roman" w:hAnsi="GHEA Grapalat" w:cs="Times New Roman"/>
          <w:iCs/>
          <w:color w:val="000000"/>
          <w:sz w:val="24"/>
          <w:szCs w:val="24"/>
          <w:lang w:val="hy-AM" w:eastAsia="ru-RU"/>
        </w:rPr>
        <w:tab/>
        <w:t>«Հանրային կազմակերպությունների գլխավոր աուդիտորների, վերահսկողական ծառայությունների աշխատակիցների (այդ թվում՝ Վերահսկիչ պալատի, ՀՀ Նախագահի, ՀՀ Ազգային ժողովի, ՀՀ կառավարության, ՀՀ հանրային հատվածի պետական կառավարման մարմինների և ՀՀ կենտրոնական բանկի վերահսկողական ծառայությունների, ՀՀ բանկերի վերահսկողության և ներքին աուդիտի ստորաբաժանումների), պետական և համայնքային մասնակցությամբ բաժնետիրական ընկերությունների վերստուգող հանձնաժողովների անդամների (վերստուգողների) ամբողջական մեկ տարվա փորձը հավասարեցվում է ներքին աուդիտի ոլորտի մեկ տարվա փորձին:»</w:t>
      </w:r>
    </w:p>
    <w:p w:rsidR="004C4E8B" w:rsidRPr="00F564B9" w:rsidRDefault="004C4E8B" w:rsidP="004C4E8B">
      <w:pPr>
        <w:tabs>
          <w:tab w:val="left" w:pos="540"/>
        </w:tabs>
        <w:spacing w:after="0" w:line="360" w:lineRule="auto"/>
        <w:jc w:val="both"/>
        <w:rPr>
          <w:rFonts w:ascii="GHEA Grapalat" w:eastAsia="Times New Roman" w:hAnsi="GHEA Grapalat" w:cs="Times New Roman"/>
          <w:iCs/>
          <w:color w:val="000000"/>
          <w:sz w:val="24"/>
          <w:szCs w:val="24"/>
          <w:lang w:val="hy-AM" w:eastAsia="ru-RU"/>
        </w:rPr>
      </w:pPr>
      <w:r w:rsidRPr="00F564B9">
        <w:rPr>
          <w:rFonts w:ascii="GHEA Grapalat" w:eastAsia="Times New Roman" w:hAnsi="GHEA Grapalat" w:cs="Times New Roman"/>
          <w:iCs/>
          <w:color w:val="000000"/>
          <w:sz w:val="24"/>
          <w:szCs w:val="24"/>
          <w:lang w:val="hy-AM" w:eastAsia="ru-RU"/>
        </w:rPr>
        <w:tab/>
        <w:t>Այսինքն</w:t>
      </w:r>
      <w:r w:rsidR="00F564B9" w:rsidRPr="00F564B9">
        <w:rPr>
          <w:rFonts w:ascii="GHEA Grapalat" w:eastAsia="Times New Roman" w:hAnsi="GHEA Grapalat" w:cs="Times New Roman"/>
          <w:iCs/>
          <w:color w:val="000000"/>
          <w:sz w:val="24"/>
          <w:szCs w:val="24"/>
          <w:lang w:val="hy-AM" w:eastAsia="ru-RU"/>
        </w:rPr>
        <w:t>՝</w:t>
      </w:r>
      <w:r w:rsidRPr="00F564B9">
        <w:rPr>
          <w:rFonts w:ascii="GHEA Grapalat" w:eastAsia="Times New Roman" w:hAnsi="GHEA Grapalat" w:cs="Times New Roman"/>
          <w:iCs/>
          <w:color w:val="000000"/>
          <w:sz w:val="24"/>
          <w:szCs w:val="24"/>
          <w:lang w:val="hy-AM" w:eastAsia="ru-RU"/>
        </w:rPr>
        <w:t xml:space="preserve"> վերոնշյալ կարգավորման համաձայն՝ ներքին աուդիտի ոլորտը իր աշխատանքների բնույթով նու</w:t>
      </w:r>
      <w:r w:rsidR="00F564B9" w:rsidRPr="00F564B9">
        <w:rPr>
          <w:rFonts w:ascii="GHEA Grapalat" w:eastAsia="Times New Roman" w:hAnsi="GHEA Grapalat" w:cs="Times New Roman"/>
          <w:iCs/>
          <w:color w:val="000000"/>
          <w:sz w:val="24"/>
          <w:szCs w:val="24"/>
          <w:lang w:val="hy-AM" w:eastAsia="ru-RU"/>
        </w:rPr>
        <w:t>յ</w:t>
      </w:r>
      <w:r w:rsidRPr="00F564B9">
        <w:rPr>
          <w:rFonts w:ascii="GHEA Grapalat" w:eastAsia="Times New Roman" w:hAnsi="GHEA Grapalat" w:cs="Times New Roman"/>
          <w:iCs/>
          <w:color w:val="000000"/>
          <w:sz w:val="24"/>
          <w:szCs w:val="24"/>
          <w:lang w:val="hy-AM" w:eastAsia="ru-RU"/>
        </w:rPr>
        <w:t xml:space="preserve">նականացվում է ՀՀ հանրային հատվածի պետական կառավարման մարմինների վերահսկողական ծառայությունների հետ։  Ավելին, դեռևս 2012 </w:t>
      </w:r>
      <w:r w:rsidRPr="00F564B9">
        <w:rPr>
          <w:rFonts w:ascii="GHEA Grapalat" w:eastAsia="Times New Roman" w:hAnsi="GHEA Grapalat" w:cs="Times New Roman"/>
          <w:iCs/>
          <w:color w:val="000000"/>
          <w:sz w:val="24"/>
          <w:szCs w:val="24"/>
          <w:lang w:val="hy-AM" w:eastAsia="ru-RU"/>
        </w:rPr>
        <w:lastRenderedPageBreak/>
        <w:t>թվականին, երբ ՀՀ հանրային հատվածում ներդրվեց ներքին աուդիտի համակարգը, ներքին աուդիտի ոլորտի պետական լիազոր մարմնի՝ ՀՀ ֆինանսների նախարարության կողմից առաջարկվեց բոլոր այն հանրային հատված կազմակերպություններում, որտեղ առկա էին վերահսկողական ծառայություններ, գերատեսչություններ, վերակազմակերպել դրանք ներքին աուդիտի ստորաբաժանումների, ինչը և իրականացվել է, այդ թվում՝ ՊԵԿ-ում:</w:t>
      </w:r>
    </w:p>
    <w:p w:rsidR="00FA5BB2" w:rsidRPr="00D86701" w:rsidRDefault="002750D8" w:rsidP="00B930D0">
      <w:pPr>
        <w:tabs>
          <w:tab w:val="left" w:pos="540"/>
        </w:tabs>
        <w:spacing w:after="0" w:line="360" w:lineRule="auto"/>
        <w:jc w:val="both"/>
        <w:rPr>
          <w:rFonts w:ascii="GHEA Grapalat" w:eastAsia="Times New Roman" w:hAnsi="GHEA Grapalat" w:cs="Times New Roman"/>
          <w:iCs/>
          <w:color w:val="000000"/>
          <w:sz w:val="24"/>
          <w:szCs w:val="24"/>
          <w:lang w:val="hy-AM" w:eastAsia="ru-RU"/>
        </w:rPr>
      </w:pPr>
      <w:r>
        <w:rPr>
          <w:rFonts w:ascii="GHEA Grapalat" w:eastAsia="Times New Roman" w:hAnsi="GHEA Grapalat" w:cs="Times New Roman"/>
          <w:iCs/>
          <w:color w:val="000000"/>
          <w:sz w:val="24"/>
          <w:szCs w:val="24"/>
          <w:lang w:val="hy-AM" w:eastAsia="ru-RU"/>
        </w:rPr>
        <w:tab/>
      </w:r>
      <w:r w:rsidR="00626B29" w:rsidRPr="00D86701">
        <w:rPr>
          <w:rFonts w:ascii="GHEA Grapalat" w:eastAsia="Times New Roman" w:hAnsi="GHEA Grapalat" w:cs="Times New Roman"/>
          <w:iCs/>
          <w:color w:val="000000"/>
          <w:sz w:val="24"/>
          <w:szCs w:val="24"/>
          <w:lang w:val="hy-AM" w:eastAsia="ru-RU"/>
        </w:rPr>
        <w:t>Այս փոփոխությ</w:t>
      </w:r>
      <w:r w:rsidR="00EB2453" w:rsidRPr="00D86701">
        <w:rPr>
          <w:rFonts w:ascii="GHEA Grapalat" w:eastAsia="Times New Roman" w:hAnsi="GHEA Grapalat" w:cs="Times New Roman"/>
          <w:iCs/>
          <w:color w:val="000000"/>
          <w:sz w:val="24"/>
          <w:szCs w:val="24"/>
          <w:lang w:val="hy-AM" w:eastAsia="ru-RU"/>
        </w:rPr>
        <w:t>ունների</w:t>
      </w:r>
      <w:r w:rsidR="00626B29" w:rsidRPr="00D86701">
        <w:rPr>
          <w:rFonts w:ascii="GHEA Grapalat" w:eastAsia="Times New Roman" w:hAnsi="GHEA Grapalat" w:cs="Times New Roman"/>
          <w:iCs/>
          <w:color w:val="000000"/>
          <w:sz w:val="24"/>
          <w:szCs w:val="24"/>
          <w:lang w:val="hy-AM" w:eastAsia="ru-RU"/>
        </w:rPr>
        <w:t xml:space="preserve"> արդյունքում կազմակերպության ղեկավար</w:t>
      </w:r>
      <w:r w:rsidR="002273F2" w:rsidRPr="00D86701">
        <w:rPr>
          <w:rFonts w:ascii="GHEA Grapalat" w:eastAsia="Times New Roman" w:hAnsi="GHEA Grapalat" w:cs="Times New Roman"/>
          <w:iCs/>
          <w:color w:val="000000"/>
          <w:sz w:val="24"/>
          <w:szCs w:val="24"/>
          <w:lang w:val="hy-AM" w:eastAsia="ru-RU"/>
        </w:rPr>
        <w:t>ի</w:t>
      </w:r>
      <w:r w:rsidR="009C7F5A" w:rsidRPr="00D86701">
        <w:rPr>
          <w:rFonts w:ascii="GHEA Grapalat" w:eastAsia="Times New Roman" w:hAnsi="GHEA Grapalat" w:cs="Times New Roman"/>
          <w:iCs/>
          <w:color w:val="000000"/>
          <w:sz w:val="24"/>
          <w:szCs w:val="24"/>
          <w:lang w:val="hy-AM" w:eastAsia="ru-RU"/>
        </w:rPr>
        <w:t>ն</w:t>
      </w:r>
      <w:r w:rsidR="00EB2453" w:rsidRPr="00D86701">
        <w:rPr>
          <w:rFonts w:ascii="GHEA Grapalat" w:eastAsia="Times New Roman" w:hAnsi="GHEA Grapalat" w:cs="Times New Roman"/>
          <w:iCs/>
          <w:color w:val="000000"/>
          <w:sz w:val="24"/>
          <w:szCs w:val="24"/>
          <w:lang w:val="hy-AM" w:eastAsia="ru-RU"/>
        </w:rPr>
        <w:t xml:space="preserve"> </w:t>
      </w:r>
      <w:r w:rsidR="00626B29" w:rsidRPr="00D86701">
        <w:rPr>
          <w:rFonts w:ascii="GHEA Grapalat" w:eastAsia="Times New Roman" w:hAnsi="GHEA Grapalat" w:cs="Times New Roman"/>
          <w:iCs/>
          <w:color w:val="000000"/>
          <w:sz w:val="24"/>
          <w:szCs w:val="24"/>
          <w:lang w:val="hy-AM" w:eastAsia="ru-RU"/>
        </w:rPr>
        <w:t>հնարավորություն</w:t>
      </w:r>
      <w:r w:rsidR="00EB2453" w:rsidRPr="00D86701">
        <w:rPr>
          <w:rFonts w:ascii="GHEA Grapalat" w:eastAsia="Times New Roman" w:hAnsi="GHEA Grapalat" w:cs="Times New Roman"/>
          <w:iCs/>
          <w:color w:val="000000"/>
          <w:sz w:val="24"/>
          <w:szCs w:val="24"/>
          <w:lang w:val="hy-AM" w:eastAsia="ru-RU"/>
        </w:rPr>
        <w:t xml:space="preserve">ներ </w:t>
      </w:r>
      <w:r w:rsidR="009C7F5A" w:rsidRPr="00D86701">
        <w:rPr>
          <w:rFonts w:ascii="GHEA Grapalat" w:eastAsia="Times New Roman" w:hAnsi="GHEA Grapalat" w:cs="Times New Roman"/>
          <w:iCs/>
          <w:color w:val="000000"/>
          <w:sz w:val="24"/>
          <w:szCs w:val="24"/>
          <w:lang w:val="hy-AM" w:eastAsia="ru-RU"/>
        </w:rPr>
        <w:t>կտրվեն</w:t>
      </w:r>
      <w:r w:rsidR="002273F2" w:rsidRPr="00D86701">
        <w:rPr>
          <w:rFonts w:ascii="GHEA Grapalat" w:eastAsia="Times New Roman" w:hAnsi="GHEA Grapalat" w:cs="Times New Roman"/>
          <w:iCs/>
          <w:color w:val="000000"/>
          <w:sz w:val="24"/>
          <w:szCs w:val="24"/>
          <w:lang w:val="hy-AM" w:eastAsia="ru-RU"/>
        </w:rPr>
        <w:t xml:space="preserve"> </w:t>
      </w:r>
      <w:r w:rsidR="00626B29" w:rsidRPr="00D86701">
        <w:rPr>
          <w:rFonts w:ascii="GHEA Grapalat" w:eastAsia="Times New Roman" w:hAnsi="GHEA Grapalat" w:cs="Times New Roman"/>
          <w:iCs/>
          <w:color w:val="000000"/>
          <w:sz w:val="24"/>
          <w:szCs w:val="24"/>
          <w:lang w:val="hy-AM" w:eastAsia="ru-RU"/>
        </w:rPr>
        <w:t>ներքին աուդիտի ստորաբաժանման ղեկավար</w:t>
      </w:r>
      <w:r w:rsidR="009C48EF" w:rsidRPr="00D86701">
        <w:rPr>
          <w:rFonts w:ascii="GHEA Grapalat" w:eastAsia="Times New Roman" w:hAnsi="GHEA Grapalat" w:cs="Times New Roman"/>
          <w:iCs/>
          <w:color w:val="000000"/>
          <w:sz w:val="24"/>
          <w:szCs w:val="24"/>
          <w:lang w:val="hy-AM" w:eastAsia="ru-RU"/>
        </w:rPr>
        <w:t xml:space="preserve">ի պաշտոնը առավել հմուտ, բանիմաց, </w:t>
      </w:r>
      <w:r w:rsidR="00626B29" w:rsidRPr="00D86701">
        <w:rPr>
          <w:rFonts w:ascii="GHEA Grapalat" w:eastAsia="Times New Roman" w:hAnsi="GHEA Grapalat" w:cs="Times New Roman"/>
          <w:iCs/>
          <w:color w:val="000000"/>
          <w:sz w:val="24"/>
          <w:szCs w:val="24"/>
          <w:lang w:val="hy-AM" w:eastAsia="ru-RU"/>
        </w:rPr>
        <w:t xml:space="preserve"> </w:t>
      </w:r>
      <w:r w:rsidR="009C48EF" w:rsidRPr="00D86701">
        <w:rPr>
          <w:rFonts w:ascii="GHEA Grapalat" w:eastAsia="Times New Roman" w:hAnsi="GHEA Grapalat" w:cs="Times New Roman"/>
          <w:iCs/>
          <w:color w:val="000000"/>
          <w:sz w:val="24"/>
          <w:szCs w:val="24"/>
          <w:lang w:val="hy-AM" w:eastAsia="ru-RU"/>
        </w:rPr>
        <w:t xml:space="preserve">կազմակերպությունում առկա ռիսկերին, խնդիրներին, բացթողումներին խորությամբ տիրապետող և </w:t>
      </w:r>
      <w:r w:rsidR="00EB2453" w:rsidRPr="00D86701">
        <w:rPr>
          <w:rFonts w:ascii="GHEA Grapalat" w:eastAsia="Times New Roman" w:hAnsi="GHEA Grapalat" w:cs="Times New Roman"/>
          <w:iCs/>
          <w:color w:val="000000"/>
          <w:sz w:val="24"/>
          <w:szCs w:val="24"/>
          <w:lang w:val="hy-AM" w:eastAsia="ru-RU"/>
        </w:rPr>
        <w:t>առավել</w:t>
      </w:r>
      <w:r w:rsidR="009C48EF" w:rsidRPr="00D86701">
        <w:rPr>
          <w:rFonts w:ascii="GHEA Grapalat" w:eastAsia="Times New Roman" w:hAnsi="GHEA Grapalat" w:cs="Times New Roman"/>
          <w:iCs/>
          <w:color w:val="000000"/>
          <w:sz w:val="24"/>
          <w:szCs w:val="24"/>
          <w:lang w:val="hy-AM" w:eastAsia="ru-RU"/>
        </w:rPr>
        <w:t xml:space="preserve"> վստահելի անձի նշանակ</w:t>
      </w:r>
      <w:r w:rsidR="009C7F5A" w:rsidRPr="00D86701">
        <w:rPr>
          <w:rFonts w:ascii="GHEA Grapalat" w:eastAsia="Times New Roman" w:hAnsi="GHEA Grapalat" w:cs="Times New Roman"/>
          <w:iCs/>
          <w:color w:val="000000"/>
          <w:sz w:val="24"/>
          <w:szCs w:val="24"/>
          <w:lang w:val="hy-AM" w:eastAsia="ru-RU"/>
        </w:rPr>
        <w:t>ման համար</w:t>
      </w:r>
      <w:r w:rsidR="009C48EF" w:rsidRPr="00D86701">
        <w:rPr>
          <w:rFonts w:ascii="GHEA Grapalat" w:eastAsia="Times New Roman" w:hAnsi="GHEA Grapalat" w:cs="Times New Roman"/>
          <w:iCs/>
          <w:color w:val="000000"/>
          <w:sz w:val="24"/>
          <w:szCs w:val="24"/>
          <w:lang w:val="hy-AM" w:eastAsia="ru-RU"/>
        </w:rPr>
        <w:t xml:space="preserve">, ինչն էլ իր հերթին կնպաստի որակյալ կադրերի </w:t>
      </w:r>
      <w:r w:rsidR="002273F2" w:rsidRPr="00D86701">
        <w:rPr>
          <w:rFonts w:ascii="GHEA Grapalat" w:eastAsia="Times New Roman" w:hAnsi="GHEA Grapalat" w:cs="Times New Roman"/>
          <w:iCs/>
          <w:color w:val="000000"/>
          <w:sz w:val="24"/>
          <w:szCs w:val="24"/>
          <w:lang w:val="hy-AM" w:eastAsia="ru-RU"/>
        </w:rPr>
        <w:t>գծով</w:t>
      </w:r>
      <w:r w:rsidR="009C48EF" w:rsidRPr="00D86701">
        <w:rPr>
          <w:rFonts w:ascii="GHEA Grapalat" w:eastAsia="Times New Roman" w:hAnsi="GHEA Grapalat" w:cs="Times New Roman"/>
          <w:iCs/>
          <w:color w:val="000000"/>
          <w:sz w:val="24"/>
          <w:szCs w:val="24"/>
          <w:lang w:val="hy-AM" w:eastAsia="ru-RU"/>
        </w:rPr>
        <w:t xml:space="preserve"> արդյունավետ</w:t>
      </w:r>
      <w:r w:rsidR="002273F2" w:rsidRPr="00D86701">
        <w:rPr>
          <w:rFonts w:ascii="GHEA Grapalat" w:eastAsia="Times New Roman" w:hAnsi="GHEA Grapalat" w:cs="Times New Roman"/>
          <w:iCs/>
          <w:color w:val="000000"/>
          <w:sz w:val="24"/>
          <w:szCs w:val="24"/>
          <w:lang w:val="hy-AM" w:eastAsia="ru-RU"/>
        </w:rPr>
        <w:t>, ճկուն</w:t>
      </w:r>
      <w:r w:rsidR="009C48EF" w:rsidRPr="00D86701">
        <w:rPr>
          <w:rFonts w:ascii="GHEA Grapalat" w:eastAsia="Times New Roman" w:hAnsi="GHEA Grapalat" w:cs="Times New Roman"/>
          <w:iCs/>
          <w:color w:val="000000"/>
          <w:sz w:val="24"/>
          <w:szCs w:val="24"/>
          <w:lang w:val="hy-AM" w:eastAsia="ru-RU"/>
        </w:rPr>
        <w:t xml:space="preserve"> ու նպատակամետ կառավարման իրականացմանը</w:t>
      </w:r>
      <w:r w:rsidR="00813790" w:rsidRPr="00D86701">
        <w:rPr>
          <w:rFonts w:ascii="GHEA Grapalat" w:eastAsia="Times New Roman" w:hAnsi="GHEA Grapalat" w:cs="Times New Roman"/>
          <w:iCs/>
          <w:color w:val="000000"/>
          <w:sz w:val="24"/>
          <w:szCs w:val="24"/>
          <w:lang w:val="hy-AM" w:eastAsia="ru-RU"/>
        </w:rPr>
        <w:t xml:space="preserve"> և կազմակերպության ֆինանսական կառավարման, հսկողության համակարգերի արդյունավետության բարձրացմանը</w:t>
      </w:r>
      <w:r w:rsidR="009C48EF" w:rsidRPr="00D86701">
        <w:rPr>
          <w:rFonts w:ascii="GHEA Grapalat" w:eastAsia="Times New Roman" w:hAnsi="GHEA Grapalat" w:cs="Times New Roman"/>
          <w:iCs/>
          <w:color w:val="000000"/>
          <w:sz w:val="24"/>
          <w:szCs w:val="24"/>
          <w:lang w:val="hy-AM" w:eastAsia="ru-RU"/>
        </w:rPr>
        <w:t>:</w:t>
      </w:r>
    </w:p>
    <w:p w:rsidR="00355AFA" w:rsidRDefault="000062C3" w:rsidP="00B930D0">
      <w:pPr>
        <w:pStyle w:val="ListParagraph"/>
        <w:tabs>
          <w:tab w:val="left" w:pos="0"/>
        </w:tabs>
        <w:autoSpaceDN w:val="0"/>
        <w:spacing w:line="360" w:lineRule="auto"/>
        <w:ind w:left="0" w:firstLine="720"/>
        <w:jc w:val="both"/>
        <w:rPr>
          <w:rFonts w:ascii="GHEA Grapalat" w:hAnsi="GHEA Grapalat" w:cs="Sylfaen"/>
          <w:lang w:val="hy-AM"/>
        </w:rPr>
      </w:pPr>
      <w:r>
        <w:rPr>
          <w:rFonts w:ascii="GHEA Grapalat" w:hAnsi="GHEA Grapalat"/>
          <w:iCs/>
          <w:color w:val="000000"/>
          <w:lang w:val="hy-AM"/>
        </w:rPr>
        <w:t xml:space="preserve">Այսպիսով, </w:t>
      </w:r>
      <w:r w:rsidR="00212B8B" w:rsidRPr="00D86701">
        <w:rPr>
          <w:rFonts w:ascii="GHEA Grapalat" w:hAnsi="GHEA Grapalat"/>
          <w:iCs/>
          <w:color w:val="000000"/>
          <w:lang w:val="hy-AM"/>
        </w:rPr>
        <w:t>Ն</w:t>
      </w:r>
      <w:r w:rsidR="00E1752C" w:rsidRPr="00D86701">
        <w:rPr>
          <w:rFonts w:ascii="GHEA Grapalat" w:hAnsi="GHEA Grapalat"/>
          <w:iCs/>
          <w:color w:val="000000"/>
          <w:lang w:val="hy-AM"/>
        </w:rPr>
        <w:t>ախագծի ընդուն</w:t>
      </w:r>
      <w:r w:rsidR="00E9225C" w:rsidRPr="00D86701">
        <w:rPr>
          <w:rFonts w:ascii="GHEA Grapalat" w:hAnsi="GHEA Grapalat"/>
          <w:iCs/>
          <w:color w:val="000000"/>
          <w:lang w:val="hy-AM"/>
        </w:rPr>
        <w:t>ման անհ</w:t>
      </w:r>
      <w:r w:rsidR="00372DB3" w:rsidRPr="00D86701">
        <w:rPr>
          <w:rFonts w:ascii="GHEA Grapalat" w:hAnsi="GHEA Grapalat"/>
          <w:iCs/>
          <w:color w:val="000000"/>
          <w:lang w:val="hy-AM"/>
        </w:rPr>
        <w:t>ր</w:t>
      </w:r>
      <w:r w:rsidR="00E9225C" w:rsidRPr="00D86701">
        <w:rPr>
          <w:rFonts w:ascii="GHEA Grapalat" w:hAnsi="GHEA Grapalat"/>
          <w:iCs/>
          <w:color w:val="000000"/>
          <w:lang w:val="hy-AM"/>
        </w:rPr>
        <w:t>ա</w:t>
      </w:r>
      <w:r w:rsidR="00372DB3" w:rsidRPr="00D86701">
        <w:rPr>
          <w:rFonts w:ascii="GHEA Grapalat" w:hAnsi="GHEA Grapalat"/>
          <w:iCs/>
          <w:color w:val="000000"/>
          <w:lang w:val="hy-AM"/>
        </w:rPr>
        <w:t>ժեշտությունը պայմանավորված է օրենսդրական առկա հակասությունների վերացման, ինչպես նաև որակյալ կադրերի գծով առավել արդյունավետ</w:t>
      </w:r>
      <w:r w:rsidR="00727ADB" w:rsidRPr="00D86701">
        <w:rPr>
          <w:rFonts w:ascii="GHEA Grapalat" w:hAnsi="GHEA Grapalat"/>
          <w:iCs/>
          <w:color w:val="000000"/>
          <w:lang w:val="hy-AM"/>
        </w:rPr>
        <w:t xml:space="preserve"> </w:t>
      </w:r>
      <w:r w:rsidR="00372DB3" w:rsidRPr="00D86701">
        <w:rPr>
          <w:rFonts w:ascii="GHEA Grapalat" w:hAnsi="GHEA Grapalat"/>
          <w:iCs/>
          <w:color w:val="000000"/>
          <w:lang w:val="hy-AM"/>
        </w:rPr>
        <w:t xml:space="preserve">ու </w:t>
      </w:r>
      <w:r w:rsidR="00FA5BB2" w:rsidRPr="00D86701">
        <w:rPr>
          <w:rFonts w:ascii="GHEA Grapalat" w:hAnsi="GHEA Grapalat"/>
          <w:iCs/>
          <w:color w:val="000000"/>
          <w:lang w:val="hy-AM"/>
        </w:rPr>
        <w:t>ճ</w:t>
      </w:r>
      <w:r w:rsidR="00372DB3" w:rsidRPr="00D86701">
        <w:rPr>
          <w:rFonts w:ascii="GHEA Grapalat" w:hAnsi="GHEA Grapalat"/>
          <w:iCs/>
          <w:color w:val="000000"/>
          <w:lang w:val="hy-AM"/>
        </w:rPr>
        <w:t>կուն ընթացակարգերի ներդրմամբ</w:t>
      </w:r>
      <w:r w:rsidR="000B0197" w:rsidRPr="00D86701">
        <w:rPr>
          <w:rFonts w:ascii="GHEA Grapalat" w:hAnsi="GHEA Grapalat"/>
          <w:iCs/>
          <w:color w:val="000000"/>
          <w:lang w:val="hy-AM"/>
        </w:rPr>
        <w:t>՝ կազմակերպության ֆինանսական կառավարման, հսկողության համակարգերի արդյունավետության բարձրացմանը</w:t>
      </w:r>
      <w:r w:rsidR="00D93D28" w:rsidRPr="00D86701">
        <w:rPr>
          <w:rFonts w:ascii="GHEA Grapalat" w:hAnsi="GHEA Grapalat"/>
          <w:iCs/>
          <w:color w:val="000000"/>
          <w:lang w:val="hy-AM"/>
        </w:rPr>
        <w:t xml:space="preserve"> նպաստելու նպատակով</w:t>
      </w:r>
      <w:r w:rsidR="00372DB3" w:rsidRPr="00D86701">
        <w:rPr>
          <w:rFonts w:ascii="GHEA Grapalat" w:hAnsi="GHEA Grapalat"/>
          <w:iCs/>
          <w:color w:val="000000"/>
          <w:lang w:val="hy-AM"/>
        </w:rPr>
        <w:t>:</w:t>
      </w:r>
    </w:p>
    <w:p w:rsidR="00212B8B" w:rsidRPr="00D86701" w:rsidRDefault="00850651" w:rsidP="00B930D0">
      <w:pPr>
        <w:shd w:val="clear" w:color="auto" w:fill="FFFFFF"/>
        <w:spacing w:after="0" w:line="360" w:lineRule="auto"/>
        <w:ind w:firstLine="720"/>
        <w:jc w:val="both"/>
        <w:rPr>
          <w:rFonts w:ascii="GHEA Grapalat" w:hAnsi="GHEA Grapalat" w:cs="Sylfaen"/>
          <w:b/>
          <w:sz w:val="24"/>
          <w:szCs w:val="24"/>
          <w:lang w:val="hy-AM"/>
        </w:rPr>
      </w:pPr>
      <w:r w:rsidRPr="00D86701">
        <w:rPr>
          <w:rFonts w:ascii="GHEA Grapalat" w:hAnsi="GHEA Grapalat" w:cs="Sylfaen"/>
          <w:b/>
          <w:sz w:val="24"/>
          <w:szCs w:val="24"/>
          <w:lang w:val="hy-AM"/>
        </w:rPr>
        <w:t xml:space="preserve">3. </w:t>
      </w:r>
      <w:r w:rsidR="008F626A" w:rsidRPr="00D86701">
        <w:rPr>
          <w:rFonts w:ascii="GHEA Grapalat" w:hAnsi="GHEA Grapalat" w:cs="Sylfaen"/>
          <w:b/>
          <w:sz w:val="24"/>
          <w:szCs w:val="24"/>
          <w:lang w:val="hy-AM"/>
        </w:rPr>
        <w:t>Առաջարկվող կարգավորման բնույթը</w:t>
      </w:r>
      <w:r w:rsidR="00355AFA" w:rsidRPr="00D86701">
        <w:rPr>
          <w:rFonts w:ascii="GHEA Grapalat" w:hAnsi="GHEA Grapalat" w:cs="Sylfaen"/>
          <w:b/>
          <w:sz w:val="24"/>
          <w:szCs w:val="24"/>
          <w:lang w:val="hy-AM"/>
        </w:rPr>
        <w:t xml:space="preserve">. </w:t>
      </w:r>
    </w:p>
    <w:p w:rsidR="00850651" w:rsidRPr="00D86701" w:rsidRDefault="00850651" w:rsidP="00B930D0">
      <w:pPr>
        <w:shd w:val="clear" w:color="auto" w:fill="FFFFFF"/>
        <w:spacing w:after="0" w:line="360" w:lineRule="auto"/>
        <w:ind w:firstLine="720"/>
        <w:jc w:val="both"/>
        <w:rPr>
          <w:rFonts w:ascii="GHEA Grapalat" w:hAnsi="GHEA Grapalat"/>
          <w:color w:val="000000"/>
          <w:sz w:val="24"/>
          <w:szCs w:val="24"/>
          <w:lang w:val="hy-AM"/>
        </w:rPr>
      </w:pPr>
      <w:r w:rsidRPr="00D86701">
        <w:rPr>
          <w:rFonts w:ascii="GHEA Grapalat" w:hAnsi="GHEA Grapalat"/>
          <w:color w:val="000000"/>
          <w:sz w:val="24"/>
          <w:szCs w:val="24"/>
          <w:lang w:val="hy-AM"/>
        </w:rPr>
        <w:t xml:space="preserve">Հաշվի առնելով «Նորմատիվ իրավական ակտերի մասին» ՀՀ օրենքի 34-րդ հոդվածի 2-րդ մասը, </w:t>
      </w:r>
      <w:r w:rsidR="001312D0" w:rsidRPr="00D86701">
        <w:rPr>
          <w:rFonts w:ascii="GHEA Grapalat" w:hAnsi="GHEA Grapalat"/>
          <w:color w:val="000000"/>
          <w:sz w:val="24"/>
          <w:szCs w:val="24"/>
          <w:lang w:val="hy-AM"/>
        </w:rPr>
        <w:t xml:space="preserve">համաձայն որի </w:t>
      </w:r>
      <w:r w:rsidRPr="00D86701">
        <w:rPr>
          <w:rFonts w:ascii="GHEA Grapalat" w:hAnsi="GHEA Grapalat"/>
          <w:color w:val="000000"/>
          <w:sz w:val="24"/>
          <w:szCs w:val="24"/>
          <w:lang w:val="hy-AM"/>
        </w:rPr>
        <w:t>նորմատիվ իրավական ակտում փոփոխություն կամ լրացում կարող է կատարվել միայն նույն տեսակի և բնույթի նորմատիվ իրավական ակտով, մշակվել է «</w:t>
      </w:r>
      <w:r w:rsidR="001312D0" w:rsidRPr="00D86701">
        <w:rPr>
          <w:rFonts w:ascii="GHEA Grapalat" w:hAnsi="GHEA Grapalat"/>
          <w:color w:val="000000"/>
          <w:sz w:val="24"/>
          <w:szCs w:val="24"/>
          <w:lang w:val="hy-AM"/>
        </w:rPr>
        <w:t>Ներքին աուդիտի</w:t>
      </w:r>
      <w:r w:rsidRPr="00D86701">
        <w:rPr>
          <w:rFonts w:ascii="GHEA Grapalat" w:hAnsi="GHEA Grapalat"/>
          <w:color w:val="000000"/>
          <w:sz w:val="24"/>
          <w:szCs w:val="24"/>
          <w:lang w:val="hy-AM"/>
        </w:rPr>
        <w:t xml:space="preserve"> մասին» օրենքում </w:t>
      </w:r>
      <w:r w:rsidR="00644CEB" w:rsidRPr="00D86701">
        <w:rPr>
          <w:rFonts w:ascii="GHEA Grapalat" w:hAnsi="GHEA Grapalat"/>
          <w:color w:val="000000"/>
          <w:sz w:val="24"/>
          <w:szCs w:val="24"/>
          <w:lang w:val="hy-AM"/>
        </w:rPr>
        <w:t xml:space="preserve">լրացումներ և </w:t>
      </w:r>
      <w:r w:rsidRPr="00D86701">
        <w:rPr>
          <w:rFonts w:ascii="GHEA Grapalat" w:hAnsi="GHEA Grapalat"/>
          <w:color w:val="000000"/>
          <w:sz w:val="24"/>
          <w:szCs w:val="24"/>
          <w:lang w:val="hy-AM"/>
        </w:rPr>
        <w:t>փոփոխություն</w:t>
      </w:r>
      <w:r w:rsidR="00206A50" w:rsidRPr="00D86701">
        <w:rPr>
          <w:rFonts w:ascii="GHEA Grapalat" w:hAnsi="GHEA Grapalat"/>
          <w:color w:val="000000"/>
          <w:sz w:val="24"/>
          <w:szCs w:val="24"/>
          <w:lang w:val="hy-AM"/>
        </w:rPr>
        <w:t xml:space="preserve">ներ </w:t>
      </w:r>
      <w:r w:rsidRPr="00D86701">
        <w:rPr>
          <w:rFonts w:ascii="GHEA Grapalat" w:hAnsi="GHEA Grapalat"/>
          <w:color w:val="000000"/>
          <w:sz w:val="24"/>
          <w:szCs w:val="24"/>
          <w:lang w:val="hy-AM"/>
        </w:rPr>
        <w:t>կատարելու մասին օրենքի նախագիծը:</w:t>
      </w:r>
    </w:p>
    <w:p w:rsidR="00355AFA" w:rsidRPr="00D86701" w:rsidRDefault="00850651" w:rsidP="00B930D0">
      <w:pPr>
        <w:tabs>
          <w:tab w:val="num" w:pos="-90"/>
        </w:tabs>
        <w:autoSpaceDN w:val="0"/>
        <w:spacing w:after="0" w:line="360" w:lineRule="auto"/>
        <w:jc w:val="both"/>
        <w:rPr>
          <w:rFonts w:ascii="GHEA Grapalat" w:hAnsi="GHEA Grapalat" w:cs="GHEA Grapalat"/>
          <w:sz w:val="24"/>
          <w:szCs w:val="24"/>
          <w:lang w:val="hy-AM"/>
        </w:rPr>
      </w:pPr>
      <w:r w:rsidRPr="00D86701">
        <w:rPr>
          <w:rFonts w:ascii="GHEA Grapalat" w:hAnsi="GHEA Grapalat" w:cs="Sylfaen"/>
          <w:b/>
          <w:sz w:val="24"/>
          <w:szCs w:val="24"/>
          <w:lang w:val="hy-AM"/>
        </w:rPr>
        <w:t>4.</w:t>
      </w:r>
      <w:r w:rsidR="008F626A" w:rsidRPr="00D86701">
        <w:rPr>
          <w:rFonts w:ascii="GHEA Grapalat" w:hAnsi="GHEA Grapalat" w:cs="Sylfaen"/>
          <w:b/>
          <w:sz w:val="24"/>
          <w:szCs w:val="24"/>
          <w:lang w:val="hy-AM"/>
        </w:rPr>
        <w:t xml:space="preserve"> </w:t>
      </w:r>
      <w:r w:rsidR="00355AFA" w:rsidRPr="00D86701">
        <w:rPr>
          <w:rFonts w:ascii="GHEA Grapalat" w:hAnsi="GHEA Grapalat"/>
          <w:b/>
          <w:sz w:val="24"/>
          <w:szCs w:val="24"/>
          <w:lang w:val="hy-AM"/>
        </w:rPr>
        <w:t xml:space="preserve">Նախագծի մշակման գործընթացում ներգրավված ինստիտուտները և անձինք. </w:t>
      </w:r>
      <w:r w:rsidR="00355AFA" w:rsidRPr="00D86701">
        <w:rPr>
          <w:rFonts w:ascii="GHEA Grapalat" w:hAnsi="GHEA Grapalat"/>
          <w:sz w:val="24"/>
          <w:szCs w:val="24"/>
          <w:lang w:val="hy-AM"/>
        </w:rPr>
        <w:t>Նախա</w:t>
      </w:r>
      <w:r w:rsidR="00355AFA" w:rsidRPr="00D86701">
        <w:rPr>
          <w:rFonts w:ascii="GHEA Grapalat" w:hAnsi="GHEA Grapalat"/>
          <w:sz w:val="24"/>
          <w:szCs w:val="24"/>
          <w:lang w:val="hy-AM"/>
        </w:rPr>
        <w:softHyphen/>
      </w:r>
      <w:r w:rsidR="00355AFA" w:rsidRPr="00D86701">
        <w:rPr>
          <w:rFonts w:ascii="GHEA Grapalat" w:hAnsi="GHEA Grapalat"/>
          <w:sz w:val="24"/>
          <w:szCs w:val="24"/>
          <w:lang w:val="hy-AM"/>
        </w:rPr>
        <w:softHyphen/>
        <w:t>գի</w:t>
      </w:r>
      <w:r w:rsidR="00355AFA" w:rsidRPr="00D86701">
        <w:rPr>
          <w:rFonts w:ascii="GHEA Grapalat" w:hAnsi="GHEA Grapalat"/>
          <w:sz w:val="24"/>
          <w:szCs w:val="24"/>
          <w:lang w:val="hy-AM"/>
        </w:rPr>
        <w:softHyphen/>
        <w:t xml:space="preserve">ծը մշակվել է ՀՀ </w:t>
      </w:r>
      <w:r w:rsidR="00206A50" w:rsidRPr="00D86701">
        <w:rPr>
          <w:rFonts w:ascii="GHEA Grapalat" w:hAnsi="GHEA Grapalat" w:cs="Times New Roman"/>
          <w:iCs/>
          <w:color w:val="000000"/>
          <w:sz w:val="24"/>
          <w:szCs w:val="24"/>
          <w:lang w:val="hy-AM"/>
        </w:rPr>
        <w:t xml:space="preserve">պետական եկամուտների կոմիտեի </w:t>
      </w:r>
      <w:r w:rsidR="00355AFA" w:rsidRPr="00D86701">
        <w:rPr>
          <w:rFonts w:ascii="GHEA Grapalat" w:hAnsi="GHEA Grapalat"/>
          <w:sz w:val="24"/>
          <w:szCs w:val="24"/>
          <w:lang w:val="hy-AM"/>
        </w:rPr>
        <w:t>կող</w:t>
      </w:r>
      <w:r w:rsidR="00355AFA" w:rsidRPr="00D86701">
        <w:rPr>
          <w:rFonts w:ascii="GHEA Grapalat" w:hAnsi="GHEA Grapalat"/>
          <w:sz w:val="24"/>
          <w:szCs w:val="24"/>
          <w:lang w:val="hy-AM"/>
        </w:rPr>
        <w:softHyphen/>
      </w:r>
      <w:r w:rsidR="00355AFA" w:rsidRPr="00D86701">
        <w:rPr>
          <w:rFonts w:ascii="GHEA Grapalat" w:hAnsi="GHEA Grapalat"/>
          <w:sz w:val="24"/>
          <w:szCs w:val="24"/>
          <w:lang w:val="hy-AM"/>
        </w:rPr>
        <w:softHyphen/>
        <w:t>մից:</w:t>
      </w:r>
      <w:r w:rsidRPr="00D86701">
        <w:rPr>
          <w:rFonts w:ascii="GHEA Grapalat" w:hAnsi="GHEA Grapalat"/>
          <w:sz w:val="24"/>
          <w:szCs w:val="24"/>
          <w:lang w:val="hy-AM"/>
        </w:rPr>
        <w:t xml:space="preserve">                          </w:t>
      </w:r>
    </w:p>
    <w:p w:rsidR="00722691" w:rsidRPr="00D86701" w:rsidRDefault="008F626A" w:rsidP="00B930D0">
      <w:pPr>
        <w:pStyle w:val="ListParagraph"/>
        <w:numPr>
          <w:ilvl w:val="0"/>
          <w:numId w:val="6"/>
        </w:numPr>
        <w:autoSpaceDN w:val="0"/>
        <w:spacing w:line="360" w:lineRule="auto"/>
        <w:ind w:left="0" w:firstLine="720"/>
        <w:jc w:val="both"/>
        <w:rPr>
          <w:rFonts w:ascii="GHEA Grapalat" w:hAnsi="GHEA Grapalat" w:cs="GHEA Grapalat"/>
          <w:lang w:val="hy-AM" w:eastAsia="en-US"/>
        </w:rPr>
      </w:pPr>
      <w:r w:rsidRPr="00D86701">
        <w:rPr>
          <w:rFonts w:ascii="GHEA Grapalat" w:hAnsi="GHEA Grapalat" w:cs="Sylfaen"/>
          <w:b/>
          <w:lang w:val="hy-AM"/>
        </w:rPr>
        <w:t xml:space="preserve">Նպատակը և </w:t>
      </w:r>
      <w:r w:rsidR="00355AFA" w:rsidRPr="00D86701">
        <w:rPr>
          <w:rFonts w:ascii="GHEA Grapalat" w:hAnsi="GHEA Grapalat" w:cs="Courier New"/>
          <w:b/>
          <w:lang w:val="hy-AM" w:eastAsia="en-US"/>
        </w:rPr>
        <w:t xml:space="preserve"> </w:t>
      </w:r>
      <w:r w:rsidR="00355AFA" w:rsidRPr="00D86701">
        <w:rPr>
          <w:rFonts w:ascii="GHEA Grapalat" w:hAnsi="GHEA Grapalat" w:cs="Sylfaen"/>
          <w:b/>
          <w:lang w:val="hy-AM" w:eastAsia="en-US"/>
        </w:rPr>
        <w:t>ակնկալվող</w:t>
      </w:r>
      <w:r w:rsidR="00355AFA" w:rsidRPr="00D86701">
        <w:rPr>
          <w:rFonts w:ascii="GHEA Grapalat" w:hAnsi="GHEA Grapalat" w:cs="Courier New"/>
          <w:b/>
          <w:lang w:val="hy-AM" w:eastAsia="en-US"/>
        </w:rPr>
        <w:t xml:space="preserve"> </w:t>
      </w:r>
      <w:r w:rsidR="00355AFA" w:rsidRPr="00D86701">
        <w:rPr>
          <w:rFonts w:ascii="GHEA Grapalat" w:hAnsi="GHEA Grapalat" w:cs="Sylfaen"/>
          <w:b/>
          <w:lang w:val="hy-AM" w:eastAsia="en-US"/>
        </w:rPr>
        <w:t>արդյունքը</w:t>
      </w:r>
      <w:r w:rsidR="00355AFA" w:rsidRPr="00D86701">
        <w:rPr>
          <w:rFonts w:ascii="GHEA Grapalat" w:hAnsi="GHEA Grapalat" w:cs="Courier New"/>
          <w:b/>
          <w:lang w:val="hy-AM" w:eastAsia="en-US"/>
        </w:rPr>
        <w:t>.</w:t>
      </w:r>
      <w:r w:rsidR="001547B4" w:rsidRPr="00D86701">
        <w:rPr>
          <w:rFonts w:ascii="GHEA Grapalat" w:hAnsi="GHEA Grapalat" w:cs="Courier New"/>
          <w:b/>
          <w:lang w:val="hy-AM" w:eastAsia="en-US"/>
        </w:rPr>
        <w:t xml:space="preserve"> </w:t>
      </w:r>
    </w:p>
    <w:p w:rsidR="00355AFA" w:rsidRPr="00D86701" w:rsidRDefault="00206A50" w:rsidP="00B930D0">
      <w:pPr>
        <w:autoSpaceDN w:val="0"/>
        <w:spacing w:after="0" w:line="360" w:lineRule="auto"/>
        <w:ind w:firstLine="720"/>
        <w:jc w:val="both"/>
        <w:rPr>
          <w:rFonts w:ascii="GHEA Grapalat" w:hAnsi="GHEA Grapalat" w:cs="GHEA Grapalat"/>
          <w:sz w:val="24"/>
          <w:szCs w:val="24"/>
          <w:lang w:val="hy-AM"/>
        </w:rPr>
      </w:pPr>
      <w:r w:rsidRPr="00D86701">
        <w:rPr>
          <w:rFonts w:ascii="GHEA Grapalat" w:hAnsi="GHEA Grapalat" w:cs="Sylfaen"/>
          <w:sz w:val="24"/>
          <w:szCs w:val="24"/>
          <w:lang w:val="hy-AM"/>
        </w:rPr>
        <w:t>Նախագծի</w:t>
      </w:r>
      <w:r w:rsidRPr="00D86701">
        <w:rPr>
          <w:rFonts w:ascii="GHEA Grapalat" w:hAnsi="GHEA Grapalat" w:cs="Courier New"/>
          <w:sz w:val="24"/>
          <w:szCs w:val="24"/>
          <w:lang w:val="hy-AM"/>
        </w:rPr>
        <w:t xml:space="preserve"> </w:t>
      </w:r>
      <w:r w:rsidRPr="00D86701">
        <w:rPr>
          <w:rFonts w:ascii="GHEA Grapalat" w:hAnsi="GHEA Grapalat" w:cs="Sylfaen"/>
          <w:sz w:val="24"/>
          <w:szCs w:val="24"/>
          <w:lang w:val="hy-AM"/>
        </w:rPr>
        <w:t>ընդուն</w:t>
      </w:r>
      <w:r w:rsidRPr="00D86701">
        <w:rPr>
          <w:rFonts w:ascii="GHEA Grapalat" w:hAnsi="GHEA Grapalat" w:cs="Sylfaen"/>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Sylfaen"/>
          <w:sz w:val="24"/>
          <w:szCs w:val="24"/>
          <w:lang w:val="hy-AM"/>
        </w:rPr>
        <w:t>ման</w:t>
      </w:r>
      <w:r w:rsidRPr="00D86701">
        <w:rPr>
          <w:rFonts w:ascii="GHEA Grapalat" w:hAnsi="GHEA Grapalat" w:cs="Courier New"/>
          <w:sz w:val="24"/>
          <w:szCs w:val="24"/>
          <w:lang w:val="hy-AM"/>
        </w:rPr>
        <w:t xml:space="preserve"> </w:t>
      </w:r>
      <w:r w:rsidRPr="00D86701">
        <w:rPr>
          <w:rFonts w:ascii="GHEA Grapalat" w:hAnsi="GHEA Grapalat" w:cs="Sylfaen"/>
          <w:sz w:val="24"/>
          <w:szCs w:val="24"/>
          <w:lang w:val="hy-AM"/>
        </w:rPr>
        <w:t>արդ</w:t>
      </w:r>
      <w:r w:rsidRPr="00D86701">
        <w:rPr>
          <w:rFonts w:ascii="GHEA Grapalat" w:hAnsi="GHEA Grapalat" w:cs="Courier New"/>
          <w:sz w:val="24"/>
          <w:szCs w:val="24"/>
          <w:lang w:val="hy-AM"/>
        </w:rPr>
        <w:softHyphen/>
      </w:r>
      <w:r w:rsidRPr="00D86701">
        <w:rPr>
          <w:rFonts w:ascii="GHEA Grapalat" w:hAnsi="GHEA Grapalat" w:cs="Sylfaen"/>
          <w:sz w:val="24"/>
          <w:szCs w:val="24"/>
          <w:lang w:val="hy-AM"/>
        </w:rPr>
        <w:t>յուն</w:t>
      </w:r>
      <w:r w:rsidRPr="00D86701">
        <w:rPr>
          <w:rFonts w:ascii="GHEA Grapalat" w:hAnsi="GHEA Grapalat" w:cs="Courier New"/>
          <w:sz w:val="24"/>
          <w:szCs w:val="24"/>
          <w:lang w:val="hy-AM"/>
        </w:rPr>
        <w:softHyphen/>
      </w:r>
      <w:r w:rsidRPr="00D86701">
        <w:rPr>
          <w:rFonts w:ascii="GHEA Grapalat" w:hAnsi="GHEA Grapalat" w:cs="Courier New"/>
          <w:sz w:val="24"/>
          <w:szCs w:val="24"/>
          <w:lang w:val="hy-AM"/>
        </w:rPr>
        <w:softHyphen/>
      </w:r>
      <w:r w:rsidRPr="00D86701">
        <w:rPr>
          <w:rFonts w:ascii="GHEA Grapalat" w:hAnsi="GHEA Grapalat" w:cs="Sylfaen"/>
          <w:sz w:val="24"/>
          <w:szCs w:val="24"/>
          <w:lang w:val="hy-AM"/>
        </w:rPr>
        <w:t>քում</w:t>
      </w:r>
      <w:r w:rsidRPr="00D86701">
        <w:rPr>
          <w:rFonts w:ascii="GHEA Grapalat" w:hAnsi="GHEA Grapalat" w:cs="Courier New"/>
          <w:sz w:val="24"/>
          <w:szCs w:val="24"/>
          <w:lang w:val="hy-AM"/>
        </w:rPr>
        <w:t xml:space="preserve"> </w:t>
      </w:r>
      <w:r w:rsidRPr="00D86701">
        <w:rPr>
          <w:rFonts w:ascii="GHEA Grapalat" w:hAnsi="GHEA Grapalat" w:cs="Sylfaen"/>
          <w:sz w:val="24"/>
          <w:szCs w:val="24"/>
          <w:lang w:val="hy-AM"/>
        </w:rPr>
        <w:t>ակնկալվում</w:t>
      </w:r>
      <w:r w:rsidRPr="00D86701">
        <w:rPr>
          <w:rFonts w:ascii="GHEA Grapalat" w:hAnsi="GHEA Grapalat" w:cs="Courier New"/>
          <w:sz w:val="24"/>
          <w:szCs w:val="24"/>
          <w:lang w:val="hy-AM"/>
        </w:rPr>
        <w:t xml:space="preserve"> </w:t>
      </w:r>
      <w:r w:rsidRPr="00D86701">
        <w:rPr>
          <w:rFonts w:ascii="GHEA Grapalat" w:hAnsi="GHEA Grapalat" w:cs="Sylfaen"/>
          <w:sz w:val="24"/>
          <w:szCs w:val="24"/>
          <w:lang w:val="hy-AM"/>
        </w:rPr>
        <w:t xml:space="preserve">է վերացնելու </w:t>
      </w:r>
      <w:r w:rsidRPr="00D86701">
        <w:rPr>
          <w:rFonts w:ascii="GHEA Grapalat" w:hAnsi="GHEA Grapalat" w:cs="Arial Unicode"/>
          <w:color w:val="000000"/>
          <w:sz w:val="24"/>
          <w:szCs w:val="24"/>
          <w:lang w:val="hy-AM"/>
        </w:rPr>
        <w:t>«Քաղաքացիական</w:t>
      </w:r>
      <w:r w:rsidRPr="00D86701">
        <w:rPr>
          <w:rFonts w:ascii="GHEA Grapalat" w:hAnsi="GHEA Grapalat"/>
          <w:color w:val="000000"/>
          <w:sz w:val="24"/>
          <w:szCs w:val="24"/>
          <w:lang w:val="hy-AM"/>
        </w:rPr>
        <w:t xml:space="preserve"> </w:t>
      </w:r>
      <w:r w:rsidRPr="00D86701">
        <w:rPr>
          <w:rFonts w:ascii="GHEA Grapalat" w:hAnsi="GHEA Grapalat" w:cs="Arial Unicode"/>
          <w:color w:val="000000"/>
          <w:sz w:val="24"/>
          <w:szCs w:val="24"/>
          <w:lang w:val="hy-AM"/>
        </w:rPr>
        <w:t>ծառայության</w:t>
      </w:r>
      <w:r w:rsidRPr="00D86701">
        <w:rPr>
          <w:rFonts w:ascii="GHEA Grapalat" w:hAnsi="GHEA Grapalat"/>
          <w:color w:val="000000"/>
          <w:sz w:val="24"/>
          <w:szCs w:val="24"/>
          <w:lang w:val="hy-AM"/>
        </w:rPr>
        <w:t xml:space="preserve"> </w:t>
      </w:r>
      <w:r w:rsidRPr="00D86701">
        <w:rPr>
          <w:rFonts w:ascii="GHEA Grapalat" w:hAnsi="GHEA Grapalat" w:cs="Arial Unicode"/>
          <w:color w:val="000000"/>
          <w:sz w:val="24"/>
          <w:szCs w:val="24"/>
          <w:lang w:val="hy-AM"/>
        </w:rPr>
        <w:t xml:space="preserve">մասին» և </w:t>
      </w:r>
      <w:r w:rsidRPr="00D86701">
        <w:rPr>
          <w:rFonts w:ascii="GHEA Grapalat" w:hAnsi="GHEA Grapalat" w:cs="GHEA Grapalat"/>
          <w:iCs/>
          <w:color w:val="000000"/>
          <w:sz w:val="24"/>
          <w:szCs w:val="24"/>
          <w:lang w:val="hy-AM"/>
        </w:rPr>
        <w:t>«</w:t>
      </w:r>
      <w:r w:rsidRPr="00D86701">
        <w:rPr>
          <w:rFonts w:ascii="GHEA Grapalat" w:hAnsi="GHEA Grapalat"/>
          <w:iCs/>
          <w:color w:val="000000"/>
          <w:sz w:val="24"/>
          <w:szCs w:val="24"/>
          <w:lang w:val="hy-AM"/>
        </w:rPr>
        <w:t>Ներքին աուդիտի մասին»</w:t>
      </w:r>
      <w:r w:rsidRPr="00D86701">
        <w:rPr>
          <w:rFonts w:ascii="Courier New" w:hAnsi="Courier New" w:cs="Courier New"/>
          <w:iCs/>
          <w:color w:val="000000"/>
          <w:sz w:val="24"/>
          <w:szCs w:val="24"/>
          <w:lang w:val="hy-AM"/>
        </w:rPr>
        <w:t> </w:t>
      </w:r>
      <w:r w:rsidRPr="00D86701">
        <w:rPr>
          <w:rFonts w:ascii="GHEA Grapalat" w:hAnsi="GHEA Grapalat"/>
          <w:iCs/>
          <w:color w:val="000000"/>
          <w:sz w:val="24"/>
          <w:szCs w:val="24"/>
          <w:lang w:val="hy-AM"/>
        </w:rPr>
        <w:t>օրենքներում</w:t>
      </w:r>
      <w:r w:rsidRPr="00D86701">
        <w:rPr>
          <w:rFonts w:ascii="GHEA Grapalat" w:hAnsi="GHEA Grapalat" w:cs="Arial Unicode"/>
          <w:color w:val="000000"/>
          <w:sz w:val="24"/>
          <w:szCs w:val="24"/>
          <w:lang w:val="hy-AM"/>
        </w:rPr>
        <w:t xml:space="preserve"> առկա հակասությունը, </w:t>
      </w:r>
      <w:r w:rsidRPr="00D86701">
        <w:rPr>
          <w:rFonts w:ascii="GHEA Grapalat" w:hAnsi="GHEA Grapalat" w:cs="Arial Unicode"/>
          <w:color w:val="000000"/>
          <w:sz w:val="24"/>
          <w:szCs w:val="24"/>
          <w:lang w:val="hy-AM"/>
        </w:rPr>
        <w:lastRenderedPageBreak/>
        <w:t xml:space="preserve">ինչպես նաև </w:t>
      </w:r>
      <w:r w:rsidRPr="00D86701">
        <w:rPr>
          <w:rFonts w:ascii="GHEA Grapalat" w:hAnsi="GHEA Grapalat"/>
          <w:iCs/>
          <w:color w:val="000000"/>
          <w:sz w:val="24"/>
          <w:szCs w:val="24"/>
          <w:lang w:val="hy-AM"/>
        </w:rPr>
        <w:t xml:space="preserve">ներքին աուդիտի ստորաբաժանման ղեկավարի նշանակման համար նախատեսելու որոշակի բացառություններ՝ գործընթացն ավելի արդյունավետ, </w:t>
      </w:r>
      <w:r w:rsidR="001547B4" w:rsidRPr="00D86701">
        <w:rPr>
          <w:rFonts w:ascii="GHEA Grapalat" w:hAnsi="GHEA Grapalat"/>
          <w:iCs/>
          <w:color w:val="000000"/>
          <w:sz w:val="24"/>
          <w:szCs w:val="24"/>
          <w:lang w:val="hy-AM"/>
        </w:rPr>
        <w:t xml:space="preserve">հոսուն, </w:t>
      </w:r>
      <w:r w:rsidRPr="00D86701">
        <w:rPr>
          <w:rFonts w:ascii="GHEA Grapalat" w:hAnsi="GHEA Grapalat"/>
          <w:iCs/>
          <w:color w:val="000000"/>
          <w:sz w:val="24"/>
          <w:szCs w:val="24"/>
          <w:lang w:val="hy-AM"/>
        </w:rPr>
        <w:t>ճկուն</w:t>
      </w:r>
      <w:r w:rsidR="001547B4" w:rsidRPr="00D86701">
        <w:rPr>
          <w:rFonts w:ascii="GHEA Grapalat" w:hAnsi="GHEA Grapalat"/>
          <w:iCs/>
          <w:color w:val="000000"/>
          <w:sz w:val="24"/>
          <w:szCs w:val="24"/>
          <w:lang w:val="hy-AM"/>
        </w:rPr>
        <w:t>, ինչպես նաև</w:t>
      </w:r>
      <w:r w:rsidRPr="00D86701">
        <w:rPr>
          <w:rFonts w:ascii="GHEA Grapalat" w:hAnsi="GHEA Grapalat"/>
          <w:iCs/>
          <w:color w:val="000000"/>
          <w:sz w:val="24"/>
          <w:szCs w:val="24"/>
          <w:lang w:val="hy-AM"/>
        </w:rPr>
        <w:t xml:space="preserve"> նպատակամետ դարձնելու համար</w:t>
      </w:r>
      <w:r w:rsidR="001547B4" w:rsidRPr="00D86701">
        <w:rPr>
          <w:rFonts w:ascii="GHEA Grapalat" w:hAnsi="GHEA Grapalat"/>
          <w:iCs/>
          <w:color w:val="000000"/>
          <w:sz w:val="24"/>
          <w:szCs w:val="24"/>
          <w:lang w:val="hy-AM"/>
        </w:rPr>
        <w:t>:</w:t>
      </w:r>
      <w:r w:rsidR="00355AFA" w:rsidRPr="00D86701">
        <w:rPr>
          <w:rFonts w:ascii="GHEA Grapalat" w:hAnsi="GHEA Grapalat"/>
          <w:bCs/>
          <w:iCs/>
          <w:color w:val="000000"/>
          <w:sz w:val="24"/>
          <w:szCs w:val="24"/>
          <w:lang w:val="hy-AM"/>
        </w:rPr>
        <w:t xml:space="preserve"> </w:t>
      </w:r>
      <w:r w:rsidR="008F626A" w:rsidRPr="00D86701">
        <w:rPr>
          <w:rFonts w:ascii="GHEA Grapalat" w:hAnsi="GHEA Grapalat" w:cs="GHEA Grapalat"/>
          <w:sz w:val="24"/>
          <w:szCs w:val="24"/>
          <w:lang w:val="hy-AM"/>
        </w:rPr>
        <w:t xml:space="preserve"> </w:t>
      </w:r>
      <w:r w:rsidR="00A11C1D" w:rsidRPr="00D86701">
        <w:rPr>
          <w:rFonts w:ascii="GHEA Grapalat" w:hAnsi="GHEA Grapalat" w:cs="GHEA Grapalat"/>
          <w:sz w:val="24"/>
          <w:szCs w:val="24"/>
          <w:lang w:val="hy-AM"/>
        </w:rPr>
        <w:t xml:space="preserve"> </w:t>
      </w:r>
    </w:p>
    <w:p w:rsidR="00644CEB" w:rsidRPr="00D86701" w:rsidRDefault="00355AFA" w:rsidP="00B930D0">
      <w:pPr>
        <w:numPr>
          <w:ilvl w:val="0"/>
          <w:numId w:val="6"/>
        </w:numPr>
        <w:autoSpaceDN w:val="0"/>
        <w:spacing w:after="0" w:line="360" w:lineRule="auto"/>
        <w:ind w:left="0" w:firstLine="734"/>
        <w:jc w:val="both"/>
        <w:rPr>
          <w:rFonts w:ascii="GHEA Grapalat" w:hAnsi="GHEA Grapalat" w:cs="GHEA Grapalat"/>
          <w:sz w:val="24"/>
          <w:szCs w:val="24"/>
          <w:lang w:val="hy-AM"/>
        </w:rPr>
      </w:pPr>
      <w:r w:rsidRPr="00D86701">
        <w:rPr>
          <w:rFonts w:ascii="GHEA Grapalat" w:hAnsi="GHEA Grapalat"/>
          <w:b/>
          <w:color w:val="000000"/>
          <w:sz w:val="24"/>
          <w:szCs w:val="24"/>
          <w:lang w:val="hy-AM"/>
        </w:rPr>
        <w:t xml:space="preserve">Կապը ռազմավարական փաստաթղթերի հետ. </w:t>
      </w:r>
    </w:p>
    <w:p w:rsidR="00355AFA" w:rsidRPr="00D86701" w:rsidRDefault="00CF0754" w:rsidP="00B930D0">
      <w:pPr>
        <w:autoSpaceDN w:val="0"/>
        <w:spacing w:after="0" w:line="360" w:lineRule="auto"/>
        <w:jc w:val="both"/>
        <w:rPr>
          <w:rFonts w:ascii="GHEA Grapalat" w:hAnsi="GHEA Grapalat" w:cs="GHEA Grapalat"/>
          <w:sz w:val="24"/>
          <w:szCs w:val="24"/>
          <w:lang w:val="hy-AM"/>
        </w:rPr>
      </w:pPr>
      <w:r w:rsidRPr="00D86701">
        <w:rPr>
          <w:rFonts w:ascii="GHEA Grapalat" w:hAnsi="GHEA Grapalat"/>
          <w:color w:val="000000"/>
          <w:sz w:val="24"/>
          <w:szCs w:val="24"/>
          <w:lang w:val="hy-AM"/>
        </w:rPr>
        <w:t>Ռազմավարական փաստաթղթերի հետ ուղղակի կապ չկա</w:t>
      </w:r>
      <w:r w:rsidR="00355AFA" w:rsidRPr="00D86701">
        <w:rPr>
          <w:rFonts w:ascii="GHEA Grapalat" w:hAnsi="GHEA Grapalat"/>
          <w:color w:val="000000"/>
          <w:sz w:val="24"/>
          <w:szCs w:val="24"/>
          <w:lang w:val="hy-AM"/>
        </w:rPr>
        <w:t>:</w:t>
      </w:r>
    </w:p>
    <w:p w:rsidR="00722691" w:rsidRPr="00D86701" w:rsidRDefault="008F626A" w:rsidP="00B930D0">
      <w:pPr>
        <w:pStyle w:val="ListParagraph"/>
        <w:numPr>
          <w:ilvl w:val="0"/>
          <w:numId w:val="6"/>
        </w:numPr>
        <w:autoSpaceDN w:val="0"/>
        <w:spacing w:line="360" w:lineRule="auto"/>
        <w:ind w:left="0" w:firstLine="720"/>
        <w:jc w:val="both"/>
        <w:rPr>
          <w:rFonts w:ascii="GHEA Grapalat" w:hAnsi="GHEA Grapalat"/>
          <w:iCs/>
          <w:color w:val="000000"/>
          <w:lang w:val="hy-AM"/>
        </w:rPr>
      </w:pPr>
      <w:r w:rsidRPr="00D86701">
        <w:rPr>
          <w:rFonts w:ascii="GHEA Grapalat" w:hAnsi="GHEA Grapalat" w:cs="Sylfaen"/>
          <w:b/>
          <w:lang w:val="hy-AM"/>
        </w:rPr>
        <w:t xml:space="preserve">Այլ տեղեկություններ. </w:t>
      </w:r>
    </w:p>
    <w:p w:rsidR="008F626A" w:rsidRPr="00D86701" w:rsidRDefault="008F626A" w:rsidP="00B930D0">
      <w:pPr>
        <w:autoSpaceDN w:val="0"/>
        <w:spacing w:after="0" w:line="360" w:lineRule="auto"/>
        <w:ind w:firstLine="720"/>
        <w:jc w:val="both"/>
        <w:rPr>
          <w:rFonts w:ascii="GHEA Grapalat" w:hAnsi="GHEA Grapalat"/>
          <w:iCs/>
          <w:color w:val="000000"/>
          <w:sz w:val="24"/>
          <w:szCs w:val="24"/>
          <w:lang w:val="hy-AM"/>
        </w:rPr>
      </w:pPr>
      <w:r w:rsidRPr="00D86701">
        <w:rPr>
          <w:rFonts w:ascii="GHEA Grapalat" w:hAnsi="GHEA Grapalat"/>
          <w:iCs/>
          <w:color w:val="000000"/>
          <w:sz w:val="24"/>
          <w:szCs w:val="24"/>
          <w:lang w:val="hy-AM"/>
        </w:rPr>
        <w:t>Նախագծի ընդունումը լրացուցիչ ֆինանսական միջոցների անհրա</w:t>
      </w:r>
      <w:r w:rsidRPr="00D86701">
        <w:rPr>
          <w:rFonts w:ascii="GHEA Grapalat" w:hAnsi="GHEA Grapalat"/>
          <w:iCs/>
          <w:color w:val="000000"/>
          <w:sz w:val="24"/>
          <w:szCs w:val="24"/>
          <w:lang w:val="hy-AM"/>
        </w:rPr>
        <w:softHyphen/>
        <w:t>ժեշ</w:t>
      </w:r>
      <w:r w:rsidRPr="00D86701">
        <w:rPr>
          <w:rFonts w:ascii="GHEA Grapalat" w:hAnsi="GHEA Grapalat"/>
          <w:iCs/>
          <w:color w:val="000000"/>
          <w:sz w:val="24"/>
          <w:szCs w:val="24"/>
          <w:lang w:val="hy-AM"/>
        </w:rPr>
        <w:softHyphen/>
        <w:t>տու</w:t>
      </w:r>
      <w:r w:rsidRPr="00D86701">
        <w:rPr>
          <w:rFonts w:ascii="GHEA Grapalat" w:hAnsi="GHEA Grapalat"/>
          <w:iCs/>
          <w:color w:val="000000"/>
          <w:sz w:val="24"/>
          <w:szCs w:val="24"/>
          <w:lang w:val="hy-AM"/>
        </w:rPr>
        <w:softHyphen/>
        <w:t>թյուն չի պահանջում, իսկ դրա ընդուն</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մամբ պայմանավորված՝ պե</w:t>
      </w:r>
      <w:r w:rsidRPr="00D86701">
        <w:rPr>
          <w:rFonts w:ascii="GHEA Grapalat" w:hAnsi="GHEA Grapalat"/>
          <w:iCs/>
          <w:color w:val="000000"/>
          <w:sz w:val="24"/>
          <w:szCs w:val="24"/>
          <w:lang w:val="hy-AM"/>
        </w:rPr>
        <w:softHyphen/>
        <w:t>տա</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կան բյուջեի եկա</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մուտ</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ների նվա</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զե</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ցում կամ ծախ</w:t>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r>
      <w:r w:rsidRPr="00D86701">
        <w:rPr>
          <w:rFonts w:ascii="GHEA Grapalat" w:hAnsi="GHEA Grapalat"/>
          <w:iCs/>
          <w:color w:val="000000"/>
          <w:sz w:val="24"/>
          <w:szCs w:val="24"/>
          <w:lang w:val="hy-AM"/>
        </w:rPr>
        <w:softHyphen/>
        <w:t>սերի ավելա</w:t>
      </w:r>
      <w:r w:rsidRPr="00D86701">
        <w:rPr>
          <w:rFonts w:ascii="GHEA Grapalat" w:hAnsi="GHEA Grapalat"/>
          <w:iCs/>
          <w:color w:val="000000"/>
          <w:sz w:val="24"/>
          <w:szCs w:val="24"/>
          <w:lang w:val="hy-AM"/>
        </w:rPr>
        <w:softHyphen/>
        <w:t>ցում տեղի չի ունենա:</w:t>
      </w:r>
    </w:p>
    <w:p w:rsidR="00E33AA3" w:rsidRPr="00D86701" w:rsidRDefault="00E33AA3" w:rsidP="00B930D0">
      <w:pPr>
        <w:shd w:val="clear" w:color="auto" w:fill="FFFFFF"/>
        <w:spacing w:after="0" w:line="360" w:lineRule="auto"/>
        <w:ind w:firstLine="567"/>
        <w:jc w:val="center"/>
        <w:rPr>
          <w:rFonts w:ascii="GHEA Grapalat" w:eastAsia="Times New Roman" w:hAnsi="GHEA Grapalat" w:cs="Times New Roman"/>
          <w:iCs/>
          <w:color w:val="000000"/>
          <w:sz w:val="24"/>
          <w:szCs w:val="24"/>
          <w:lang w:val="hy-AM" w:eastAsia="ru-RU"/>
        </w:rPr>
      </w:pPr>
    </w:p>
    <w:p w:rsidR="001D3AEE" w:rsidRPr="00D86701" w:rsidRDefault="001D3AEE" w:rsidP="00B930D0">
      <w:pPr>
        <w:shd w:val="clear" w:color="auto" w:fill="FFFFFF"/>
        <w:spacing w:after="0" w:line="360" w:lineRule="auto"/>
        <w:ind w:firstLine="567"/>
        <w:jc w:val="center"/>
        <w:rPr>
          <w:rFonts w:ascii="GHEA Grapalat" w:eastAsia="Times New Roman" w:hAnsi="GHEA Grapalat" w:cs="Times New Roman"/>
          <w:iCs/>
          <w:color w:val="000000"/>
          <w:sz w:val="24"/>
          <w:szCs w:val="24"/>
          <w:lang w:val="hy-AM" w:eastAsia="ru-RU"/>
        </w:rPr>
      </w:pPr>
    </w:p>
    <w:p w:rsidR="001D3AEE" w:rsidRPr="00D86701" w:rsidRDefault="001D3AEE" w:rsidP="00B930D0">
      <w:pPr>
        <w:shd w:val="clear" w:color="auto" w:fill="FFFFFF"/>
        <w:spacing w:after="0" w:line="360" w:lineRule="auto"/>
        <w:ind w:firstLine="567"/>
        <w:jc w:val="center"/>
        <w:rPr>
          <w:rFonts w:ascii="GHEA Grapalat" w:hAnsi="GHEA Grapalat" w:cs="Sylfaen"/>
          <w:b/>
          <w:sz w:val="24"/>
          <w:szCs w:val="24"/>
          <w:lang w:val="hy-AM"/>
        </w:rPr>
      </w:pPr>
    </w:p>
    <w:p w:rsidR="001D3AEE" w:rsidRPr="00D86701" w:rsidRDefault="001D3AEE" w:rsidP="00B930D0">
      <w:pPr>
        <w:shd w:val="clear" w:color="auto" w:fill="FFFFFF"/>
        <w:spacing w:after="0" w:line="360" w:lineRule="auto"/>
        <w:ind w:firstLine="567"/>
        <w:jc w:val="center"/>
        <w:rPr>
          <w:rFonts w:ascii="GHEA Grapalat" w:hAnsi="GHEA Grapalat" w:cs="Sylfaen"/>
          <w:b/>
          <w:sz w:val="24"/>
          <w:szCs w:val="24"/>
          <w:lang w:val="hy-AM"/>
        </w:rPr>
      </w:pPr>
    </w:p>
    <w:p w:rsidR="00355AFA" w:rsidRPr="00D86701" w:rsidRDefault="00355AFA" w:rsidP="00B930D0">
      <w:pPr>
        <w:spacing w:after="0" w:line="360" w:lineRule="auto"/>
        <w:jc w:val="both"/>
        <w:rPr>
          <w:rFonts w:ascii="GHEA Grapalat" w:hAnsi="GHEA Grapalat"/>
          <w:sz w:val="24"/>
          <w:szCs w:val="24"/>
          <w:lang w:val="hy-AM"/>
        </w:rPr>
      </w:pPr>
    </w:p>
    <w:sectPr w:rsidR="00355AFA" w:rsidRPr="00D86701" w:rsidSect="00AC1440">
      <w:pgSz w:w="12240" w:h="15840"/>
      <w:pgMar w:top="1134"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GHEA Mariam">
    <w:altName w:val="Arial"/>
    <w:panose1 w:val="00000000000000000000"/>
    <w:charset w:val="00"/>
    <w:family w:val="modern"/>
    <w:notTrueType/>
    <w:pitch w:val="variable"/>
    <w:sig w:usb0="00000001"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3FB80A26"/>
    <w:lvl w:ilvl="0">
      <w:start w:val="1"/>
      <w:numFmt w:val="decimal"/>
      <w:lvlText w:val="%1."/>
      <w:lvlJc w:val="left"/>
      <w:pPr>
        <w:tabs>
          <w:tab w:val="num" w:pos="1080"/>
        </w:tabs>
        <w:ind w:left="1080" w:hanging="360"/>
      </w:pPr>
      <w:rPr>
        <w:rFonts w:cs="Times New Roman" w:hint="default"/>
        <w:b/>
        <w:sz w:val="24"/>
        <w:szCs w:val="24"/>
      </w:rPr>
    </w:lvl>
    <w:lvl w:ilvl="1">
      <w:start w:val="1"/>
      <w:numFmt w:val="decimal"/>
      <w:lvlText w:val="%1.%2"/>
      <w:lvlJc w:val="left"/>
      <w:pPr>
        <w:tabs>
          <w:tab w:val="num" w:pos="1052"/>
        </w:tabs>
        <w:ind w:left="1052" w:hanging="360"/>
      </w:pPr>
      <w:rPr>
        <w:rFonts w:cs="Times New Roman" w:hint="default"/>
        <w:b/>
        <w:sz w:val="22"/>
        <w:szCs w:val="22"/>
      </w:rPr>
    </w:lvl>
    <w:lvl w:ilvl="2">
      <w:start w:val="1"/>
      <w:numFmt w:val="decimal"/>
      <w:lvlText w:val="%1.%2.%3"/>
      <w:lvlJc w:val="left"/>
      <w:pPr>
        <w:tabs>
          <w:tab w:val="num" w:pos="1952"/>
        </w:tabs>
        <w:ind w:left="1952" w:hanging="720"/>
      </w:pPr>
      <w:rPr>
        <w:rFonts w:cs="Times New Roman" w:hint="default"/>
        <w:b/>
        <w:sz w:val="24"/>
      </w:rPr>
    </w:lvl>
    <w:lvl w:ilvl="3">
      <w:start w:val="1"/>
      <w:numFmt w:val="decimal"/>
      <w:lvlText w:val="%1.%2.%3.%4"/>
      <w:lvlJc w:val="left"/>
      <w:pPr>
        <w:tabs>
          <w:tab w:val="num" w:pos="2492"/>
        </w:tabs>
        <w:ind w:left="2492" w:hanging="720"/>
      </w:pPr>
      <w:rPr>
        <w:rFonts w:cs="Times New Roman" w:hint="default"/>
        <w:b/>
        <w:sz w:val="24"/>
      </w:rPr>
    </w:lvl>
    <w:lvl w:ilvl="4">
      <w:start w:val="1"/>
      <w:numFmt w:val="decimal"/>
      <w:lvlText w:val="%1.%2.%3.%4.%5"/>
      <w:lvlJc w:val="left"/>
      <w:pPr>
        <w:tabs>
          <w:tab w:val="num" w:pos="3392"/>
        </w:tabs>
        <w:ind w:left="3392" w:hanging="1080"/>
      </w:pPr>
      <w:rPr>
        <w:rFonts w:cs="Times New Roman" w:hint="default"/>
        <w:b/>
        <w:sz w:val="24"/>
      </w:rPr>
    </w:lvl>
    <w:lvl w:ilvl="5">
      <w:start w:val="1"/>
      <w:numFmt w:val="decimal"/>
      <w:lvlText w:val="%1.%2.%3.%4.%5.%6"/>
      <w:lvlJc w:val="left"/>
      <w:pPr>
        <w:tabs>
          <w:tab w:val="num" w:pos="3932"/>
        </w:tabs>
        <w:ind w:left="3932" w:hanging="1080"/>
      </w:pPr>
      <w:rPr>
        <w:rFonts w:cs="Times New Roman" w:hint="default"/>
        <w:b/>
        <w:sz w:val="24"/>
      </w:rPr>
    </w:lvl>
    <w:lvl w:ilvl="6">
      <w:start w:val="1"/>
      <w:numFmt w:val="decimal"/>
      <w:lvlText w:val="%1.%2.%3.%4.%5.%6.%7"/>
      <w:lvlJc w:val="left"/>
      <w:pPr>
        <w:tabs>
          <w:tab w:val="num" w:pos="4832"/>
        </w:tabs>
        <w:ind w:left="4832" w:hanging="1440"/>
      </w:pPr>
      <w:rPr>
        <w:rFonts w:cs="Times New Roman" w:hint="default"/>
        <w:b/>
        <w:sz w:val="24"/>
      </w:rPr>
    </w:lvl>
    <w:lvl w:ilvl="7">
      <w:start w:val="1"/>
      <w:numFmt w:val="decimal"/>
      <w:lvlText w:val="%1.%2.%3.%4.%5.%6.%7.%8"/>
      <w:lvlJc w:val="left"/>
      <w:pPr>
        <w:tabs>
          <w:tab w:val="num" w:pos="5372"/>
        </w:tabs>
        <w:ind w:left="5372" w:hanging="1440"/>
      </w:pPr>
      <w:rPr>
        <w:rFonts w:cs="Times New Roman" w:hint="default"/>
        <w:b/>
        <w:sz w:val="24"/>
      </w:rPr>
    </w:lvl>
    <w:lvl w:ilvl="8">
      <w:start w:val="1"/>
      <w:numFmt w:val="decimal"/>
      <w:lvlText w:val="%1.%2.%3.%4.%5.%6.%7.%8.%9"/>
      <w:lvlJc w:val="left"/>
      <w:pPr>
        <w:tabs>
          <w:tab w:val="num" w:pos="5912"/>
        </w:tabs>
        <w:ind w:left="5912" w:hanging="1440"/>
      </w:pPr>
      <w:rPr>
        <w:rFonts w:cs="Times New Roman" w:hint="default"/>
        <w:b/>
        <w:sz w:val="24"/>
      </w:rPr>
    </w:lvl>
  </w:abstractNum>
  <w:abstractNum w:abstractNumId="1">
    <w:nsid w:val="13AF47D9"/>
    <w:multiLevelType w:val="hybridMultilevel"/>
    <w:tmpl w:val="1072440E"/>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26485623"/>
    <w:multiLevelType w:val="hybridMultilevel"/>
    <w:tmpl w:val="FA705140"/>
    <w:lvl w:ilvl="0" w:tplc="DB62DEDA">
      <w:start w:val="5"/>
      <w:numFmt w:val="decimal"/>
      <w:lvlText w:val="%1."/>
      <w:lvlJc w:val="left"/>
      <w:pPr>
        <w:ind w:left="927"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4BA2BDA"/>
    <w:multiLevelType w:val="hybridMultilevel"/>
    <w:tmpl w:val="79FC1734"/>
    <w:lvl w:ilvl="0" w:tplc="F384BEE8">
      <w:start w:val="1"/>
      <w:numFmt w:val="decimal"/>
      <w:lvlText w:val="%1."/>
      <w:lvlJc w:val="left"/>
      <w:pPr>
        <w:ind w:left="990" w:hanging="360"/>
      </w:pPr>
      <w:rPr>
        <w:rFonts w:cs="Sylfaen" w:hint="default"/>
        <w:b/>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5CC2449F"/>
    <w:multiLevelType w:val="hybridMultilevel"/>
    <w:tmpl w:val="B79A07AE"/>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67835F24"/>
    <w:multiLevelType w:val="hybridMultilevel"/>
    <w:tmpl w:val="8A7ADF7A"/>
    <w:lvl w:ilvl="0" w:tplc="04090011">
      <w:start w:val="1"/>
      <w:numFmt w:val="decimal"/>
      <w:lvlText w:val="%1)"/>
      <w:lvlJc w:val="left"/>
      <w:pPr>
        <w:ind w:left="706" w:hanging="360"/>
      </w:pPr>
    </w:lvl>
    <w:lvl w:ilvl="1" w:tplc="042B0019" w:tentative="1">
      <w:start w:val="1"/>
      <w:numFmt w:val="lowerLetter"/>
      <w:lvlText w:val="%2."/>
      <w:lvlJc w:val="left"/>
      <w:pPr>
        <w:ind w:left="1426" w:hanging="360"/>
      </w:pPr>
    </w:lvl>
    <w:lvl w:ilvl="2" w:tplc="042B001B" w:tentative="1">
      <w:start w:val="1"/>
      <w:numFmt w:val="lowerRoman"/>
      <w:lvlText w:val="%3."/>
      <w:lvlJc w:val="right"/>
      <w:pPr>
        <w:ind w:left="2146" w:hanging="180"/>
      </w:pPr>
    </w:lvl>
    <w:lvl w:ilvl="3" w:tplc="042B000F" w:tentative="1">
      <w:start w:val="1"/>
      <w:numFmt w:val="decimal"/>
      <w:lvlText w:val="%4."/>
      <w:lvlJc w:val="left"/>
      <w:pPr>
        <w:ind w:left="2866" w:hanging="360"/>
      </w:pPr>
    </w:lvl>
    <w:lvl w:ilvl="4" w:tplc="042B0019" w:tentative="1">
      <w:start w:val="1"/>
      <w:numFmt w:val="lowerLetter"/>
      <w:lvlText w:val="%5."/>
      <w:lvlJc w:val="left"/>
      <w:pPr>
        <w:ind w:left="3586" w:hanging="360"/>
      </w:pPr>
    </w:lvl>
    <w:lvl w:ilvl="5" w:tplc="042B001B" w:tentative="1">
      <w:start w:val="1"/>
      <w:numFmt w:val="lowerRoman"/>
      <w:lvlText w:val="%6."/>
      <w:lvlJc w:val="right"/>
      <w:pPr>
        <w:ind w:left="4306" w:hanging="180"/>
      </w:pPr>
    </w:lvl>
    <w:lvl w:ilvl="6" w:tplc="042B000F" w:tentative="1">
      <w:start w:val="1"/>
      <w:numFmt w:val="decimal"/>
      <w:lvlText w:val="%7."/>
      <w:lvlJc w:val="left"/>
      <w:pPr>
        <w:ind w:left="5026" w:hanging="360"/>
      </w:pPr>
    </w:lvl>
    <w:lvl w:ilvl="7" w:tplc="042B0019" w:tentative="1">
      <w:start w:val="1"/>
      <w:numFmt w:val="lowerLetter"/>
      <w:lvlText w:val="%8."/>
      <w:lvlJc w:val="left"/>
      <w:pPr>
        <w:ind w:left="5746" w:hanging="360"/>
      </w:pPr>
    </w:lvl>
    <w:lvl w:ilvl="8" w:tplc="042B001B" w:tentative="1">
      <w:start w:val="1"/>
      <w:numFmt w:val="lowerRoman"/>
      <w:lvlText w:val="%9."/>
      <w:lvlJc w:val="right"/>
      <w:pPr>
        <w:ind w:left="6466" w:hanging="180"/>
      </w:pPr>
    </w:lvl>
  </w:abstractNum>
  <w:abstractNum w:abstractNumId="6">
    <w:nsid w:val="7B456AB2"/>
    <w:multiLevelType w:val="hybridMultilevel"/>
    <w:tmpl w:val="79FC1734"/>
    <w:lvl w:ilvl="0" w:tplc="F384BEE8">
      <w:start w:val="1"/>
      <w:numFmt w:val="decimal"/>
      <w:lvlText w:val="%1."/>
      <w:lvlJc w:val="left"/>
      <w:pPr>
        <w:ind w:left="990" w:hanging="360"/>
      </w:pPr>
      <w:rPr>
        <w:rFonts w:cs="Sylfaen" w:hint="default"/>
        <w:b/>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EAF"/>
    <w:rsid w:val="00001054"/>
    <w:rsid w:val="00002228"/>
    <w:rsid w:val="000062C3"/>
    <w:rsid w:val="000207B2"/>
    <w:rsid w:val="0006286A"/>
    <w:rsid w:val="000B0197"/>
    <w:rsid w:val="00127118"/>
    <w:rsid w:val="001312D0"/>
    <w:rsid w:val="001547B4"/>
    <w:rsid w:val="00176F5B"/>
    <w:rsid w:val="0018045D"/>
    <w:rsid w:val="001A51FF"/>
    <w:rsid w:val="001B5EC0"/>
    <w:rsid w:val="001C6F99"/>
    <w:rsid w:val="001D3AEE"/>
    <w:rsid w:val="001F3035"/>
    <w:rsid w:val="00206A50"/>
    <w:rsid w:val="00211DE6"/>
    <w:rsid w:val="00212B8B"/>
    <w:rsid w:val="002273F2"/>
    <w:rsid w:val="0026149B"/>
    <w:rsid w:val="002750D8"/>
    <w:rsid w:val="00280655"/>
    <w:rsid w:val="002A6C1E"/>
    <w:rsid w:val="003125E7"/>
    <w:rsid w:val="00355AFA"/>
    <w:rsid w:val="00372DB3"/>
    <w:rsid w:val="003D3747"/>
    <w:rsid w:val="003E262F"/>
    <w:rsid w:val="003F7F97"/>
    <w:rsid w:val="004B519A"/>
    <w:rsid w:val="004C4E8B"/>
    <w:rsid w:val="004C7579"/>
    <w:rsid w:val="00561F9D"/>
    <w:rsid w:val="005A2FEA"/>
    <w:rsid w:val="005A6D9E"/>
    <w:rsid w:val="005B6518"/>
    <w:rsid w:val="005C4045"/>
    <w:rsid w:val="005E5AE8"/>
    <w:rsid w:val="0061761B"/>
    <w:rsid w:val="00626B29"/>
    <w:rsid w:val="00644CEB"/>
    <w:rsid w:val="00646EEF"/>
    <w:rsid w:val="006524A2"/>
    <w:rsid w:val="00654077"/>
    <w:rsid w:val="00675EA0"/>
    <w:rsid w:val="006A51E6"/>
    <w:rsid w:val="00722691"/>
    <w:rsid w:val="00727ADB"/>
    <w:rsid w:val="00745E28"/>
    <w:rsid w:val="007813ED"/>
    <w:rsid w:val="00813790"/>
    <w:rsid w:val="0081381C"/>
    <w:rsid w:val="00850651"/>
    <w:rsid w:val="008605C7"/>
    <w:rsid w:val="008B5C51"/>
    <w:rsid w:val="008E5402"/>
    <w:rsid w:val="008E57ED"/>
    <w:rsid w:val="008F0EAF"/>
    <w:rsid w:val="008F5003"/>
    <w:rsid w:val="008F626A"/>
    <w:rsid w:val="009029F6"/>
    <w:rsid w:val="0091230A"/>
    <w:rsid w:val="009125F5"/>
    <w:rsid w:val="0093086F"/>
    <w:rsid w:val="009C48EF"/>
    <w:rsid w:val="009C7F5A"/>
    <w:rsid w:val="00A11C1D"/>
    <w:rsid w:val="00A1691F"/>
    <w:rsid w:val="00A83796"/>
    <w:rsid w:val="00AC1440"/>
    <w:rsid w:val="00AC456A"/>
    <w:rsid w:val="00AE5191"/>
    <w:rsid w:val="00B403C2"/>
    <w:rsid w:val="00B5479E"/>
    <w:rsid w:val="00B915BD"/>
    <w:rsid w:val="00B930D0"/>
    <w:rsid w:val="00C03E0F"/>
    <w:rsid w:val="00C077CC"/>
    <w:rsid w:val="00C16001"/>
    <w:rsid w:val="00C82CB0"/>
    <w:rsid w:val="00C83476"/>
    <w:rsid w:val="00CB2245"/>
    <w:rsid w:val="00CC0B54"/>
    <w:rsid w:val="00CF0754"/>
    <w:rsid w:val="00D10C10"/>
    <w:rsid w:val="00D27A4B"/>
    <w:rsid w:val="00D369A3"/>
    <w:rsid w:val="00D86701"/>
    <w:rsid w:val="00D8750C"/>
    <w:rsid w:val="00D93D28"/>
    <w:rsid w:val="00DA2D3E"/>
    <w:rsid w:val="00DB7E2C"/>
    <w:rsid w:val="00DD3186"/>
    <w:rsid w:val="00DE5AD0"/>
    <w:rsid w:val="00DF0D1B"/>
    <w:rsid w:val="00DF1488"/>
    <w:rsid w:val="00E1752C"/>
    <w:rsid w:val="00E33AA3"/>
    <w:rsid w:val="00E4139C"/>
    <w:rsid w:val="00E669A9"/>
    <w:rsid w:val="00E67639"/>
    <w:rsid w:val="00E700C2"/>
    <w:rsid w:val="00E75DFF"/>
    <w:rsid w:val="00E9225C"/>
    <w:rsid w:val="00EB2453"/>
    <w:rsid w:val="00EC1065"/>
    <w:rsid w:val="00EC1139"/>
    <w:rsid w:val="00EF5495"/>
    <w:rsid w:val="00F0064A"/>
    <w:rsid w:val="00F053B1"/>
    <w:rsid w:val="00F10690"/>
    <w:rsid w:val="00F145FE"/>
    <w:rsid w:val="00F1728B"/>
    <w:rsid w:val="00F527C2"/>
    <w:rsid w:val="00F564B9"/>
    <w:rsid w:val="00F82144"/>
    <w:rsid w:val="00F9528F"/>
    <w:rsid w:val="00FA3C4B"/>
    <w:rsid w:val="00FA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2C00EF-7A1E-4311-961B-3E78013D8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8F0E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F0EAF"/>
    <w:rPr>
      <w:b/>
      <w:bCs/>
    </w:rPr>
  </w:style>
  <w:style w:type="character" w:customStyle="1" w:styleId="BodyTextChar">
    <w:name w:val="Body Text Char"/>
    <w:link w:val="BodyText"/>
    <w:locked/>
    <w:rsid w:val="00355AFA"/>
    <w:rPr>
      <w:rFonts w:cs="Times New Roman"/>
      <w:sz w:val="24"/>
      <w:szCs w:val="24"/>
    </w:rPr>
  </w:style>
  <w:style w:type="paragraph" w:styleId="BodyText">
    <w:name w:val="Body Text"/>
    <w:basedOn w:val="Normal"/>
    <w:link w:val="BodyTextChar"/>
    <w:rsid w:val="00355AFA"/>
    <w:pPr>
      <w:spacing w:after="120" w:line="240" w:lineRule="auto"/>
    </w:pPr>
    <w:rPr>
      <w:rFonts w:cs="Times New Roman"/>
      <w:sz w:val="24"/>
      <w:szCs w:val="24"/>
    </w:rPr>
  </w:style>
  <w:style w:type="character" w:customStyle="1" w:styleId="BodyTextChar1">
    <w:name w:val="Body Text Char1"/>
    <w:basedOn w:val="DefaultParagraphFont"/>
    <w:uiPriority w:val="99"/>
    <w:semiHidden/>
    <w:rsid w:val="00355AFA"/>
  </w:style>
  <w:style w:type="paragraph" w:styleId="ListParagraph">
    <w:name w:val="List Paragraph"/>
    <w:aliases w:val="Akapit z listą BS,List Paragraph 1,List_Paragraph,Multilevel para_II,List Paragraph1"/>
    <w:basedOn w:val="Normal"/>
    <w:link w:val="ListParagraphChar"/>
    <w:qFormat/>
    <w:rsid w:val="00355AFA"/>
    <w:pPr>
      <w:spacing w:after="0" w:line="240" w:lineRule="auto"/>
      <w:ind w:left="720"/>
      <w:contextualSpacing/>
    </w:pPr>
    <w:rPr>
      <w:rFonts w:ascii="GHEA Mariam" w:eastAsia="Times New Roman" w:hAnsi="GHEA Mariam"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
    <w:link w:val="ListParagraph"/>
    <w:locked/>
    <w:rsid w:val="00355AFA"/>
    <w:rPr>
      <w:rFonts w:ascii="GHEA Mariam" w:eastAsia="Times New Roman" w:hAnsi="GHEA Mariam" w:cs="Times New Roman"/>
      <w:sz w:val="24"/>
      <w:szCs w:val="24"/>
      <w:lang w:val="ru-RU" w:eastAsia="ru-RU"/>
    </w:rPr>
  </w:style>
  <w:style w:type="character" w:customStyle="1" w:styleId="NormalWebChar">
    <w:name w:val="Normal (Web) Char"/>
    <w:aliases w:val="webb Char"/>
    <w:link w:val="NormalWeb"/>
    <w:uiPriority w:val="99"/>
    <w:locked/>
    <w:rsid w:val="00E33A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93623">
      <w:bodyDiv w:val="1"/>
      <w:marLeft w:val="0"/>
      <w:marRight w:val="0"/>
      <w:marTop w:val="0"/>
      <w:marBottom w:val="0"/>
      <w:divBdr>
        <w:top w:val="none" w:sz="0" w:space="0" w:color="auto"/>
        <w:left w:val="none" w:sz="0" w:space="0" w:color="auto"/>
        <w:bottom w:val="none" w:sz="0" w:space="0" w:color="auto"/>
        <w:right w:val="none" w:sz="0" w:space="0" w:color="auto"/>
      </w:divBdr>
      <w:divsChild>
        <w:div w:id="193494939">
          <w:marLeft w:val="0"/>
          <w:marRight w:val="0"/>
          <w:marTop w:val="0"/>
          <w:marBottom w:val="0"/>
          <w:divBdr>
            <w:top w:val="none" w:sz="0" w:space="0" w:color="auto"/>
            <w:left w:val="none" w:sz="0" w:space="0" w:color="auto"/>
            <w:bottom w:val="none" w:sz="0" w:space="0" w:color="auto"/>
            <w:right w:val="none" w:sz="0" w:space="0" w:color="auto"/>
          </w:divBdr>
        </w:div>
      </w:divsChild>
    </w:div>
    <w:div w:id="1882208065">
      <w:bodyDiv w:val="1"/>
      <w:marLeft w:val="0"/>
      <w:marRight w:val="0"/>
      <w:marTop w:val="0"/>
      <w:marBottom w:val="0"/>
      <w:divBdr>
        <w:top w:val="none" w:sz="0" w:space="0" w:color="auto"/>
        <w:left w:val="none" w:sz="0" w:space="0" w:color="auto"/>
        <w:bottom w:val="none" w:sz="0" w:space="0" w:color="auto"/>
        <w:right w:val="none" w:sz="0" w:space="0" w:color="auto"/>
      </w:divBdr>
      <w:divsChild>
        <w:div w:id="1553539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8</Pages>
  <Words>2066</Words>
  <Characters>11782</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Asatryan</dc:creator>
  <cp:lastModifiedBy>Mariam Ilanjyan</cp:lastModifiedBy>
  <cp:revision>42</cp:revision>
  <cp:lastPrinted>2022-05-23T08:29:00Z</cp:lastPrinted>
  <dcterms:created xsi:type="dcterms:W3CDTF">2023-04-03T05:33:00Z</dcterms:created>
  <dcterms:modified xsi:type="dcterms:W3CDTF">2023-08-29T07:13:00Z</dcterms:modified>
</cp:coreProperties>
</file>