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B8E2" w14:textId="77777777" w:rsidR="00715472" w:rsidRDefault="00197B0B" w:rsidP="00B50132">
      <w:pPr>
        <w:spacing w:after="0" w:line="360" w:lineRule="auto"/>
        <w:ind w:firstLine="252"/>
        <w:jc w:val="center"/>
        <w:rPr>
          <w:rFonts w:ascii="GHEA Grapalat" w:hAnsi="GHEA Grapalat" w:cs="Sylfaen"/>
          <w:b/>
          <w:bCs/>
          <w:sz w:val="24"/>
          <w:szCs w:val="24"/>
          <w:lang w:val="hy-AM"/>
        </w:rPr>
      </w:pPr>
      <w:r w:rsidRPr="00197B0B">
        <w:rPr>
          <w:rFonts w:ascii="GHEA Grapalat" w:hAnsi="GHEA Grapalat" w:cs="Sylfaen"/>
          <w:b/>
          <w:bCs/>
          <w:sz w:val="24"/>
          <w:szCs w:val="24"/>
          <w:lang w:val="en-US"/>
        </w:rPr>
        <w:t>ԱՄՓՈՓԱԹԵՐԹ</w:t>
      </w:r>
    </w:p>
    <w:p w14:paraId="54B8A179" w14:textId="77777777" w:rsidR="00094EBD" w:rsidRPr="00503578" w:rsidRDefault="00094EBD" w:rsidP="00094EBD">
      <w:pPr>
        <w:spacing w:after="0" w:line="360" w:lineRule="auto"/>
        <w:ind w:firstLine="720"/>
        <w:jc w:val="center"/>
        <w:rPr>
          <w:rFonts w:ascii="GHEA Grapalat" w:hAnsi="GHEA Grapalat"/>
          <w:sz w:val="24"/>
          <w:szCs w:val="24"/>
          <w:lang w:val="hy-AM"/>
        </w:rPr>
      </w:pPr>
      <w:r w:rsidRPr="00503578">
        <w:rPr>
          <w:rStyle w:val="Strong"/>
          <w:rFonts w:ascii="GHEA Grapalat" w:hAnsi="GHEA Grapalat"/>
          <w:color w:val="000000"/>
          <w:sz w:val="24"/>
          <w:szCs w:val="24"/>
          <w:shd w:val="clear" w:color="auto" w:fill="FFFFFF"/>
          <w:lang w:val="hy-AM"/>
        </w:rPr>
        <w:t>ԳՆՄԱՆ ՊԱՅՄԱՆԱԳՐՈՒՄ ՓՈՓՈԽՈՒԹՅՈՒՆՆԵՐ ԿԱՏԱՐԵԼՈՒ ԹՈՒՅԼՏՎՈՒԹՅՈՒՆ ՏԱԼՈՒ ՄԱՍԻՆ</w:t>
      </w:r>
    </w:p>
    <w:p w14:paraId="4A1783F6" w14:textId="77777777" w:rsidR="00094EBD" w:rsidRPr="005A16A2" w:rsidRDefault="00094EBD" w:rsidP="00094EBD">
      <w:pPr>
        <w:spacing w:after="0" w:line="360" w:lineRule="auto"/>
        <w:ind w:left="-360" w:firstLine="360"/>
        <w:jc w:val="center"/>
        <w:rPr>
          <w:rFonts w:ascii="GHEA Grapalat" w:hAnsi="GHEA Grapalat"/>
          <w:b/>
          <w:sz w:val="24"/>
          <w:szCs w:val="24"/>
          <w:lang w:val="hy-AM"/>
        </w:rPr>
      </w:pPr>
      <w:r w:rsidRPr="00384A51">
        <w:rPr>
          <w:rFonts w:ascii="GHEA Grapalat" w:hAnsi="GHEA Grapalat" w:cs="Sylfaen"/>
          <w:b/>
          <w:sz w:val="24"/>
          <w:szCs w:val="24"/>
          <w:lang w:val="hy-AM"/>
        </w:rPr>
        <w:t>ՀԱՅԱՍՏԱՆԻ</w:t>
      </w:r>
      <w:r w:rsidR="00526BD3">
        <w:rPr>
          <w:rFonts w:ascii="GHEA Grapalat" w:hAnsi="GHEA Grapalat" w:cs="Sylfaen"/>
          <w:b/>
          <w:sz w:val="24"/>
          <w:szCs w:val="24"/>
          <w:lang w:val="hy-AM"/>
        </w:rPr>
        <w:t xml:space="preserve"> </w:t>
      </w:r>
      <w:r w:rsidRPr="00384A51">
        <w:rPr>
          <w:rFonts w:ascii="GHEA Grapalat" w:hAnsi="GHEA Grapalat" w:cs="Sylfaen"/>
          <w:b/>
          <w:sz w:val="24"/>
          <w:szCs w:val="24"/>
          <w:lang w:val="hy-AM"/>
        </w:rPr>
        <w:t>ՀԱՆՐԱՊԵՏՈՒԹՅԱՆ</w:t>
      </w:r>
      <w:r w:rsidR="00526BD3">
        <w:rPr>
          <w:rFonts w:ascii="GHEA Grapalat" w:hAnsi="GHEA Grapalat" w:cs="Sylfaen"/>
          <w:b/>
          <w:sz w:val="24"/>
          <w:szCs w:val="24"/>
          <w:lang w:val="hy-AM"/>
        </w:rPr>
        <w:t xml:space="preserve"> </w:t>
      </w:r>
      <w:r w:rsidRPr="00384A51">
        <w:rPr>
          <w:rFonts w:ascii="GHEA Grapalat" w:hAnsi="GHEA Grapalat" w:cs="Sylfaen"/>
          <w:b/>
          <w:sz w:val="24"/>
          <w:szCs w:val="24"/>
          <w:lang w:val="hy-AM"/>
        </w:rPr>
        <w:t>ԿԱՌԱՎԱՐՈՒԹՅՈՒՆ</w:t>
      </w:r>
      <w:r>
        <w:rPr>
          <w:rFonts w:ascii="GHEA Grapalat" w:hAnsi="GHEA Grapalat"/>
          <w:b/>
          <w:sz w:val="24"/>
          <w:szCs w:val="24"/>
          <w:lang w:val="hy-AM"/>
        </w:rPr>
        <w:t xml:space="preserve"> </w:t>
      </w:r>
      <w:r>
        <w:rPr>
          <w:rFonts w:ascii="GHEA Grapalat" w:hAnsi="GHEA Grapalat" w:cs="Sylfaen"/>
          <w:b/>
          <w:sz w:val="24"/>
          <w:szCs w:val="24"/>
          <w:lang w:val="hy-AM"/>
        </w:rPr>
        <w:t>ՈՐՈՇՄԱՆ ՆԱԽԱԳԾԻ</w:t>
      </w:r>
    </w:p>
    <w:p w14:paraId="032E4884" w14:textId="77777777" w:rsidR="00094EBD" w:rsidRPr="00094EBD" w:rsidRDefault="00094EBD" w:rsidP="00B50132">
      <w:pPr>
        <w:spacing w:after="0" w:line="360" w:lineRule="auto"/>
        <w:ind w:firstLine="252"/>
        <w:jc w:val="center"/>
        <w:rPr>
          <w:rFonts w:ascii="GHEA Grapalat" w:hAnsi="GHEA Grapalat" w:cs="Sylfaen"/>
          <w:b/>
          <w:sz w:val="24"/>
          <w:szCs w:val="24"/>
          <w:lang w:val="hy-AM"/>
        </w:rPr>
      </w:pPr>
    </w:p>
    <w:p w14:paraId="21A0A2C2" w14:textId="77777777" w:rsidR="00A85858" w:rsidRPr="00094EBD" w:rsidRDefault="00A85858" w:rsidP="00E47D91">
      <w:pPr>
        <w:spacing w:line="360" w:lineRule="auto"/>
        <w:rPr>
          <w:rFonts w:ascii="GHEA Grapalat" w:hAnsi="GHEA Grapalat" w:cs="Sylfaen"/>
          <w:b/>
          <w:sz w:val="24"/>
          <w:szCs w:val="24"/>
          <w:lang w:val="hy-AM"/>
        </w:rPr>
      </w:pP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82"/>
        <w:gridCol w:w="37"/>
        <w:gridCol w:w="3308"/>
        <w:gridCol w:w="134"/>
        <w:gridCol w:w="3749"/>
      </w:tblGrid>
      <w:tr w:rsidR="00A31E34" w:rsidRPr="007224A5" w14:paraId="3F6C0339" w14:textId="77777777" w:rsidTr="00076F2B">
        <w:trPr>
          <w:trHeight w:val="345"/>
        </w:trPr>
        <w:tc>
          <w:tcPr>
            <w:tcW w:w="12227" w:type="dxa"/>
            <w:gridSpan w:val="3"/>
            <w:vMerge w:val="restart"/>
            <w:shd w:val="clear" w:color="auto" w:fill="FFFFFF" w:themeFill="background1"/>
          </w:tcPr>
          <w:p w14:paraId="2A90A5CD" w14:textId="77777777" w:rsidR="00A31E34" w:rsidRPr="00526BD3" w:rsidRDefault="00526BD3" w:rsidP="00076F2B">
            <w:pPr>
              <w:tabs>
                <w:tab w:val="left" w:pos="1260"/>
                <w:tab w:val="center" w:pos="6005"/>
              </w:tabs>
              <w:spacing w:after="0" w:line="360" w:lineRule="auto"/>
              <w:rPr>
                <w:rFonts w:ascii="GHEA Grapalat" w:hAnsi="GHEA Grapalat"/>
                <w:b/>
                <w:sz w:val="24"/>
                <w:szCs w:val="24"/>
                <w:lang w:val="en-US"/>
              </w:rPr>
            </w:pPr>
            <w:r w:rsidRPr="00526BD3">
              <w:rPr>
                <w:rFonts w:ascii="GHEA Grapalat" w:hAnsi="GHEA Grapalat"/>
                <w:b/>
                <w:sz w:val="24"/>
                <w:szCs w:val="24"/>
                <w:lang w:val="en-US"/>
              </w:rPr>
              <w:tab/>
            </w:r>
            <w:r w:rsidRPr="00526BD3">
              <w:rPr>
                <w:rFonts w:ascii="GHEA Grapalat" w:hAnsi="GHEA Grapalat"/>
                <w:b/>
                <w:sz w:val="24"/>
                <w:szCs w:val="24"/>
                <w:lang w:val="en-US"/>
              </w:rPr>
              <w:tab/>
            </w:r>
            <w:r w:rsidR="003030E7" w:rsidRPr="00526BD3">
              <w:rPr>
                <w:rFonts w:ascii="GHEA Grapalat" w:hAnsi="GHEA Grapalat"/>
                <w:b/>
                <w:sz w:val="24"/>
                <w:szCs w:val="24"/>
                <w:lang w:val="en-US"/>
              </w:rPr>
              <w:t xml:space="preserve">1. </w:t>
            </w:r>
            <w:r w:rsidR="00963709" w:rsidRPr="00526BD3">
              <w:rPr>
                <w:rFonts w:ascii="GHEA Grapalat" w:hAnsi="GHEA Grapalat"/>
                <w:b/>
                <w:sz w:val="24"/>
                <w:szCs w:val="24"/>
                <w:lang w:val="en-US"/>
              </w:rPr>
              <w:t xml:space="preserve">ՀՀ </w:t>
            </w:r>
            <w:r w:rsidRPr="00526BD3">
              <w:rPr>
                <w:rFonts w:ascii="GHEA Grapalat" w:hAnsi="GHEA Grapalat"/>
                <w:b/>
                <w:sz w:val="24"/>
                <w:szCs w:val="24"/>
                <w:lang w:val="hy-AM"/>
              </w:rPr>
              <w:t xml:space="preserve">ֆինանսների </w:t>
            </w:r>
            <w:proofErr w:type="spellStart"/>
            <w:r w:rsidR="00963709" w:rsidRPr="00526BD3">
              <w:rPr>
                <w:rFonts w:ascii="GHEA Grapalat" w:hAnsi="GHEA Grapalat"/>
                <w:b/>
                <w:sz w:val="24"/>
                <w:szCs w:val="24"/>
                <w:lang w:val="en-US"/>
              </w:rPr>
              <w:t>նախարարություն</w:t>
            </w:r>
            <w:proofErr w:type="spellEnd"/>
          </w:p>
        </w:tc>
        <w:tc>
          <w:tcPr>
            <w:tcW w:w="3883" w:type="dxa"/>
            <w:gridSpan w:val="2"/>
            <w:shd w:val="clear" w:color="auto" w:fill="FFFFFF" w:themeFill="background1"/>
          </w:tcPr>
          <w:p w14:paraId="0A35723B" w14:textId="77777777" w:rsidR="00A31E34" w:rsidRPr="00526BD3" w:rsidRDefault="001D57CD" w:rsidP="00076F2B">
            <w:pPr>
              <w:spacing w:after="0" w:line="360" w:lineRule="auto"/>
              <w:ind w:firstLine="252"/>
              <w:jc w:val="center"/>
              <w:rPr>
                <w:rFonts w:ascii="GHEA Grapalat" w:hAnsi="GHEA Grapalat"/>
                <w:b/>
                <w:sz w:val="24"/>
                <w:szCs w:val="24"/>
                <w:lang w:val="en-US"/>
              </w:rPr>
            </w:pPr>
            <w:r w:rsidRPr="00526BD3">
              <w:rPr>
                <w:rFonts w:ascii="GHEA Grapalat" w:hAnsi="GHEA Grapalat"/>
                <w:b/>
                <w:sz w:val="24"/>
                <w:szCs w:val="24"/>
                <w:lang w:val="hy-AM"/>
              </w:rPr>
              <w:t>03</w:t>
            </w:r>
            <w:r w:rsidR="00AC5DB4" w:rsidRPr="00526BD3">
              <w:rPr>
                <w:rFonts w:ascii="GHEA Grapalat" w:hAnsi="GHEA Grapalat"/>
                <w:b/>
                <w:sz w:val="24"/>
                <w:szCs w:val="24"/>
                <w:lang w:val="en-US"/>
              </w:rPr>
              <w:t>.</w:t>
            </w:r>
            <w:r w:rsidR="003709F5" w:rsidRPr="00526BD3">
              <w:rPr>
                <w:rFonts w:ascii="GHEA Grapalat" w:hAnsi="GHEA Grapalat"/>
                <w:b/>
                <w:sz w:val="24"/>
                <w:szCs w:val="24"/>
                <w:lang w:val="en-US"/>
              </w:rPr>
              <w:t>0</w:t>
            </w:r>
            <w:r w:rsidRPr="00526BD3">
              <w:rPr>
                <w:rFonts w:ascii="GHEA Grapalat" w:hAnsi="GHEA Grapalat"/>
                <w:b/>
                <w:sz w:val="24"/>
                <w:szCs w:val="24"/>
                <w:lang w:val="hy-AM"/>
              </w:rPr>
              <w:t>7</w:t>
            </w:r>
            <w:r w:rsidR="00AC5DB4" w:rsidRPr="00526BD3">
              <w:rPr>
                <w:rFonts w:ascii="GHEA Grapalat" w:hAnsi="GHEA Grapalat"/>
                <w:b/>
                <w:sz w:val="24"/>
                <w:szCs w:val="24"/>
                <w:lang w:val="en-US"/>
              </w:rPr>
              <w:t>.202</w:t>
            </w:r>
            <w:r w:rsidR="003709F5" w:rsidRPr="00526BD3">
              <w:rPr>
                <w:rFonts w:ascii="GHEA Grapalat" w:hAnsi="GHEA Grapalat"/>
                <w:b/>
                <w:sz w:val="24"/>
                <w:szCs w:val="24"/>
                <w:lang w:val="en-US"/>
              </w:rPr>
              <w:t>3</w:t>
            </w:r>
            <w:r w:rsidR="00EF69B5" w:rsidRPr="00526BD3">
              <w:rPr>
                <w:rFonts w:ascii="GHEA Grapalat" w:hAnsi="GHEA Grapalat"/>
                <w:b/>
                <w:sz w:val="24"/>
                <w:szCs w:val="24"/>
              </w:rPr>
              <w:t>թ</w:t>
            </w:r>
            <w:r w:rsidR="00EF69B5" w:rsidRPr="00526BD3">
              <w:rPr>
                <w:rFonts w:ascii="GHEA Grapalat" w:hAnsi="GHEA Grapalat"/>
                <w:b/>
                <w:sz w:val="24"/>
                <w:szCs w:val="24"/>
                <w:lang w:val="en-US"/>
              </w:rPr>
              <w:t>.</w:t>
            </w:r>
          </w:p>
        </w:tc>
      </w:tr>
      <w:tr w:rsidR="00A31E34" w:rsidRPr="001D57CD" w14:paraId="2899E2E2" w14:textId="77777777" w:rsidTr="00076F2B">
        <w:trPr>
          <w:trHeight w:val="281"/>
        </w:trPr>
        <w:tc>
          <w:tcPr>
            <w:tcW w:w="12227" w:type="dxa"/>
            <w:gridSpan w:val="3"/>
            <w:vMerge/>
            <w:shd w:val="clear" w:color="auto" w:fill="FFFFFF" w:themeFill="background1"/>
          </w:tcPr>
          <w:p w14:paraId="2DC4679E" w14:textId="77777777" w:rsidR="00A31E34" w:rsidRPr="00526BD3" w:rsidRDefault="00A31E34" w:rsidP="00076F2B">
            <w:pPr>
              <w:spacing w:after="0" w:line="360" w:lineRule="auto"/>
              <w:jc w:val="center"/>
              <w:rPr>
                <w:rFonts w:ascii="GHEA Grapalat" w:hAnsi="GHEA Grapalat"/>
                <w:b/>
                <w:sz w:val="24"/>
                <w:szCs w:val="24"/>
                <w:lang w:val="en-US"/>
              </w:rPr>
            </w:pPr>
          </w:p>
        </w:tc>
        <w:tc>
          <w:tcPr>
            <w:tcW w:w="3883" w:type="dxa"/>
            <w:gridSpan w:val="2"/>
            <w:shd w:val="clear" w:color="auto" w:fill="FFFFFF" w:themeFill="background1"/>
          </w:tcPr>
          <w:p w14:paraId="62C7DDEE" w14:textId="77777777" w:rsidR="00A31E34" w:rsidRPr="00526BD3" w:rsidRDefault="001D57CD" w:rsidP="00076F2B">
            <w:pPr>
              <w:jc w:val="center"/>
              <w:rPr>
                <w:rFonts w:ascii="GHEA Grapalat" w:hAnsi="GHEA Grapalat"/>
                <w:b/>
                <w:sz w:val="24"/>
                <w:szCs w:val="24"/>
                <w:lang w:val="en-US"/>
              </w:rPr>
            </w:pPr>
            <w:r w:rsidRPr="00526BD3">
              <w:rPr>
                <w:rFonts w:ascii="GHEA Grapalat" w:hAnsi="GHEA Grapalat"/>
                <w:b/>
                <w:sz w:val="24"/>
                <w:szCs w:val="24"/>
                <w:lang w:val="en-US"/>
              </w:rPr>
              <w:t>01/</w:t>
            </w:r>
            <w:r w:rsidRPr="00526BD3">
              <w:rPr>
                <w:rFonts w:ascii="GHEA Grapalat" w:hAnsi="GHEA Grapalat"/>
                <w:b/>
                <w:sz w:val="24"/>
                <w:szCs w:val="24"/>
                <w:lang w:val="hy-AM"/>
              </w:rPr>
              <w:t>26</w:t>
            </w:r>
            <w:r w:rsidRPr="00526BD3">
              <w:rPr>
                <w:rFonts w:ascii="GHEA Grapalat" w:hAnsi="GHEA Grapalat"/>
                <w:b/>
                <w:sz w:val="24"/>
                <w:szCs w:val="24"/>
                <w:lang w:val="en-US"/>
              </w:rPr>
              <w:t>/</w:t>
            </w:r>
            <w:r w:rsidRPr="00526BD3">
              <w:rPr>
                <w:rFonts w:ascii="GHEA Grapalat" w:hAnsi="GHEA Grapalat"/>
                <w:b/>
                <w:sz w:val="24"/>
                <w:szCs w:val="24"/>
                <w:lang w:val="hy-AM"/>
              </w:rPr>
              <w:t>12321</w:t>
            </w:r>
            <w:r w:rsidR="006C11D9" w:rsidRPr="00526BD3">
              <w:rPr>
                <w:rFonts w:ascii="GHEA Grapalat" w:hAnsi="GHEA Grapalat"/>
                <w:b/>
                <w:sz w:val="24"/>
                <w:szCs w:val="24"/>
                <w:lang w:val="en-US"/>
              </w:rPr>
              <w:t>-2023</w:t>
            </w:r>
          </w:p>
        </w:tc>
      </w:tr>
      <w:tr w:rsidR="00F17405" w:rsidRPr="008B46EB" w14:paraId="120B51A7" w14:textId="77777777" w:rsidTr="00076F2B">
        <w:trPr>
          <w:trHeight w:val="1006"/>
        </w:trPr>
        <w:tc>
          <w:tcPr>
            <w:tcW w:w="8919" w:type="dxa"/>
            <w:gridSpan w:val="2"/>
            <w:shd w:val="clear" w:color="auto" w:fill="auto"/>
          </w:tcPr>
          <w:p w14:paraId="32A1AF66" w14:textId="77777777" w:rsidR="001D57CD" w:rsidRDefault="00526BD3" w:rsidP="00076F2B">
            <w:pPr>
              <w:pStyle w:val="NormalWeb"/>
              <w:shd w:val="clear" w:color="auto" w:fill="FFFFFF"/>
              <w:spacing w:before="0" w:beforeAutospacing="0" w:after="0" w:afterAutospacing="0" w:line="360" w:lineRule="auto"/>
              <w:jc w:val="both"/>
              <w:rPr>
                <w:rFonts w:ascii="GHEA Grapalat" w:hAnsi="GHEA Grapalat"/>
                <w:lang w:val="hy-AM"/>
              </w:rPr>
            </w:pPr>
            <w:r>
              <w:rPr>
                <w:rFonts w:ascii="GHEA Grapalat" w:hAnsi="GHEA Grapalat"/>
                <w:lang w:val="hy-AM"/>
              </w:rPr>
              <w:t>1.</w:t>
            </w:r>
            <w:r w:rsidR="001D57CD">
              <w:rPr>
                <w:rFonts w:ascii="GHEA Grapalat" w:hAnsi="GHEA Grapalat"/>
                <w:lang w:val="hy-AM"/>
              </w:rPr>
              <w:t>Գնումների մասին ՀՀ օրենսդրության համաձայն պայմանագրի կառավարումն իրականացնում է պատվիրատուն, հայտնում ենք, որ կապալառուի նկատմամբ տույժերի և տուգանքների հաշվարկման կամ չհաշվարկման հարցը պետք է որոշվի պատվիրատուի կողմից՝ հիմք ընդունելով պայմանագրով դրանց կիրառման համար նախատեսված պայմանները: Ավելին, նշված օրենսդրության համաձայն ՀՀ կառավարությունը չունի տեղական ինքնակառավարման մարմինների կարիքների համար գնումների կատարման դեպքում նման թույլտվություն տալու իրավասություն:Հետևաբար անհրաժեշտ է նախագծի 1-ին կետից հանել նշվածին վերաբերող կարգավորումները:</w:t>
            </w:r>
          </w:p>
          <w:p w14:paraId="7FD2B7D7" w14:textId="77777777" w:rsidR="001D57CD" w:rsidRPr="00B21DFE" w:rsidRDefault="00526BD3" w:rsidP="00076F2B">
            <w:pPr>
              <w:pStyle w:val="NormalWeb"/>
              <w:shd w:val="clear" w:color="auto" w:fill="FFFFFF"/>
              <w:spacing w:before="0" w:beforeAutospacing="0" w:after="0" w:afterAutospacing="0" w:line="360" w:lineRule="auto"/>
              <w:jc w:val="both"/>
              <w:rPr>
                <w:rFonts w:ascii="GHEA Grapalat" w:hAnsi="GHEA Grapalat"/>
                <w:lang w:val="hy-AM"/>
              </w:rPr>
            </w:pPr>
            <w:r>
              <w:rPr>
                <w:rFonts w:ascii="GHEA Grapalat" w:hAnsi="GHEA Grapalat"/>
                <w:lang w:val="hy-AM"/>
              </w:rPr>
              <w:t>2.</w:t>
            </w:r>
            <w:r w:rsidR="001D57CD">
              <w:rPr>
                <w:rFonts w:ascii="GHEA Grapalat" w:hAnsi="GHEA Grapalat"/>
                <w:lang w:val="hy-AM"/>
              </w:rPr>
              <w:t xml:space="preserve">Նախագծի ընդունումը հիմնավորող փաստաթղթում անհրաժեշտ է բացահայտել, թե՝ առաջարկվող համադրումները կատարվելու դեպքում դրանք հանգեցնելու են պայմանագրի արժեքի ավելացման, նվազեցման, թե </w:t>
            </w:r>
            <w:r w:rsidR="001D57CD">
              <w:rPr>
                <w:rFonts w:ascii="GHEA Grapalat" w:hAnsi="GHEA Grapalat"/>
                <w:lang w:val="hy-AM"/>
              </w:rPr>
              <w:lastRenderedPageBreak/>
              <w:t xml:space="preserve">գինը մնալու է անփոփոխ, </w:t>
            </w:r>
            <w:r w:rsidR="001D57CD">
              <w:rPr>
                <w:rFonts w:ascii="GHEA Grapalat" w:hAnsi="GHEA Grapalat"/>
                <w:color w:val="000000"/>
                <w:shd w:val="clear" w:color="auto" w:fill="FFFFFF"/>
                <w:lang w:val="hy-AM"/>
              </w:rPr>
              <w:t>նման տեխնիկական վրիպակը արդյոք շտկված է նախագծային փաստաթղթերում և այն ենթարկվել է փորձաքննության, թե ոչ,</w:t>
            </w:r>
            <w:r>
              <w:rPr>
                <w:rFonts w:ascii="GHEA Grapalat" w:hAnsi="GHEA Grapalat"/>
                <w:color w:val="000000"/>
                <w:shd w:val="clear" w:color="auto" w:fill="FFFFFF"/>
                <w:lang w:val="hy-AM"/>
              </w:rPr>
              <w:t xml:space="preserve"> </w:t>
            </w:r>
            <w:r w:rsidR="001D57CD">
              <w:rPr>
                <w:rFonts w:ascii="GHEA Grapalat" w:hAnsi="GHEA Grapalat"/>
                <w:color w:val="000000"/>
                <w:shd w:val="clear" w:color="auto" w:fill="FFFFFF"/>
                <w:lang w:val="hy-AM"/>
              </w:rPr>
              <w:t xml:space="preserve">նախագծային փաստաթղթերը մշակողի և փորձաքննողի նկատմամբ կիրառվելու են </w:t>
            </w:r>
            <w:r w:rsidR="001D57CD">
              <w:rPr>
                <w:rFonts w:ascii="GHEA Grapalat" w:hAnsi="GHEA Grapalat"/>
                <w:lang w:val="hy-AM"/>
              </w:rPr>
              <w:t>ՀՀ կառավարության 04/05/2017թ. թիվ 526-Ն որոշմամբ հաստատված կարգի 33-րդ կետի 11-րդ և 14-րդ ենթակետերով նախատեսված պատասխանատվության միջոցները, թե ոչ:</w:t>
            </w:r>
          </w:p>
          <w:p w14:paraId="51E3A080" w14:textId="77777777" w:rsidR="001D57CD" w:rsidRDefault="00526BD3" w:rsidP="00076F2B">
            <w:pPr>
              <w:pStyle w:val="NormalWeb"/>
              <w:shd w:val="clear" w:color="auto" w:fill="FFFFFF"/>
              <w:spacing w:before="0" w:beforeAutospacing="0" w:after="0" w:afterAutospacing="0" w:line="360" w:lineRule="auto"/>
              <w:jc w:val="both"/>
              <w:rPr>
                <w:rFonts w:ascii="GHEA Grapalat" w:hAnsi="GHEA Grapalat"/>
                <w:lang w:val="hy-AM"/>
              </w:rPr>
            </w:pPr>
            <w:r>
              <w:rPr>
                <w:rFonts w:ascii="GHEA Grapalat" w:hAnsi="GHEA Grapalat"/>
                <w:lang w:val="hy-AM"/>
              </w:rPr>
              <w:t>3.</w:t>
            </w:r>
            <w:r w:rsidR="001D57CD">
              <w:rPr>
                <w:rFonts w:ascii="GHEA Grapalat" w:hAnsi="GHEA Grapalat"/>
                <w:lang w:val="hy-AM"/>
              </w:rPr>
              <w:t>Նախագծում նշված գնման գործընթացը սկսվել է մինչև 02/11/2022թ, ապա անհրաժեշտ է նախագծի նախաբանից հանել հիշյալ կարգի 3-րդ և 57.1-րդ կետերին կատարված հղումները: Հակառակ դեպքում նախաբանից պետք է հանել կարգի 3-րդ և 57-րդ կետերին կատարված հղումները:</w:t>
            </w:r>
          </w:p>
          <w:p w14:paraId="24912FD5" w14:textId="77777777" w:rsidR="001D57CD" w:rsidRPr="00B21DFE" w:rsidRDefault="001D57CD" w:rsidP="00076F2B">
            <w:pPr>
              <w:rPr>
                <w:lang w:val="hy-AM"/>
              </w:rPr>
            </w:pPr>
          </w:p>
          <w:p w14:paraId="70E4D658" w14:textId="77777777" w:rsidR="003837AE" w:rsidRPr="001D57CD" w:rsidRDefault="003837AE" w:rsidP="00076F2B">
            <w:pPr>
              <w:spacing w:line="360" w:lineRule="auto"/>
              <w:jc w:val="both"/>
              <w:rPr>
                <w:rFonts w:ascii="GHEA Grapalat" w:hAnsi="GHEA Grapalat"/>
                <w:bCs/>
                <w:lang w:val="hy-AM"/>
              </w:rPr>
            </w:pPr>
          </w:p>
        </w:tc>
        <w:tc>
          <w:tcPr>
            <w:tcW w:w="7191" w:type="dxa"/>
            <w:gridSpan w:val="3"/>
            <w:shd w:val="clear" w:color="auto" w:fill="auto"/>
          </w:tcPr>
          <w:p w14:paraId="15FFD140" w14:textId="77777777" w:rsidR="0022037E" w:rsidRPr="008E3351" w:rsidRDefault="006C11D9" w:rsidP="00076F2B">
            <w:pPr>
              <w:tabs>
                <w:tab w:val="center" w:pos="3523"/>
                <w:tab w:val="right" w:pos="6871"/>
              </w:tabs>
              <w:spacing w:after="0" w:line="360" w:lineRule="auto"/>
              <w:ind w:firstLine="175"/>
              <w:jc w:val="center"/>
              <w:rPr>
                <w:rFonts w:ascii="GHEA Grapalat" w:hAnsi="GHEA Grapalat"/>
                <w:b/>
                <w:bCs/>
                <w:sz w:val="24"/>
                <w:szCs w:val="24"/>
                <w:highlight w:val="yellow"/>
                <w:lang w:val="hy-AM"/>
              </w:rPr>
            </w:pPr>
            <w:r w:rsidRPr="000737EC">
              <w:rPr>
                <w:rFonts w:ascii="GHEA Grapalat" w:hAnsi="GHEA Grapalat"/>
                <w:b/>
                <w:bCs/>
                <w:sz w:val="24"/>
                <w:szCs w:val="24"/>
                <w:lang w:val="hy-AM"/>
              </w:rPr>
              <w:lastRenderedPageBreak/>
              <w:t>Ընդունվել է</w:t>
            </w:r>
            <w:r w:rsidR="008E3351" w:rsidRPr="000737EC">
              <w:rPr>
                <w:rFonts w:ascii="GHEA Grapalat" w:hAnsi="GHEA Grapalat"/>
                <w:b/>
                <w:bCs/>
                <w:sz w:val="24"/>
                <w:szCs w:val="24"/>
                <w:lang w:val="hy-AM"/>
              </w:rPr>
              <w:t xml:space="preserve">, </w:t>
            </w:r>
            <w:r w:rsidR="008E3351">
              <w:rPr>
                <w:rFonts w:ascii="GHEA Grapalat" w:hAnsi="GHEA Grapalat"/>
                <w:b/>
                <w:bCs/>
                <w:sz w:val="24"/>
                <w:szCs w:val="24"/>
                <w:lang w:val="hy-AM"/>
              </w:rPr>
              <w:t>նախագիծը լրամշակվել է</w:t>
            </w:r>
          </w:p>
        </w:tc>
      </w:tr>
      <w:tr w:rsidR="000737EC" w14:paraId="0F610865" w14:textId="77777777" w:rsidTr="00076F2B">
        <w:tblPrEx>
          <w:tblLook w:val="0000" w:firstRow="0" w:lastRow="0" w:firstColumn="0" w:lastColumn="0" w:noHBand="0" w:noVBand="0"/>
        </w:tblPrEx>
        <w:trPr>
          <w:trHeight w:val="599"/>
        </w:trPr>
        <w:tc>
          <w:tcPr>
            <w:tcW w:w="12361" w:type="dxa"/>
            <w:gridSpan w:val="4"/>
            <w:vMerge w:val="restart"/>
          </w:tcPr>
          <w:p w14:paraId="57483F7F" w14:textId="77777777" w:rsidR="000737EC" w:rsidRPr="000737EC" w:rsidRDefault="000737EC" w:rsidP="00076F2B">
            <w:pPr>
              <w:spacing w:after="0" w:line="360" w:lineRule="auto"/>
              <w:jc w:val="center"/>
              <w:rPr>
                <w:rFonts w:ascii="GHEA Grapalat" w:hAnsi="GHEA Grapalat"/>
                <w:b/>
                <w:i/>
                <w:sz w:val="24"/>
                <w:szCs w:val="24"/>
                <w:lang w:val="hy-AM"/>
              </w:rPr>
            </w:pPr>
            <w:r w:rsidRPr="000737EC">
              <w:rPr>
                <w:rFonts w:ascii="GHEA Grapalat" w:hAnsi="GHEA Grapalat"/>
                <w:b/>
                <w:sz w:val="24"/>
                <w:szCs w:val="24"/>
                <w:lang w:val="hy-AM"/>
              </w:rPr>
              <w:t>2.Հայաստանի Հանրապետության</w:t>
            </w:r>
            <w:r w:rsidRPr="000737EC">
              <w:rPr>
                <w:rFonts w:ascii="GHEA Grapalat" w:hAnsi="GHEA Grapalat"/>
                <w:b/>
                <w:color w:val="000000" w:themeColor="text1"/>
                <w:sz w:val="24"/>
                <w:szCs w:val="24"/>
                <w:lang w:val="hy-AM"/>
              </w:rPr>
              <w:t xml:space="preserve"> արդարադատության նախարարություն</w:t>
            </w:r>
          </w:p>
        </w:tc>
        <w:tc>
          <w:tcPr>
            <w:tcW w:w="3749" w:type="dxa"/>
          </w:tcPr>
          <w:p w14:paraId="09B8BE16" w14:textId="77777777" w:rsidR="000737EC" w:rsidRPr="00076F2B" w:rsidRDefault="000737EC" w:rsidP="00076F2B">
            <w:pPr>
              <w:spacing w:after="0" w:line="360" w:lineRule="auto"/>
              <w:jc w:val="center"/>
              <w:rPr>
                <w:rFonts w:ascii="GHEA Grapalat" w:hAnsi="GHEA Grapalat"/>
                <w:b/>
                <w:sz w:val="24"/>
                <w:szCs w:val="24"/>
                <w:lang w:val="hy-AM"/>
              </w:rPr>
            </w:pPr>
            <w:r w:rsidRPr="00076F2B">
              <w:rPr>
                <w:rFonts w:ascii="GHEA Grapalat" w:hAnsi="GHEA Grapalat"/>
                <w:b/>
                <w:sz w:val="24"/>
                <w:szCs w:val="24"/>
                <w:lang w:val="hy-AM"/>
              </w:rPr>
              <w:t>31</w:t>
            </w:r>
            <w:r w:rsidR="00076F2B" w:rsidRPr="00076F2B">
              <w:rPr>
                <w:rFonts w:ascii="GHEA Grapalat" w:hAnsi="GHEA Grapalat"/>
                <w:b/>
                <w:sz w:val="24"/>
                <w:szCs w:val="24"/>
                <w:lang w:val="hy-AM"/>
              </w:rPr>
              <w:t>.07.2023թ.</w:t>
            </w:r>
          </w:p>
        </w:tc>
      </w:tr>
      <w:tr w:rsidR="000737EC" w14:paraId="11E04EDB" w14:textId="77777777" w:rsidTr="00076F2B">
        <w:tblPrEx>
          <w:tblLook w:val="0000" w:firstRow="0" w:lastRow="0" w:firstColumn="0" w:lastColumn="0" w:noHBand="0" w:noVBand="0"/>
        </w:tblPrEx>
        <w:trPr>
          <w:trHeight w:val="599"/>
        </w:trPr>
        <w:tc>
          <w:tcPr>
            <w:tcW w:w="12361" w:type="dxa"/>
            <w:gridSpan w:val="4"/>
            <w:vMerge/>
          </w:tcPr>
          <w:p w14:paraId="188BB93A" w14:textId="77777777" w:rsidR="000737EC" w:rsidRDefault="000737EC" w:rsidP="00076F2B">
            <w:pPr>
              <w:spacing w:after="0" w:line="360" w:lineRule="auto"/>
              <w:rPr>
                <w:rFonts w:ascii="GHEA Grapalat" w:hAnsi="GHEA Grapalat"/>
                <w:b/>
                <w:i/>
                <w:sz w:val="24"/>
                <w:szCs w:val="24"/>
                <w:lang w:val="hy-AM"/>
              </w:rPr>
            </w:pPr>
          </w:p>
        </w:tc>
        <w:tc>
          <w:tcPr>
            <w:tcW w:w="3749" w:type="dxa"/>
          </w:tcPr>
          <w:p w14:paraId="434D91D4" w14:textId="77777777" w:rsidR="000737EC" w:rsidRPr="00076F2B" w:rsidRDefault="000737EC" w:rsidP="00076F2B">
            <w:pPr>
              <w:spacing w:after="0" w:line="360" w:lineRule="auto"/>
              <w:jc w:val="center"/>
              <w:rPr>
                <w:rFonts w:ascii="GHEA Grapalat" w:hAnsi="GHEA Grapalat"/>
                <w:b/>
                <w:sz w:val="24"/>
                <w:szCs w:val="24"/>
                <w:lang w:val="hy-AM"/>
              </w:rPr>
            </w:pPr>
            <w:r w:rsidRPr="00076F2B">
              <w:rPr>
                <w:rFonts w:ascii="GHEA Grapalat" w:hAnsi="GHEA Grapalat"/>
                <w:b/>
                <w:sz w:val="24"/>
                <w:szCs w:val="24"/>
                <w:lang w:val="hy-AM"/>
              </w:rPr>
              <w:t>N /27.2/34934-2023</w:t>
            </w:r>
          </w:p>
        </w:tc>
      </w:tr>
      <w:tr w:rsidR="00076F2B" w:rsidRPr="008B46EB" w14:paraId="497A9582" w14:textId="77777777" w:rsidTr="00076F2B">
        <w:tblPrEx>
          <w:tblLook w:val="0000" w:firstRow="0" w:lastRow="0" w:firstColumn="0" w:lastColumn="0" w:noHBand="0" w:noVBand="0"/>
        </w:tblPrEx>
        <w:trPr>
          <w:trHeight w:val="1405"/>
        </w:trPr>
        <w:tc>
          <w:tcPr>
            <w:tcW w:w="8882" w:type="dxa"/>
          </w:tcPr>
          <w:p w14:paraId="653DDD0E" w14:textId="77777777" w:rsidR="00076F2B" w:rsidRPr="00076F2B" w:rsidRDefault="00076F2B" w:rsidP="005318F0">
            <w:pPr>
              <w:spacing w:after="0" w:line="360" w:lineRule="auto"/>
              <w:jc w:val="both"/>
              <w:rPr>
                <w:rFonts w:ascii="GHEA Grapalat" w:hAnsi="GHEA Grapalat"/>
                <w:color w:val="000000" w:themeColor="text1"/>
                <w:sz w:val="24"/>
                <w:szCs w:val="24"/>
                <w:lang w:val="hy-AM"/>
              </w:rPr>
            </w:pPr>
            <w:r w:rsidRPr="00076F2B">
              <w:rPr>
                <w:rFonts w:ascii="GHEA Grapalat" w:hAnsi="GHEA Grapalat"/>
                <w:color w:val="000000" w:themeColor="text1"/>
                <w:sz w:val="24"/>
                <w:szCs w:val="24"/>
                <w:lang w:val="hy-AM"/>
              </w:rPr>
              <w:t>1. Նախագծի 1-ին կետով նախատեսվում է</w:t>
            </w:r>
            <w:r w:rsidRPr="00076F2B">
              <w:rPr>
                <w:rFonts w:ascii="GHEA Grapalat" w:hAnsi="GHEA Grapalat" w:cs="Sylfaen"/>
                <w:color w:val="191919"/>
                <w:sz w:val="24"/>
                <w:szCs w:val="24"/>
                <w:shd w:val="clear" w:color="auto" w:fill="FFFFFF"/>
                <w:lang w:val="hy-AM"/>
              </w:rPr>
              <w:t xml:space="preserve"> Թույլատրել Երևանի քաղաքապետարանին «Վի Քեյ Գրուպ» ՍՊ և «Էն Շին» ՍՊ ընկերությունների /Կոնսորցիում/ հետ 2023 թվականի փետրվարի 20-ին կնքված </w:t>
            </w:r>
            <w:r w:rsidRPr="00076F2B">
              <w:rPr>
                <w:rFonts w:cs="Calibri"/>
                <w:color w:val="191919"/>
                <w:sz w:val="24"/>
                <w:szCs w:val="24"/>
                <w:shd w:val="clear" w:color="auto" w:fill="FFFFFF"/>
                <w:lang w:val="hy-AM"/>
              </w:rPr>
              <w:t> </w:t>
            </w:r>
            <w:r w:rsidRPr="00076F2B">
              <w:rPr>
                <w:rFonts w:ascii="GHEA Grapalat" w:hAnsi="GHEA Grapalat" w:cs="Sylfaen"/>
                <w:color w:val="191919"/>
                <w:sz w:val="24"/>
                <w:szCs w:val="24"/>
                <w:shd w:val="clear" w:color="auto" w:fill="FFFFFF"/>
                <w:lang w:val="hy-AM"/>
              </w:rPr>
              <w:t xml:space="preserve">N ԵՔ-ԲՄԱՇՁԲ-23/22 պայմանագրում չկիրառել Հայաստանի Հանրապետության կառավարության 2017 թվականի մայիսի 4-ի N 526-Ն որոշման N 1 հավելվածի 56-րդ կետի 3-րդ ենթակետով պայմանավորված աշխատանքների </w:t>
            </w:r>
            <w:r w:rsidRPr="00076F2B">
              <w:rPr>
                <w:rFonts w:ascii="GHEA Grapalat" w:hAnsi="GHEA Grapalat" w:cs="Sylfaen"/>
                <w:color w:val="191919"/>
                <w:sz w:val="24"/>
                <w:szCs w:val="24"/>
                <w:shd w:val="clear" w:color="auto" w:fill="FFFFFF"/>
                <w:lang w:val="hy-AM"/>
              </w:rPr>
              <w:lastRenderedPageBreak/>
              <w:t>փոխարինման պայմանագրային գնի տասնհինգ տոկոսի սահմանաչափը, իսկ նույն կետի 1-ին ենթակետով նախատեսվում է, որ Երևան քաղաքի «Հաղթանակ» կամրջի բարեկարգմանաշխատանքների ձեռքբերման նպատակով՝ Երևանի քաղաքապետարանի և «Վի Քեյ Գրուպ» ՍՊ և «Էն Շին» ՍՊ ընկերությունների /Կոնսորցիում/ հետ 2023 թվականի փետրվարի 20-ին կնքված կապալային աշխատանքների կատարման N «ԵՔ-ԲՄԱՇՁԲ-23/22» ծածկագրով գնման պայմանագրում, աշխատանքների</w:t>
            </w:r>
            <w:r w:rsidRPr="00076F2B">
              <w:rPr>
                <w:rFonts w:cs="Calibri"/>
                <w:color w:val="191919"/>
                <w:sz w:val="24"/>
                <w:szCs w:val="24"/>
                <w:shd w:val="clear" w:color="auto" w:fill="FFFFFF"/>
                <w:lang w:val="hy-AM"/>
              </w:rPr>
              <w:t> </w:t>
            </w:r>
            <w:r w:rsidRPr="00076F2B">
              <w:rPr>
                <w:rFonts w:ascii="GHEA Grapalat" w:hAnsi="GHEA Grapalat" w:cs="Sylfaen"/>
                <w:color w:val="191919"/>
                <w:sz w:val="24"/>
                <w:szCs w:val="24"/>
                <w:shd w:val="clear" w:color="auto" w:fill="FFFFFF"/>
                <w:lang w:val="hy-AM"/>
              </w:rPr>
              <w:t xml:space="preserve"> փոխարինումն այլ բնութագրեր ունեցող աշխատանքներով միասին գումարային արտահայտությամբ կազմում են պայմանագրի գնի 70 տոկոսը:</w:t>
            </w:r>
            <w:r w:rsidR="005318F0">
              <w:rPr>
                <w:rFonts w:ascii="GHEA Grapalat" w:hAnsi="GHEA Grapalat" w:cs="Sylfaen"/>
                <w:color w:val="191919"/>
                <w:sz w:val="24"/>
                <w:szCs w:val="24"/>
                <w:shd w:val="clear" w:color="auto" w:fill="FFFFFF"/>
                <w:lang w:val="hy-AM"/>
              </w:rPr>
              <w:t xml:space="preserve"> </w:t>
            </w:r>
            <w:r w:rsidR="005318F0">
              <w:rPr>
                <w:rFonts w:ascii="GHEA Grapalat" w:hAnsi="GHEA Grapalat" w:cs="Sylfaen"/>
                <w:color w:val="191919"/>
                <w:sz w:val="24"/>
                <w:szCs w:val="24"/>
                <w:shd w:val="clear" w:color="auto" w:fill="FFFFFF"/>
                <w:lang w:val="hy-AM"/>
              </w:rPr>
              <w:tab/>
            </w:r>
            <w:r w:rsidR="005318F0">
              <w:rPr>
                <w:rFonts w:ascii="GHEA Grapalat" w:hAnsi="GHEA Grapalat" w:cs="Sylfaen"/>
                <w:color w:val="191919"/>
                <w:sz w:val="24"/>
                <w:szCs w:val="24"/>
                <w:shd w:val="clear" w:color="auto" w:fill="FFFFFF"/>
                <w:lang w:val="hy-AM"/>
              </w:rPr>
              <w:tab/>
              <w:t xml:space="preserve">      </w:t>
            </w:r>
            <w:r w:rsidRPr="00076F2B">
              <w:rPr>
                <w:rFonts w:ascii="GHEA Grapalat" w:hAnsi="GHEA Grapalat" w:cs="Sylfaen"/>
                <w:color w:val="191919"/>
                <w:sz w:val="24"/>
                <w:szCs w:val="24"/>
                <w:shd w:val="clear" w:color="auto" w:fill="FFFFFF"/>
                <w:lang w:val="hy-AM"/>
              </w:rPr>
              <w:t xml:space="preserve">Այս առումով հարկ ենք համարում նշել, որ </w:t>
            </w:r>
            <w:r w:rsidRPr="00076F2B">
              <w:rPr>
                <w:rFonts w:ascii="GHEA Grapalat" w:hAnsi="GHEA Grapalat"/>
                <w:sz w:val="24"/>
                <w:szCs w:val="24"/>
                <w:lang w:val="hy-AM"/>
              </w:rPr>
              <w:t>համաձայն</w:t>
            </w:r>
            <w:r w:rsidRPr="00076F2B">
              <w:rPr>
                <w:rFonts w:ascii="GHEA Grapalat" w:hAnsi="GHEA Grapalat" w:cs="Sylfaen"/>
                <w:color w:val="191919"/>
                <w:sz w:val="24"/>
                <w:szCs w:val="24"/>
                <w:shd w:val="clear" w:color="auto" w:fill="FFFFFF"/>
                <w:lang w:val="hy-AM"/>
              </w:rPr>
              <w:t xml:space="preserve"> </w:t>
            </w:r>
            <w:r w:rsidRPr="00076F2B">
              <w:rPr>
                <w:rFonts w:ascii="GHEA Grapalat" w:hAnsi="GHEA Grapalat"/>
                <w:sz w:val="24"/>
                <w:szCs w:val="24"/>
                <w:lang w:val="hy-AM"/>
              </w:rPr>
              <w:t xml:space="preserve">Հայաստանի Հանրապետության կառավարության 2017 թվականի մայիսի 4-ի N526-Ն որոշման N 1 հավելվածի 57.1-րդ կետի՝ </w:t>
            </w:r>
            <w:r w:rsidRPr="00076F2B">
              <w:rPr>
                <w:rFonts w:ascii="GHEA Grapalat" w:hAnsi="GHEA Grapalat"/>
                <w:color w:val="000000" w:themeColor="text1"/>
                <w:sz w:val="24"/>
                <w:szCs w:val="24"/>
                <w:lang w:val="hy-AM"/>
              </w:rPr>
              <w:t>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p>
          <w:p w14:paraId="11565674" w14:textId="77777777" w:rsidR="00076F2B" w:rsidRPr="00076F2B" w:rsidRDefault="00076F2B" w:rsidP="005318F0">
            <w:pPr>
              <w:spacing w:after="0" w:line="360" w:lineRule="auto"/>
              <w:jc w:val="both"/>
              <w:rPr>
                <w:rFonts w:ascii="GHEA Grapalat" w:hAnsi="GHEA Grapalat"/>
                <w:color w:val="000000" w:themeColor="text1"/>
                <w:sz w:val="24"/>
                <w:szCs w:val="24"/>
                <w:lang w:val="hy-AM"/>
              </w:rPr>
            </w:pPr>
            <w:r w:rsidRPr="00076F2B">
              <w:rPr>
                <w:rFonts w:ascii="GHEA Grapalat" w:hAnsi="GHEA Grapalat"/>
                <w:color w:val="000000" w:themeColor="text1"/>
                <w:sz w:val="24"/>
                <w:szCs w:val="24"/>
                <w:lang w:val="hy-AM"/>
              </w:rPr>
              <w:lastRenderedPageBreak/>
              <w:t>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w:t>
            </w:r>
            <w:r w:rsidRPr="00076F2B">
              <w:rPr>
                <w:rFonts w:ascii="GHEA Grapalat" w:hAnsi="GHEA Grapalat"/>
                <w:color w:val="000000" w:themeColor="text1"/>
                <w:sz w:val="24"/>
                <w:szCs w:val="24"/>
                <w:lang w:val="hy-AM"/>
              </w:rPr>
              <w:tab/>
            </w:r>
          </w:p>
          <w:p w14:paraId="383F56FD" w14:textId="77777777" w:rsidR="00076F2B" w:rsidRPr="00076F2B" w:rsidRDefault="00076F2B" w:rsidP="005318F0">
            <w:pPr>
              <w:spacing w:after="0" w:line="360" w:lineRule="auto"/>
              <w:jc w:val="both"/>
              <w:rPr>
                <w:rFonts w:ascii="GHEA Grapalat" w:hAnsi="GHEA Grapalat"/>
                <w:sz w:val="24"/>
                <w:szCs w:val="24"/>
                <w:lang w:val="hy-AM"/>
              </w:rPr>
            </w:pPr>
            <w:r w:rsidRPr="00076F2B">
              <w:rPr>
                <w:rFonts w:ascii="GHEA Grapalat" w:hAnsi="GHEA Grapalat"/>
                <w:color w:val="000000" w:themeColor="text1"/>
                <w:sz w:val="24"/>
                <w:szCs w:val="24"/>
                <w:lang w:val="hy-AM"/>
              </w:rPr>
              <w:t>Սույն կետը չի վերաբերում այն դեպքերին, երբ պայմանը սահմանված է օրենքով կամ բխում է օրենքի պահանջից:</w:t>
            </w:r>
            <w:r w:rsidRPr="00076F2B">
              <w:rPr>
                <w:rFonts w:ascii="GHEA Grapalat" w:hAnsi="GHEA Grapalat"/>
                <w:sz w:val="24"/>
                <w:szCs w:val="24"/>
                <w:lang w:val="hy-AM"/>
              </w:rPr>
              <w:t xml:space="preserve"> »</w:t>
            </w:r>
            <w:r w:rsidR="005318F0">
              <w:rPr>
                <w:rFonts w:ascii="GHEA Grapalat" w:hAnsi="GHEA Grapalat"/>
                <w:color w:val="000000" w:themeColor="text1"/>
                <w:sz w:val="24"/>
                <w:szCs w:val="24"/>
                <w:lang w:val="hy-AM"/>
              </w:rPr>
              <w:tab/>
            </w:r>
            <w:r w:rsidR="005318F0">
              <w:rPr>
                <w:rFonts w:ascii="GHEA Grapalat" w:hAnsi="GHEA Grapalat"/>
                <w:color w:val="000000" w:themeColor="text1"/>
                <w:sz w:val="24"/>
                <w:szCs w:val="24"/>
                <w:lang w:val="hy-AM"/>
              </w:rPr>
              <w:tab/>
            </w:r>
            <w:r w:rsidR="005318F0">
              <w:rPr>
                <w:rFonts w:ascii="GHEA Grapalat" w:hAnsi="GHEA Grapalat"/>
                <w:color w:val="000000" w:themeColor="text1"/>
                <w:sz w:val="24"/>
                <w:szCs w:val="24"/>
                <w:lang w:val="hy-AM"/>
              </w:rPr>
              <w:tab/>
              <w:t xml:space="preserve">             </w:t>
            </w:r>
            <w:r w:rsidRPr="00076F2B">
              <w:rPr>
                <w:rFonts w:ascii="GHEA Grapalat" w:hAnsi="GHEA Grapalat"/>
                <w:color w:val="000000" w:themeColor="text1"/>
                <w:sz w:val="24"/>
                <w:szCs w:val="24"/>
                <w:lang w:val="hy-AM"/>
              </w:rPr>
              <w:t xml:space="preserve">Վերոգրալի կապակցությամբ հայտնում ենք, որ համաձայն </w:t>
            </w:r>
            <w:r w:rsidRPr="00076F2B">
              <w:rPr>
                <w:rFonts w:ascii="GHEA Grapalat" w:hAnsi="GHEA Grapalat"/>
                <w:sz w:val="24"/>
                <w:szCs w:val="24"/>
                <w:lang w:val="hy-AM"/>
              </w:rPr>
              <w:t>«Գնումների մասին» օրենքի 25-րդ հոդվածի 1-ին մասի 2-րդ կետի՝ արգելվում է փոփոխել պայմանագրով նախատեսված ապրանքների, աշխատանքնեի և ծառայությունների բնութագրերը:</w:t>
            </w:r>
          </w:p>
          <w:p w14:paraId="70F9003F" w14:textId="77777777" w:rsidR="00076F2B" w:rsidRPr="00076F2B" w:rsidRDefault="00076F2B" w:rsidP="005318F0">
            <w:pPr>
              <w:spacing w:after="0" w:line="360" w:lineRule="auto"/>
              <w:jc w:val="both"/>
              <w:rPr>
                <w:rFonts w:ascii="GHEA Grapalat" w:hAnsi="GHEA Grapalat" w:cs="Sylfaen"/>
                <w:i/>
                <w:color w:val="000000" w:themeColor="text1"/>
                <w:sz w:val="24"/>
                <w:szCs w:val="24"/>
                <w:shd w:val="clear" w:color="auto" w:fill="FFFFFF"/>
                <w:lang w:val="hy-AM"/>
              </w:rPr>
            </w:pPr>
            <w:r w:rsidRPr="00EE10A7">
              <w:rPr>
                <w:rFonts w:ascii="GHEA Grapalat" w:hAnsi="GHEA Grapalat"/>
                <w:sz w:val="24"/>
                <w:szCs w:val="24"/>
                <w:u w:val="single"/>
                <w:lang w:val="hy-AM"/>
              </w:rPr>
              <w:t>Ոււստի գտնում ենք, որ Նախագծով առաջարկվող փոփոխությունները անհրաժեշտ է դիտարկել վերոնշյալ կարգավորումների համատեքստում:</w:t>
            </w:r>
            <w:r w:rsidR="005318F0">
              <w:rPr>
                <w:rFonts w:ascii="GHEA Grapalat" w:hAnsi="GHEA Grapalat" w:cs="Sylfaen"/>
                <w:color w:val="000000" w:themeColor="text1"/>
                <w:sz w:val="24"/>
                <w:szCs w:val="24"/>
                <w:shd w:val="clear" w:color="auto" w:fill="FFFFFF"/>
                <w:lang w:val="hy-AM"/>
              </w:rPr>
              <w:tab/>
              <w:t xml:space="preserve"> </w:t>
            </w:r>
            <w:r w:rsidRPr="00076F2B">
              <w:rPr>
                <w:rFonts w:ascii="GHEA Grapalat" w:hAnsi="GHEA Grapalat"/>
                <w:color w:val="000000" w:themeColor="text1"/>
                <w:sz w:val="24"/>
                <w:szCs w:val="24"/>
                <w:lang w:val="hy-AM"/>
              </w:rPr>
              <w:t xml:space="preserve">2. </w:t>
            </w:r>
            <w:r w:rsidRPr="00076F2B">
              <w:rPr>
                <w:rFonts w:ascii="GHEA Grapalat" w:hAnsi="GHEA Grapalat"/>
                <w:color w:val="000000"/>
                <w:sz w:val="24"/>
                <w:szCs w:val="24"/>
                <w:shd w:val="clear" w:color="auto" w:fill="FFFFFF"/>
                <w:lang w:val="hy-AM"/>
              </w:rPr>
              <w:t xml:space="preserve">Նախագծի 2-րդ կետը անհրաժեշտ է հանել՝ նկատի ունենալով </w:t>
            </w:r>
            <w:r w:rsidRPr="00076F2B">
              <w:rPr>
                <w:rFonts w:ascii="GHEA Grapalat" w:hAnsi="GHEA Grapalat"/>
                <w:sz w:val="24"/>
                <w:szCs w:val="24"/>
                <w:lang w:val="hy-AM"/>
              </w:rPr>
              <w:t xml:space="preserve">«Նորմատիվ իրավական ակտերի մասին» օրենքի 23-րդ հոդվածի 6-րդ մասը համաձայն որի՝ </w:t>
            </w:r>
            <w:r w:rsidRPr="00076F2B">
              <w:rPr>
                <w:rFonts w:ascii="GHEA Grapalat" w:hAnsi="GHEA Grapalat"/>
                <w:color w:val="000000"/>
                <w:sz w:val="24"/>
                <w:szCs w:val="24"/>
                <w:shd w:val="clear" w:color="auto" w:fill="FFFFFF"/>
                <w:lang w:val="hy-AM"/>
              </w:rPr>
              <w:t xml:space="preserve">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 </w:t>
            </w:r>
          </w:p>
        </w:tc>
        <w:tc>
          <w:tcPr>
            <w:tcW w:w="7228" w:type="dxa"/>
            <w:gridSpan w:val="4"/>
          </w:tcPr>
          <w:p w14:paraId="1B8B7703" w14:textId="77777777" w:rsidR="006462EA" w:rsidRDefault="006462EA" w:rsidP="006462EA">
            <w:pPr>
              <w:tabs>
                <w:tab w:val="center" w:pos="3523"/>
                <w:tab w:val="right" w:pos="6871"/>
              </w:tabs>
              <w:spacing w:after="0" w:line="360" w:lineRule="auto"/>
              <w:ind w:firstLine="175"/>
              <w:jc w:val="center"/>
              <w:rPr>
                <w:rFonts w:ascii="GHEA Grapalat" w:hAnsi="GHEA Grapalat"/>
                <w:b/>
                <w:bCs/>
                <w:sz w:val="24"/>
                <w:szCs w:val="24"/>
                <w:lang w:val="hy-AM"/>
              </w:rPr>
            </w:pPr>
            <w:r>
              <w:rPr>
                <w:rFonts w:ascii="GHEA Grapalat" w:hAnsi="GHEA Grapalat"/>
                <w:b/>
                <w:bCs/>
                <w:sz w:val="24"/>
                <w:szCs w:val="24"/>
                <w:lang w:val="hy-AM"/>
              </w:rPr>
              <w:lastRenderedPageBreak/>
              <w:t xml:space="preserve">Չի ընդունվել </w:t>
            </w:r>
            <w:r w:rsidR="00076F2B" w:rsidRPr="000737EC">
              <w:rPr>
                <w:rFonts w:ascii="GHEA Grapalat" w:hAnsi="GHEA Grapalat"/>
                <w:b/>
                <w:bCs/>
                <w:sz w:val="24"/>
                <w:szCs w:val="24"/>
                <w:lang w:val="hy-AM"/>
              </w:rPr>
              <w:t xml:space="preserve"> </w:t>
            </w:r>
          </w:p>
          <w:p w14:paraId="506166F6" w14:textId="77777777" w:rsidR="006462EA" w:rsidRPr="006462EA" w:rsidRDefault="006462EA" w:rsidP="006462EA">
            <w:pPr>
              <w:tabs>
                <w:tab w:val="center" w:pos="3523"/>
                <w:tab w:val="right" w:pos="6871"/>
              </w:tabs>
              <w:spacing w:after="0" w:line="360" w:lineRule="auto"/>
              <w:ind w:firstLine="175"/>
              <w:jc w:val="both"/>
              <w:rPr>
                <w:rFonts w:ascii="GHEA Grapalat" w:hAnsi="GHEA Grapalat"/>
                <w:b/>
                <w:bCs/>
                <w:sz w:val="24"/>
                <w:szCs w:val="24"/>
                <w:lang w:val="hy-AM"/>
              </w:rPr>
            </w:pPr>
            <w:r w:rsidRPr="006462EA">
              <w:rPr>
                <w:rFonts w:ascii="GHEA Grapalat" w:hAnsi="GHEA Grapalat"/>
                <w:b/>
                <w:bCs/>
                <w:sz w:val="24"/>
                <w:szCs w:val="24"/>
                <w:lang w:val="hy-AM"/>
              </w:rPr>
              <w:t>1. «</w:t>
            </w:r>
            <w:r w:rsidRPr="006462EA">
              <w:rPr>
                <w:rFonts w:ascii="GHEA Grapalat" w:hAnsi="GHEA Grapalat" w:cs="Sylfaen"/>
                <w:b/>
                <w:bCs/>
                <w:sz w:val="24"/>
                <w:szCs w:val="24"/>
                <w:lang w:val="hy-AM"/>
              </w:rPr>
              <w:t>Գնումների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մասին</w:t>
            </w:r>
            <w:r w:rsidRPr="006462EA">
              <w:rPr>
                <w:rFonts w:ascii="GHEA Grapalat" w:hAnsi="GHEA Grapalat" w:cs="Calibri"/>
                <w:b/>
                <w:bCs/>
                <w:sz w:val="24"/>
                <w:szCs w:val="24"/>
                <w:lang w:val="hy-AM"/>
              </w:rPr>
              <w:t>»</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օրենքի</w:t>
            </w:r>
            <w:r w:rsidRPr="006462EA">
              <w:rPr>
                <w:rFonts w:ascii="GHEA Grapalat" w:hAnsi="GHEA Grapalat"/>
                <w:b/>
                <w:bCs/>
                <w:sz w:val="24"/>
                <w:szCs w:val="24"/>
                <w:lang w:val="hy-AM"/>
              </w:rPr>
              <w:t xml:space="preserve"> 5-</w:t>
            </w:r>
            <w:r w:rsidRPr="006462EA">
              <w:rPr>
                <w:rFonts w:ascii="GHEA Grapalat" w:hAnsi="GHEA Grapalat" w:cs="Sylfaen"/>
                <w:b/>
                <w:bCs/>
                <w:sz w:val="24"/>
                <w:szCs w:val="24"/>
                <w:lang w:val="hy-AM"/>
              </w:rPr>
              <w:t>րդ</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հոդվածի</w:t>
            </w:r>
            <w:r w:rsidRPr="006462EA">
              <w:rPr>
                <w:rFonts w:ascii="GHEA Grapalat" w:hAnsi="GHEA Grapalat"/>
                <w:b/>
                <w:bCs/>
                <w:sz w:val="24"/>
                <w:szCs w:val="24"/>
                <w:lang w:val="hy-AM"/>
              </w:rPr>
              <w:t xml:space="preserve"> 1-</w:t>
            </w:r>
            <w:r w:rsidRPr="006462EA">
              <w:rPr>
                <w:rFonts w:ascii="GHEA Grapalat" w:hAnsi="GHEA Grapalat" w:cs="Sylfaen"/>
                <w:b/>
                <w:bCs/>
                <w:sz w:val="24"/>
                <w:szCs w:val="24"/>
                <w:lang w:val="hy-AM"/>
              </w:rPr>
              <w:t>ին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մասի</w:t>
            </w:r>
            <w:r w:rsidRPr="006462EA">
              <w:rPr>
                <w:rFonts w:ascii="GHEA Grapalat" w:hAnsi="GHEA Grapalat"/>
                <w:b/>
                <w:bCs/>
                <w:sz w:val="24"/>
                <w:szCs w:val="24"/>
                <w:lang w:val="hy-AM"/>
              </w:rPr>
              <w:t xml:space="preserve"> 6-</w:t>
            </w:r>
            <w:r w:rsidRPr="006462EA">
              <w:rPr>
                <w:rFonts w:ascii="GHEA Grapalat" w:hAnsi="GHEA Grapalat" w:cs="Sylfaen"/>
                <w:b/>
                <w:bCs/>
                <w:sz w:val="24"/>
                <w:szCs w:val="24"/>
                <w:lang w:val="hy-AM"/>
              </w:rPr>
              <w:t>րդ</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կետի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համաձայն՝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նույն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օրենքի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նպատակի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և</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պահանջների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կատարման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ապահովման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համար</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Հայաստանի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Հանրապետության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կառավարությունը</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հաստատում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է՝</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նույն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օրենքով</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նախատեսված</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գնում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lastRenderedPageBreak/>
              <w:t>կատարելու</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ընթացակարգերի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կիրառման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կարգը</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և</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դրանց</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առանձնահատկությունները</w:t>
            </w:r>
            <w:r w:rsidRPr="006462EA">
              <w:rPr>
                <w:rFonts w:ascii="GHEA Grapalat" w:hAnsi="GHEA Grapalat"/>
                <w:b/>
                <w:bCs/>
                <w:sz w:val="24"/>
                <w:szCs w:val="24"/>
                <w:lang w:val="hy-AM"/>
              </w:rPr>
              <w:t>:</w:t>
            </w:r>
          </w:p>
          <w:p w14:paraId="43B7C009" w14:textId="77777777" w:rsidR="006462EA" w:rsidRPr="006462EA" w:rsidRDefault="006462EA" w:rsidP="006462EA">
            <w:pPr>
              <w:tabs>
                <w:tab w:val="center" w:pos="3523"/>
                <w:tab w:val="right" w:pos="6871"/>
              </w:tabs>
              <w:spacing w:after="0" w:line="360" w:lineRule="auto"/>
              <w:ind w:firstLine="175"/>
              <w:jc w:val="both"/>
              <w:rPr>
                <w:rFonts w:ascii="GHEA Grapalat" w:hAnsi="GHEA Grapalat"/>
                <w:b/>
                <w:bCs/>
                <w:sz w:val="24"/>
                <w:szCs w:val="24"/>
                <w:lang w:val="hy-AM"/>
              </w:rPr>
            </w:pPr>
            <w:r w:rsidRPr="006462EA">
              <w:rPr>
                <w:rFonts w:ascii="GHEA Grapalat" w:hAnsi="GHEA Grapalat" w:cs="Sylfaen"/>
                <w:b/>
                <w:bCs/>
                <w:sz w:val="24"/>
                <w:szCs w:val="24"/>
                <w:lang w:val="hy-AM"/>
              </w:rPr>
              <w:t>Հիմք</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ընդունելով</w:t>
            </w:r>
            <w:r w:rsidRPr="006462EA">
              <w:rPr>
                <w:rFonts w:ascii="GHEA Grapalat" w:hAnsi="GHEA Grapalat"/>
                <w:b/>
                <w:bCs/>
                <w:sz w:val="24"/>
                <w:szCs w:val="24"/>
                <w:lang w:val="hy-AM"/>
              </w:rPr>
              <w:t xml:space="preserve"> </w:t>
            </w:r>
            <w:r w:rsidRPr="006462EA">
              <w:rPr>
                <w:rFonts w:ascii="GHEA Grapalat" w:hAnsi="GHEA Grapalat" w:cs="Calibri"/>
                <w:b/>
                <w:bCs/>
                <w:sz w:val="24"/>
                <w:szCs w:val="24"/>
                <w:lang w:val="hy-AM"/>
              </w:rPr>
              <w:t>«</w:t>
            </w:r>
            <w:r w:rsidRPr="006462EA">
              <w:rPr>
                <w:rFonts w:ascii="GHEA Grapalat" w:hAnsi="GHEA Grapalat" w:cs="Sylfaen"/>
                <w:b/>
                <w:bCs/>
                <w:sz w:val="24"/>
                <w:szCs w:val="24"/>
                <w:lang w:val="hy-AM"/>
              </w:rPr>
              <w:t>Գնումների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մասին</w:t>
            </w:r>
            <w:r w:rsidRPr="006462EA">
              <w:rPr>
                <w:rFonts w:ascii="GHEA Grapalat" w:hAnsi="GHEA Grapalat" w:cs="Calibri"/>
                <w:b/>
                <w:bCs/>
                <w:sz w:val="24"/>
                <w:szCs w:val="24"/>
                <w:lang w:val="hy-AM"/>
              </w:rPr>
              <w:t>»</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օրենքի</w:t>
            </w:r>
            <w:r w:rsidRPr="006462EA">
              <w:rPr>
                <w:rFonts w:ascii="GHEA Grapalat" w:hAnsi="GHEA Grapalat"/>
                <w:b/>
                <w:bCs/>
                <w:sz w:val="24"/>
                <w:szCs w:val="24"/>
                <w:lang w:val="hy-AM"/>
              </w:rPr>
              <w:t xml:space="preserve"> 5-</w:t>
            </w:r>
            <w:r w:rsidRPr="006462EA">
              <w:rPr>
                <w:rFonts w:ascii="GHEA Grapalat" w:hAnsi="GHEA Grapalat" w:cs="Sylfaen"/>
                <w:b/>
                <w:bCs/>
                <w:sz w:val="24"/>
                <w:szCs w:val="24"/>
                <w:lang w:val="hy-AM"/>
              </w:rPr>
              <w:t>րդ</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հոդվածի</w:t>
            </w:r>
            <w:r w:rsidRPr="006462EA">
              <w:rPr>
                <w:rFonts w:ascii="GHEA Grapalat" w:hAnsi="GHEA Grapalat"/>
                <w:b/>
                <w:bCs/>
                <w:sz w:val="24"/>
                <w:szCs w:val="24"/>
                <w:lang w:val="hy-AM"/>
              </w:rPr>
              <w:t xml:space="preserve"> 1-</w:t>
            </w:r>
            <w:r w:rsidRPr="006462EA">
              <w:rPr>
                <w:rFonts w:ascii="GHEA Grapalat" w:hAnsi="GHEA Grapalat" w:cs="Sylfaen"/>
                <w:b/>
                <w:bCs/>
                <w:sz w:val="24"/>
                <w:szCs w:val="24"/>
                <w:lang w:val="hy-AM"/>
              </w:rPr>
              <w:t>ին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մասի</w:t>
            </w:r>
            <w:r w:rsidRPr="006462EA">
              <w:rPr>
                <w:rFonts w:ascii="GHEA Grapalat" w:hAnsi="GHEA Grapalat"/>
                <w:b/>
                <w:bCs/>
                <w:sz w:val="24"/>
                <w:szCs w:val="24"/>
                <w:lang w:val="hy-AM"/>
              </w:rPr>
              <w:t xml:space="preserve"> 6-</w:t>
            </w:r>
            <w:r w:rsidRPr="006462EA">
              <w:rPr>
                <w:rFonts w:ascii="GHEA Grapalat" w:hAnsi="GHEA Grapalat" w:cs="Sylfaen"/>
                <w:b/>
                <w:bCs/>
                <w:sz w:val="24"/>
                <w:szCs w:val="24"/>
                <w:lang w:val="hy-AM"/>
              </w:rPr>
              <w:t>րդ</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կետը՝</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Հայաստանի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Հանրապետության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կառավարությունը</w:t>
            </w:r>
            <w:r w:rsidRPr="006462EA">
              <w:rPr>
                <w:rFonts w:ascii="GHEA Grapalat" w:hAnsi="GHEA Grapalat"/>
                <w:b/>
                <w:bCs/>
                <w:sz w:val="24"/>
                <w:szCs w:val="24"/>
                <w:lang w:val="hy-AM"/>
              </w:rPr>
              <w:t xml:space="preserve"> 2017 </w:t>
            </w:r>
            <w:r w:rsidRPr="006462EA">
              <w:rPr>
                <w:rFonts w:ascii="GHEA Grapalat" w:hAnsi="GHEA Grapalat" w:cs="Sylfaen"/>
                <w:b/>
                <w:bCs/>
                <w:sz w:val="24"/>
                <w:szCs w:val="24"/>
                <w:lang w:val="hy-AM"/>
              </w:rPr>
              <w:t>թվականի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մայիսի</w:t>
            </w:r>
            <w:r w:rsidRPr="006462EA">
              <w:rPr>
                <w:rFonts w:ascii="GHEA Grapalat" w:hAnsi="GHEA Grapalat"/>
                <w:b/>
                <w:bCs/>
                <w:sz w:val="24"/>
                <w:szCs w:val="24"/>
                <w:lang w:val="hy-AM"/>
              </w:rPr>
              <w:t xml:space="preserve"> 4-</w:t>
            </w:r>
            <w:r w:rsidRPr="006462EA">
              <w:rPr>
                <w:rFonts w:ascii="GHEA Grapalat" w:hAnsi="GHEA Grapalat" w:cs="Sylfaen"/>
                <w:b/>
                <w:bCs/>
                <w:sz w:val="24"/>
                <w:szCs w:val="24"/>
                <w:lang w:val="hy-AM"/>
              </w:rPr>
              <w:t>ի</w:t>
            </w:r>
            <w:r w:rsidRPr="006462EA">
              <w:rPr>
                <w:rFonts w:ascii="GHEA Grapalat" w:hAnsi="GHEA Grapalat"/>
                <w:b/>
                <w:bCs/>
                <w:sz w:val="24"/>
                <w:szCs w:val="24"/>
                <w:lang w:val="hy-AM"/>
              </w:rPr>
              <w:t xml:space="preserve"> N 526-</w:t>
            </w:r>
            <w:r w:rsidRPr="006462EA">
              <w:rPr>
                <w:rFonts w:ascii="GHEA Grapalat" w:hAnsi="GHEA Grapalat" w:cs="Sylfaen"/>
                <w:b/>
                <w:bCs/>
                <w:sz w:val="24"/>
                <w:szCs w:val="24"/>
                <w:lang w:val="hy-AM"/>
              </w:rPr>
              <w:t>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որոշմամբ</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հաստատել</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է</w:t>
            </w:r>
            <w:r w:rsidRPr="006462EA">
              <w:rPr>
                <w:rFonts w:ascii="GHEA Grapalat" w:hAnsi="GHEA Grapalat"/>
                <w:b/>
                <w:bCs/>
                <w:sz w:val="24"/>
                <w:szCs w:val="24"/>
                <w:lang w:val="hy-AM"/>
              </w:rPr>
              <w:t xml:space="preserve"> </w:t>
            </w:r>
            <w:r w:rsidRPr="006462EA">
              <w:rPr>
                <w:rFonts w:ascii="GHEA Grapalat" w:hAnsi="GHEA Grapalat" w:cs="Calibri"/>
                <w:b/>
                <w:bCs/>
                <w:sz w:val="24"/>
                <w:szCs w:val="24"/>
                <w:lang w:val="hy-AM"/>
              </w:rPr>
              <w:t>«</w:t>
            </w:r>
            <w:r w:rsidRPr="006462EA">
              <w:rPr>
                <w:rFonts w:ascii="GHEA Grapalat" w:hAnsi="GHEA Grapalat" w:cs="Sylfaen"/>
                <w:b/>
                <w:bCs/>
                <w:sz w:val="24"/>
                <w:szCs w:val="24"/>
                <w:lang w:val="hy-AM"/>
              </w:rPr>
              <w:t>Գնումների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գործընթացի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կազմակերպման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կարգը</w:t>
            </w:r>
            <w:r w:rsidRPr="006462EA">
              <w:rPr>
                <w:rFonts w:ascii="GHEA Grapalat" w:hAnsi="GHEA Grapalat" w:cs="Calibri"/>
                <w:b/>
                <w:bCs/>
                <w:sz w:val="24"/>
                <w:szCs w:val="24"/>
                <w:lang w:val="hy-AM"/>
              </w:rPr>
              <w:t>»</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այսուհետ՝</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Կարգ</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որով</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կարգավորվել</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են</w:t>
            </w:r>
            <w:r w:rsidRPr="006462EA">
              <w:rPr>
                <w:rFonts w:ascii="GHEA Grapalat" w:hAnsi="GHEA Grapalat"/>
                <w:b/>
                <w:bCs/>
                <w:sz w:val="24"/>
                <w:szCs w:val="24"/>
                <w:lang w:val="hy-AM"/>
              </w:rPr>
              <w:t xml:space="preserve"> </w:t>
            </w:r>
            <w:r w:rsidRPr="006462EA">
              <w:rPr>
                <w:rFonts w:ascii="GHEA Grapalat" w:hAnsi="GHEA Grapalat" w:cs="Calibri"/>
                <w:b/>
                <w:bCs/>
                <w:sz w:val="24"/>
                <w:szCs w:val="24"/>
                <w:lang w:val="hy-AM"/>
              </w:rPr>
              <w:t>«</w:t>
            </w:r>
            <w:r w:rsidRPr="006462EA">
              <w:rPr>
                <w:rFonts w:ascii="GHEA Grapalat" w:hAnsi="GHEA Grapalat" w:cs="Sylfaen"/>
                <w:b/>
                <w:bCs/>
                <w:sz w:val="24"/>
                <w:szCs w:val="24"/>
                <w:lang w:val="hy-AM"/>
              </w:rPr>
              <w:t>Գնումների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մասին</w:t>
            </w:r>
            <w:r w:rsidRPr="006462EA">
              <w:rPr>
                <w:rFonts w:ascii="GHEA Grapalat" w:hAnsi="GHEA Grapalat" w:cs="Calibri"/>
                <w:b/>
                <w:bCs/>
                <w:sz w:val="24"/>
                <w:szCs w:val="24"/>
                <w:lang w:val="hy-AM"/>
              </w:rPr>
              <w:t>»</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օրենքով</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նախատեսված</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գնման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գործընթացների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կիրարկման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հետ</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կապված</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հարաբերությունները</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և</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դրանց</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առանձնահատկությունները</w:t>
            </w:r>
            <w:r w:rsidRPr="006462EA">
              <w:rPr>
                <w:rFonts w:ascii="GHEA Grapalat" w:hAnsi="GHEA Grapalat"/>
                <w:b/>
                <w:bCs/>
                <w:sz w:val="24"/>
                <w:szCs w:val="24"/>
                <w:lang w:val="hy-AM"/>
              </w:rPr>
              <w:t>:</w:t>
            </w:r>
          </w:p>
          <w:p w14:paraId="7B4EFCD9" w14:textId="77777777" w:rsidR="006462EA" w:rsidRPr="006462EA" w:rsidRDefault="006462EA" w:rsidP="006462EA">
            <w:pPr>
              <w:tabs>
                <w:tab w:val="center" w:pos="3523"/>
                <w:tab w:val="right" w:pos="6871"/>
              </w:tabs>
              <w:spacing w:after="0" w:line="360" w:lineRule="auto"/>
              <w:ind w:firstLine="175"/>
              <w:jc w:val="both"/>
              <w:rPr>
                <w:rFonts w:ascii="GHEA Grapalat" w:hAnsi="GHEA Grapalat"/>
                <w:b/>
                <w:bCs/>
                <w:sz w:val="24"/>
                <w:szCs w:val="24"/>
                <w:lang w:val="hy-AM"/>
              </w:rPr>
            </w:pPr>
            <w:r w:rsidRPr="006462EA">
              <w:rPr>
                <w:rFonts w:ascii="GHEA Grapalat" w:hAnsi="GHEA Grapalat" w:cs="Sylfaen"/>
                <w:b/>
                <w:bCs/>
                <w:sz w:val="24"/>
                <w:szCs w:val="24"/>
                <w:lang w:val="hy-AM"/>
              </w:rPr>
              <w:t>Կարգի</w:t>
            </w:r>
            <w:r w:rsidRPr="006462EA">
              <w:rPr>
                <w:rFonts w:ascii="GHEA Grapalat" w:hAnsi="GHEA Grapalat"/>
                <w:b/>
                <w:bCs/>
                <w:sz w:val="24"/>
                <w:szCs w:val="24"/>
                <w:lang w:val="hy-AM"/>
              </w:rPr>
              <w:t xml:space="preserve"> 56-</w:t>
            </w:r>
            <w:r w:rsidRPr="006462EA">
              <w:rPr>
                <w:rFonts w:ascii="GHEA Grapalat" w:hAnsi="GHEA Grapalat" w:cs="Sylfaen"/>
                <w:b/>
                <w:bCs/>
                <w:sz w:val="24"/>
                <w:szCs w:val="24"/>
                <w:lang w:val="hy-AM"/>
              </w:rPr>
              <w:t>րդ</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կետով</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նախատեսվել</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են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այն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դեպքերը</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երբ</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արգելվում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է</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պայմանագրում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իսկ</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եթե</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պայմանագրի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գինը</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գործոնային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է</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ապա</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նաև</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այդ</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պայմանագրին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կից</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հաջորդող</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յուրաքանչյուր</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տարիներին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կնքված</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համաձայնագրում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կատարել</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այնպիսի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փոփոխություններ</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որոնք</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հանգեցնում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են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գնվող</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ապրանքների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աշխատանքների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և</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ծառայությունների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ծավալների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ձեռք</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բերվող</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գնման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առարկաների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միավոր</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գնի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պայմանագրի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գնի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արհեստական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փոփոխման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Նույն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կետի</w:t>
            </w:r>
            <w:r w:rsidRPr="006462EA">
              <w:rPr>
                <w:rFonts w:ascii="GHEA Grapalat" w:hAnsi="GHEA Grapalat"/>
                <w:b/>
                <w:bCs/>
                <w:sz w:val="24"/>
                <w:szCs w:val="24"/>
                <w:lang w:val="hy-AM"/>
              </w:rPr>
              <w:t xml:space="preserve"> 3-</w:t>
            </w:r>
            <w:r w:rsidRPr="006462EA">
              <w:rPr>
                <w:rFonts w:ascii="GHEA Grapalat" w:hAnsi="GHEA Grapalat" w:cs="Sylfaen"/>
                <w:b/>
                <w:bCs/>
                <w:sz w:val="24"/>
                <w:szCs w:val="24"/>
                <w:lang w:val="hy-AM"/>
              </w:rPr>
              <w:t>րդ</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ենթակետով</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նախատեսված</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է</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թե</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որ</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դեպքերում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է</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պայմանագրով</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lastRenderedPageBreak/>
              <w:t>նախատեսված</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ապրանքների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աշխատանքների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ծառայությունների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փոխարինումն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այլ</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բնութագրեր</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ունեցող</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ապրանքներով</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աշխատանքներով</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ծառայություններով</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համարվում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արհեստական</w:t>
            </w:r>
            <w:r w:rsidRPr="006462EA">
              <w:rPr>
                <w:rFonts w:ascii="GHEA Grapalat" w:hAnsi="GHEA Grapalat"/>
                <w:b/>
                <w:bCs/>
                <w:sz w:val="24"/>
                <w:szCs w:val="24"/>
                <w:lang w:val="hy-AM"/>
              </w:rPr>
              <w:t>:</w:t>
            </w:r>
          </w:p>
          <w:p w14:paraId="2046FA09" w14:textId="77777777" w:rsidR="006462EA" w:rsidRPr="006462EA" w:rsidRDefault="006462EA" w:rsidP="006462EA">
            <w:pPr>
              <w:tabs>
                <w:tab w:val="center" w:pos="3523"/>
                <w:tab w:val="right" w:pos="6871"/>
              </w:tabs>
              <w:spacing w:after="0" w:line="360" w:lineRule="auto"/>
              <w:ind w:firstLine="175"/>
              <w:jc w:val="both"/>
              <w:rPr>
                <w:rFonts w:ascii="GHEA Grapalat" w:hAnsi="GHEA Grapalat"/>
                <w:b/>
                <w:bCs/>
                <w:sz w:val="24"/>
                <w:szCs w:val="24"/>
                <w:lang w:val="hy-AM"/>
              </w:rPr>
            </w:pPr>
            <w:r w:rsidRPr="006462EA">
              <w:rPr>
                <w:rFonts w:ascii="GHEA Grapalat" w:hAnsi="GHEA Grapalat" w:cs="Sylfaen"/>
                <w:b/>
                <w:bCs/>
                <w:sz w:val="24"/>
                <w:szCs w:val="24"/>
                <w:lang w:val="hy-AM"/>
              </w:rPr>
              <w:t>Կարգի</w:t>
            </w:r>
            <w:r w:rsidRPr="006462EA">
              <w:rPr>
                <w:rFonts w:ascii="GHEA Grapalat" w:hAnsi="GHEA Grapalat"/>
                <w:b/>
                <w:bCs/>
                <w:sz w:val="24"/>
                <w:szCs w:val="24"/>
                <w:lang w:val="hy-AM"/>
              </w:rPr>
              <w:t xml:space="preserve"> 57.1-</w:t>
            </w:r>
            <w:r w:rsidRPr="006462EA">
              <w:rPr>
                <w:rFonts w:ascii="GHEA Grapalat" w:hAnsi="GHEA Grapalat" w:cs="Sylfaen"/>
                <w:b/>
                <w:bCs/>
                <w:sz w:val="24"/>
                <w:szCs w:val="24"/>
                <w:lang w:val="hy-AM"/>
              </w:rPr>
              <w:t>ին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կետով</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թույլատրվում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է</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պատվիրատուին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յուրաքանչյուր</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առանձին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դեպքում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հիմնավորելով</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պայմանագրի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կատարման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և</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կառավարման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առանձնահատկությունը՝</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դիմելու</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ՀՀ</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Կառավարությանը՝</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հայցելով</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վերջինիս</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թույլտվությունը</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պայմանագրում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նույն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կարգի</w:t>
            </w:r>
            <w:r w:rsidRPr="006462EA">
              <w:rPr>
                <w:rFonts w:ascii="GHEA Grapalat" w:hAnsi="GHEA Grapalat"/>
                <w:b/>
                <w:bCs/>
                <w:sz w:val="24"/>
                <w:szCs w:val="24"/>
                <w:lang w:val="hy-AM"/>
              </w:rPr>
              <w:t xml:space="preserve"> 56-</w:t>
            </w:r>
            <w:r w:rsidRPr="006462EA">
              <w:rPr>
                <w:rFonts w:ascii="GHEA Grapalat" w:hAnsi="GHEA Grapalat" w:cs="Sylfaen"/>
                <w:b/>
                <w:bCs/>
                <w:sz w:val="24"/>
                <w:szCs w:val="24"/>
                <w:lang w:val="hy-AM"/>
              </w:rPr>
              <w:t>րդ</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կետով</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նախատեսված</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պայմաններից</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տարբերվող</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պայմաններ</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սահմանելու</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սահմանված</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պայմանները</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չկիրառելու</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համար</w:t>
            </w:r>
            <w:r w:rsidRPr="006462EA">
              <w:rPr>
                <w:rFonts w:ascii="GHEA Grapalat" w:hAnsi="GHEA Grapalat"/>
                <w:b/>
                <w:bCs/>
                <w:sz w:val="24"/>
                <w:szCs w:val="24"/>
                <w:lang w:val="hy-AM"/>
              </w:rPr>
              <w:t>:</w:t>
            </w:r>
          </w:p>
          <w:p w14:paraId="5DF2DFA5" w14:textId="77777777" w:rsidR="00076F2B" w:rsidRPr="00FE58C7" w:rsidRDefault="006462EA" w:rsidP="00FE58C7">
            <w:pPr>
              <w:tabs>
                <w:tab w:val="center" w:pos="3523"/>
                <w:tab w:val="right" w:pos="6871"/>
              </w:tabs>
              <w:spacing w:after="0" w:line="360" w:lineRule="auto"/>
              <w:ind w:firstLine="175"/>
              <w:jc w:val="both"/>
              <w:rPr>
                <w:rFonts w:ascii="GHEA Grapalat" w:hAnsi="GHEA Grapalat"/>
                <w:b/>
                <w:bCs/>
                <w:sz w:val="24"/>
                <w:szCs w:val="24"/>
                <w:lang w:val="hy-AM"/>
              </w:rPr>
            </w:pPr>
            <w:r w:rsidRPr="006462EA">
              <w:rPr>
                <w:rFonts w:ascii="GHEA Grapalat" w:hAnsi="GHEA Grapalat" w:cs="Sylfaen"/>
                <w:b/>
                <w:bCs/>
                <w:sz w:val="24"/>
                <w:szCs w:val="24"/>
                <w:lang w:val="hy-AM"/>
              </w:rPr>
              <w:t>Տվյալ</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պարագայում</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հիմք</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ընդունելով</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Հայաստանի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Հանրապետության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կառավարության</w:t>
            </w:r>
            <w:r w:rsidRPr="006462EA">
              <w:rPr>
                <w:rFonts w:ascii="GHEA Grapalat" w:hAnsi="GHEA Grapalat"/>
                <w:b/>
                <w:bCs/>
                <w:sz w:val="24"/>
                <w:szCs w:val="24"/>
                <w:lang w:val="hy-AM"/>
              </w:rPr>
              <w:t xml:space="preserve"> 2017 </w:t>
            </w:r>
            <w:r w:rsidRPr="006462EA">
              <w:rPr>
                <w:rFonts w:ascii="GHEA Grapalat" w:hAnsi="GHEA Grapalat" w:cs="Sylfaen"/>
                <w:b/>
                <w:bCs/>
                <w:sz w:val="24"/>
                <w:szCs w:val="24"/>
                <w:lang w:val="hy-AM"/>
              </w:rPr>
              <w:t>թվականի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մայիսի</w:t>
            </w:r>
            <w:r w:rsidRPr="006462EA">
              <w:rPr>
                <w:rFonts w:ascii="GHEA Grapalat" w:hAnsi="GHEA Grapalat"/>
                <w:b/>
                <w:bCs/>
                <w:sz w:val="24"/>
                <w:szCs w:val="24"/>
                <w:lang w:val="hy-AM"/>
              </w:rPr>
              <w:t xml:space="preserve"> 4-</w:t>
            </w:r>
            <w:r w:rsidRPr="006462EA">
              <w:rPr>
                <w:rFonts w:ascii="GHEA Grapalat" w:hAnsi="GHEA Grapalat" w:cs="Sylfaen"/>
                <w:b/>
                <w:bCs/>
                <w:sz w:val="24"/>
                <w:szCs w:val="24"/>
                <w:lang w:val="hy-AM"/>
              </w:rPr>
              <w:t>ի</w:t>
            </w:r>
            <w:r w:rsidRPr="006462EA">
              <w:rPr>
                <w:rFonts w:ascii="GHEA Grapalat" w:hAnsi="GHEA Grapalat"/>
                <w:b/>
                <w:bCs/>
                <w:sz w:val="24"/>
                <w:szCs w:val="24"/>
                <w:lang w:val="hy-AM"/>
              </w:rPr>
              <w:t xml:space="preserve"> N 526-</w:t>
            </w:r>
            <w:r w:rsidRPr="006462EA">
              <w:rPr>
                <w:rFonts w:ascii="GHEA Grapalat" w:hAnsi="GHEA Grapalat" w:cs="Sylfaen"/>
                <w:b/>
                <w:bCs/>
                <w:sz w:val="24"/>
                <w:szCs w:val="24"/>
                <w:lang w:val="hy-AM"/>
              </w:rPr>
              <w:t>Ն</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որոշումը՝</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Երևանի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քաղաքապետարանը</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դիմել</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է</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ՀՀ</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կառավարությանը՝</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թույլատրելու</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չկիրառելու</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Կարգի</w:t>
            </w:r>
            <w:r w:rsidRPr="006462EA">
              <w:rPr>
                <w:rFonts w:ascii="GHEA Grapalat" w:hAnsi="GHEA Grapalat"/>
                <w:b/>
                <w:bCs/>
                <w:sz w:val="24"/>
                <w:szCs w:val="24"/>
                <w:lang w:val="hy-AM"/>
              </w:rPr>
              <w:t xml:space="preserve"> 56-</w:t>
            </w:r>
            <w:r w:rsidRPr="006462EA">
              <w:rPr>
                <w:rFonts w:ascii="GHEA Grapalat" w:hAnsi="GHEA Grapalat" w:cs="Sylfaen"/>
                <w:b/>
                <w:bCs/>
                <w:sz w:val="24"/>
                <w:szCs w:val="24"/>
                <w:lang w:val="hy-AM"/>
              </w:rPr>
              <w:t>րդ</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կետի</w:t>
            </w:r>
            <w:r w:rsidRPr="006462EA">
              <w:rPr>
                <w:rFonts w:ascii="GHEA Grapalat" w:hAnsi="GHEA Grapalat"/>
                <w:b/>
                <w:bCs/>
                <w:sz w:val="24"/>
                <w:szCs w:val="24"/>
                <w:lang w:val="hy-AM"/>
              </w:rPr>
              <w:t xml:space="preserve"> 3-</w:t>
            </w:r>
            <w:r w:rsidRPr="006462EA">
              <w:rPr>
                <w:rFonts w:ascii="GHEA Grapalat" w:hAnsi="GHEA Grapalat" w:cs="Sylfaen"/>
                <w:b/>
                <w:bCs/>
                <w:sz w:val="24"/>
                <w:szCs w:val="24"/>
                <w:lang w:val="hy-AM"/>
              </w:rPr>
              <w:t>րդ</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ենթակետի</w:t>
            </w:r>
            <w:r w:rsidRPr="006462EA">
              <w:rPr>
                <w:rFonts w:ascii="GHEA Grapalat" w:hAnsi="GHEA Grapalat"/>
                <w:b/>
                <w:bCs/>
                <w:sz w:val="24"/>
                <w:szCs w:val="24"/>
                <w:lang w:val="hy-AM"/>
              </w:rPr>
              <w:t xml:space="preserve"> </w:t>
            </w:r>
            <w:r w:rsidRPr="006462EA">
              <w:rPr>
                <w:rFonts w:ascii="GHEA Grapalat" w:hAnsi="GHEA Grapalat" w:cs="Sylfaen"/>
                <w:b/>
                <w:bCs/>
                <w:sz w:val="24"/>
                <w:szCs w:val="24"/>
                <w:lang w:val="hy-AM"/>
              </w:rPr>
              <w:t>պահանջները</w:t>
            </w:r>
            <w:r w:rsidRPr="006462EA">
              <w:rPr>
                <w:rFonts w:ascii="GHEA Grapalat" w:hAnsi="GHEA Grapalat"/>
                <w:b/>
                <w:bCs/>
                <w:sz w:val="24"/>
                <w:szCs w:val="24"/>
                <w:lang w:val="hy-AM"/>
              </w:rPr>
              <w:t xml:space="preserve">: </w:t>
            </w:r>
          </w:p>
        </w:tc>
      </w:tr>
      <w:tr w:rsidR="006E250E" w:rsidRPr="006E250E" w14:paraId="123D7186" w14:textId="77777777" w:rsidTr="00835C8A">
        <w:tblPrEx>
          <w:tblLook w:val="0000" w:firstRow="0" w:lastRow="0" w:firstColumn="0" w:lastColumn="0" w:noHBand="0" w:noVBand="0"/>
        </w:tblPrEx>
        <w:trPr>
          <w:trHeight w:val="466"/>
        </w:trPr>
        <w:tc>
          <w:tcPr>
            <w:tcW w:w="8882" w:type="dxa"/>
            <w:vMerge w:val="restart"/>
          </w:tcPr>
          <w:p w14:paraId="08F221C2" w14:textId="586147BE" w:rsidR="006E250E" w:rsidRPr="00076F2B" w:rsidRDefault="006E250E" w:rsidP="00835C8A">
            <w:pPr>
              <w:spacing w:after="0" w:line="360" w:lineRule="auto"/>
              <w:jc w:val="center"/>
              <w:rPr>
                <w:rFonts w:ascii="GHEA Grapalat" w:hAnsi="GHEA Grapalat"/>
                <w:color w:val="000000" w:themeColor="text1"/>
                <w:sz w:val="24"/>
                <w:szCs w:val="24"/>
                <w:lang w:val="hy-AM"/>
              </w:rPr>
            </w:pPr>
            <w:r>
              <w:rPr>
                <w:rFonts w:ascii="GHEA Grapalat" w:hAnsi="GHEA Grapalat"/>
                <w:b/>
                <w:sz w:val="24"/>
                <w:szCs w:val="24"/>
                <w:lang w:val="hy-AM"/>
              </w:rPr>
              <w:lastRenderedPageBreak/>
              <w:t>3</w:t>
            </w:r>
            <w:r w:rsidRPr="000737EC">
              <w:rPr>
                <w:rFonts w:ascii="GHEA Grapalat" w:hAnsi="GHEA Grapalat"/>
                <w:b/>
                <w:sz w:val="24"/>
                <w:szCs w:val="24"/>
                <w:lang w:val="hy-AM"/>
              </w:rPr>
              <w:t>.</w:t>
            </w:r>
            <w:r>
              <w:rPr>
                <w:rFonts w:ascii="GHEA Grapalat" w:hAnsi="GHEA Grapalat"/>
                <w:b/>
                <w:sz w:val="24"/>
                <w:szCs w:val="24"/>
                <w:lang w:val="hy-AM"/>
              </w:rPr>
              <w:t xml:space="preserve"> </w:t>
            </w:r>
            <w:r w:rsidRPr="000737EC">
              <w:rPr>
                <w:rFonts w:ascii="GHEA Grapalat" w:hAnsi="GHEA Grapalat"/>
                <w:b/>
                <w:sz w:val="24"/>
                <w:szCs w:val="24"/>
                <w:lang w:val="hy-AM"/>
              </w:rPr>
              <w:t>Հայաստանի Հանրապետության</w:t>
            </w:r>
            <w:r w:rsidRPr="000737EC">
              <w:rPr>
                <w:rFonts w:ascii="GHEA Grapalat" w:hAnsi="GHEA Grapalat"/>
                <w:b/>
                <w:color w:val="000000" w:themeColor="text1"/>
                <w:sz w:val="24"/>
                <w:szCs w:val="24"/>
                <w:lang w:val="hy-AM"/>
              </w:rPr>
              <w:t xml:space="preserve"> </w:t>
            </w:r>
            <w:r>
              <w:rPr>
                <w:rFonts w:ascii="GHEA Grapalat" w:hAnsi="GHEA Grapalat"/>
                <w:b/>
                <w:color w:val="000000" w:themeColor="text1"/>
                <w:sz w:val="24"/>
                <w:szCs w:val="24"/>
                <w:lang w:val="hy-AM"/>
              </w:rPr>
              <w:t>Վարչապետի աշխատակազմ</w:t>
            </w:r>
          </w:p>
        </w:tc>
        <w:tc>
          <w:tcPr>
            <w:tcW w:w="7228" w:type="dxa"/>
            <w:gridSpan w:val="4"/>
          </w:tcPr>
          <w:p w14:paraId="4C05B6AA" w14:textId="4C1C89AA" w:rsidR="006E250E" w:rsidRDefault="006E250E" w:rsidP="006E250E">
            <w:pPr>
              <w:tabs>
                <w:tab w:val="center" w:pos="3523"/>
                <w:tab w:val="right" w:pos="6871"/>
              </w:tabs>
              <w:spacing w:after="0" w:line="360" w:lineRule="auto"/>
              <w:ind w:firstLine="175"/>
              <w:jc w:val="center"/>
              <w:rPr>
                <w:rFonts w:ascii="GHEA Grapalat" w:hAnsi="GHEA Grapalat"/>
                <w:b/>
                <w:bCs/>
                <w:sz w:val="24"/>
                <w:szCs w:val="24"/>
                <w:lang w:val="hy-AM"/>
              </w:rPr>
            </w:pPr>
            <w:r>
              <w:rPr>
                <w:rFonts w:ascii="GHEA Grapalat" w:hAnsi="GHEA Grapalat"/>
                <w:b/>
                <w:sz w:val="24"/>
                <w:szCs w:val="24"/>
                <w:lang w:val="hy-AM"/>
              </w:rPr>
              <w:t>23</w:t>
            </w:r>
            <w:r w:rsidRPr="00076F2B">
              <w:rPr>
                <w:rFonts w:ascii="GHEA Grapalat" w:hAnsi="GHEA Grapalat"/>
                <w:b/>
                <w:sz w:val="24"/>
                <w:szCs w:val="24"/>
                <w:lang w:val="hy-AM"/>
              </w:rPr>
              <w:t>.0</w:t>
            </w:r>
            <w:r>
              <w:rPr>
                <w:rFonts w:ascii="GHEA Grapalat" w:hAnsi="GHEA Grapalat"/>
                <w:b/>
                <w:sz w:val="24"/>
                <w:szCs w:val="24"/>
                <w:lang w:val="hy-AM"/>
              </w:rPr>
              <w:t>8</w:t>
            </w:r>
            <w:r w:rsidRPr="00076F2B">
              <w:rPr>
                <w:rFonts w:ascii="GHEA Grapalat" w:hAnsi="GHEA Grapalat"/>
                <w:b/>
                <w:sz w:val="24"/>
                <w:szCs w:val="24"/>
                <w:lang w:val="hy-AM"/>
              </w:rPr>
              <w:t>.2023թ.</w:t>
            </w:r>
          </w:p>
        </w:tc>
      </w:tr>
      <w:tr w:rsidR="006E250E" w:rsidRPr="008B46EB" w14:paraId="665EF874" w14:textId="77777777" w:rsidTr="006E250E">
        <w:tblPrEx>
          <w:tblLook w:val="0000" w:firstRow="0" w:lastRow="0" w:firstColumn="0" w:lastColumn="0" w:noHBand="0" w:noVBand="0"/>
        </w:tblPrEx>
        <w:trPr>
          <w:trHeight w:val="412"/>
        </w:trPr>
        <w:tc>
          <w:tcPr>
            <w:tcW w:w="8882" w:type="dxa"/>
            <w:vMerge/>
          </w:tcPr>
          <w:p w14:paraId="204A86A6" w14:textId="77777777" w:rsidR="006E250E" w:rsidRPr="000737EC" w:rsidRDefault="006E250E" w:rsidP="006E250E">
            <w:pPr>
              <w:spacing w:after="0" w:line="360" w:lineRule="auto"/>
              <w:jc w:val="both"/>
              <w:rPr>
                <w:rFonts w:ascii="GHEA Grapalat" w:hAnsi="GHEA Grapalat"/>
                <w:b/>
                <w:sz w:val="24"/>
                <w:szCs w:val="24"/>
                <w:lang w:val="hy-AM"/>
              </w:rPr>
            </w:pPr>
          </w:p>
        </w:tc>
        <w:tc>
          <w:tcPr>
            <w:tcW w:w="7228" w:type="dxa"/>
            <w:gridSpan w:val="4"/>
          </w:tcPr>
          <w:p w14:paraId="574A32E7" w14:textId="681D42D7" w:rsidR="006E250E" w:rsidRDefault="006E250E" w:rsidP="006E250E">
            <w:pPr>
              <w:contextualSpacing/>
              <w:jc w:val="center"/>
              <w:rPr>
                <w:lang w:val="hy-AM" w:eastAsia="en-US"/>
              </w:rPr>
            </w:pPr>
            <w:r>
              <w:rPr>
                <w:rFonts w:ascii="Calibri Cyr" w:hAnsi="Calibri Cyr" w:cs="Calibri Cyr"/>
                <w:b/>
                <w:sz w:val="24"/>
                <w:szCs w:val="24"/>
                <w:lang w:val="hy-AM"/>
              </w:rPr>
              <w:t xml:space="preserve">№ </w:t>
            </w:r>
            <w:r>
              <w:rPr>
                <w:rFonts w:ascii="GHEA Grapalat" w:hAnsi="GHEA Grapalat"/>
                <w:b/>
                <w:sz w:val="24"/>
                <w:szCs w:val="24"/>
                <w:lang w:val="hy-AM"/>
              </w:rPr>
              <w:t>02/16.4/29047-2023</w:t>
            </w:r>
          </w:p>
          <w:p w14:paraId="661C4A65" w14:textId="19314E9A" w:rsidR="006E250E" w:rsidRPr="00076F2B" w:rsidRDefault="008B46EB" w:rsidP="006E250E">
            <w:pPr>
              <w:tabs>
                <w:tab w:val="center" w:pos="3523"/>
                <w:tab w:val="right" w:pos="6871"/>
              </w:tabs>
              <w:spacing w:after="0" w:line="360" w:lineRule="auto"/>
              <w:ind w:firstLine="175"/>
              <w:jc w:val="center"/>
              <w:rPr>
                <w:rFonts w:ascii="GHEA Grapalat" w:hAnsi="GHEA Grapalat"/>
                <w:b/>
                <w:sz w:val="24"/>
                <w:szCs w:val="24"/>
                <w:lang w:val="hy-AM"/>
              </w:rPr>
            </w:pPr>
            <w:r w:rsidRPr="000737EC">
              <w:rPr>
                <w:rFonts w:ascii="GHEA Grapalat" w:hAnsi="GHEA Grapalat"/>
                <w:b/>
                <w:bCs/>
                <w:sz w:val="24"/>
                <w:szCs w:val="24"/>
                <w:lang w:val="hy-AM"/>
              </w:rPr>
              <w:lastRenderedPageBreak/>
              <w:t xml:space="preserve">Ընդունվել է, </w:t>
            </w:r>
            <w:r>
              <w:rPr>
                <w:rFonts w:ascii="GHEA Grapalat" w:hAnsi="GHEA Grapalat"/>
                <w:b/>
                <w:bCs/>
                <w:sz w:val="24"/>
                <w:szCs w:val="24"/>
                <w:lang w:val="hy-AM"/>
              </w:rPr>
              <w:t>նախագիծը լրամշակվել է</w:t>
            </w:r>
          </w:p>
        </w:tc>
      </w:tr>
      <w:tr w:rsidR="006E250E" w:rsidRPr="006E250E" w14:paraId="7325CCBF" w14:textId="77777777" w:rsidTr="00076F2B">
        <w:tblPrEx>
          <w:tblLook w:val="0000" w:firstRow="0" w:lastRow="0" w:firstColumn="0" w:lastColumn="0" w:noHBand="0" w:noVBand="0"/>
        </w:tblPrEx>
        <w:trPr>
          <w:trHeight w:val="1405"/>
        </w:trPr>
        <w:tc>
          <w:tcPr>
            <w:tcW w:w="8882" w:type="dxa"/>
          </w:tcPr>
          <w:p w14:paraId="0C64147A" w14:textId="77777777" w:rsidR="006E250E" w:rsidRDefault="006E250E" w:rsidP="006E250E">
            <w:pPr>
              <w:pStyle w:val="NormalWeb"/>
              <w:shd w:val="clear" w:color="auto" w:fill="FFFFFF"/>
              <w:spacing w:before="0" w:beforeAutospacing="0" w:after="0" w:afterAutospacing="0" w:line="276" w:lineRule="auto"/>
              <w:ind w:firstLine="540"/>
              <w:jc w:val="both"/>
              <w:rPr>
                <w:rFonts w:ascii="GHEA Grapalat" w:hAnsi="GHEA Grapalat"/>
                <w:color w:val="000000"/>
                <w:shd w:val="clear" w:color="auto" w:fill="FFFFFF"/>
                <w:lang w:val="hy-AM"/>
              </w:rPr>
            </w:pPr>
            <w:r w:rsidRPr="00076F2B">
              <w:rPr>
                <w:rFonts w:ascii="GHEA Grapalat" w:hAnsi="GHEA Grapalat"/>
                <w:color w:val="000000" w:themeColor="text1"/>
                <w:lang w:val="hy-AM"/>
              </w:rPr>
              <w:lastRenderedPageBreak/>
              <w:t xml:space="preserve">1. </w:t>
            </w:r>
            <w:r>
              <w:rPr>
                <w:rFonts w:ascii="GHEA Grapalat" w:hAnsi="GHEA Grapalat"/>
                <w:color w:val="000000"/>
                <w:shd w:val="clear" w:color="auto" w:fill="FFFFFF"/>
                <w:lang w:val="hy-AM"/>
              </w:rPr>
              <w:t>Նախագծի 2-րդ կետն</w:t>
            </w:r>
            <w:r w:rsidRPr="00B429E4">
              <w:rPr>
                <w:rFonts w:ascii="GHEA Grapalat" w:hAnsi="GHEA Grapalat"/>
                <w:color w:val="000000"/>
                <w:shd w:val="clear" w:color="auto" w:fill="FFFFFF"/>
                <w:lang w:val="hy-AM"/>
              </w:rPr>
              <w:t xml:space="preserve"> անհրաժեշտ է հանել՝ նկատի ունենալով </w:t>
            </w:r>
            <w:r w:rsidRPr="00B429E4">
              <w:rPr>
                <w:rFonts w:ascii="GHEA Grapalat" w:hAnsi="GHEA Grapalat"/>
                <w:lang w:val="hy-AM"/>
              </w:rPr>
              <w:t>«Նորմատիվ իրավական ակտերի մասին» օրենքի 23-րդ հոդվածի 6-րդ մասը</w:t>
            </w:r>
            <w:r>
              <w:rPr>
                <w:rFonts w:ascii="GHEA Grapalat" w:hAnsi="GHEA Grapalat"/>
                <w:lang w:val="hy-AM"/>
              </w:rPr>
              <w:t xml:space="preserve">, </w:t>
            </w:r>
            <w:r w:rsidRPr="00076F2B">
              <w:rPr>
                <w:rFonts w:ascii="GHEA Grapalat" w:hAnsi="GHEA Grapalat"/>
                <w:lang w:val="hy-AM"/>
              </w:rPr>
              <w:t xml:space="preserve">համաձայն որի՝ </w:t>
            </w:r>
            <w:r>
              <w:rPr>
                <w:rFonts w:ascii="GHEA Grapalat" w:hAnsi="GHEA Grapalat"/>
                <w:color w:val="000000"/>
                <w:shd w:val="clear" w:color="auto" w:fill="FFFFFF"/>
                <w:lang w:val="hy-AM"/>
              </w:rPr>
              <w:t>ա</w:t>
            </w:r>
            <w:r w:rsidRPr="00076F2B">
              <w:rPr>
                <w:rFonts w:ascii="GHEA Grapalat" w:hAnsi="GHEA Grapalat"/>
                <w:color w:val="000000"/>
                <w:shd w:val="clear" w:color="auto" w:fill="FFFFFF"/>
                <w:lang w:val="hy-AM"/>
              </w:rPr>
              <w:t>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p w14:paraId="29B3C98E" w14:textId="76724E1B" w:rsidR="006E250E" w:rsidRPr="000737EC" w:rsidRDefault="006E250E" w:rsidP="006E250E">
            <w:pPr>
              <w:spacing w:after="0" w:line="360" w:lineRule="auto"/>
              <w:jc w:val="both"/>
              <w:rPr>
                <w:rFonts w:ascii="GHEA Grapalat" w:hAnsi="GHEA Grapalat"/>
                <w:b/>
                <w:sz w:val="24"/>
                <w:szCs w:val="24"/>
                <w:lang w:val="hy-AM"/>
              </w:rPr>
            </w:pPr>
          </w:p>
        </w:tc>
        <w:tc>
          <w:tcPr>
            <w:tcW w:w="7228" w:type="dxa"/>
            <w:gridSpan w:val="4"/>
          </w:tcPr>
          <w:p w14:paraId="1DA6D8C8" w14:textId="49BFA672" w:rsidR="006E250E" w:rsidRPr="00F84C12" w:rsidRDefault="006E250E" w:rsidP="006E250E">
            <w:pPr>
              <w:tabs>
                <w:tab w:val="center" w:pos="3523"/>
                <w:tab w:val="right" w:pos="6871"/>
              </w:tabs>
              <w:spacing w:after="0" w:line="360" w:lineRule="auto"/>
              <w:ind w:firstLine="175"/>
              <w:jc w:val="both"/>
              <w:rPr>
                <w:rFonts w:ascii="Cambria Math" w:hAnsi="Cambria Math"/>
                <w:b/>
                <w:bCs/>
                <w:sz w:val="24"/>
                <w:szCs w:val="24"/>
                <w:lang w:val="hy-AM"/>
              </w:rPr>
            </w:pPr>
            <w:r>
              <w:rPr>
                <w:rFonts w:ascii="GHEA Grapalat" w:hAnsi="GHEA Grapalat"/>
                <w:b/>
                <w:bCs/>
                <w:sz w:val="24"/>
                <w:szCs w:val="24"/>
                <w:lang w:val="hy-AM"/>
              </w:rPr>
              <w:t>1</w:t>
            </w:r>
            <w:r w:rsidRPr="00F84C12">
              <w:rPr>
                <w:rFonts w:ascii="Cambria Math" w:hAnsi="Cambria Math"/>
                <w:b/>
                <w:bCs/>
                <w:sz w:val="24"/>
                <w:szCs w:val="24"/>
                <w:lang w:val="hy-AM"/>
              </w:rPr>
              <w:t xml:space="preserve">․  </w:t>
            </w:r>
            <w:r w:rsidRPr="00F84C12">
              <w:rPr>
                <w:rFonts w:ascii="GHEA Grapalat" w:hAnsi="GHEA Grapalat"/>
                <w:b/>
                <w:bCs/>
                <w:color w:val="000000"/>
                <w:sz w:val="24"/>
                <w:szCs w:val="24"/>
                <w:shd w:val="clear" w:color="auto" w:fill="FFFFFF"/>
                <w:lang w:val="hy-AM"/>
              </w:rPr>
              <w:t>2-րդ կետը հանվել է նախագծից</w:t>
            </w:r>
          </w:p>
          <w:p w14:paraId="71480647" w14:textId="423245A6" w:rsidR="006E250E" w:rsidRPr="00076F2B" w:rsidRDefault="006E250E" w:rsidP="006E250E">
            <w:pPr>
              <w:tabs>
                <w:tab w:val="center" w:pos="3523"/>
                <w:tab w:val="right" w:pos="6871"/>
              </w:tabs>
              <w:spacing w:after="0" w:line="360" w:lineRule="auto"/>
              <w:ind w:firstLine="175"/>
              <w:jc w:val="center"/>
              <w:rPr>
                <w:rFonts w:ascii="GHEA Grapalat" w:hAnsi="GHEA Grapalat"/>
                <w:b/>
                <w:sz w:val="24"/>
                <w:szCs w:val="24"/>
                <w:lang w:val="hy-AM"/>
              </w:rPr>
            </w:pPr>
          </w:p>
        </w:tc>
      </w:tr>
    </w:tbl>
    <w:p w14:paraId="7EC66A86" w14:textId="77777777" w:rsidR="00082C19" w:rsidRPr="000737EC" w:rsidRDefault="00082C19" w:rsidP="00BE522E">
      <w:pPr>
        <w:spacing w:after="0" w:line="360" w:lineRule="auto"/>
        <w:rPr>
          <w:rFonts w:ascii="GHEA Grapalat" w:hAnsi="GHEA Grapalat"/>
          <w:b/>
          <w:i/>
          <w:sz w:val="24"/>
          <w:szCs w:val="24"/>
          <w:lang w:val="hy-AM"/>
        </w:rPr>
      </w:pPr>
    </w:p>
    <w:sectPr w:rsidR="00082C19" w:rsidRPr="000737EC" w:rsidSect="00C0336B">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AE797" w14:textId="77777777" w:rsidR="00A767D2" w:rsidRDefault="00A767D2" w:rsidP="00E03B9A">
      <w:pPr>
        <w:spacing w:after="0" w:line="240" w:lineRule="auto"/>
      </w:pPr>
      <w:r>
        <w:separator/>
      </w:r>
    </w:p>
  </w:endnote>
  <w:endnote w:type="continuationSeparator" w:id="0">
    <w:p w14:paraId="4019B5E5" w14:textId="77777777" w:rsidR="00A767D2" w:rsidRDefault="00A767D2"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C5B23" w14:textId="77777777" w:rsidR="0054777D" w:rsidRDefault="005477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425D3" w14:textId="77777777" w:rsidR="0054777D" w:rsidRDefault="005477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433C0" w14:textId="77777777" w:rsidR="0054777D" w:rsidRDefault="00547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D5658" w14:textId="77777777" w:rsidR="00A767D2" w:rsidRDefault="00A767D2" w:rsidP="00E03B9A">
      <w:pPr>
        <w:spacing w:after="0" w:line="240" w:lineRule="auto"/>
      </w:pPr>
      <w:r>
        <w:separator/>
      </w:r>
    </w:p>
  </w:footnote>
  <w:footnote w:type="continuationSeparator" w:id="0">
    <w:p w14:paraId="6F6316E4" w14:textId="77777777" w:rsidR="00A767D2" w:rsidRDefault="00A767D2"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C59BB" w14:textId="77777777" w:rsidR="0054777D" w:rsidRDefault="005477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B7120" w14:textId="77777777" w:rsidR="0054777D" w:rsidRDefault="005477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DC267" w14:textId="77777777" w:rsidR="0054777D" w:rsidRDefault="005477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6" w15:restartNumberingAfterBreak="0">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3"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6"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8"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2"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16cid:durableId="109007765">
    <w:abstractNumId w:val="28"/>
  </w:num>
  <w:num w:numId="2" w16cid:durableId="752317399">
    <w:abstractNumId w:val="20"/>
  </w:num>
  <w:num w:numId="3" w16cid:durableId="334724998">
    <w:abstractNumId w:val="15"/>
  </w:num>
  <w:num w:numId="4" w16cid:durableId="1184324517">
    <w:abstractNumId w:val="23"/>
  </w:num>
  <w:num w:numId="5" w16cid:durableId="1780484741">
    <w:abstractNumId w:val="31"/>
  </w:num>
  <w:num w:numId="6" w16cid:durableId="649091431">
    <w:abstractNumId w:val="12"/>
  </w:num>
  <w:num w:numId="7" w16cid:durableId="1476265384">
    <w:abstractNumId w:val="25"/>
  </w:num>
  <w:num w:numId="8" w16cid:durableId="1969778693">
    <w:abstractNumId w:val="1"/>
  </w:num>
  <w:num w:numId="9" w16cid:durableId="1576159166">
    <w:abstractNumId w:val="18"/>
  </w:num>
  <w:num w:numId="10" w16cid:durableId="503477417">
    <w:abstractNumId w:val="24"/>
  </w:num>
  <w:num w:numId="11" w16cid:durableId="757598881">
    <w:abstractNumId w:val="16"/>
  </w:num>
  <w:num w:numId="12" w16cid:durableId="141041201">
    <w:abstractNumId w:val="19"/>
  </w:num>
  <w:num w:numId="13" w16cid:durableId="488639157">
    <w:abstractNumId w:val="13"/>
  </w:num>
  <w:num w:numId="14" w16cid:durableId="120657232">
    <w:abstractNumId w:val="10"/>
  </w:num>
  <w:num w:numId="15" w16cid:durableId="1771661806">
    <w:abstractNumId w:val="26"/>
  </w:num>
  <w:num w:numId="16" w16cid:durableId="441917973">
    <w:abstractNumId w:val="7"/>
  </w:num>
  <w:num w:numId="17" w16cid:durableId="131604079">
    <w:abstractNumId w:val="30"/>
  </w:num>
  <w:num w:numId="18" w16cid:durableId="693769146">
    <w:abstractNumId w:val="32"/>
  </w:num>
  <w:num w:numId="19" w16cid:durableId="1779327519">
    <w:abstractNumId w:val="22"/>
  </w:num>
  <w:num w:numId="20" w16cid:durableId="454954524">
    <w:abstractNumId w:val="29"/>
  </w:num>
  <w:num w:numId="21" w16cid:durableId="1598052182">
    <w:abstractNumId w:val="27"/>
  </w:num>
  <w:num w:numId="22" w16cid:durableId="1097020738">
    <w:abstractNumId w:val="2"/>
  </w:num>
  <w:num w:numId="23" w16cid:durableId="1911229805">
    <w:abstractNumId w:val="0"/>
  </w:num>
  <w:num w:numId="24" w16cid:durableId="1249002901">
    <w:abstractNumId w:val="9"/>
  </w:num>
  <w:num w:numId="25" w16cid:durableId="1866819628">
    <w:abstractNumId w:val="5"/>
  </w:num>
  <w:num w:numId="26" w16cid:durableId="1303079620">
    <w:abstractNumId w:val="33"/>
  </w:num>
  <w:num w:numId="27" w16cid:durableId="46994556">
    <w:abstractNumId w:val="17"/>
  </w:num>
  <w:num w:numId="28" w16cid:durableId="1363870322">
    <w:abstractNumId w:val="6"/>
  </w:num>
  <w:num w:numId="29" w16cid:durableId="872764416">
    <w:abstractNumId w:val="11"/>
  </w:num>
  <w:num w:numId="30" w16cid:durableId="1320041171">
    <w:abstractNumId w:val="8"/>
  </w:num>
  <w:num w:numId="31" w16cid:durableId="2065591828">
    <w:abstractNumId w:val="3"/>
  </w:num>
  <w:num w:numId="32" w16cid:durableId="2025015781">
    <w:abstractNumId w:val="4"/>
  </w:num>
  <w:num w:numId="33" w16cid:durableId="737413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2411791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E2179"/>
    <w:rsid w:val="000108E6"/>
    <w:rsid w:val="00010A4A"/>
    <w:rsid w:val="00011770"/>
    <w:rsid w:val="0001663D"/>
    <w:rsid w:val="00017842"/>
    <w:rsid w:val="00020905"/>
    <w:rsid w:val="0003166A"/>
    <w:rsid w:val="000326E9"/>
    <w:rsid w:val="00034B79"/>
    <w:rsid w:val="00037FB1"/>
    <w:rsid w:val="000413CD"/>
    <w:rsid w:val="00045DD7"/>
    <w:rsid w:val="000463C3"/>
    <w:rsid w:val="00050493"/>
    <w:rsid w:val="00053E82"/>
    <w:rsid w:val="000548DD"/>
    <w:rsid w:val="00060A72"/>
    <w:rsid w:val="000625E8"/>
    <w:rsid w:val="00064212"/>
    <w:rsid w:val="00066A75"/>
    <w:rsid w:val="00067C69"/>
    <w:rsid w:val="000737EC"/>
    <w:rsid w:val="00076F2B"/>
    <w:rsid w:val="00077B86"/>
    <w:rsid w:val="00080309"/>
    <w:rsid w:val="00080C27"/>
    <w:rsid w:val="00082C19"/>
    <w:rsid w:val="00085374"/>
    <w:rsid w:val="00091259"/>
    <w:rsid w:val="00092BA6"/>
    <w:rsid w:val="0009369A"/>
    <w:rsid w:val="0009483F"/>
    <w:rsid w:val="00094EBD"/>
    <w:rsid w:val="000952D6"/>
    <w:rsid w:val="0009542A"/>
    <w:rsid w:val="00097E26"/>
    <w:rsid w:val="000B0506"/>
    <w:rsid w:val="000B3E16"/>
    <w:rsid w:val="000B5DBA"/>
    <w:rsid w:val="000B5E8D"/>
    <w:rsid w:val="000C08C9"/>
    <w:rsid w:val="000C63D4"/>
    <w:rsid w:val="000C6A1B"/>
    <w:rsid w:val="000D0797"/>
    <w:rsid w:val="000D15F7"/>
    <w:rsid w:val="000D1BC0"/>
    <w:rsid w:val="000D5E72"/>
    <w:rsid w:val="000E6DD0"/>
    <w:rsid w:val="000F3C86"/>
    <w:rsid w:val="000F75AC"/>
    <w:rsid w:val="000F77D8"/>
    <w:rsid w:val="00106900"/>
    <w:rsid w:val="00110FAF"/>
    <w:rsid w:val="001122D3"/>
    <w:rsid w:val="001161A8"/>
    <w:rsid w:val="00124F41"/>
    <w:rsid w:val="001251CA"/>
    <w:rsid w:val="001278E0"/>
    <w:rsid w:val="00127BCB"/>
    <w:rsid w:val="00131283"/>
    <w:rsid w:val="00133D88"/>
    <w:rsid w:val="00141BBC"/>
    <w:rsid w:val="001468E1"/>
    <w:rsid w:val="001512AE"/>
    <w:rsid w:val="0015285D"/>
    <w:rsid w:val="0016216E"/>
    <w:rsid w:val="001634BC"/>
    <w:rsid w:val="00163584"/>
    <w:rsid w:val="00165FDD"/>
    <w:rsid w:val="001660F1"/>
    <w:rsid w:val="0016680E"/>
    <w:rsid w:val="00167899"/>
    <w:rsid w:val="00167E97"/>
    <w:rsid w:val="00170106"/>
    <w:rsid w:val="00171B41"/>
    <w:rsid w:val="0017224D"/>
    <w:rsid w:val="00176A3E"/>
    <w:rsid w:val="00176E5F"/>
    <w:rsid w:val="00182EC3"/>
    <w:rsid w:val="0019067B"/>
    <w:rsid w:val="0019240E"/>
    <w:rsid w:val="00192459"/>
    <w:rsid w:val="00192CE2"/>
    <w:rsid w:val="00197B0B"/>
    <w:rsid w:val="001A03DE"/>
    <w:rsid w:val="001A6B87"/>
    <w:rsid w:val="001A790E"/>
    <w:rsid w:val="001C1A44"/>
    <w:rsid w:val="001C5735"/>
    <w:rsid w:val="001D3BEF"/>
    <w:rsid w:val="001D5252"/>
    <w:rsid w:val="001D57CD"/>
    <w:rsid w:val="001D61C4"/>
    <w:rsid w:val="001D716F"/>
    <w:rsid w:val="001E4696"/>
    <w:rsid w:val="001F117F"/>
    <w:rsid w:val="001F31C7"/>
    <w:rsid w:val="001F3221"/>
    <w:rsid w:val="001F570F"/>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4109"/>
    <w:rsid w:val="002549E3"/>
    <w:rsid w:val="0026768B"/>
    <w:rsid w:val="002761A1"/>
    <w:rsid w:val="00277582"/>
    <w:rsid w:val="002813BC"/>
    <w:rsid w:val="00292DA0"/>
    <w:rsid w:val="00295759"/>
    <w:rsid w:val="002A0A02"/>
    <w:rsid w:val="002A23BC"/>
    <w:rsid w:val="002A25D7"/>
    <w:rsid w:val="002A3732"/>
    <w:rsid w:val="002A5CA4"/>
    <w:rsid w:val="002A604E"/>
    <w:rsid w:val="002A7935"/>
    <w:rsid w:val="002A7A05"/>
    <w:rsid w:val="002B0362"/>
    <w:rsid w:val="002B0B0E"/>
    <w:rsid w:val="002B27C9"/>
    <w:rsid w:val="002B507F"/>
    <w:rsid w:val="002B57CE"/>
    <w:rsid w:val="002C00E6"/>
    <w:rsid w:val="002C0E6A"/>
    <w:rsid w:val="002C1C56"/>
    <w:rsid w:val="002C251C"/>
    <w:rsid w:val="002D0A97"/>
    <w:rsid w:val="002E4A22"/>
    <w:rsid w:val="002E681D"/>
    <w:rsid w:val="002F55E5"/>
    <w:rsid w:val="002F7381"/>
    <w:rsid w:val="003030E7"/>
    <w:rsid w:val="00310EFE"/>
    <w:rsid w:val="00313009"/>
    <w:rsid w:val="00317238"/>
    <w:rsid w:val="00323ABE"/>
    <w:rsid w:val="00325A1F"/>
    <w:rsid w:val="00326417"/>
    <w:rsid w:val="00326657"/>
    <w:rsid w:val="00334056"/>
    <w:rsid w:val="00335486"/>
    <w:rsid w:val="00336B07"/>
    <w:rsid w:val="0034223F"/>
    <w:rsid w:val="00344A84"/>
    <w:rsid w:val="00347F92"/>
    <w:rsid w:val="00360FC9"/>
    <w:rsid w:val="00367FEE"/>
    <w:rsid w:val="00370106"/>
    <w:rsid w:val="003709F5"/>
    <w:rsid w:val="00380C2A"/>
    <w:rsid w:val="003831BA"/>
    <w:rsid w:val="003837AE"/>
    <w:rsid w:val="00383C76"/>
    <w:rsid w:val="00386816"/>
    <w:rsid w:val="00390443"/>
    <w:rsid w:val="003A00C0"/>
    <w:rsid w:val="003A1517"/>
    <w:rsid w:val="003A1F39"/>
    <w:rsid w:val="003A2927"/>
    <w:rsid w:val="003A2E75"/>
    <w:rsid w:val="003A3FD2"/>
    <w:rsid w:val="003A469C"/>
    <w:rsid w:val="003A66DA"/>
    <w:rsid w:val="003B0543"/>
    <w:rsid w:val="003B4261"/>
    <w:rsid w:val="003B6ED5"/>
    <w:rsid w:val="003C07F9"/>
    <w:rsid w:val="003C1562"/>
    <w:rsid w:val="003C1824"/>
    <w:rsid w:val="003D127F"/>
    <w:rsid w:val="003D1A54"/>
    <w:rsid w:val="003D2F88"/>
    <w:rsid w:val="003D4370"/>
    <w:rsid w:val="003D4642"/>
    <w:rsid w:val="003D68DC"/>
    <w:rsid w:val="003E4E58"/>
    <w:rsid w:val="003E56F0"/>
    <w:rsid w:val="003E7037"/>
    <w:rsid w:val="003F2780"/>
    <w:rsid w:val="003F49D9"/>
    <w:rsid w:val="00405ED7"/>
    <w:rsid w:val="0040644D"/>
    <w:rsid w:val="00406485"/>
    <w:rsid w:val="00406CC8"/>
    <w:rsid w:val="00406D19"/>
    <w:rsid w:val="004077D9"/>
    <w:rsid w:val="004103C0"/>
    <w:rsid w:val="00412684"/>
    <w:rsid w:val="00412E35"/>
    <w:rsid w:val="00414688"/>
    <w:rsid w:val="00416785"/>
    <w:rsid w:val="004250CC"/>
    <w:rsid w:val="00427648"/>
    <w:rsid w:val="00434E57"/>
    <w:rsid w:val="004416AD"/>
    <w:rsid w:val="004449F3"/>
    <w:rsid w:val="00446CD2"/>
    <w:rsid w:val="00447A41"/>
    <w:rsid w:val="004523BD"/>
    <w:rsid w:val="00457EB8"/>
    <w:rsid w:val="00461747"/>
    <w:rsid w:val="004622DB"/>
    <w:rsid w:val="00464A3E"/>
    <w:rsid w:val="00472773"/>
    <w:rsid w:val="00473301"/>
    <w:rsid w:val="00484DD6"/>
    <w:rsid w:val="0048520B"/>
    <w:rsid w:val="0048795B"/>
    <w:rsid w:val="00492AED"/>
    <w:rsid w:val="00494F76"/>
    <w:rsid w:val="0049569D"/>
    <w:rsid w:val="004A24B0"/>
    <w:rsid w:val="004A2862"/>
    <w:rsid w:val="004A5769"/>
    <w:rsid w:val="004B12AF"/>
    <w:rsid w:val="004B2A2C"/>
    <w:rsid w:val="004B61D3"/>
    <w:rsid w:val="004C5002"/>
    <w:rsid w:val="004C5041"/>
    <w:rsid w:val="004D3879"/>
    <w:rsid w:val="004E2FF7"/>
    <w:rsid w:val="004E5789"/>
    <w:rsid w:val="004E78F5"/>
    <w:rsid w:val="004E7AD3"/>
    <w:rsid w:val="004E7E69"/>
    <w:rsid w:val="004F1497"/>
    <w:rsid w:val="004F3B0D"/>
    <w:rsid w:val="004F4F83"/>
    <w:rsid w:val="004F6FDD"/>
    <w:rsid w:val="00500DC6"/>
    <w:rsid w:val="0050523D"/>
    <w:rsid w:val="00513117"/>
    <w:rsid w:val="00513AF5"/>
    <w:rsid w:val="00517A50"/>
    <w:rsid w:val="00517A5B"/>
    <w:rsid w:val="00521B1A"/>
    <w:rsid w:val="00523B5B"/>
    <w:rsid w:val="005255BB"/>
    <w:rsid w:val="005259A1"/>
    <w:rsid w:val="00526BD3"/>
    <w:rsid w:val="00531493"/>
    <w:rsid w:val="005318F0"/>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7E8F"/>
    <w:rsid w:val="00583D8A"/>
    <w:rsid w:val="00584108"/>
    <w:rsid w:val="00591263"/>
    <w:rsid w:val="00593DAE"/>
    <w:rsid w:val="005A1B4C"/>
    <w:rsid w:val="005A29B9"/>
    <w:rsid w:val="005A5BA0"/>
    <w:rsid w:val="005B0C69"/>
    <w:rsid w:val="005B6BAB"/>
    <w:rsid w:val="005B6EBE"/>
    <w:rsid w:val="005C1245"/>
    <w:rsid w:val="005C1FF2"/>
    <w:rsid w:val="005C2CBF"/>
    <w:rsid w:val="005C3505"/>
    <w:rsid w:val="005D1A55"/>
    <w:rsid w:val="005D1E84"/>
    <w:rsid w:val="005D68DF"/>
    <w:rsid w:val="005E60AF"/>
    <w:rsid w:val="005E7CFE"/>
    <w:rsid w:val="005F0469"/>
    <w:rsid w:val="005F2C98"/>
    <w:rsid w:val="005F367E"/>
    <w:rsid w:val="005F3C1D"/>
    <w:rsid w:val="005F462B"/>
    <w:rsid w:val="005F4AAA"/>
    <w:rsid w:val="005F6EE8"/>
    <w:rsid w:val="006066DD"/>
    <w:rsid w:val="00613173"/>
    <w:rsid w:val="00615081"/>
    <w:rsid w:val="00615C8E"/>
    <w:rsid w:val="00616D0F"/>
    <w:rsid w:val="00624302"/>
    <w:rsid w:val="0063014D"/>
    <w:rsid w:val="00642E93"/>
    <w:rsid w:val="00643028"/>
    <w:rsid w:val="00643845"/>
    <w:rsid w:val="006441F7"/>
    <w:rsid w:val="006459A9"/>
    <w:rsid w:val="006462EA"/>
    <w:rsid w:val="00651160"/>
    <w:rsid w:val="00654A7F"/>
    <w:rsid w:val="00656338"/>
    <w:rsid w:val="006579D2"/>
    <w:rsid w:val="0066686D"/>
    <w:rsid w:val="00667BD0"/>
    <w:rsid w:val="00667FC9"/>
    <w:rsid w:val="00670D65"/>
    <w:rsid w:val="00670EEB"/>
    <w:rsid w:val="00671568"/>
    <w:rsid w:val="006812AB"/>
    <w:rsid w:val="0068292C"/>
    <w:rsid w:val="0069393F"/>
    <w:rsid w:val="00696370"/>
    <w:rsid w:val="006A2352"/>
    <w:rsid w:val="006A3C8A"/>
    <w:rsid w:val="006B22B9"/>
    <w:rsid w:val="006B44AE"/>
    <w:rsid w:val="006B5751"/>
    <w:rsid w:val="006C0AA9"/>
    <w:rsid w:val="006C11D9"/>
    <w:rsid w:val="006C1712"/>
    <w:rsid w:val="006C2787"/>
    <w:rsid w:val="006C4331"/>
    <w:rsid w:val="006C5702"/>
    <w:rsid w:val="006C7389"/>
    <w:rsid w:val="006C78BC"/>
    <w:rsid w:val="006E250E"/>
    <w:rsid w:val="006E2A2A"/>
    <w:rsid w:val="006E3799"/>
    <w:rsid w:val="006E5D66"/>
    <w:rsid w:val="006E77AC"/>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30D4B"/>
    <w:rsid w:val="00733EB6"/>
    <w:rsid w:val="0073593F"/>
    <w:rsid w:val="0073696A"/>
    <w:rsid w:val="00740EEB"/>
    <w:rsid w:val="00742C85"/>
    <w:rsid w:val="007505FC"/>
    <w:rsid w:val="007558A7"/>
    <w:rsid w:val="00760F35"/>
    <w:rsid w:val="00763C6E"/>
    <w:rsid w:val="007675A8"/>
    <w:rsid w:val="007677C3"/>
    <w:rsid w:val="00773B57"/>
    <w:rsid w:val="00775F0E"/>
    <w:rsid w:val="00780AB3"/>
    <w:rsid w:val="007863D8"/>
    <w:rsid w:val="0079183C"/>
    <w:rsid w:val="00793F4F"/>
    <w:rsid w:val="007A0530"/>
    <w:rsid w:val="007A561D"/>
    <w:rsid w:val="007B25AD"/>
    <w:rsid w:val="007B4073"/>
    <w:rsid w:val="007C54F3"/>
    <w:rsid w:val="007C6B84"/>
    <w:rsid w:val="007D11C6"/>
    <w:rsid w:val="007D1CDA"/>
    <w:rsid w:val="007D2540"/>
    <w:rsid w:val="007D69B8"/>
    <w:rsid w:val="007F6EBD"/>
    <w:rsid w:val="00800CE4"/>
    <w:rsid w:val="00802265"/>
    <w:rsid w:val="008028B6"/>
    <w:rsid w:val="00804A72"/>
    <w:rsid w:val="00805559"/>
    <w:rsid w:val="00806089"/>
    <w:rsid w:val="008073A6"/>
    <w:rsid w:val="0081191D"/>
    <w:rsid w:val="00823165"/>
    <w:rsid w:val="0082424F"/>
    <w:rsid w:val="00826BCF"/>
    <w:rsid w:val="0083386D"/>
    <w:rsid w:val="00835C8A"/>
    <w:rsid w:val="00836429"/>
    <w:rsid w:val="008379A1"/>
    <w:rsid w:val="00840230"/>
    <w:rsid w:val="00840C57"/>
    <w:rsid w:val="00861B31"/>
    <w:rsid w:val="008624A9"/>
    <w:rsid w:val="00862EFE"/>
    <w:rsid w:val="008702AA"/>
    <w:rsid w:val="00871EF3"/>
    <w:rsid w:val="00872FA1"/>
    <w:rsid w:val="00876D97"/>
    <w:rsid w:val="0088482C"/>
    <w:rsid w:val="008856C3"/>
    <w:rsid w:val="008937F1"/>
    <w:rsid w:val="00894004"/>
    <w:rsid w:val="0089570C"/>
    <w:rsid w:val="008A2592"/>
    <w:rsid w:val="008A3742"/>
    <w:rsid w:val="008A4116"/>
    <w:rsid w:val="008A64DE"/>
    <w:rsid w:val="008A663D"/>
    <w:rsid w:val="008B46EB"/>
    <w:rsid w:val="008B755F"/>
    <w:rsid w:val="008C06F6"/>
    <w:rsid w:val="008C4976"/>
    <w:rsid w:val="008C52BB"/>
    <w:rsid w:val="008D0F35"/>
    <w:rsid w:val="008D23D2"/>
    <w:rsid w:val="008D3F24"/>
    <w:rsid w:val="008E1255"/>
    <w:rsid w:val="008E3351"/>
    <w:rsid w:val="008F4877"/>
    <w:rsid w:val="00901651"/>
    <w:rsid w:val="00901DB7"/>
    <w:rsid w:val="00902FFE"/>
    <w:rsid w:val="00905192"/>
    <w:rsid w:val="009115B5"/>
    <w:rsid w:val="00911E94"/>
    <w:rsid w:val="00914C56"/>
    <w:rsid w:val="009171DA"/>
    <w:rsid w:val="00920628"/>
    <w:rsid w:val="00921026"/>
    <w:rsid w:val="00921711"/>
    <w:rsid w:val="00922BB3"/>
    <w:rsid w:val="00926AE6"/>
    <w:rsid w:val="00926D02"/>
    <w:rsid w:val="00927C0E"/>
    <w:rsid w:val="009335D4"/>
    <w:rsid w:val="00935C63"/>
    <w:rsid w:val="00937967"/>
    <w:rsid w:val="00941705"/>
    <w:rsid w:val="009435BE"/>
    <w:rsid w:val="009462CD"/>
    <w:rsid w:val="00946725"/>
    <w:rsid w:val="00950547"/>
    <w:rsid w:val="00952504"/>
    <w:rsid w:val="00952E6D"/>
    <w:rsid w:val="00955887"/>
    <w:rsid w:val="009613E7"/>
    <w:rsid w:val="009618D0"/>
    <w:rsid w:val="00963709"/>
    <w:rsid w:val="00967763"/>
    <w:rsid w:val="00970667"/>
    <w:rsid w:val="009712DD"/>
    <w:rsid w:val="00972EF3"/>
    <w:rsid w:val="00973D96"/>
    <w:rsid w:val="00974DE4"/>
    <w:rsid w:val="0097544A"/>
    <w:rsid w:val="00977C60"/>
    <w:rsid w:val="009925AF"/>
    <w:rsid w:val="0099284B"/>
    <w:rsid w:val="0099320B"/>
    <w:rsid w:val="009959BD"/>
    <w:rsid w:val="00996FBB"/>
    <w:rsid w:val="00997F24"/>
    <w:rsid w:val="009A02A3"/>
    <w:rsid w:val="009A2446"/>
    <w:rsid w:val="009B2B94"/>
    <w:rsid w:val="009B37E3"/>
    <w:rsid w:val="009B57B2"/>
    <w:rsid w:val="009B6262"/>
    <w:rsid w:val="009C5438"/>
    <w:rsid w:val="009D28F0"/>
    <w:rsid w:val="009D329E"/>
    <w:rsid w:val="009D7839"/>
    <w:rsid w:val="009E4846"/>
    <w:rsid w:val="009E6E50"/>
    <w:rsid w:val="009F1085"/>
    <w:rsid w:val="009F351A"/>
    <w:rsid w:val="009F3603"/>
    <w:rsid w:val="009F7F5B"/>
    <w:rsid w:val="00A05164"/>
    <w:rsid w:val="00A06904"/>
    <w:rsid w:val="00A06D60"/>
    <w:rsid w:val="00A070AD"/>
    <w:rsid w:val="00A1178A"/>
    <w:rsid w:val="00A15FFD"/>
    <w:rsid w:val="00A170B1"/>
    <w:rsid w:val="00A25259"/>
    <w:rsid w:val="00A31E34"/>
    <w:rsid w:val="00A31F02"/>
    <w:rsid w:val="00A3424C"/>
    <w:rsid w:val="00A377CA"/>
    <w:rsid w:val="00A379D0"/>
    <w:rsid w:val="00A41E74"/>
    <w:rsid w:val="00A420BC"/>
    <w:rsid w:val="00A46533"/>
    <w:rsid w:val="00A56376"/>
    <w:rsid w:val="00A607EF"/>
    <w:rsid w:val="00A70C01"/>
    <w:rsid w:val="00A72771"/>
    <w:rsid w:val="00A73B16"/>
    <w:rsid w:val="00A73BF2"/>
    <w:rsid w:val="00A76459"/>
    <w:rsid w:val="00A767D2"/>
    <w:rsid w:val="00A8023E"/>
    <w:rsid w:val="00A85858"/>
    <w:rsid w:val="00A91E34"/>
    <w:rsid w:val="00AA0011"/>
    <w:rsid w:val="00AA14C8"/>
    <w:rsid w:val="00AA3297"/>
    <w:rsid w:val="00AA485D"/>
    <w:rsid w:val="00AA58D8"/>
    <w:rsid w:val="00AA72EA"/>
    <w:rsid w:val="00AA7C3B"/>
    <w:rsid w:val="00AB0FB5"/>
    <w:rsid w:val="00AB201D"/>
    <w:rsid w:val="00AB5DFB"/>
    <w:rsid w:val="00AB79F9"/>
    <w:rsid w:val="00AC2FF8"/>
    <w:rsid w:val="00AC5DB4"/>
    <w:rsid w:val="00AD453F"/>
    <w:rsid w:val="00AD54CE"/>
    <w:rsid w:val="00AE0983"/>
    <w:rsid w:val="00AF0D57"/>
    <w:rsid w:val="00AF2381"/>
    <w:rsid w:val="00AF2AEF"/>
    <w:rsid w:val="00AF3C6E"/>
    <w:rsid w:val="00B0161C"/>
    <w:rsid w:val="00B10E5D"/>
    <w:rsid w:val="00B11B46"/>
    <w:rsid w:val="00B133BE"/>
    <w:rsid w:val="00B14F8B"/>
    <w:rsid w:val="00B2003E"/>
    <w:rsid w:val="00B237E6"/>
    <w:rsid w:val="00B242C6"/>
    <w:rsid w:val="00B24B4D"/>
    <w:rsid w:val="00B26AE6"/>
    <w:rsid w:val="00B26D72"/>
    <w:rsid w:val="00B3154A"/>
    <w:rsid w:val="00B33D01"/>
    <w:rsid w:val="00B36A12"/>
    <w:rsid w:val="00B40367"/>
    <w:rsid w:val="00B40536"/>
    <w:rsid w:val="00B40E8E"/>
    <w:rsid w:val="00B41E9B"/>
    <w:rsid w:val="00B44B75"/>
    <w:rsid w:val="00B45445"/>
    <w:rsid w:val="00B465B3"/>
    <w:rsid w:val="00B50132"/>
    <w:rsid w:val="00B513A3"/>
    <w:rsid w:val="00B51AC2"/>
    <w:rsid w:val="00B55F2F"/>
    <w:rsid w:val="00B569E0"/>
    <w:rsid w:val="00B56BD9"/>
    <w:rsid w:val="00B61D1C"/>
    <w:rsid w:val="00B627FE"/>
    <w:rsid w:val="00B66445"/>
    <w:rsid w:val="00B71A76"/>
    <w:rsid w:val="00B726ED"/>
    <w:rsid w:val="00B74E5F"/>
    <w:rsid w:val="00B75130"/>
    <w:rsid w:val="00B80243"/>
    <w:rsid w:val="00B80799"/>
    <w:rsid w:val="00B80955"/>
    <w:rsid w:val="00B865F8"/>
    <w:rsid w:val="00B917B9"/>
    <w:rsid w:val="00B973A6"/>
    <w:rsid w:val="00BA4E1C"/>
    <w:rsid w:val="00BA50CE"/>
    <w:rsid w:val="00BB3A73"/>
    <w:rsid w:val="00BB5302"/>
    <w:rsid w:val="00BB637E"/>
    <w:rsid w:val="00BC10F2"/>
    <w:rsid w:val="00BC32E4"/>
    <w:rsid w:val="00BC5468"/>
    <w:rsid w:val="00BC591B"/>
    <w:rsid w:val="00BC5972"/>
    <w:rsid w:val="00BC631F"/>
    <w:rsid w:val="00BD2A24"/>
    <w:rsid w:val="00BD55CB"/>
    <w:rsid w:val="00BD56F8"/>
    <w:rsid w:val="00BE04E5"/>
    <w:rsid w:val="00BE113E"/>
    <w:rsid w:val="00BE3EBA"/>
    <w:rsid w:val="00BE522E"/>
    <w:rsid w:val="00BE7440"/>
    <w:rsid w:val="00BE7AEB"/>
    <w:rsid w:val="00BF1217"/>
    <w:rsid w:val="00BF5CD8"/>
    <w:rsid w:val="00BF6358"/>
    <w:rsid w:val="00C0336B"/>
    <w:rsid w:val="00C03A3C"/>
    <w:rsid w:val="00C261B4"/>
    <w:rsid w:val="00C3061F"/>
    <w:rsid w:val="00C31C74"/>
    <w:rsid w:val="00C34670"/>
    <w:rsid w:val="00C34765"/>
    <w:rsid w:val="00C34F37"/>
    <w:rsid w:val="00C3764A"/>
    <w:rsid w:val="00C44370"/>
    <w:rsid w:val="00C45970"/>
    <w:rsid w:val="00C474DA"/>
    <w:rsid w:val="00C50EE0"/>
    <w:rsid w:val="00C538D0"/>
    <w:rsid w:val="00C53CE5"/>
    <w:rsid w:val="00C54E42"/>
    <w:rsid w:val="00C56BBB"/>
    <w:rsid w:val="00C579F1"/>
    <w:rsid w:val="00C62AE1"/>
    <w:rsid w:val="00C632D8"/>
    <w:rsid w:val="00C63821"/>
    <w:rsid w:val="00C6447F"/>
    <w:rsid w:val="00C677B1"/>
    <w:rsid w:val="00C705B5"/>
    <w:rsid w:val="00C71EC0"/>
    <w:rsid w:val="00C7240F"/>
    <w:rsid w:val="00C76B53"/>
    <w:rsid w:val="00C85FD6"/>
    <w:rsid w:val="00C86C0E"/>
    <w:rsid w:val="00C912DF"/>
    <w:rsid w:val="00C95205"/>
    <w:rsid w:val="00CA16AD"/>
    <w:rsid w:val="00CA4830"/>
    <w:rsid w:val="00CB0C54"/>
    <w:rsid w:val="00CB2882"/>
    <w:rsid w:val="00CC1E71"/>
    <w:rsid w:val="00CD0E56"/>
    <w:rsid w:val="00CD3582"/>
    <w:rsid w:val="00CD4066"/>
    <w:rsid w:val="00CD634F"/>
    <w:rsid w:val="00CD7E6C"/>
    <w:rsid w:val="00CE2494"/>
    <w:rsid w:val="00CE5BE5"/>
    <w:rsid w:val="00CF07ED"/>
    <w:rsid w:val="00CF564E"/>
    <w:rsid w:val="00D026FB"/>
    <w:rsid w:val="00D0277A"/>
    <w:rsid w:val="00D03144"/>
    <w:rsid w:val="00D0414D"/>
    <w:rsid w:val="00D04FAE"/>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7153"/>
    <w:rsid w:val="00D66820"/>
    <w:rsid w:val="00D73B3E"/>
    <w:rsid w:val="00D778D9"/>
    <w:rsid w:val="00D864DE"/>
    <w:rsid w:val="00D90383"/>
    <w:rsid w:val="00D9279A"/>
    <w:rsid w:val="00DA3B40"/>
    <w:rsid w:val="00DA7341"/>
    <w:rsid w:val="00DB476A"/>
    <w:rsid w:val="00DB5885"/>
    <w:rsid w:val="00DB6F10"/>
    <w:rsid w:val="00DC2ACD"/>
    <w:rsid w:val="00DC329A"/>
    <w:rsid w:val="00DC3EB5"/>
    <w:rsid w:val="00DC4137"/>
    <w:rsid w:val="00DC50A9"/>
    <w:rsid w:val="00DC5166"/>
    <w:rsid w:val="00DD0E73"/>
    <w:rsid w:val="00DD34AA"/>
    <w:rsid w:val="00DD3C00"/>
    <w:rsid w:val="00DD748B"/>
    <w:rsid w:val="00DE1940"/>
    <w:rsid w:val="00DE25BF"/>
    <w:rsid w:val="00DE78F3"/>
    <w:rsid w:val="00DE7F6C"/>
    <w:rsid w:val="00DF00CB"/>
    <w:rsid w:val="00DF1C17"/>
    <w:rsid w:val="00DF6BDA"/>
    <w:rsid w:val="00E036A1"/>
    <w:rsid w:val="00E03B9A"/>
    <w:rsid w:val="00E13135"/>
    <w:rsid w:val="00E13142"/>
    <w:rsid w:val="00E20DA3"/>
    <w:rsid w:val="00E23C98"/>
    <w:rsid w:val="00E274C0"/>
    <w:rsid w:val="00E30C81"/>
    <w:rsid w:val="00E3589A"/>
    <w:rsid w:val="00E42CEE"/>
    <w:rsid w:val="00E47D91"/>
    <w:rsid w:val="00E53598"/>
    <w:rsid w:val="00E53D4F"/>
    <w:rsid w:val="00E550AC"/>
    <w:rsid w:val="00E56B07"/>
    <w:rsid w:val="00E625F0"/>
    <w:rsid w:val="00E67971"/>
    <w:rsid w:val="00E70C8C"/>
    <w:rsid w:val="00E71432"/>
    <w:rsid w:val="00E76A68"/>
    <w:rsid w:val="00E81114"/>
    <w:rsid w:val="00E817A2"/>
    <w:rsid w:val="00E911BC"/>
    <w:rsid w:val="00E93E55"/>
    <w:rsid w:val="00E95702"/>
    <w:rsid w:val="00EA4FEE"/>
    <w:rsid w:val="00EA7BDC"/>
    <w:rsid w:val="00EB03DA"/>
    <w:rsid w:val="00EB5688"/>
    <w:rsid w:val="00EB5F53"/>
    <w:rsid w:val="00EC0236"/>
    <w:rsid w:val="00EC205F"/>
    <w:rsid w:val="00ED2F88"/>
    <w:rsid w:val="00EE1023"/>
    <w:rsid w:val="00EE10A7"/>
    <w:rsid w:val="00EE17E7"/>
    <w:rsid w:val="00EE1D29"/>
    <w:rsid w:val="00EE2179"/>
    <w:rsid w:val="00EE2DF1"/>
    <w:rsid w:val="00EE42B8"/>
    <w:rsid w:val="00EE43BC"/>
    <w:rsid w:val="00EE67B3"/>
    <w:rsid w:val="00EF1458"/>
    <w:rsid w:val="00EF2937"/>
    <w:rsid w:val="00EF5E3D"/>
    <w:rsid w:val="00EF69B5"/>
    <w:rsid w:val="00F02E2D"/>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230E"/>
    <w:rsid w:val="00F859B9"/>
    <w:rsid w:val="00F864ED"/>
    <w:rsid w:val="00F86B98"/>
    <w:rsid w:val="00F92F37"/>
    <w:rsid w:val="00F93C09"/>
    <w:rsid w:val="00F96CEC"/>
    <w:rsid w:val="00FA1037"/>
    <w:rsid w:val="00FA52EA"/>
    <w:rsid w:val="00FB68C6"/>
    <w:rsid w:val="00FC3A2C"/>
    <w:rsid w:val="00FC66B9"/>
    <w:rsid w:val="00FD0EC2"/>
    <w:rsid w:val="00FD47ED"/>
    <w:rsid w:val="00FD7605"/>
    <w:rsid w:val="00FD7E52"/>
    <w:rsid w:val="00FE4D7B"/>
    <w:rsid w:val="00FE58C7"/>
    <w:rsid w:val="00FF3FC6"/>
    <w:rsid w:val="00FF66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3B80E"/>
  <w15:docId w15:val="{ECEBC5EA-AF69-4C6E-9051-776551FC5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648"/>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Normal1"/>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419015126">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186EF3-E4DF-405B-A838-5CC047827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1005</Words>
  <Characters>5730</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https://mul2.gov.am/tasks/843479/oneclick/367fedf215a6c61009a5c6371b25398aa3921073c6ca36a53d80c3b2a0471eca.docx?token=12c81cef4e75bdbd293c1a4397f3fe2c</cp:keywords>
  <cp:lastModifiedBy>Zanush Hayrapetyan</cp:lastModifiedBy>
  <cp:revision>17</cp:revision>
  <cp:lastPrinted>2023-04-12T07:48:00Z</cp:lastPrinted>
  <dcterms:created xsi:type="dcterms:W3CDTF">2023-06-26T10:30:00Z</dcterms:created>
  <dcterms:modified xsi:type="dcterms:W3CDTF">2023-08-25T12:19:00Z</dcterms:modified>
</cp:coreProperties>
</file>