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ECF23D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E388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ՍԱՐԱՆԻՍՏ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B4C73D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38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76D5409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38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ապակե տարաների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B2BCE53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1989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83457CA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340 մլն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 ապակու հալման վառարանի վերակառուցման համար։</w:t>
      </w:r>
    </w:p>
    <w:p w14:paraId="37BB87D7" w14:textId="0F61F21A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2024 թվականի ավարտը 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երի ստեղծում չի նախատեսվում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068CA8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335</w:t>
      </w:r>
      <w:r w:rsidR="000E388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43</w:t>
      </w:r>
      <w:r w:rsidR="000E388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D97F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  <w:bookmarkStart w:id="2" w:name="_GoBack"/>
      <w:bookmarkEnd w:id="2"/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1DAD44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38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B3AB32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E38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961E42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ՍԱՐԱՆԻՍՏ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611C16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E38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D644F9" w14:textId="77777777" w:rsidR="001850C3" w:rsidRDefault="001850C3" w:rsidP="008325A3">
      <w:pPr>
        <w:spacing w:after="0" w:line="240" w:lineRule="auto"/>
      </w:pPr>
      <w:r>
        <w:separator/>
      </w:r>
    </w:p>
  </w:endnote>
  <w:endnote w:type="continuationSeparator" w:id="0">
    <w:p w14:paraId="515C0E08" w14:textId="77777777" w:rsidR="001850C3" w:rsidRDefault="001850C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850C3">
    <w:pPr>
      <w:pStyle w:val="Footer"/>
    </w:pPr>
  </w:p>
  <w:p w14:paraId="722B2118" w14:textId="77777777" w:rsidR="00085719" w:rsidRDefault="00185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B28BBF" w14:textId="77777777" w:rsidR="001850C3" w:rsidRDefault="001850C3" w:rsidP="008325A3">
      <w:pPr>
        <w:spacing w:after="0" w:line="240" w:lineRule="auto"/>
      </w:pPr>
      <w:r>
        <w:separator/>
      </w:r>
    </w:p>
  </w:footnote>
  <w:footnote w:type="continuationSeparator" w:id="0">
    <w:p w14:paraId="4EF4966F" w14:textId="77777777" w:rsidR="001850C3" w:rsidRDefault="001850C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D97FE0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07C0F-1E3D-4408-B511-64032F455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https://mul2.gov.am/tasks/842711/oneclick/himnavorum.docx?token=d3ee4dab6212419eb45d34927c5caa11</cp:keywords>
  <dc:description/>
  <cp:lastModifiedBy>Gohar H. Harutyunyan</cp:lastModifiedBy>
  <cp:revision>37</cp:revision>
  <dcterms:created xsi:type="dcterms:W3CDTF">2022-01-19T13:25:00Z</dcterms:created>
  <dcterms:modified xsi:type="dcterms:W3CDTF">2023-07-27T10:38:00Z</dcterms:modified>
</cp:coreProperties>
</file>