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A5546F" w:rsidRDefault="00A5546F" w:rsidP="005030BC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F6BE7">
        <w:rPr>
          <w:rFonts w:ascii="GHEA Grapalat" w:hAnsi="GHEA Grapalat"/>
          <w:b/>
          <w:bCs/>
          <w:color w:val="000000"/>
          <w:sz w:val="24"/>
        </w:rPr>
        <w:t></w:t>
      </w:r>
      <w:r w:rsidR="005030BC">
        <w:rPr>
          <w:rFonts w:ascii="GHEA Grapalat" w:hAnsi="GHEA Grapalat"/>
          <w:b/>
          <w:bCs/>
          <w:color w:val="000000"/>
          <w:sz w:val="24"/>
        </w:rPr>
        <w:t>Հ</w:t>
      </w:r>
      <w:r w:rsidR="00503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այաստանի հանրապետության կառավարության 2004 թվականի ապրիլի 29-ի </w:t>
      </w:r>
      <w:r w:rsidR="005030BC" w:rsidRPr="00503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="00503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1008-Ն որոշման </w:t>
      </w:r>
      <w:r w:rsidR="005030BC" w:rsidRPr="009809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մեջ փոփոխություններ</w:t>
      </w:r>
      <w:r w:rsidR="00503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  <w:r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A5546F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="00335993" w:rsidRPr="00A5546F">
        <w:rPr>
          <w:rFonts w:ascii="GHEA Grapalat" w:hAnsi="GHEA Grapalat"/>
          <w:b/>
          <w:color w:val="000000"/>
          <w:sz w:val="24"/>
        </w:rPr>
        <w:t>ծի</w:t>
      </w:r>
      <w:r w:rsidR="00DF6BE7" w:rsidRPr="00A554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5030BC" w:rsidRPr="005030BC" w:rsidRDefault="00816CE2" w:rsidP="005030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A5546F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 w:rsidRPr="00A5546F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 w:rsidRPr="00A5546F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 w:rsidRPr="00A5546F">
        <w:rPr>
          <w:rFonts w:ascii="GHEA Grapalat" w:eastAsia="GHEA Grapalat" w:hAnsi="GHEA Grapalat" w:cs="GHEA Grapalat"/>
          <w:sz w:val="24"/>
          <w:szCs w:val="24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 w:rsidRPr="00A5546F">
        <w:rPr>
          <w:rFonts w:ascii="GHEA Grapalat" w:eastAsia="GHEA Grapalat" w:hAnsi="GHEA Grapalat" w:cs="GHEA Grapalat"/>
          <w:sz w:val="24"/>
          <w:szCs w:val="24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A5546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A5546F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 նպատակով անհրաժեշտություն է առաջացել</w:t>
      </w:r>
      <w:r w:rsidR="00A5546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կատարել </w:t>
      </w:r>
      <w:r w:rsidR="005030B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2004 թվականի ապրիլի 29-ի 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5030BC" w:rsidRPr="005030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 հաստատելու մասին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1008-Ն որոշման 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մեջ։</w:t>
      </w:r>
    </w:p>
    <w:p w:rsidR="00907558" w:rsidRPr="005030BC" w:rsidRDefault="00CA7216" w:rsidP="005030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ru-RU"/>
        </w:rPr>
      </w:pPr>
      <w:r w:rsidRPr="005030BC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 w:rsidR="00152F17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5030B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52F1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առաջարկվում է, որ </w:t>
      </w:r>
      <w:bookmarkStart w:id="3" w:name="_GoBack"/>
      <w:bookmarkEnd w:id="3"/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Որոշման վերնագրում և 1-ին կետում «</w:t>
      </w:r>
      <w:r w:rsidR="005030BC" w:rsidRPr="005030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ոստիկանության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» բառերը փոխարինել</w:t>
      </w:r>
      <w:r w:rsidR="005030BC" w:rsidRPr="005030B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030BC" w:rsidRPr="005030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«Հայաստանի Հանրապետության ներքին գործերի նախարարության</w:t>
      </w:r>
      <w:r w:rsidR="005030BC" w:rsidRPr="005030B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030BC" w:rsidRPr="005030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r w:rsidR="005030BC" w:rsidRPr="005030B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5030BC" w:rsidRP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բառերով</w:t>
      </w:r>
      <w:r w:rsid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030BC" w:rsidRPr="00D53C3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Որոշման 1-ին կետով հաստատված N 1 հավելվածի վերնագրում «ՀԱՅԱՍՏԱՆԻ ՀԱՆՐԱՊԵՏՈՒԹՅԱՆ ՈՍՏԻԿԱՆՈՒԹՅԱՆ» բառերը փոխարինել «ՀԱՅԱՍՏԱՆԻ ՀԱՆՐԱՊԵՏՈՒԹՅԱՆ ՆԵՐՔԻՆ ԳՈՐԾԵՐԻ ՆԱԽԱՐԱՐՈՒԹՅԱՆ ՈՍՏԻԿԱՆՈՒԹՅԱՆ» բառերով</w:t>
      </w:r>
      <w:r w:rsidR="005030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։</w:t>
      </w:r>
    </w:p>
    <w:p w:rsidR="00BB058E" w:rsidRPr="00A5546F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A5546F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</w:rPr>
        <w:t>Նախագ</w:t>
      </w:r>
      <w:r w:rsidR="00907558" w:rsidRPr="00A5546F">
        <w:rPr>
          <w:rFonts w:ascii="GHEA Grapalat" w:hAnsi="GHEA Grapalat"/>
          <w:sz w:val="24"/>
          <w:szCs w:val="24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A5546F">
        <w:rPr>
          <w:rFonts w:ascii="GHEA Grapalat" w:hAnsi="GHEA Grapalat"/>
          <w:sz w:val="24"/>
          <w:szCs w:val="24"/>
        </w:rPr>
        <w:t xml:space="preserve"> որոշ</w:t>
      </w:r>
      <w:r w:rsidR="00907558" w:rsidRPr="00A5546F">
        <w:rPr>
          <w:rFonts w:ascii="GHEA Grapalat" w:hAnsi="GHEA Grapalat"/>
          <w:sz w:val="24"/>
          <w:szCs w:val="24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 w:rsidRPr="00A5546F">
        <w:rPr>
          <w:rFonts w:ascii="GHEA Grapalat" w:hAnsi="GHEA Grapalat"/>
          <w:sz w:val="24"/>
          <w:szCs w:val="24"/>
        </w:rPr>
        <w:t>համապատասխանեցումը</w:t>
      </w:r>
      <w:r w:rsidRPr="00A5546F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A5546F">
        <w:rPr>
          <w:rFonts w:ascii="GHEA Grapalat" w:hAnsi="GHEA Grapalat"/>
          <w:sz w:val="24"/>
          <w:szCs w:val="24"/>
        </w:rPr>
        <w:t>օրենքներին:</w:t>
      </w:r>
      <w:r w:rsidR="00CA7216" w:rsidRPr="00A5546F">
        <w:rPr>
          <w:rFonts w:ascii="GHEA Grapalat" w:hAnsi="GHEA Grapalat"/>
          <w:sz w:val="24"/>
          <w:szCs w:val="24"/>
        </w:rPr>
        <w:t xml:space="preserve"> </w:t>
      </w:r>
      <w:r w:rsidR="00BB058E" w:rsidRPr="00A5546F">
        <w:rPr>
          <w:rFonts w:ascii="GHEA Grapalat" w:hAnsi="GHEA Grapalat"/>
          <w:sz w:val="24"/>
          <w:szCs w:val="24"/>
        </w:rPr>
        <w:t>Նախագ</w:t>
      </w:r>
      <w:r w:rsidR="00907558" w:rsidRPr="00A5546F">
        <w:rPr>
          <w:rFonts w:ascii="GHEA Grapalat" w:hAnsi="GHEA Grapalat"/>
          <w:sz w:val="24"/>
          <w:szCs w:val="24"/>
        </w:rPr>
        <w:t xml:space="preserve">ծի </w:t>
      </w:r>
      <w:r w:rsidR="00BB058E" w:rsidRPr="00A5546F">
        <w:rPr>
          <w:rFonts w:ascii="GHEA Grapalat" w:hAnsi="GHEA Grapalat"/>
          <w:sz w:val="24"/>
          <w:szCs w:val="24"/>
        </w:rPr>
        <w:t xml:space="preserve">ընդունմամբ </w:t>
      </w:r>
      <w:r w:rsidR="00131063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 xml:space="preserve">3.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907558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907558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A5546F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F6BE7">
        <w:rPr>
          <w:rFonts w:ascii="GHEA Grapalat" w:hAnsi="GHEA Grapalat" w:cs="Tahoma"/>
          <w:sz w:val="24"/>
          <w:szCs w:val="24"/>
        </w:rPr>
        <w:t>կողմից:</w:t>
      </w:r>
    </w:p>
    <w:p w:rsidR="00DF6BE7" w:rsidRPr="00A5546F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3234E8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1C2" w:rsidRDefault="005711C2" w:rsidP="000250FC">
      <w:pPr>
        <w:spacing w:after="0" w:line="240" w:lineRule="auto"/>
      </w:pPr>
      <w:r>
        <w:separator/>
      </w:r>
    </w:p>
  </w:endnote>
  <w:endnote w:type="continuationSeparator" w:id="0">
    <w:p w:rsidR="005711C2" w:rsidRDefault="005711C2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1C2" w:rsidRDefault="005711C2" w:rsidP="000250FC">
      <w:pPr>
        <w:spacing w:after="0" w:line="240" w:lineRule="auto"/>
      </w:pPr>
      <w:r>
        <w:separator/>
      </w:r>
    </w:p>
  </w:footnote>
  <w:footnote w:type="continuationSeparator" w:id="0">
    <w:p w:rsidR="005711C2" w:rsidRDefault="005711C2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C3ABD"/>
    <w:rsid w:val="000E715C"/>
    <w:rsid w:val="00117472"/>
    <w:rsid w:val="00131063"/>
    <w:rsid w:val="00152F17"/>
    <w:rsid w:val="00281BAB"/>
    <w:rsid w:val="00296386"/>
    <w:rsid w:val="003234E8"/>
    <w:rsid w:val="00335993"/>
    <w:rsid w:val="003A3627"/>
    <w:rsid w:val="005030BC"/>
    <w:rsid w:val="00541706"/>
    <w:rsid w:val="005711C2"/>
    <w:rsid w:val="006726CE"/>
    <w:rsid w:val="006D4DF6"/>
    <w:rsid w:val="00782BBB"/>
    <w:rsid w:val="007A55FB"/>
    <w:rsid w:val="007B11CB"/>
    <w:rsid w:val="00816CE2"/>
    <w:rsid w:val="00907558"/>
    <w:rsid w:val="009A2306"/>
    <w:rsid w:val="009A42F6"/>
    <w:rsid w:val="00A5546F"/>
    <w:rsid w:val="00BB058E"/>
    <w:rsid w:val="00CA7216"/>
    <w:rsid w:val="00DC4337"/>
    <w:rsid w:val="00DF6BE7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18</cp:revision>
  <cp:lastPrinted>2023-02-07T11:18:00Z</cp:lastPrinted>
  <dcterms:created xsi:type="dcterms:W3CDTF">2023-02-07T08:13:00Z</dcterms:created>
  <dcterms:modified xsi:type="dcterms:W3CDTF">2023-07-06T12:18:00Z</dcterms:modified>
</cp:coreProperties>
</file>