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74DBD" w:rsidRPr="00F74DBD" w:rsidRDefault="0005737C" w:rsidP="00F74DBD">
      <w:pPr>
        <w:spacing w:after="0" w:line="360" w:lineRule="auto"/>
        <w:ind w:left="-36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</w:pPr>
      <w:r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 xml:space="preserve"> </w:t>
      </w:r>
      <w:r w:rsidR="00F74DBD" w:rsidRPr="00F74DB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 xml:space="preserve">ԳՈՒՅՔ </w:t>
      </w:r>
      <w:r w:rsidR="00F74DBD" w:rsidRPr="00F74DB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ՀԵՏ ՎԵՐՑՆԵԼՈՒ ԵՎ ԱՄՐԱՑՆԵԼՈՒ </w:t>
      </w:r>
      <w:r w:rsidR="00F74DBD" w:rsidRPr="00F74DB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>ՄԱՍԻՆ</w:t>
      </w:r>
    </w:p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2"/>
        <w:gridCol w:w="5850"/>
      </w:tblGrid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74DB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04.07.2023թ.</w:t>
            </w:r>
          </w:p>
        </w:tc>
      </w:tr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F74DBD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74D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01/8-2/13165-2023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641E70" w:rsidRPr="002F5FED" w:rsidRDefault="00641E70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F74DBD" w:rsidRDefault="00F74DBD" w:rsidP="0086066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   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ժողովի աշխատակազմ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74DBD" w:rsidRDefault="00F74DB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22.06.2023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թ. </w:t>
            </w:r>
          </w:p>
        </w:tc>
      </w:tr>
      <w:tr w:rsidR="003E152E" w:rsidTr="00D744BF">
        <w:trPr>
          <w:trHeight w:val="351"/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E701A6" w:rsidRDefault="00F74DBD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74D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1/3444-2023</w:t>
            </w:r>
          </w:p>
        </w:tc>
      </w:tr>
      <w:tr w:rsidR="00F74DBD" w:rsidRPr="00F74DBD" w:rsidTr="009626E4">
        <w:trPr>
          <w:trHeight w:val="97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74DBD" w:rsidRPr="00641E70" w:rsidRDefault="00F74DBD" w:rsidP="00604F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825444" w:rsidRPr="00FF27CA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FF27CA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քննչական կոմիտե 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FC259C" w:rsidRDefault="00FC259C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18.07.2023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25444" w:rsidRPr="00FF27CA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825444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A86014" w:rsidRDefault="00FC259C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C25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N01/24/239491-2023</w:t>
            </w:r>
          </w:p>
        </w:tc>
      </w:tr>
      <w:tr w:rsidR="00FC259C" w:rsidRPr="00D2367A" w:rsidTr="00D2367A">
        <w:trPr>
          <w:trHeight w:val="615"/>
          <w:tblCellSpacing w:w="0" w:type="dxa"/>
          <w:jc w:val="center"/>
        </w:trPr>
        <w:tc>
          <w:tcPr>
            <w:tcW w:w="521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C259C" w:rsidRPr="00FC259C" w:rsidRDefault="00FC259C" w:rsidP="00F1204F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քննչական կոմիտեում կարիքի գնահատմանն ուղղված լրացուցիչ վերլուծությունների արդյունքներով անհրաժեշտ են թվով 30 միավոր մետաղական պահարաններ։ Առաջարկվել է գրությանը կից ՀՀ կառավարության որոշման նախագծի 1-ին կետով նախատեսված «60»  թիվը փոխարինել «30» թվով։ Առաջարկվող փոփոխությունը առաջացնում է նաև նախագծի հավելվածում ներա</w:t>
            </w:r>
            <w:r w:rsidR="00F120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ռված քանակի փոփոխություն։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C259C" w:rsidRPr="00947397" w:rsidRDefault="00CA4945" w:rsidP="00C17DB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                                                         Ն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ախագծի հավելվածի ցանկ</w:t>
            </w:r>
            <w:r w:rsidR="00604F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 խմբագրվել է, համաձայն որի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17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նախատեսվում է  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քննչական կոմիտեին</w:t>
            </w:r>
            <w:r w:rsidR="00C17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04F0C"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60 միավոր մետաղական պահարաններից</w:t>
            </w:r>
            <w:r w:rsidR="00C17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ամրացնել </w:t>
            </w:r>
            <w:r w:rsidR="00604F0C"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30 միավոր</w:t>
            </w:r>
            <w:r w:rsidR="00C17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604F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04F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րանց նույնացումը հետագայում ապահովելու նպատակով  </w:t>
            </w:r>
            <w:r w:rsidR="00C17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ՏԿԵՆ պ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ետական գույքի կառավարման կոմիտեն գրությամբ ՀՀ քննչական կոմիտեին առաջարկել է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դիմել ՀՀ Ազգային ժողովի աշխատակազմ և վերջինիս հետ համաձայնեցված ցանկը տրամադրել </w:t>
            </w:r>
            <w:r w:rsidR="00250A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</w:t>
            </w:r>
            <w:r w:rsidRPr="00CA4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ական գույքի կառավարման կոմիտեին,  ի պատասխան որի ՀՀ ԱԺ-ի գրությամբ</w:t>
            </w:r>
            <w:r w:rsidR="00947397" w:rsidRP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ներկայացվել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47397" w:rsidRP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</w:t>
            </w:r>
            <w:r w:rsidR="00947397" w:rsidRP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ննչական </w:t>
            </w:r>
            <w:r w:rsidR="00250A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 w:rsidR="00947397" w:rsidRP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ոմիտեին  </w:t>
            </w:r>
            <w:r w:rsidR="00C17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տրամադրվող </w:t>
            </w:r>
            <w:r w:rsidR="00604F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47397" w:rsidRP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թվով  30 հատ մետաղական պահարաններ</w:t>
            </w:r>
            <w:r w:rsidR="009473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նոր ցանկը։</w:t>
            </w:r>
          </w:p>
        </w:tc>
      </w:tr>
      <w:tr w:rsidR="00D2367A" w:rsidRPr="00D2367A" w:rsidTr="00D2367A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2367A" w:rsidRDefault="00D2367A" w:rsidP="00F1204F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ՀՀ վարչապետի աշխատակազմի իրավաբանական վարչություն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2367A" w:rsidRDefault="00D2367A" w:rsidP="00C17DB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21.08.2023թ. </w:t>
            </w:r>
          </w:p>
        </w:tc>
      </w:tr>
      <w:tr w:rsidR="00D2367A" w:rsidRPr="00D2367A" w:rsidTr="00D2367A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2367A" w:rsidRDefault="00D2367A" w:rsidP="00F1204F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2367A" w:rsidRPr="00D2367A" w:rsidRDefault="00D2367A" w:rsidP="00C17DB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02/16.3/28598-2023</w:t>
            </w:r>
          </w:p>
        </w:tc>
      </w:tr>
      <w:tr w:rsidR="00D2367A" w:rsidRPr="00D2367A" w:rsidTr="00F219C9">
        <w:trPr>
          <w:trHeight w:val="615"/>
          <w:tblCellSpacing w:w="0" w:type="dxa"/>
          <w:jc w:val="center"/>
        </w:trPr>
        <w:tc>
          <w:tcPr>
            <w:tcW w:w="521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2367A" w:rsidRDefault="00D2367A" w:rsidP="00D2367A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D2367A" w:rsidRPr="00D2367A" w:rsidRDefault="00D2367A" w:rsidP="00D2367A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կետով նախատեսվում է թույլատրել ՀՀ տարածքային կառավարման և ենթակառուցվածքների նախարարության պետական գույքի կառավարման կոմիտեին՝  ՀՀ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սեփականությունը հանդիսացող, </w:t>
            </w:r>
            <w:r w:rsidRPr="00D236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Ազգային ժողովի աշխատակազմի հաշվեկշռում հաշվառված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30 միավոր շարժական գույքը 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հետ վերցնել և ամրացնել </w:t>
            </w:r>
            <w:r w:rsidRPr="00D23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քննչական կոմիտեին: Այս առումով հարկ է նկատի ունենալ, որ պետական գույքը հետ վերցնում և ամրացնում է հենց ՀՀ կառավարությունը և ոչ թե ՀՀ կառավարության թույլտվությամբ ՀՀ տարածքային կառավարման և ենթակառուցվածքների նախարարության պետական գույքի կառավարման կոմիտեն:</w:t>
            </w:r>
          </w:p>
          <w:p w:rsidR="00D2367A" w:rsidRPr="00D2367A" w:rsidRDefault="00D2367A" w:rsidP="00D2367A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D2367A" w:rsidRDefault="00D2367A" w:rsidP="00F1204F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2367A" w:rsidRPr="00D2367A" w:rsidRDefault="00D2367A" w:rsidP="00C17DB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                                                     Նախագծի 1-ին կետը լրամշակվել է։ </w:t>
            </w:r>
          </w:p>
        </w:tc>
      </w:tr>
      <w:tr w:rsidR="00D2367A" w:rsidRPr="00D2367A" w:rsidTr="00D2367A">
        <w:trPr>
          <w:trHeight w:val="80"/>
          <w:tblCellSpacing w:w="0" w:type="dxa"/>
          <w:jc w:val="center"/>
        </w:trPr>
        <w:tc>
          <w:tcPr>
            <w:tcW w:w="521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2367A" w:rsidRDefault="00D2367A" w:rsidP="00D2367A">
            <w:pPr>
              <w:spacing w:after="0" w:line="360" w:lineRule="auto"/>
              <w:ind w:right="22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  <w:tc>
          <w:tcPr>
            <w:tcW w:w="5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2367A" w:rsidRDefault="00D2367A" w:rsidP="00C17DB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604F0C">
      <w:pgSz w:w="12240" w:h="15840"/>
      <w:pgMar w:top="63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3881"/>
    <w:rsid w:val="00034E0C"/>
    <w:rsid w:val="000370CB"/>
    <w:rsid w:val="00037BDD"/>
    <w:rsid w:val="00041B5C"/>
    <w:rsid w:val="0005737C"/>
    <w:rsid w:val="0006201F"/>
    <w:rsid w:val="000B2BDA"/>
    <w:rsid w:val="000D7415"/>
    <w:rsid w:val="000F7C9E"/>
    <w:rsid w:val="001000EC"/>
    <w:rsid w:val="001267FB"/>
    <w:rsid w:val="001C550A"/>
    <w:rsid w:val="00201417"/>
    <w:rsid w:val="0021094B"/>
    <w:rsid w:val="00210A62"/>
    <w:rsid w:val="00250A07"/>
    <w:rsid w:val="002A2916"/>
    <w:rsid w:val="002E6EE6"/>
    <w:rsid w:val="002F5FED"/>
    <w:rsid w:val="003257E5"/>
    <w:rsid w:val="00346BCC"/>
    <w:rsid w:val="00352373"/>
    <w:rsid w:val="003B4F40"/>
    <w:rsid w:val="003C0056"/>
    <w:rsid w:val="003C4904"/>
    <w:rsid w:val="003E152E"/>
    <w:rsid w:val="003E49E9"/>
    <w:rsid w:val="00424F39"/>
    <w:rsid w:val="00445866"/>
    <w:rsid w:val="004471FC"/>
    <w:rsid w:val="004B2ACE"/>
    <w:rsid w:val="004F1615"/>
    <w:rsid w:val="00503821"/>
    <w:rsid w:val="00530C35"/>
    <w:rsid w:val="00540708"/>
    <w:rsid w:val="0059586C"/>
    <w:rsid w:val="005A395B"/>
    <w:rsid w:val="005A68DF"/>
    <w:rsid w:val="005B3862"/>
    <w:rsid w:val="005F69DA"/>
    <w:rsid w:val="00604F0C"/>
    <w:rsid w:val="00605D6A"/>
    <w:rsid w:val="00637CB3"/>
    <w:rsid w:val="00641E70"/>
    <w:rsid w:val="00673F67"/>
    <w:rsid w:val="006849B9"/>
    <w:rsid w:val="0068799E"/>
    <w:rsid w:val="00696DD9"/>
    <w:rsid w:val="006974E7"/>
    <w:rsid w:val="006B4BB5"/>
    <w:rsid w:val="0073758F"/>
    <w:rsid w:val="0073763E"/>
    <w:rsid w:val="00762B5E"/>
    <w:rsid w:val="007820FA"/>
    <w:rsid w:val="007A419C"/>
    <w:rsid w:val="007B0103"/>
    <w:rsid w:val="007D46CF"/>
    <w:rsid w:val="00803F26"/>
    <w:rsid w:val="008246F6"/>
    <w:rsid w:val="00825444"/>
    <w:rsid w:val="0086066B"/>
    <w:rsid w:val="008B665E"/>
    <w:rsid w:val="008B7F68"/>
    <w:rsid w:val="00947397"/>
    <w:rsid w:val="009656BB"/>
    <w:rsid w:val="009708F0"/>
    <w:rsid w:val="00973829"/>
    <w:rsid w:val="009E133C"/>
    <w:rsid w:val="009E68D4"/>
    <w:rsid w:val="009F4AAF"/>
    <w:rsid w:val="00A21A6F"/>
    <w:rsid w:val="00A61FF6"/>
    <w:rsid w:val="00A719E5"/>
    <w:rsid w:val="00A73CED"/>
    <w:rsid w:val="00A86014"/>
    <w:rsid w:val="00AC04FD"/>
    <w:rsid w:val="00AF4855"/>
    <w:rsid w:val="00B212F9"/>
    <w:rsid w:val="00B33C7D"/>
    <w:rsid w:val="00B87489"/>
    <w:rsid w:val="00BF2BA4"/>
    <w:rsid w:val="00BF34E0"/>
    <w:rsid w:val="00C12DC8"/>
    <w:rsid w:val="00C17DB1"/>
    <w:rsid w:val="00C34A8A"/>
    <w:rsid w:val="00CA4945"/>
    <w:rsid w:val="00CC3757"/>
    <w:rsid w:val="00CC4184"/>
    <w:rsid w:val="00D059FB"/>
    <w:rsid w:val="00D2367A"/>
    <w:rsid w:val="00D744BF"/>
    <w:rsid w:val="00D95C39"/>
    <w:rsid w:val="00D97AB6"/>
    <w:rsid w:val="00E37705"/>
    <w:rsid w:val="00E701A6"/>
    <w:rsid w:val="00E8634E"/>
    <w:rsid w:val="00E92E24"/>
    <w:rsid w:val="00EC7CD2"/>
    <w:rsid w:val="00ED6770"/>
    <w:rsid w:val="00F1204F"/>
    <w:rsid w:val="00F12C08"/>
    <w:rsid w:val="00F26373"/>
    <w:rsid w:val="00F74DBD"/>
    <w:rsid w:val="00F849D4"/>
    <w:rsid w:val="00FB08F2"/>
    <w:rsid w:val="00FC259C"/>
    <w:rsid w:val="00FD46BD"/>
    <w:rsid w:val="00FE44E5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EDC2D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C54FE-B5F5-419D-B46E-A67DD9BE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https://mul2-spm.gov.am/tasks/377835/oneclick/ampopatert.docx?token=fef29a9d3b6f3259ad93f46819864c16</cp:keywords>
  <dc:description/>
  <cp:lastModifiedBy>Windows User</cp:lastModifiedBy>
  <cp:revision>111</cp:revision>
  <dcterms:created xsi:type="dcterms:W3CDTF">2021-10-04T12:32:00Z</dcterms:created>
  <dcterms:modified xsi:type="dcterms:W3CDTF">2023-08-24T07:04:00Z</dcterms:modified>
</cp:coreProperties>
</file>