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472" w:rsidRDefault="00197B0B" w:rsidP="00D76B7E">
      <w:pPr>
        <w:spacing w:after="0" w:line="360" w:lineRule="auto"/>
        <w:ind w:firstLine="252"/>
        <w:jc w:val="center"/>
        <w:rPr>
          <w:rFonts w:ascii="GHEA Grapalat" w:hAnsi="GHEA Grapalat" w:cs="Sylfaen"/>
          <w:b/>
          <w:bCs/>
          <w:sz w:val="24"/>
          <w:szCs w:val="24"/>
          <w:lang w:val="hy-AM"/>
        </w:rPr>
      </w:pPr>
      <w:r w:rsidRPr="00197B0B">
        <w:rPr>
          <w:rFonts w:ascii="GHEA Grapalat" w:hAnsi="GHEA Grapalat" w:cs="Sylfaen"/>
          <w:b/>
          <w:bCs/>
          <w:sz w:val="24"/>
          <w:szCs w:val="24"/>
          <w:lang w:val="en-US"/>
        </w:rPr>
        <w:t>ԱՄՓՈՓԱԹԵՐԹ</w:t>
      </w:r>
    </w:p>
    <w:p w:rsidR="00D76B7E" w:rsidRPr="00AF7D75" w:rsidRDefault="00D76B7E" w:rsidP="00AF7D75">
      <w:pPr>
        <w:spacing w:line="360" w:lineRule="auto"/>
        <w:jc w:val="center"/>
        <w:rPr>
          <w:rFonts w:ascii="GHEA Grapalat" w:hAnsi="GHEA Grapalat"/>
          <w:b/>
          <w:bCs/>
          <w:color w:val="000000"/>
          <w:sz w:val="24"/>
          <w:szCs w:val="24"/>
          <w:shd w:val="clear" w:color="auto" w:fill="FFFFFF"/>
          <w:lang w:val="hy-AM"/>
        </w:rPr>
      </w:pPr>
      <w:r w:rsidRPr="00D76B7E">
        <w:rPr>
          <w:rFonts w:ascii="GHEA Grapalat" w:hAnsi="GHEA Grapalat"/>
          <w:b/>
          <w:sz w:val="24"/>
          <w:szCs w:val="24"/>
          <w:lang w:val="af-ZA" w:eastAsia="en-US"/>
        </w:rPr>
        <w:t>«</w:t>
      </w:r>
      <w:r w:rsidRPr="00D76B7E">
        <w:rPr>
          <w:rFonts w:ascii="GHEA Grapalat" w:hAnsi="GHEA Grapalat" w:cs="Sylfaen"/>
          <w:b/>
          <w:sz w:val="24"/>
          <w:szCs w:val="24"/>
          <w:lang w:val="hy-AM" w:eastAsia="en-US"/>
        </w:rPr>
        <w:t>ՀԱՅԱՍՏԱՆԻ</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ՀԱՆՐԱՊԵՏՈՒԹՅԱՆ</w:t>
      </w:r>
      <w:r w:rsidRPr="00D76B7E">
        <w:rPr>
          <w:rFonts w:ascii="GHEA Grapalat" w:hAnsi="GHEA Grapalat"/>
          <w:b/>
          <w:sz w:val="24"/>
          <w:szCs w:val="24"/>
          <w:lang w:val="af-ZA" w:eastAsia="en-US"/>
        </w:rPr>
        <w:t xml:space="preserve"> 2023 </w:t>
      </w:r>
      <w:r w:rsidRPr="00D76B7E">
        <w:rPr>
          <w:rFonts w:ascii="GHEA Grapalat" w:hAnsi="GHEA Grapalat" w:cs="Sylfaen"/>
          <w:b/>
          <w:sz w:val="24"/>
          <w:szCs w:val="24"/>
          <w:lang w:val="hy-AM" w:eastAsia="en-US"/>
        </w:rPr>
        <w:t>ԹՎԱԿԱՆԻ</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ՊԵՏԱԿԱՆ</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ԲՅՈՒՋԵԻ</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ՄԱՍԻՆ</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ՕՐԵՆՔՈՒՄ</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ՎԵՐԱԲԱՇԽՈՒՄ</w:t>
      </w:r>
      <w:r w:rsidR="00CD65D6">
        <w:rPr>
          <w:rFonts w:ascii="GHEA Grapalat" w:hAnsi="GHEA Grapalat" w:cs="Sylfaen"/>
          <w:b/>
          <w:sz w:val="24"/>
          <w:szCs w:val="24"/>
          <w:lang w:val="hy-AM" w:eastAsia="en-US"/>
        </w:rPr>
        <w:t xml:space="preserve"> </w:t>
      </w:r>
      <w:r w:rsidRPr="00D76B7E">
        <w:rPr>
          <w:rFonts w:ascii="GHEA Grapalat" w:hAnsi="GHEA Grapalat"/>
          <w:b/>
          <w:sz w:val="24"/>
          <w:szCs w:val="24"/>
          <w:lang w:val="hy-AM" w:eastAsia="en-US"/>
        </w:rPr>
        <w:t>ԵՎ</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ԼՐԱՑՈՒՄ</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ՀԱՅԱՍՏԱՆԻ</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ՀԱՆՐԱՊԵՏՈՒԹՅԱՆ</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ԿԱՌԱՎԱՐՈՒԹՅԱՆ</w:t>
      </w:r>
      <w:r w:rsidRPr="00D76B7E">
        <w:rPr>
          <w:rFonts w:ascii="GHEA Grapalat" w:hAnsi="GHEA Grapalat"/>
          <w:b/>
          <w:sz w:val="24"/>
          <w:szCs w:val="24"/>
          <w:lang w:val="af-ZA" w:eastAsia="en-US"/>
        </w:rPr>
        <w:t xml:space="preserve"> 2022 </w:t>
      </w:r>
      <w:r w:rsidRPr="00D76B7E">
        <w:rPr>
          <w:rFonts w:ascii="GHEA Grapalat" w:hAnsi="GHEA Grapalat" w:cs="Sylfaen"/>
          <w:b/>
          <w:sz w:val="24"/>
          <w:szCs w:val="24"/>
          <w:lang w:val="hy-AM" w:eastAsia="en-US"/>
        </w:rPr>
        <w:t>ԹՎԱԿԱՆԻ</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ԴԵԿՏԵՄԲԵՐԻ</w:t>
      </w:r>
      <w:r w:rsidRPr="00D76B7E">
        <w:rPr>
          <w:rFonts w:ascii="GHEA Grapalat" w:hAnsi="GHEA Grapalat"/>
          <w:b/>
          <w:sz w:val="24"/>
          <w:szCs w:val="24"/>
          <w:lang w:val="af-ZA" w:eastAsia="en-US"/>
        </w:rPr>
        <w:t xml:space="preserve"> 29-</w:t>
      </w:r>
      <w:r w:rsidRPr="00D76B7E">
        <w:rPr>
          <w:rFonts w:ascii="GHEA Grapalat" w:hAnsi="GHEA Grapalat" w:cs="Sylfaen"/>
          <w:b/>
          <w:sz w:val="24"/>
          <w:szCs w:val="24"/>
          <w:lang w:val="hy-AM" w:eastAsia="en-US"/>
        </w:rPr>
        <w:t>Ի</w:t>
      </w:r>
      <w:r w:rsidRPr="00D76B7E">
        <w:rPr>
          <w:rFonts w:ascii="GHEA Grapalat" w:hAnsi="GHEA Grapalat"/>
          <w:b/>
          <w:sz w:val="24"/>
          <w:szCs w:val="24"/>
          <w:lang w:val="af-ZA" w:eastAsia="en-US"/>
        </w:rPr>
        <w:t xml:space="preserve"> N 2111-</w:t>
      </w:r>
      <w:r w:rsidRPr="00D76B7E">
        <w:rPr>
          <w:rFonts w:ascii="GHEA Grapalat" w:hAnsi="GHEA Grapalat" w:cs="Sylfaen"/>
          <w:b/>
          <w:sz w:val="24"/>
          <w:szCs w:val="24"/>
          <w:lang w:val="hy-AM" w:eastAsia="en-US"/>
        </w:rPr>
        <w:t>Ն</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ՈՐՈՇՄԱՆ</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ՄԵՋ</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ՓՈՓՈԽՈՒԹՅՈՒՆՆԵՐ</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ՈՒ</w:t>
      </w:r>
      <w:r w:rsidRPr="00D76B7E">
        <w:rPr>
          <w:rFonts w:ascii="GHEA Grapalat" w:hAnsi="GHEA Grapalat" w:cs="Sylfaen"/>
          <w:b/>
          <w:sz w:val="24"/>
          <w:szCs w:val="24"/>
          <w:lang w:val="af-ZA" w:eastAsia="en-US"/>
        </w:rPr>
        <w:t xml:space="preserve"> </w:t>
      </w:r>
      <w:r w:rsidRPr="00D76B7E">
        <w:rPr>
          <w:rFonts w:ascii="GHEA Grapalat" w:hAnsi="GHEA Grapalat" w:cs="Sylfaen"/>
          <w:b/>
          <w:sz w:val="24"/>
          <w:szCs w:val="24"/>
          <w:lang w:val="hy-AM" w:eastAsia="en-US"/>
        </w:rPr>
        <w:t>ԼՐԱՑՈՒՄՆԵՐ</w:t>
      </w:r>
      <w:r w:rsidRPr="00D76B7E">
        <w:rPr>
          <w:rFonts w:ascii="GHEA Grapalat" w:hAnsi="GHEA Grapalat"/>
          <w:b/>
          <w:sz w:val="24"/>
          <w:szCs w:val="24"/>
          <w:lang w:val="af-ZA" w:eastAsia="en-US"/>
        </w:rPr>
        <w:t xml:space="preserve"> </w:t>
      </w:r>
      <w:r w:rsidRPr="00D76B7E">
        <w:rPr>
          <w:rFonts w:ascii="GHEA Grapalat" w:hAnsi="GHEA Grapalat" w:cs="Sylfaen"/>
          <w:b/>
          <w:sz w:val="24"/>
          <w:szCs w:val="24"/>
          <w:lang w:val="hy-AM" w:eastAsia="en-US"/>
        </w:rPr>
        <w:t>ԿԱՏԱՐԵԼՈՒ</w:t>
      </w:r>
      <w:r w:rsidRPr="00D76B7E">
        <w:rPr>
          <w:rFonts w:ascii="GHEA Grapalat" w:hAnsi="GHEA Grapalat"/>
          <w:b/>
          <w:sz w:val="24"/>
          <w:szCs w:val="24"/>
          <w:lang w:val="af-ZA" w:eastAsia="en-US"/>
        </w:rPr>
        <w:t xml:space="preserve"> </w:t>
      </w:r>
      <w:r w:rsidRPr="00D76B7E">
        <w:rPr>
          <w:rFonts w:ascii="GHEA Grapalat" w:hAnsi="GHEA Grapalat"/>
          <w:b/>
          <w:sz w:val="24"/>
          <w:szCs w:val="24"/>
          <w:lang w:val="hy-AM" w:eastAsia="en-US"/>
        </w:rPr>
        <w:t>ՄԱՍԻՆ</w:t>
      </w:r>
      <w:r>
        <w:rPr>
          <w:rFonts w:ascii="GHEA Grapalat" w:hAnsi="GHEA Grapalat"/>
          <w:b/>
          <w:sz w:val="24"/>
          <w:szCs w:val="24"/>
          <w:lang w:val="hy-AM" w:eastAsia="en-US"/>
        </w:rPr>
        <w:t>» ՀԱՅԱՍՏԱՆԻ ՀԱՆՐԱՊԵՏՈՒԹՅԱՆ ԿԱՌԱՎԱՐՈՒԹՅԱՆ ՈՐՈՇՄԱՆ ՆԱԽԱԳԾԻ ԸՆԴՈՒՆՄԱՆ ԱՆՀՐԱԺԵՇՏՈՒԹՅԱՆ</w:t>
      </w: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10"/>
        <w:gridCol w:w="9"/>
        <w:gridCol w:w="7191"/>
      </w:tblGrid>
      <w:tr w:rsidR="00A31E34" w:rsidRPr="007224A5" w:rsidTr="005C214B">
        <w:trPr>
          <w:trHeight w:val="345"/>
        </w:trPr>
        <w:tc>
          <w:tcPr>
            <w:tcW w:w="8910" w:type="dxa"/>
            <w:vMerge w:val="restart"/>
            <w:shd w:val="clear" w:color="auto" w:fill="808080" w:themeFill="background1" w:themeFillShade="80"/>
          </w:tcPr>
          <w:p w:rsidR="005C214B" w:rsidRPr="00AF7D75" w:rsidRDefault="005C214B" w:rsidP="005C214B">
            <w:pPr>
              <w:tabs>
                <w:tab w:val="left" w:pos="1260"/>
                <w:tab w:val="center" w:pos="6005"/>
              </w:tabs>
              <w:spacing w:after="0" w:line="360" w:lineRule="auto"/>
              <w:jc w:val="center"/>
              <w:rPr>
                <w:rFonts w:ascii="GHEA Grapalat" w:hAnsi="GHEA Grapalat"/>
                <w:b/>
                <w:sz w:val="24"/>
                <w:szCs w:val="24"/>
                <w:lang w:val="hy-AM"/>
              </w:rPr>
            </w:pPr>
          </w:p>
          <w:p w:rsidR="00A31E34" w:rsidRPr="00526BD3" w:rsidRDefault="003030E7" w:rsidP="005C214B">
            <w:pPr>
              <w:tabs>
                <w:tab w:val="left" w:pos="1260"/>
                <w:tab w:val="center" w:pos="6005"/>
              </w:tabs>
              <w:spacing w:after="0" w:line="360" w:lineRule="auto"/>
              <w:jc w:val="center"/>
              <w:rPr>
                <w:rFonts w:ascii="GHEA Grapalat" w:hAnsi="GHEA Grapalat"/>
                <w:b/>
                <w:sz w:val="24"/>
                <w:szCs w:val="24"/>
                <w:lang w:val="en-US"/>
              </w:rPr>
            </w:pPr>
            <w:r w:rsidRPr="00526BD3">
              <w:rPr>
                <w:rFonts w:ascii="GHEA Grapalat" w:hAnsi="GHEA Grapalat"/>
                <w:b/>
                <w:sz w:val="24"/>
                <w:szCs w:val="24"/>
                <w:lang w:val="en-US"/>
              </w:rPr>
              <w:t xml:space="preserve">1. </w:t>
            </w:r>
            <w:r w:rsidR="00963709" w:rsidRPr="00526BD3">
              <w:rPr>
                <w:rFonts w:ascii="GHEA Grapalat" w:hAnsi="GHEA Grapalat"/>
                <w:b/>
                <w:sz w:val="24"/>
                <w:szCs w:val="24"/>
                <w:lang w:val="en-US"/>
              </w:rPr>
              <w:t xml:space="preserve">ՀՀ </w:t>
            </w:r>
            <w:r w:rsidR="00526BD3" w:rsidRPr="00526BD3">
              <w:rPr>
                <w:rFonts w:ascii="GHEA Grapalat" w:hAnsi="GHEA Grapalat"/>
                <w:b/>
                <w:sz w:val="24"/>
                <w:szCs w:val="24"/>
                <w:lang w:val="hy-AM"/>
              </w:rPr>
              <w:t xml:space="preserve">ֆինանսների </w:t>
            </w:r>
            <w:proofErr w:type="spellStart"/>
            <w:r w:rsidR="00963709" w:rsidRPr="00526BD3">
              <w:rPr>
                <w:rFonts w:ascii="GHEA Grapalat" w:hAnsi="GHEA Grapalat"/>
                <w:b/>
                <w:sz w:val="24"/>
                <w:szCs w:val="24"/>
                <w:lang w:val="en-US"/>
              </w:rPr>
              <w:t>նախարարություն</w:t>
            </w:r>
            <w:proofErr w:type="spellEnd"/>
          </w:p>
        </w:tc>
        <w:tc>
          <w:tcPr>
            <w:tcW w:w="7200" w:type="dxa"/>
            <w:gridSpan w:val="2"/>
            <w:shd w:val="clear" w:color="auto" w:fill="808080" w:themeFill="background1" w:themeFillShade="80"/>
          </w:tcPr>
          <w:p w:rsidR="00A31E34" w:rsidRPr="009A6DB4" w:rsidRDefault="009A6DB4" w:rsidP="005C214B">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18.08.2023թ.</w:t>
            </w:r>
          </w:p>
        </w:tc>
      </w:tr>
      <w:tr w:rsidR="00A31E34" w:rsidRPr="001D57CD" w:rsidTr="005C214B">
        <w:trPr>
          <w:trHeight w:val="281"/>
        </w:trPr>
        <w:tc>
          <w:tcPr>
            <w:tcW w:w="8910" w:type="dxa"/>
            <w:vMerge/>
            <w:shd w:val="clear" w:color="auto" w:fill="808080" w:themeFill="background1" w:themeFillShade="80"/>
          </w:tcPr>
          <w:p w:rsidR="00A31E34" w:rsidRPr="00526BD3" w:rsidRDefault="00A31E34" w:rsidP="007224A5">
            <w:pPr>
              <w:spacing w:after="0" w:line="360" w:lineRule="auto"/>
              <w:jc w:val="center"/>
              <w:rPr>
                <w:rFonts w:ascii="GHEA Grapalat" w:hAnsi="GHEA Grapalat"/>
                <w:b/>
                <w:sz w:val="24"/>
                <w:szCs w:val="24"/>
                <w:lang w:val="en-US"/>
              </w:rPr>
            </w:pPr>
          </w:p>
        </w:tc>
        <w:tc>
          <w:tcPr>
            <w:tcW w:w="7200" w:type="dxa"/>
            <w:gridSpan w:val="2"/>
            <w:shd w:val="clear" w:color="auto" w:fill="808080" w:themeFill="background1" w:themeFillShade="80"/>
          </w:tcPr>
          <w:tbl>
            <w:tblPr>
              <w:tblpPr w:leftFromText="180" w:rightFromText="180" w:vertAnchor="text" w:horzAnchor="margin" w:tblpXSpec="center" w:tblpY="-179"/>
              <w:tblOverlap w:val="never"/>
              <w:tblW w:w="3113" w:type="dxa"/>
              <w:tblLayout w:type="fixed"/>
              <w:tblCellMar>
                <w:top w:w="55" w:type="dxa"/>
                <w:left w:w="48" w:type="dxa"/>
                <w:bottom w:w="55" w:type="dxa"/>
                <w:right w:w="55" w:type="dxa"/>
              </w:tblCellMar>
              <w:tblLook w:val="04A0" w:firstRow="1" w:lastRow="0" w:firstColumn="1" w:lastColumn="0" w:noHBand="0" w:noVBand="1"/>
            </w:tblPr>
            <w:tblGrid>
              <w:gridCol w:w="3113"/>
            </w:tblGrid>
            <w:tr w:rsidR="00D76B7E" w:rsidTr="005C214B">
              <w:trPr>
                <w:trHeight w:val="534"/>
              </w:trPr>
              <w:tc>
                <w:tcPr>
                  <w:tcW w:w="3113" w:type="dxa"/>
                  <w:shd w:val="clear" w:color="auto" w:fill="auto"/>
                </w:tcPr>
                <w:p w:rsidR="00D76B7E" w:rsidRDefault="00D76B7E" w:rsidP="00D76B7E">
                  <w:pPr>
                    <w:widowControl w:val="0"/>
                    <w:spacing w:after="0"/>
                    <w:ind w:right="210"/>
                    <w:contextualSpacing/>
                    <w:jc w:val="right"/>
                  </w:pPr>
                  <w:r>
                    <w:rPr>
                      <w:rFonts w:ascii="Calibri Cyr" w:hAnsi="Calibri Cyr" w:cs="Calibri Cyr"/>
                      <w:b/>
                      <w:sz w:val="24"/>
                      <w:szCs w:val="24"/>
                      <w:lang w:val="hy-AM"/>
                    </w:rPr>
                    <w:t xml:space="preserve">№ </w:t>
                  </w:r>
                  <w:r>
                    <w:rPr>
                      <w:rFonts w:ascii="GHEA Grapalat" w:hAnsi="GHEA Grapalat"/>
                      <w:b/>
                      <w:sz w:val="24"/>
                      <w:szCs w:val="24"/>
                      <w:lang w:val="hy-AM"/>
                    </w:rPr>
                    <w:t>01/9-1/16262-2023</w:t>
                  </w:r>
                </w:p>
                <w:p w:rsidR="00D76B7E" w:rsidRDefault="00D76B7E" w:rsidP="00D76B7E">
                  <w:pPr>
                    <w:widowControl w:val="0"/>
                    <w:spacing w:after="0"/>
                    <w:contextualSpacing/>
                    <w:jc w:val="right"/>
                    <w:rPr>
                      <w:sz w:val="24"/>
                      <w:szCs w:val="24"/>
                    </w:rPr>
                  </w:pPr>
                </w:p>
              </w:tc>
            </w:tr>
          </w:tbl>
          <w:p w:rsidR="00A31E34" w:rsidRPr="00526BD3" w:rsidRDefault="00A31E34" w:rsidP="00A73BF2">
            <w:pPr>
              <w:jc w:val="center"/>
              <w:rPr>
                <w:rFonts w:ascii="GHEA Grapalat" w:hAnsi="GHEA Grapalat"/>
                <w:b/>
                <w:sz w:val="24"/>
                <w:szCs w:val="24"/>
                <w:lang w:val="en-US"/>
              </w:rPr>
            </w:pPr>
          </w:p>
        </w:tc>
      </w:tr>
      <w:tr w:rsidR="00F17405" w:rsidRPr="00600C7F" w:rsidTr="00E47D91">
        <w:trPr>
          <w:trHeight w:val="1006"/>
        </w:trPr>
        <w:tc>
          <w:tcPr>
            <w:tcW w:w="8919" w:type="dxa"/>
            <w:gridSpan w:val="2"/>
            <w:shd w:val="clear" w:color="auto" w:fill="auto"/>
          </w:tcPr>
          <w:p w:rsidR="000322BE" w:rsidRPr="000322BE" w:rsidRDefault="000322BE" w:rsidP="000322BE">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Pr>
                <w:rFonts w:ascii="GHEA Grapalat" w:hAnsi="GHEA Grapalat" w:cs="Arial"/>
                <w:lang w:val="hy-AM"/>
              </w:rPr>
              <w:t xml:space="preserve">Ձեր 09.08.2023թ. N </w:t>
            </w:r>
            <w:r>
              <w:rPr>
                <w:rFonts w:ascii="GHEA Grapalat" w:hAnsi="GHEA Grapalat" w:cs="GHEA Grapalat"/>
                <w:lang w:val="hy-AM"/>
              </w:rPr>
              <w:t xml:space="preserve">ԳՍ/23.1/23829-2023 գրությամբ ներկայացված՝ ««Հայաստանի Հանրապետության 2023 թվականի պետական բյուջեի մասին» Հայաստանի Հանրապետության օրենքում վերաբաշխում և լրացում, Հայաստանի Հանրապետության կառավարության </w:t>
            </w:r>
            <w:r>
              <w:rPr>
                <w:rFonts w:ascii="GHEA Grapalat" w:hAnsi="GHEA Grapalat" w:cs="Arial"/>
                <w:lang w:val="hy-AM"/>
              </w:rPr>
              <w:t xml:space="preserve">2022 թվականի դեկտեմբերի 29-ի N 2111-Ն որոշման </w:t>
            </w:r>
            <w:r>
              <w:rPr>
                <w:rFonts w:ascii="GHEA Grapalat" w:hAnsi="GHEA Grapalat" w:cs="GHEA Grapalat"/>
                <w:lang w:val="hy-AM"/>
              </w:rPr>
              <w:t>մեջ փոփոխություններ ու լրացումներ կատարելու</w:t>
            </w:r>
            <w:r>
              <w:rPr>
                <w:rFonts w:ascii="GHEA Grapalat" w:hAnsi="GHEA Grapalat"/>
                <w:lang w:val="hy-AM"/>
              </w:rPr>
              <w:t xml:space="preserve"> </w:t>
            </w:r>
            <w:r>
              <w:rPr>
                <w:rFonts w:ascii="GHEA Grapalat" w:hAnsi="GHEA Grapalat" w:cs="Sylfaen"/>
                <w:lang w:val="hy-AM"/>
              </w:rPr>
              <w:t>մասին</w:t>
            </w:r>
            <w:r>
              <w:rPr>
                <w:rFonts w:ascii="GHEA Grapalat" w:hAnsi="GHEA Grapalat" w:cs="GHEA Grapalat"/>
                <w:lang w:val="hy-AM"/>
              </w:rPr>
              <w:t>» ՀՀ կառավարության որոշման նախագծի (այսուհետ՝ Նախագիծ) վերաբերյալ, որով</w:t>
            </w:r>
            <w:r>
              <w:rPr>
                <w:rFonts w:ascii="GHEA Grapalat" w:hAnsi="GHEA Grapalat" w:cs="Sylfaen"/>
                <w:lang w:val="hy-AM" w:bidi="en-US"/>
              </w:rPr>
              <w:t xml:space="preserve"> առաջարկվում է </w:t>
            </w:r>
            <w:r>
              <w:rPr>
                <w:rFonts w:ascii="GHEA Grapalat" w:hAnsi="GHEA Grapalat"/>
                <w:lang w:val="hy-AM"/>
              </w:rPr>
              <w:t>ՀՀ 2023թ. պետական բյուջեով</w:t>
            </w:r>
            <w:r>
              <w:rPr>
                <w:rFonts w:ascii="GHEA Grapalat" w:hAnsi="GHEA Grapalat" w:cs="Arial"/>
                <w:lang w:val="hy-AM"/>
              </w:rPr>
              <w:t xml:space="preserve"> 1157 ծրագրի «21036. Երևան քաղաքում հանգստի գոտիների և այգիների կառուցման և հիմնանորոգման աշխատանքներ» միջոցառման գծով </w:t>
            </w:r>
            <w:r>
              <w:rPr>
                <w:rFonts w:ascii="GHEA Grapalat" w:hAnsi="GHEA Grapalat" w:cs="Sylfaen"/>
                <w:lang w:val="hy-AM" w:bidi="en-US"/>
              </w:rPr>
              <w:t xml:space="preserve">նախատեսված </w:t>
            </w:r>
            <w:r>
              <w:rPr>
                <w:rFonts w:ascii="GHEA Grapalat" w:hAnsi="GHEA Grapalat"/>
                <w:lang w:val="hy-AM"/>
              </w:rPr>
              <w:t>գումարից</w:t>
            </w:r>
            <w:r>
              <w:rPr>
                <w:rFonts w:ascii="GHEA Grapalat" w:hAnsi="GHEA Grapalat" w:cs="Sylfaen"/>
                <w:lang w:val="hy-AM" w:bidi="en-US"/>
              </w:rPr>
              <w:t xml:space="preserve"> 111.0 մլն դրամը </w:t>
            </w:r>
            <w:r>
              <w:rPr>
                <w:rFonts w:ascii="GHEA Grapalat" w:hAnsi="GHEA Grapalat"/>
                <w:lang w:val="hy-AM"/>
              </w:rPr>
              <w:t>վերաբաշխել և այն</w:t>
            </w:r>
            <w:r>
              <w:rPr>
                <w:rFonts w:ascii="GHEA Grapalat" w:hAnsi="GHEA Grapalat" w:cs="Sylfaen"/>
                <w:lang w:val="hy-AM" w:bidi="en-US"/>
              </w:rPr>
              <w:t xml:space="preserve"> ուղղել նույն</w:t>
            </w:r>
            <w:r>
              <w:rPr>
                <w:rFonts w:ascii="GHEA Grapalat" w:hAnsi="GHEA Grapalat" w:cs="Arial"/>
                <w:lang w:val="hy-AM"/>
              </w:rPr>
              <w:t xml:space="preserve"> ծրագրի</w:t>
            </w:r>
            <w:r>
              <w:rPr>
                <w:rFonts w:ascii="GHEA Grapalat" w:hAnsi="GHEA Grapalat" w:cs="Sylfaen"/>
                <w:lang w:val="hy-AM" w:bidi="en-US"/>
              </w:rPr>
              <w:t xml:space="preserve"> «21001. Երևանի մետրոպոլիտենի ենթակառուցվածքների նորոգում» միջոցառմանը՝ թվով 8 հատ </w:t>
            </w:r>
            <w:r>
              <w:rPr>
                <w:rFonts w:ascii="GHEA Grapalat" w:hAnsi="GHEA Grapalat" w:cs="Sylfaen"/>
                <w:lang w:val="hy-AM"/>
              </w:rPr>
              <w:t>անվազույգի ձեռք բերման նպատակով, հայտնում ենք հետևյալը.</w:t>
            </w:r>
          </w:p>
          <w:p w:rsidR="00D76B7E" w:rsidRPr="00D76B7E" w:rsidRDefault="00D76B7E" w:rsidP="00D76B7E">
            <w:pPr>
              <w:tabs>
                <w:tab w:val="left" w:pos="990"/>
              </w:tabs>
              <w:spacing w:after="0"/>
              <w:ind w:right="57"/>
              <w:jc w:val="both"/>
              <w:rPr>
                <w:rFonts w:ascii="GHEA Grapalat" w:eastAsia="MS Mincho" w:hAnsi="GHEA Grapalat"/>
                <w:sz w:val="24"/>
                <w:szCs w:val="24"/>
                <w:lang w:val="hy-AM" w:eastAsia="ja-JP"/>
              </w:rPr>
            </w:pPr>
            <w:r w:rsidRPr="00D76B7E">
              <w:rPr>
                <w:rFonts w:ascii="GHEA Grapalat" w:eastAsia="MS Mincho" w:hAnsi="GHEA Grapalat" w:cs="Sylfaen"/>
                <w:sz w:val="24"/>
                <w:szCs w:val="24"/>
                <w:lang w:val="hy-AM" w:eastAsia="ja-JP"/>
              </w:rPr>
              <w:lastRenderedPageBreak/>
              <w:t xml:space="preserve">1. </w:t>
            </w:r>
            <w:r w:rsidRPr="00D76B7E">
              <w:rPr>
                <w:rFonts w:ascii="GHEA Grapalat" w:eastAsia="MS Mincho" w:hAnsi="GHEA Grapalat" w:cs="Arial"/>
                <w:sz w:val="24"/>
                <w:szCs w:val="24"/>
                <w:lang w:val="hy-AM" w:eastAsia="ja-JP"/>
              </w:rPr>
              <w:t xml:space="preserve">Նախագծին կից ներկայացված հիմնավորման համաձայն 21036 միջոցառման գծով առաջարկվող 111.0 մլն դրամի նվազեցումը հանդիսանում է տնտեսում ու </w:t>
            </w:r>
            <w:r w:rsidRPr="00D76B7E">
              <w:rPr>
                <w:rFonts w:ascii="GHEA Grapalat" w:eastAsia="MS Mincho" w:hAnsi="GHEA Grapalat" w:cs="Arial"/>
                <w:color w:val="000000"/>
                <w:sz w:val="24"/>
                <w:szCs w:val="24"/>
                <w:lang w:val="hy-AM" w:eastAsia="x-none"/>
              </w:rPr>
              <w:t>վերջինիս վերաբաշխման արդյունքում չի խաթարվի այդ միջոցառման շրջանակներում  իրականացվելիք աշխատանքների կատարումը և հետագայում վերջինիս գծով ՀՀ պետական բյուջեից ֆինանսական միջոցների հատկացման անհրաժեշտություն չի առաջանա։ Այս կապակցությամբ հայտնում ենք հետևյալը.</w:t>
            </w:r>
          </w:p>
          <w:p w:rsidR="00D76B7E" w:rsidRPr="00D76B7E" w:rsidRDefault="00D76B7E" w:rsidP="00D76B7E">
            <w:pPr>
              <w:tabs>
                <w:tab w:val="left" w:pos="990"/>
              </w:tabs>
              <w:spacing w:after="0"/>
              <w:ind w:right="57" w:firstLine="567"/>
              <w:contextualSpacing/>
              <w:jc w:val="both"/>
              <w:rPr>
                <w:rFonts w:ascii="GHEA Grapalat" w:eastAsia="MS Mincho" w:hAnsi="GHEA Grapalat" w:cs="Arial"/>
                <w:color w:val="000000"/>
                <w:sz w:val="24"/>
                <w:szCs w:val="24"/>
                <w:lang w:val="hy-AM" w:eastAsia="x-none"/>
              </w:rPr>
            </w:pPr>
            <w:r w:rsidRPr="00D76B7E">
              <w:rPr>
                <w:rFonts w:ascii="GHEA Grapalat" w:eastAsia="Calibri" w:hAnsi="GHEA Grapalat" w:cs="Sylfaen"/>
                <w:sz w:val="24"/>
                <w:szCs w:val="24"/>
                <w:lang w:val="hy-AM" w:eastAsia="ja-JP"/>
              </w:rPr>
              <w:t xml:space="preserve">Նկատի ունենալով, որ </w:t>
            </w:r>
            <w:r w:rsidRPr="00D76B7E">
              <w:rPr>
                <w:rFonts w:ascii="GHEA Grapalat" w:eastAsia="MS Mincho" w:hAnsi="GHEA Grapalat"/>
                <w:sz w:val="24"/>
                <w:szCs w:val="24"/>
                <w:lang w:val="hy-AM" w:eastAsia="ja-JP"/>
              </w:rPr>
              <w:t xml:space="preserve">վերը նշված միջոցառման շրջանակներում իրականացվելիք աշխատանքների համար գումարը հատկացվել է ՀՀ 2023թ. պետական բյուջեով նախատեսված ՀՀ կառավարության պահուստային ֆոնդից (ՀՀ կառավարության 13.04.2023թ. N 531-Ն որոշում) և այդ միջոցառման գծով առաջարկվող նվազեցումն ուղղված չի լինելու վերջինիս նպատակների կատարմանը, ինչպես նաև այն հանգամանքը, որ </w:t>
            </w:r>
            <w:r w:rsidRPr="00D76B7E">
              <w:rPr>
                <w:rFonts w:ascii="GHEA Grapalat" w:eastAsia="MS Mincho" w:hAnsi="GHEA Grapalat" w:cs="Arial"/>
                <w:color w:val="000000"/>
                <w:sz w:val="24"/>
                <w:szCs w:val="24"/>
                <w:lang w:val="hy-AM" w:eastAsia="x-none"/>
              </w:rPr>
              <w:t>ՀՀ կառավարության 29.12.2022թ. N 2111-Ն որոշման  N 12 հավելվածի  10-րդ կետի համաձայն 2023 թվականի ընթացքում գնման գործընթացի շրջանակներում առաջացած տնտեսումները ենթակա են վերադարձման պետական բյուջե, առաջարկում ենք 21036 միջոցառման գծով առաջացած տնտեսումը (111.0 մլն դրամը) ուղղել ՀՀ կառավարության պահուստային ֆոնդ։</w:t>
            </w:r>
          </w:p>
          <w:p w:rsidR="00D76B7E" w:rsidRPr="00D76B7E" w:rsidRDefault="00D76B7E" w:rsidP="00D76B7E">
            <w:pPr>
              <w:tabs>
                <w:tab w:val="left" w:pos="990"/>
              </w:tabs>
              <w:spacing w:after="0"/>
              <w:ind w:right="57" w:firstLine="567"/>
              <w:contextualSpacing/>
              <w:jc w:val="both"/>
              <w:rPr>
                <w:rFonts w:ascii="GHEA Grapalat" w:eastAsia="MS Mincho" w:hAnsi="GHEA Grapalat" w:cs="Arial"/>
                <w:color w:val="000000"/>
                <w:sz w:val="24"/>
                <w:szCs w:val="24"/>
                <w:lang w:val="hy-AM" w:eastAsia="x-none"/>
              </w:rPr>
            </w:pPr>
            <w:r w:rsidRPr="00D76B7E">
              <w:rPr>
                <w:rFonts w:ascii="GHEA Grapalat" w:eastAsia="MS Mincho" w:hAnsi="GHEA Grapalat" w:cs="Arial"/>
                <w:color w:val="000000"/>
                <w:sz w:val="24"/>
                <w:szCs w:val="24"/>
                <w:lang w:val="hy-AM" w:eastAsia="x-none"/>
              </w:rPr>
              <w:t xml:space="preserve">Ինչ վերաբերում է Երևանի մետրոպոլիտենի կարիքների համար գումարի հատկացմանը, ապա առաջարկում ենք խնդիրը կարգավորել </w:t>
            </w:r>
            <w:r w:rsidRPr="00D76B7E">
              <w:rPr>
                <w:rFonts w:ascii="GHEA Grapalat" w:hAnsi="GHEA Grapalat" w:cs="Sylfaen"/>
                <w:sz w:val="24"/>
                <w:szCs w:val="24"/>
                <w:lang w:val="hy-AM" w:eastAsia="ja-JP" w:bidi="en-US"/>
              </w:rPr>
              <w:t xml:space="preserve">Երևանի մետրոպոլիտենի </w:t>
            </w:r>
            <w:r w:rsidRPr="00D76B7E">
              <w:rPr>
                <w:rFonts w:ascii="GHEA Grapalat" w:eastAsia="MS Mincho" w:hAnsi="GHEA Grapalat" w:cs="Arial"/>
                <w:color w:val="000000"/>
                <w:sz w:val="24"/>
                <w:szCs w:val="24"/>
                <w:lang w:val="hy-AM" w:eastAsia="x-none"/>
              </w:rPr>
              <w:t>միջոցների շրջանակներում (հակառակ պարագայում հարցին անդրադառնալ նման ծախսերի կատարման անհնարինությունը հիմնավորող հաշվարկների և գնահատականների առկայության պարագայում)։</w:t>
            </w:r>
          </w:p>
          <w:p w:rsidR="00D76B7E" w:rsidRPr="00D76B7E" w:rsidRDefault="00D76B7E" w:rsidP="00D76B7E">
            <w:pPr>
              <w:tabs>
                <w:tab w:val="left" w:pos="990"/>
              </w:tabs>
              <w:spacing w:after="0"/>
              <w:ind w:right="57"/>
              <w:contextualSpacing/>
              <w:jc w:val="both"/>
              <w:rPr>
                <w:rFonts w:ascii="GHEA Grapalat" w:eastAsia="MS Mincho" w:hAnsi="GHEA Grapalat" w:cs="Arial"/>
                <w:color w:val="000000"/>
                <w:sz w:val="24"/>
                <w:szCs w:val="24"/>
                <w:lang w:val="af-ZA" w:eastAsia="x-none"/>
              </w:rPr>
            </w:pPr>
            <w:r w:rsidRPr="00D76B7E">
              <w:rPr>
                <w:rFonts w:ascii="GHEA Grapalat" w:eastAsia="MS Mincho" w:hAnsi="GHEA Grapalat" w:cs="Arial"/>
                <w:color w:val="000000"/>
                <w:sz w:val="24"/>
                <w:szCs w:val="24"/>
                <w:lang w:val="hy-AM" w:eastAsia="x-none"/>
              </w:rPr>
              <w:t>2.</w:t>
            </w:r>
            <w:r w:rsidRPr="00D76B7E">
              <w:rPr>
                <w:rFonts w:ascii="GHEA Grapalat" w:eastAsia="MS Mincho" w:hAnsi="GHEA Grapalat" w:cs="Sylfaen"/>
                <w:color w:val="000000"/>
                <w:sz w:val="24"/>
                <w:szCs w:val="24"/>
                <w:lang w:val="hy-AM" w:eastAsia="ja-JP"/>
              </w:rPr>
              <w:t xml:space="preserve">ՀՀ 2023թ. պետական բյուջեով </w:t>
            </w:r>
            <w:r w:rsidRPr="00D76B7E">
              <w:rPr>
                <w:rFonts w:ascii="GHEA Grapalat" w:eastAsia="MS Mincho" w:hAnsi="GHEA Grapalat" w:cs="Sylfaen"/>
                <w:color w:val="000000"/>
                <w:sz w:val="24"/>
                <w:szCs w:val="24"/>
                <w:lang w:val="af-ZA" w:eastAsia="ja-JP"/>
              </w:rPr>
              <w:t xml:space="preserve">ՀՀ տարածքային կառավարման և ենթակառուցվածքների նախարարության մասով </w:t>
            </w:r>
            <w:r w:rsidRPr="00D76B7E">
              <w:rPr>
                <w:rFonts w:ascii="GHEA Grapalat" w:eastAsia="MS Mincho" w:hAnsi="GHEA Grapalat" w:cs="Sylfaen"/>
                <w:color w:val="000000"/>
                <w:sz w:val="24"/>
                <w:szCs w:val="24"/>
                <w:lang w:val="hy-AM" w:eastAsia="ja-JP"/>
              </w:rPr>
              <w:t xml:space="preserve">նախատեսված ծրագրերի և </w:t>
            </w:r>
            <w:r w:rsidRPr="00D76B7E">
              <w:rPr>
                <w:rFonts w:ascii="GHEA Grapalat" w:eastAsia="MS Mincho" w:hAnsi="GHEA Grapalat" w:cs="Sylfaen"/>
                <w:color w:val="000000"/>
                <w:sz w:val="24"/>
                <w:szCs w:val="24"/>
                <w:lang w:val="hy-AM" w:eastAsia="ja-JP"/>
              </w:rPr>
              <w:lastRenderedPageBreak/>
              <w:t xml:space="preserve">միջոցառումների գծով </w:t>
            </w:r>
            <w:r w:rsidRPr="00D76B7E">
              <w:rPr>
                <w:rFonts w:ascii="GHEA Grapalat" w:eastAsia="MS Mincho" w:hAnsi="GHEA Grapalat" w:cs="Sylfaen"/>
                <w:color w:val="000000"/>
                <w:sz w:val="24"/>
                <w:szCs w:val="24"/>
                <w:lang w:val="af-ZA" w:eastAsia="ja-JP"/>
              </w:rPr>
              <w:t>արդեն իսկ իրականացվել է 6.5 տոկոսի վերաբաշխում</w:t>
            </w:r>
            <w:r w:rsidRPr="00D76B7E">
              <w:rPr>
                <w:rFonts w:ascii="GHEA Grapalat" w:eastAsia="MS Mincho" w:hAnsi="GHEA Grapalat" w:cs="Sylfaen"/>
                <w:color w:val="000000"/>
                <w:sz w:val="24"/>
                <w:szCs w:val="24"/>
                <w:lang w:val="hy-AM" w:eastAsia="ja-JP"/>
              </w:rPr>
              <w:t>։</w:t>
            </w:r>
            <w:r w:rsidRPr="00D76B7E">
              <w:rPr>
                <w:rFonts w:ascii="GHEA Grapalat" w:eastAsia="MS Mincho" w:hAnsi="GHEA Grapalat" w:cs="Sylfaen"/>
                <w:color w:val="000000"/>
                <w:sz w:val="24"/>
                <w:szCs w:val="24"/>
                <w:lang w:val="af-ZA" w:eastAsia="ja-JP"/>
              </w:rPr>
              <w:t xml:space="preserve"> Մինչդեռ ՀՀ կառավարության 29.12.2022թ. N 2111-Ն որոշմամբ սահմանվել է, որ </w:t>
            </w:r>
            <w:r w:rsidRPr="00D76B7E">
              <w:rPr>
                <w:rFonts w:ascii="GHEA Grapalat" w:eastAsia="MS Mincho" w:hAnsi="GHEA Grapalat" w:cs="Sylfaen"/>
                <w:i/>
                <w:color w:val="000000"/>
                <w:sz w:val="24"/>
                <w:szCs w:val="24"/>
                <w:lang w:val="af-ZA" w:eastAsia="ja-JP"/>
              </w:rPr>
              <w:t>գլխավոր կարգադրիչները պետական բյուջեի կատարման ընթացքում կարող են 2023 թվականի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հատկացումների ընդհանուր գումարի 2.5 տոկոսը</w:t>
            </w:r>
          </w:p>
          <w:p w:rsidR="00D76B7E" w:rsidRPr="00D76B7E" w:rsidRDefault="00D76B7E" w:rsidP="00D76B7E">
            <w:pPr>
              <w:tabs>
                <w:tab w:val="left" w:pos="851"/>
              </w:tabs>
              <w:spacing w:after="0"/>
              <w:jc w:val="both"/>
              <w:rPr>
                <w:rFonts w:ascii="GHEA Grapalat" w:eastAsia="SimSun" w:hAnsi="GHEA Grapalat" w:cs="Arial"/>
                <w:sz w:val="24"/>
                <w:szCs w:val="24"/>
                <w:lang w:val="hy-AM" w:eastAsia="en-US"/>
              </w:rPr>
            </w:pPr>
            <w:r w:rsidRPr="00D76B7E">
              <w:rPr>
                <w:rFonts w:ascii="GHEA Grapalat" w:eastAsia="SimSun" w:hAnsi="GHEA Grapalat" w:cs="Sylfaen"/>
                <w:sz w:val="24"/>
                <w:szCs w:val="24"/>
                <w:lang w:val="hy-AM" w:eastAsia="en-US"/>
              </w:rPr>
              <w:t>3.</w:t>
            </w:r>
            <w:r w:rsidRPr="00D76B7E">
              <w:rPr>
                <w:rFonts w:ascii="GHEA Grapalat" w:eastAsia="SimSun" w:hAnsi="GHEA Grapalat"/>
                <w:sz w:val="24"/>
                <w:szCs w:val="24"/>
                <w:lang w:val="hy-AM" w:eastAsia="en-US"/>
              </w:rPr>
              <w:t xml:space="preserve">Ինչ վերաբերում է </w:t>
            </w:r>
            <w:r w:rsidRPr="00D76B7E">
              <w:rPr>
                <w:rFonts w:ascii="GHEA Grapalat" w:eastAsia="SimSun" w:hAnsi="GHEA Grapalat"/>
                <w:sz w:val="24"/>
                <w:szCs w:val="24"/>
                <w:lang w:val="de-LU" w:eastAsia="en-US"/>
              </w:rPr>
              <w:t>Նախագծ</w:t>
            </w:r>
            <w:r w:rsidRPr="00D76B7E">
              <w:rPr>
                <w:rFonts w:ascii="GHEA Grapalat" w:eastAsia="SimSun" w:hAnsi="GHEA Grapalat"/>
                <w:sz w:val="24"/>
                <w:szCs w:val="24"/>
                <w:lang w:val="hy-AM" w:eastAsia="en-US"/>
              </w:rPr>
              <w:t xml:space="preserve">ի </w:t>
            </w:r>
            <w:r w:rsidRPr="00D76B7E">
              <w:rPr>
                <w:rFonts w:ascii="GHEA Grapalat" w:eastAsia="SimSun" w:hAnsi="GHEA Grapalat"/>
                <w:sz w:val="24"/>
                <w:szCs w:val="24"/>
                <w:lang w:val="de-LU" w:eastAsia="en-US"/>
              </w:rPr>
              <w:t>խմբագրական բնույթի թերությունների</w:t>
            </w:r>
            <w:r w:rsidRPr="00D76B7E">
              <w:rPr>
                <w:rFonts w:ascii="GHEA Grapalat" w:eastAsia="SimSun" w:hAnsi="GHEA Grapalat"/>
                <w:sz w:val="24"/>
                <w:szCs w:val="24"/>
                <w:lang w:val="hy-AM" w:eastAsia="en-US"/>
              </w:rPr>
              <w:t>ն, ապա</w:t>
            </w:r>
            <w:r w:rsidRPr="00D76B7E">
              <w:rPr>
                <w:rFonts w:ascii="GHEA Grapalat" w:eastAsia="SimSun" w:hAnsi="GHEA Grapalat"/>
                <w:sz w:val="24"/>
                <w:szCs w:val="24"/>
                <w:lang w:val="de-LU" w:eastAsia="en-US"/>
              </w:rPr>
              <w:t xml:space="preserve"> </w:t>
            </w:r>
            <w:r w:rsidRPr="00D76B7E">
              <w:rPr>
                <w:rFonts w:ascii="GHEA Grapalat" w:eastAsia="SimSun" w:hAnsi="GHEA Grapalat"/>
                <w:sz w:val="24"/>
                <w:szCs w:val="24"/>
                <w:lang w:val="hy-AM" w:eastAsia="en-US"/>
              </w:rPr>
              <w:t xml:space="preserve">հայտնում </w:t>
            </w:r>
            <w:r w:rsidRPr="00D76B7E">
              <w:rPr>
                <w:rFonts w:ascii="GHEA Grapalat" w:eastAsia="SimSun" w:hAnsi="GHEA Grapalat"/>
                <w:sz w:val="24"/>
                <w:szCs w:val="24"/>
                <w:lang w:val="de-LU" w:eastAsia="en-US"/>
              </w:rPr>
              <w:t>ենք</w:t>
            </w:r>
            <w:r w:rsidRPr="00D76B7E">
              <w:rPr>
                <w:rFonts w:ascii="GHEA Grapalat" w:eastAsia="SimSun" w:hAnsi="GHEA Grapalat"/>
                <w:sz w:val="24"/>
                <w:szCs w:val="24"/>
                <w:lang w:val="hy-AM" w:eastAsia="en-US"/>
              </w:rPr>
              <w:t xml:space="preserve"> հետևյալը.</w:t>
            </w:r>
          </w:p>
          <w:p w:rsidR="00D76B7E" w:rsidRDefault="00D76B7E" w:rsidP="00D76B7E">
            <w:pPr>
              <w:tabs>
                <w:tab w:val="left" w:pos="851"/>
              </w:tabs>
              <w:spacing w:after="0"/>
              <w:ind w:firstLine="567"/>
              <w:jc w:val="both"/>
              <w:rPr>
                <w:rFonts w:ascii="GHEA Grapalat" w:eastAsia="SimSun" w:hAnsi="GHEA Grapalat" w:cs="Arial"/>
                <w:sz w:val="24"/>
                <w:szCs w:val="24"/>
                <w:lang w:val="hy-AM" w:eastAsia="en-US"/>
              </w:rPr>
            </w:pPr>
            <w:r w:rsidRPr="00D76B7E">
              <w:rPr>
                <w:rFonts w:ascii="GHEA Grapalat" w:eastAsia="SimSun" w:hAnsi="GHEA Grapalat" w:cs="Sylfaen"/>
                <w:bCs/>
                <w:iCs/>
                <w:sz w:val="24"/>
                <w:szCs w:val="24"/>
                <w:lang w:val="hy-AM" w:eastAsia="en-US"/>
              </w:rPr>
              <w:t xml:space="preserve">ա/ </w:t>
            </w:r>
            <w:r w:rsidRPr="00D76B7E">
              <w:rPr>
                <w:rFonts w:ascii="GHEA Grapalat" w:eastAsia="SimSun" w:hAnsi="GHEA Grapalat" w:cs="Arial"/>
                <w:sz w:val="24"/>
                <w:szCs w:val="24"/>
                <w:lang w:val="hy-AM" w:eastAsia="en-US"/>
              </w:rPr>
              <w:t>Քանի որ ՀՀ կառավարության 01.06.2023թ. N 884-Ն որոշմամբ արդեն իսկ սահմանվել է, որ «Երևանի Կարեն Դեմիրճյանի անվան մետրոպոլիտեն» ՓԲԸ-ի և «Էկրա Կովկաս» ՍՊԸ-ի միջև 26.10.2022թ. կնքված N ԵՄ-ԲՄԱՊՁԲ-22/107-1 գնման պայմանագրով նախատեսված կողմերի իրավունքներն ու պարտականություններն ուժի մեջ դնելու մասին համաձայնագիրը կնքում է Երևանի քաղաքապետարանը, ուստի որպես ավելորդ դրույթ առաջարկում ենք հանել նախագծի 1-ին, 2-րդ կետերը և N 8 հավելվածը,</w:t>
            </w:r>
          </w:p>
          <w:p w:rsidR="00AF7D75" w:rsidRPr="00D76B7E" w:rsidRDefault="00AF7D75" w:rsidP="00D76B7E">
            <w:pPr>
              <w:tabs>
                <w:tab w:val="left" w:pos="851"/>
              </w:tabs>
              <w:spacing w:after="0"/>
              <w:ind w:firstLine="567"/>
              <w:jc w:val="both"/>
              <w:rPr>
                <w:rFonts w:ascii="GHEA Grapalat" w:eastAsia="SimSun" w:hAnsi="GHEA Grapalat" w:cs="Sylfaen"/>
                <w:bCs/>
                <w:iCs/>
                <w:sz w:val="24"/>
                <w:szCs w:val="24"/>
                <w:lang w:val="hy-AM" w:eastAsia="en-US"/>
              </w:rPr>
            </w:pPr>
          </w:p>
          <w:p w:rsidR="00D76B7E" w:rsidRDefault="00D76B7E" w:rsidP="00D76B7E">
            <w:pPr>
              <w:tabs>
                <w:tab w:val="left" w:pos="851"/>
              </w:tabs>
              <w:spacing w:after="0"/>
              <w:ind w:firstLine="567"/>
              <w:jc w:val="both"/>
              <w:rPr>
                <w:rFonts w:ascii="GHEA Grapalat" w:eastAsia="SimSun" w:hAnsi="GHEA Grapalat" w:cs="Arial"/>
                <w:sz w:val="24"/>
                <w:szCs w:val="24"/>
                <w:lang w:val="hy-AM" w:eastAsia="en-US"/>
              </w:rPr>
            </w:pPr>
            <w:r w:rsidRPr="00D76B7E">
              <w:rPr>
                <w:rFonts w:ascii="GHEA Grapalat" w:eastAsia="SimSun" w:hAnsi="GHEA Grapalat" w:cs="Arial"/>
                <w:sz w:val="24"/>
                <w:szCs w:val="24"/>
                <w:lang w:val="hy-AM" w:eastAsia="en-US"/>
              </w:rPr>
              <w:t>բ/ Նախագծով առաջարկվում է նվազեցում կատարել N 7 հավելվածում ներառված 45231270-2 ԳՄԱ կոդով տողից, մինչդեռ ՀՀ տարածքային կառավարման և ենթակառուցվածքների նախարարության գնումների պլանում նշված ԳՄԱ կոդով գնման առարկա առկա չէ</w:t>
            </w:r>
            <w:r w:rsidR="00C21A75">
              <w:rPr>
                <w:rFonts w:ascii="GHEA Grapalat" w:eastAsia="SimSun" w:hAnsi="GHEA Grapalat" w:cs="Arial"/>
                <w:sz w:val="24"/>
                <w:szCs w:val="24"/>
                <w:lang w:val="hy-AM" w:eastAsia="en-US"/>
              </w:rPr>
              <w:t>,</w:t>
            </w:r>
          </w:p>
          <w:p w:rsidR="00C21A75" w:rsidRDefault="00C21A75" w:rsidP="00D76B7E">
            <w:pPr>
              <w:tabs>
                <w:tab w:val="left" w:pos="851"/>
              </w:tabs>
              <w:spacing w:after="0"/>
              <w:ind w:firstLine="567"/>
              <w:jc w:val="both"/>
              <w:rPr>
                <w:rFonts w:ascii="GHEA Grapalat" w:eastAsia="SimSun" w:hAnsi="GHEA Grapalat" w:cs="Arial"/>
                <w:sz w:val="24"/>
                <w:szCs w:val="24"/>
                <w:lang w:val="hy-AM" w:eastAsia="en-US"/>
              </w:rPr>
            </w:pPr>
          </w:p>
          <w:p w:rsidR="00C21A75" w:rsidRDefault="00C21A75" w:rsidP="00D76B7E">
            <w:pPr>
              <w:tabs>
                <w:tab w:val="left" w:pos="851"/>
              </w:tabs>
              <w:spacing w:after="0"/>
              <w:ind w:firstLine="567"/>
              <w:jc w:val="both"/>
              <w:rPr>
                <w:rFonts w:ascii="GHEA Grapalat" w:eastAsia="SimSun" w:hAnsi="GHEA Grapalat" w:cs="Arial"/>
                <w:sz w:val="24"/>
                <w:szCs w:val="24"/>
                <w:lang w:val="hy-AM" w:eastAsia="en-US"/>
              </w:rPr>
            </w:pPr>
          </w:p>
          <w:p w:rsidR="00C21A75" w:rsidRDefault="00C21A75" w:rsidP="00D76B7E">
            <w:pPr>
              <w:tabs>
                <w:tab w:val="left" w:pos="851"/>
              </w:tabs>
              <w:spacing w:after="0"/>
              <w:ind w:firstLine="567"/>
              <w:jc w:val="both"/>
              <w:rPr>
                <w:rFonts w:ascii="GHEA Grapalat" w:eastAsia="SimSun" w:hAnsi="GHEA Grapalat" w:cs="Arial"/>
                <w:sz w:val="24"/>
                <w:szCs w:val="24"/>
                <w:lang w:val="hy-AM" w:eastAsia="en-US"/>
              </w:rPr>
            </w:pPr>
          </w:p>
          <w:p w:rsidR="00C21A75" w:rsidRDefault="00C21A75" w:rsidP="005135E7">
            <w:pPr>
              <w:tabs>
                <w:tab w:val="left" w:pos="851"/>
              </w:tabs>
              <w:spacing w:after="0"/>
              <w:jc w:val="both"/>
              <w:rPr>
                <w:rFonts w:ascii="GHEA Grapalat" w:eastAsia="SimSun" w:hAnsi="GHEA Grapalat" w:cs="Arial"/>
                <w:sz w:val="24"/>
                <w:szCs w:val="24"/>
                <w:lang w:val="hy-AM" w:eastAsia="en-US"/>
              </w:rPr>
            </w:pPr>
          </w:p>
          <w:p w:rsidR="00AF7D75" w:rsidRPr="00D76B7E" w:rsidRDefault="00AF7D75" w:rsidP="00D76B7E">
            <w:pPr>
              <w:tabs>
                <w:tab w:val="left" w:pos="851"/>
              </w:tabs>
              <w:spacing w:after="0"/>
              <w:ind w:firstLine="567"/>
              <w:jc w:val="both"/>
              <w:rPr>
                <w:rFonts w:ascii="GHEA Grapalat" w:eastAsia="SimSun" w:hAnsi="GHEA Grapalat" w:cs="Arial"/>
                <w:sz w:val="24"/>
                <w:szCs w:val="24"/>
                <w:lang w:val="hy-AM" w:eastAsia="en-US"/>
              </w:rPr>
            </w:pPr>
          </w:p>
          <w:p w:rsidR="00D76B7E" w:rsidRPr="00D76B7E" w:rsidRDefault="00D76B7E" w:rsidP="00D76B7E">
            <w:pPr>
              <w:tabs>
                <w:tab w:val="left" w:pos="851"/>
              </w:tabs>
              <w:spacing w:after="0"/>
              <w:ind w:firstLine="567"/>
              <w:jc w:val="both"/>
              <w:rPr>
                <w:rFonts w:ascii="GHEA Grapalat" w:eastAsia="SimSun" w:hAnsi="GHEA Grapalat"/>
                <w:color w:val="000000"/>
                <w:sz w:val="24"/>
                <w:szCs w:val="24"/>
                <w:shd w:val="clear" w:color="auto" w:fill="FFFFFF"/>
                <w:lang w:val="hy-AM" w:eastAsia="en-US"/>
              </w:rPr>
            </w:pPr>
            <w:r w:rsidRPr="00D76B7E">
              <w:rPr>
                <w:rFonts w:ascii="GHEA Grapalat" w:eastAsia="SimSun" w:hAnsi="GHEA Grapalat" w:cs="Sylfaen"/>
                <w:bCs/>
                <w:iCs/>
                <w:sz w:val="24"/>
                <w:szCs w:val="24"/>
                <w:lang w:val="hy-AM" w:eastAsia="en-US"/>
              </w:rPr>
              <w:t xml:space="preserve">գ/ Նախագծի համապատասխան հավելվածներում անհրաժեշտ է ավելացնել </w:t>
            </w:r>
            <w:r w:rsidRPr="00D76B7E">
              <w:rPr>
                <w:rFonts w:ascii="GHEA Grapalat" w:eastAsia="SimSun" w:hAnsi="GHEA Grapalat" w:cs="Arial"/>
                <w:sz w:val="24"/>
                <w:szCs w:val="24"/>
                <w:lang w:val="hy-AM" w:eastAsia="en-US"/>
              </w:rPr>
              <w:t>ՀՀ 2023թ. պետական բյուջեով նախատեսված ՀՀ կառավարության պահուստային ֆոնդի փոփոխություններին վերաբերող հատվածները և ըստ այդմ խմբագրել Նախագծի վերնագիրը և հղումը։</w:t>
            </w:r>
          </w:p>
          <w:p w:rsidR="003837AE" w:rsidRPr="001D57CD" w:rsidRDefault="003837AE" w:rsidP="00D76B7E">
            <w:pPr>
              <w:rPr>
                <w:rFonts w:ascii="GHEA Grapalat" w:hAnsi="GHEA Grapalat"/>
                <w:bCs/>
                <w:lang w:val="hy-AM"/>
              </w:rPr>
            </w:pPr>
          </w:p>
        </w:tc>
        <w:tc>
          <w:tcPr>
            <w:tcW w:w="7191" w:type="dxa"/>
            <w:shd w:val="clear" w:color="auto" w:fill="auto"/>
          </w:tcPr>
          <w:p w:rsidR="00D76B7E" w:rsidRDefault="00D76B7E" w:rsidP="00D76B7E">
            <w:pPr>
              <w:tabs>
                <w:tab w:val="center" w:pos="3523"/>
                <w:tab w:val="right" w:pos="6871"/>
              </w:tabs>
              <w:spacing w:after="0" w:line="360" w:lineRule="auto"/>
              <w:ind w:firstLine="175"/>
              <w:jc w:val="center"/>
              <w:rPr>
                <w:rFonts w:ascii="GHEA Grapalat" w:hAnsi="GHEA Grapalat"/>
                <w:bCs/>
                <w:sz w:val="24"/>
                <w:szCs w:val="24"/>
                <w:lang w:val="hy-AM"/>
              </w:rPr>
            </w:pPr>
          </w:p>
          <w:p w:rsidR="000322BE" w:rsidRPr="00600C7F" w:rsidRDefault="000322BE" w:rsidP="00C21A75">
            <w:pPr>
              <w:tabs>
                <w:tab w:val="center" w:pos="3523"/>
                <w:tab w:val="right" w:pos="6871"/>
              </w:tabs>
              <w:spacing w:after="0" w:line="360" w:lineRule="auto"/>
              <w:jc w:val="both"/>
              <w:rPr>
                <w:rFonts w:ascii="GHEA Grapalat" w:hAnsi="GHEA Grapalat"/>
                <w:bCs/>
                <w:sz w:val="24"/>
                <w:szCs w:val="24"/>
                <w:lang w:val="hy-AM"/>
              </w:rPr>
            </w:pPr>
          </w:p>
          <w:p w:rsidR="000322BE" w:rsidRPr="00600C7F" w:rsidRDefault="000322BE" w:rsidP="00C21A75">
            <w:pPr>
              <w:tabs>
                <w:tab w:val="center" w:pos="3523"/>
                <w:tab w:val="right" w:pos="6871"/>
              </w:tabs>
              <w:spacing w:after="0" w:line="360" w:lineRule="auto"/>
              <w:jc w:val="both"/>
              <w:rPr>
                <w:rFonts w:ascii="GHEA Grapalat" w:hAnsi="GHEA Grapalat"/>
                <w:bCs/>
                <w:sz w:val="24"/>
                <w:szCs w:val="24"/>
                <w:lang w:val="hy-AM"/>
              </w:rPr>
            </w:pPr>
          </w:p>
          <w:p w:rsidR="000322BE" w:rsidRPr="00600C7F" w:rsidRDefault="000322BE" w:rsidP="00C21A75">
            <w:pPr>
              <w:tabs>
                <w:tab w:val="center" w:pos="3523"/>
                <w:tab w:val="right" w:pos="6871"/>
              </w:tabs>
              <w:spacing w:after="0" w:line="360" w:lineRule="auto"/>
              <w:jc w:val="both"/>
              <w:rPr>
                <w:rFonts w:ascii="GHEA Grapalat" w:hAnsi="GHEA Grapalat"/>
                <w:bCs/>
                <w:sz w:val="24"/>
                <w:szCs w:val="24"/>
                <w:lang w:val="hy-AM"/>
              </w:rPr>
            </w:pPr>
          </w:p>
          <w:p w:rsidR="000322BE" w:rsidRPr="00600C7F" w:rsidRDefault="000322BE" w:rsidP="00600C7F">
            <w:pPr>
              <w:tabs>
                <w:tab w:val="left" w:pos="2560"/>
                <w:tab w:val="center" w:pos="3523"/>
                <w:tab w:val="right" w:pos="6871"/>
              </w:tabs>
              <w:spacing w:after="0" w:line="360" w:lineRule="auto"/>
              <w:jc w:val="both"/>
              <w:rPr>
                <w:rFonts w:ascii="GHEA Grapalat" w:hAnsi="GHEA Grapalat"/>
                <w:bCs/>
                <w:sz w:val="24"/>
                <w:szCs w:val="24"/>
                <w:lang w:val="hy-AM"/>
              </w:rPr>
            </w:pPr>
          </w:p>
          <w:p w:rsidR="000322BE" w:rsidRPr="00600C7F" w:rsidRDefault="000322BE" w:rsidP="00C21A75">
            <w:pPr>
              <w:tabs>
                <w:tab w:val="center" w:pos="3523"/>
                <w:tab w:val="right" w:pos="6871"/>
              </w:tabs>
              <w:spacing w:after="0" w:line="360" w:lineRule="auto"/>
              <w:jc w:val="both"/>
              <w:rPr>
                <w:rFonts w:ascii="GHEA Grapalat" w:hAnsi="GHEA Grapalat"/>
                <w:bCs/>
                <w:sz w:val="24"/>
                <w:szCs w:val="24"/>
                <w:lang w:val="hy-AM"/>
              </w:rPr>
            </w:pPr>
          </w:p>
          <w:p w:rsidR="000322BE" w:rsidRPr="00600C7F" w:rsidRDefault="000322BE" w:rsidP="00C21A75">
            <w:pPr>
              <w:tabs>
                <w:tab w:val="center" w:pos="3523"/>
                <w:tab w:val="right" w:pos="6871"/>
              </w:tabs>
              <w:spacing w:after="0" w:line="360" w:lineRule="auto"/>
              <w:jc w:val="both"/>
              <w:rPr>
                <w:rFonts w:ascii="GHEA Grapalat" w:hAnsi="GHEA Grapalat"/>
                <w:bCs/>
                <w:sz w:val="24"/>
                <w:szCs w:val="24"/>
                <w:lang w:val="hy-AM"/>
              </w:rPr>
            </w:pPr>
          </w:p>
          <w:p w:rsidR="000322BE" w:rsidRPr="00600C7F" w:rsidRDefault="000322BE" w:rsidP="00C21A75">
            <w:pPr>
              <w:tabs>
                <w:tab w:val="center" w:pos="3523"/>
                <w:tab w:val="right" w:pos="6871"/>
              </w:tabs>
              <w:spacing w:after="0" w:line="360" w:lineRule="auto"/>
              <w:jc w:val="both"/>
              <w:rPr>
                <w:rFonts w:ascii="GHEA Grapalat" w:hAnsi="GHEA Grapalat"/>
                <w:bCs/>
                <w:sz w:val="24"/>
                <w:szCs w:val="24"/>
                <w:lang w:val="hy-AM"/>
              </w:rPr>
            </w:pPr>
          </w:p>
          <w:p w:rsidR="000322BE" w:rsidRPr="00600C7F" w:rsidRDefault="000322BE" w:rsidP="00C21A75">
            <w:pPr>
              <w:tabs>
                <w:tab w:val="center" w:pos="3523"/>
                <w:tab w:val="right" w:pos="6871"/>
              </w:tabs>
              <w:spacing w:after="0" w:line="360" w:lineRule="auto"/>
              <w:jc w:val="both"/>
              <w:rPr>
                <w:rFonts w:ascii="GHEA Grapalat" w:hAnsi="GHEA Grapalat"/>
                <w:bCs/>
                <w:sz w:val="24"/>
                <w:szCs w:val="24"/>
                <w:lang w:val="hy-AM"/>
              </w:rPr>
            </w:pPr>
          </w:p>
          <w:p w:rsidR="000322BE" w:rsidRPr="00600C7F" w:rsidRDefault="000322BE" w:rsidP="00C21A75">
            <w:pPr>
              <w:tabs>
                <w:tab w:val="center" w:pos="3523"/>
                <w:tab w:val="right" w:pos="6871"/>
              </w:tabs>
              <w:spacing w:after="0" w:line="360" w:lineRule="auto"/>
              <w:jc w:val="both"/>
              <w:rPr>
                <w:rFonts w:ascii="GHEA Grapalat" w:hAnsi="GHEA Grapalat"/>
                <w:bCs/>
                <w:sz w:val="24"/>
                <w:szCs w:val="24"/>
                <w:lang w:val="hy-AM"/>
              </w:rPr>
            </w:pPr>
          </w:p>
          <w:p w:rsidR="000322BE" w:rsidRPr="00600C7F" w:rsidRDefault="000322BE" w:rsidP="00C21A75">
            <w:pPr>
              <w:tabs>
                <w:tab w:val="center" w:pos="3523"/>
                <w:tab w:val="right" w:pos="6871"/>
              </w:tabs>
              <w:spacing w:after="0" w:line="360" w:lineRule="auto"/>
              <w:jc w:val="both"/>
              <w:rPr>
                <w:rFonts w:ascii="GHEA Grapalat" w:hAnsi="GHEA Grapalat"/>
                <w:bCs/>
                <w:sz w:val="24"/>
                <w:szCs w:val="24"/>
                <w:lang w:val="hy-AM"/>
              </w:rPr>
            </w:pPr>
          </w:p>
          <w:p w:rsidR="000322BE" w:rsidRPr="00600C7F" w:rsidRDefault="000322BE" w:rsidP="00C21A75">
            <w:pPr>
              <w:tabs>
                <w:tab w:val="center" w:pos="3523"/>
                <w:tab w:val="right" w:pos="6871"/>
              </w:tabs>
              <w:spacing w:after="0" w:line="360" w:lineRule="auto"/>
              <w:jc w:val="both"/>
              <w:rPr>
                <w:rFonts w:ascii="GHEA Grapalat" w:hAnsi="GHEA Grapalat"/>
                <w:bCs/>
                <w:sz w:val="24"/>
                <w:szCs w:val="24"/>
                <w:lang w:val="hy-AM"/>
              </w:rPr>
            </w:pPr>
          </w:p>
          <w:p w:rsidR="000322BE" w:rsidRPr="00600C7F" w:rsidRDefault="000322BE" w:rsidP="00C21A75">
            <w:pPr>
              <w:tabs>
                <w:tab w:val="center" w:pos="3523"/>
                <w:tab w:val="right" w:pos="6871"/>
              </w:tabs>
              <w:spacing w:after="0" w:line="360" w:lineRule="auto"/>
              <w:jc w:val="both"/>
              <w:rPr>
                <w:rFonts w:ascii="GHEA Grapalat" w:hAnsi="GHEA Grapalat"/>
                <w:bCs/>
                <w:sz w:val="24"/>
                <w:szCs w:val="24"/>
                <w:lang w:val="hy-AM"/>
              </w:rPr>
            </w:pPr>
          </w:p>
          <w:p w:rsidR="00D76B7E" w:rsidRPr="005751D3" w:rsidRDefault="00D76B7E" w:rsidP="00C21A75">
            <w:pPr>
              <w:tabs>
                <w:tab w:val="center" w:pos="3523"/>
                <w:tab w:val="right" w:pos="6871"/>
              </w:tabs>
              <w:spacing w:after="0" w:line="360" w:lineRule="auto"/>
              <w:jc w:val="both"/>
              <w:rPr>
                <w:rFonts w:ascii="GHEA Grapalat" w:hAnsi="GHEA Grapalat"/>
                <w:bCs/>
                <w:sz w:val="24"/>
                <w:szCs w:val="24"/>
                <w:lang w:val="hy-AM"/>
              </w:rPr>
            </w:pPr>
            <w:r>
              <w:rPr>
                <w:rFonts w:ascii="GHEA Grapalat" w:hAnsi="GHEA Grapalat"/>
                <w:bCs/>
                <w:sz w:val="24"/>
                <w:szCs w:val="24"/>
                <w:lang w:val="hy-AM"/>
              </w:rPr>
              <w:lastRenderedPageBreak/>
              <w:t xml:space="preserve">1. </w:t>
            </w:r>
            <w:r w:rsidR="009A6DB4">
              <w:rPr>
                <w:rFonts w:ascii="GHEA Grapalat" w:hAnsi="GHEA Grapalat"/>
                <w:bCs/>
                <w:sz w:val="24"/>
                <w:szCs w:val="24"/>
                <w:lang w:val="hy-AM"/>
              </w:rPr>
              <w:t>Ընդունվել է մասնակի, տնտեսված գումարները ուղղվում է պետական բյուջե, սակա</w:t>
            </w:r>
            <w:r w:rsidR="00B206A8">
              <w:rPr>
                <w:rFonts w:ascii="GHEA Grapalat" w:hAnsi="GHEA Grapalat"/>
                <w:bCs/>
                <w:sz w:val="24"/>
                <w:szCs w:val="24"/>
                <w:lang w:val="hy-AM"/>
              </w:rPr>
              <w:t>յն հաշվի առնելով այն հանգամանքը</w:t>
            </w:r>
            <w:r w:rsidR="009A6DB4">
              <w:rPr>
                <w:rFonts w:ascii="GHEA Grapalat" w:hAnsi="GHEA Grapalat"/>
                <w:bCs/>
                <w:sz w:val="24"/>
                <w:szCs w:val="24"/>
                <w:lang w:val="hy-AM"/>
              </w:rPr>
              <w:t xml:space="preserve">, որ </w:t>
            </w:r>
            <w:r w:rsidRPr="00D76B7E">
              <w:rPr>
                <w:rFonts w:ascii="GHEA Grapalat" w:hAnsi="GHEA Grapalat"/>
                <w:bCs/>
                <w:sz w:val="24"/>
                <w:szCs w:val="24"/>
                <w:lang w:val="hy-AM"/>
              </w:rPr>
              <w:t xml:space="preserve">Երևանի մետրոպոլիտենը չունի համապատասխան </w:t>
            </w:r>
            <w:r w:rsidR="00C21A75">
              <w:rPr>
                <w:rFonts w:ascii="GHEA Grapalat" w:hAnsi="GHEA Grapalat"/>
                <w:bCs/>
                <w:sz w:val="24"/>
                <w:szCs w:val="24"/>
                <w:lang w:val="hy-AM"/>
              </w:rPr>
              <w:t xml:space="preserve">ֆինանսական </w:t>
            </w:r>
            <w:r w:rsidRPr="00D76B7E">
              <w:rPr>
                <w:rFonts w:ascii="GHEA Grapalat" w:hAnsi="GHEA Grapalat"/>
                <w:bCs/>
                <w:sz w:val="24"/>
                <w:szCs w:val="24"/>
                <w:lang w:val="hy-AM"/>
              </w:rPr>
              <w:t>միջոցներ</w:t>
            </w:r>
            <w:r w:rsidR="00C21A75">
              <w:rPr>
                <w:rFonts w:ascii="GHEA Grapalat" w:hAnsi="GHEA Grapalat"/>
                <w:bCs/>
                <w:sz w:val="24"/>
                <w:szCs w:val="24"/>
                <w:lang w:val="hy-AM"/>
              </w:rPr>
              <w:t xml:space="preserve"> և անհրաժեշտություն ունի</w:t>
            </w:r>
            <w:r w:rsidR="00B206A8">
              <w:rPr>
                <w:rFonts w:ascii="GHEA Grapalat" w:hAnsi="GHEA Grapalat"/>
                <w:bCs/>
                <w:sz w:val="24"/>
                <w:szCs w:val="24"/>
                <w:lang w:val="hy-AM"/>
              </w:rPr>
              <w:t>՝</w:t>
            </w:r>
            <w:r w:rsidR="00C21A75">
              <w:rPr>
                <w:rFonts w:ascii="GHEA Grapalat" w:hAnsi="GHEA Grapalat"/>
                <w:bCs/>
                <w:sz w:val="24"/>
                <w:szCs w:val="24"/>
                <w:lang w:val="hy-AM"/>
              </w:rPr>
              <w:t xml:space="preserve"> ապահովելու աշխատանքների բանականուն ընթացքը</w:t>
            </w:r>
            <w:r w:rsidR="009A6DB4">
              <w:rPr>
                <w:rFonts w:ascii="GHEA Grapalat" w:hAnsi="GHEA Grapalat"/>
                <w:bCs/>
                <w:sz w:val="24"/>
                <w:szCs w:val="24"/>
                <w:lang w:val="hy-AM"/>
              </w:rPr>
              <w:t>, ուստի և անհրաժեշտ է կատարել համապատասխան վերաբաշխումը</w:t>
            </w:r>
            <w:r w:rsidR="005751D3" w:rsidRPr="005751D3">
              <w:rPr>
                <w:rFonts w:ascii="GHEA Grapalat" w:hAnsi="GHEA Grapalat"/>
                <w:bCs/>
                <w:sz w:val="24"/>
                <w:szCs w:val="24"/>
                <w:lang w:val="hy-AM"/>
              </w:rPr>
              <w:t>:</w:t>
            </w:r>
          </w:p>
          <w:p w:rsidR="00D76B7E" w:rsidRPr="00D76B7E" w:rsidRDefault="00D76B7E" w:rsidP="00D76B7E">
            <w:pPr>
              <w:tabs>
                <w:tab w:val="center" w:pos="3523"/>
                <w:tab w:val="right" w:pos="6871"/>
              </w:tabs>
              <w:spacing w:after="0" w:line="360" w:lineRule="auto"/>
              <w:ind w:firstLine="175"/>
              <w:jc w:val="center"/>
              <w:rPr>
                <w:rFonts w:ascii="GHEA Grapalat" w:hAnsi="GHEA Grapalat"/>
                <w:bCs/>
                <w:sz w:val="24"/>
                <w:szCs w:val="24"/>
                <w:lang w:val="hy-AM"/>
              </w:rPr>
            </w:pPr>
          </w:p>
          <w:p w:rsidR="00D76B7E" w:rsidRPr="00D76B7E" w:rsidRDefault="00D76B7E" w:rsidP="00D76B7E">
            <w:pPr>
              <w:tabs>
                <w:tab w:val="center" w:pos="3523"/>
                <w:tab w:val="right" w:pos="6871"/>
              </w:tabs>
              <w:spacing w:after="0" w:line="360" w:lineRule="auto"/>
              <w:ind w:firstLine="175"/>
              <w:jc w:val="center"/>
              <w:rPr>
                <w:rFonts w:ascii="GHEA Grapalat" w:hAnsi="GHEA Grapalat"/>
                <w:bCs/>
                <w:sz w:val="24"/>
                <w:szCs w:val="24"/>
                <w:lang w:val="hy-AM"/>
              </w:rPr>
            </w:pPr>
          </w:p>
          <w:p w:rsidR="00D76B7E" w:rsidRPr="00D76B7E" w:rsidRDefault="00D76B7E" w:rsidP="00D76B7E">
            <w:pPr>
              <w:tabs>
                <w:tab w:val="center" w:pos="3523"/>
                <w:tab w:val="right" w:pos="6871"/>
              </w:tabs>
              <w:spacing w:after="0" w:line="360" w:lineRule="auto"/>
              <w:ind w:firstLine="175"/>
              <w:jc w:val="center"/>
              <w:rPr>
                <w:rFonts w:ascii="GHEA Grapalat" w:hAnsi="GHEA Grapalat"/>
                <w:bCs/>
                <w:sz w:val="24"/>
                <w:szCs w:val="24"/>
                <w:lang w:val="hy-AM"/>
              </w:rPr>
            </w:pPr>
          </w:p>
          <w:p w:rsidR="0022037E" w:rsidRDefault="0022037E" w:rsidP="00E47D91">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D76B7E" w:rsidRDefault="00D76B7E" w:rsidP="00E47D91">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D76B7E" w:rsidRDefault="00D76B7E" w:rsidP="00E47D91">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D76B7E" w:rsidRDefault="00D76B7E" w:rsidP="00E47D91">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D76B7E" w:rsidRPr="00BA565D" w:rsidRDefault="00D76B7E" w:rsidP="00E47D91">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5751D3" w:rsidRPr="00BA565D" w:rsidRDefault="005751D3" w:rsidP="00E47D91">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5751D3" w:rsidRPr="00BA565D" w:rsidRDefault="005751D3" w:rsidP="00E47D91">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5751D3" w:rsidRPr="00BA565D" w:rsidRDefault="005751D3" w:rsidP="00E47D91">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5751D3" w:rsidRPr="00BA565D" w:rsidRDefault="005751D3" w:rsidP="00E47D91">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5751D3" w:rsidRPr="00BA565D" w:rsidRDefault="005751D3" w:rsidP="00E47D91">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5751D3" w:rsidRPr="00BA565D" w:rsidRDefault="005751D3" w:rsidP="00E47D91">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D76B7E" w:rsidRDefault="00D76B7E" w:rsidP="009A6DB4">
            <w:pPr>
              <w:tabs>
                <w:tab w:val="center" w:pos="3523"/>
                <w:tab w:val="right" w:pos="6871"/>
              </w:tabs>
              <w:spacing w:after="0" w:line="360" w:lineRule="auto"/>
              <w:ind w:firstLine="175"/>
              <w:rPr>
                <w:rFonts w:ascii="GHEA Grapalat" w:hAnsi="GHEA Grapalat"/>
                <w:bCs/>
                <w:sz w:val="24"/>
                <w:szCs w:val="24"/>
                <w:lang w:val="hy-AM"/>
              </w:rPr>
            </w:pPr>
            <w:r w:rsidRPr="00D76B7E">
              <w:rPr>
                <w:rFonts w:ascii="GHEA Grapalat" w:hAnsi="GHEA Grapalat"/>
                <w:bCs/>
                <w:sz w:val="24"/>
                <w:szCs w:val="24"/>
                <w:lang w:val="hy-AM"/>
              </w:rPr>
              <w:t xml:space="preserve">2. </w:t>
            </w:r>
            <w:r w:rsidR="001F1E6B">
              <w:rPr>
                <w:rFonts w:ascii="GHEA Grapalat" w:hAnsi="GHEA Grapalat"/>
                <w:bCs/>
                <w:sz w:val="24"/>
                <w:szCs w:val="24"/>
                <w:lang w:val="hy-AM"/>
              </w:rPr>
              <w:t>Ը</w:t>
            </w:r>
            <w:r w:rsidR="009A6DB4">
              <w:rPr>
                <w:rFonts w:ascii="GHEA Grapalat" w:hAnsi="GHEA Grapalat"/>
                <w:bCs/>
                <w:sz w:val="24"/>
                <w:szCs w:val="24"/>
                <w:lang w:val="hy-AM"/>
              </w:rPr>
              <w:t>նդունվել է ի գիտություն.</w:t>
            </w:r>
          </w:p>
          <w:p w:rsidR="00D76B7E" w:rsidRDefault="00D76B7E" w:rsidP="00D76B7E">
            <w:pPr>
              <w:tabs>
                <w:tab w:val="center" w:pos="3523"/>
                <w:tab w:val="right" w:pos="6871"/>
              </w:tabs>
              <w:spacing w:after="0" w:line="360" w:lineRule="auto"/>
              <w:ind w:firstLine="175"/>
              <w:jc w:val="center"/>
              <w:rPr>
                <w:rFonts w:ascii="GHEA Grapalat" w:hAnsi="GHEA Grapalat"/>
                <w:bCs/>
                <w:sz w:val="24"/>
                <w:szCs w:val="24"/>
                <w:lang w:val="hy-AM"/>
              </w:rPr>
            </w:pPr>
          </w:p>
          <w:p w:rsidR="00D76B7E" w:rsidRDefault="00D76B7E" w:rsidP="00AF7D75">
            <w:pPr>
              <w:tabs>
                <w:tab w:val="center" w:pos="3523"/>
                <w:tab w:val="right" w:pos="6871"/>
              </w:tabs>
              <w:spacing w:after="0" w:line="360" w:lineRule="auto"/>
              <w:rPr>
                <w:rFonts w:ascii="GHEA Grapalat" w:hAnsi="GHEA Grapalat"/>
                <w:bCs/>
                <w:sz w:val="24"/>
                <w:szCs w:val="24"/>
                <w:lang w:val="hy-AM"/>
              </w:rPr>
            </w:pPr>
          </w:p>
          <w:p w:rsidR="001F1E6B" w:rsidRDefault="001F1E6B" w:rsidP="00AF7D75">
            <w:pPr>
              <w:tabs>
                <w:tab w:val="center" w:pos="3523"/>
                <w:tab w:val="right" w:pos="6871"/>
              </w:tabs>
              <w:spacing w:after="0" w:line="360" w:lineRule="auto"/>
              <w:rPr>
                <w:rFonts w:ascii="GHEA Grapalat" w:hAnsi="GHEA Grapalat"/>
                <w:bCs/>
                <w:sz w:val="24"/>
                <w:szCs w:val="24"/>
                <w:lang w:val="hy-AM"/>
              </w:rPr>
            </w:pPr>
          </w:p>
          <w:p w:rsidR="001F1E6B" w:rsidRDefault="001F1E6B" w:rsidP="00AF7D75">
            <w:pPr>
              <w:tabs>
                <w:tab w:val="center" w:pos="3523"/>
                <w:tab w:val="right" w:pos="6871"/>
              </w:tabs>
              <w:spacing w:after="0" w:line="360" w:lineRule="auto"/>
              <w:rPr>
                <w:rFonts w:ascii="GHEA Grapalat" w:hAnsi="GHEA Grapalat"/>
                <w:bCs/>
                <w:sz w:val="24"/>
                <w:szCs w:val="24"/>
                <w:lang w:val="hy-AM"/>
              </w:rPr>
            </w:pPr>
          </w:p>
          <w:p w:rsidR="001F1E6B" w:rsidRPr="00BA565D" w:rsidRDefault="001F1E6B" w:rsidP="00AF7D75">
            <w:pPr>
              <w:tabs>
                <w:tab w:val="center" w:pos="3523"/>
                <w:tab w:val="right" w:pos="6871"/>
              </w:tabs>
              <w:spacing w:after="0" w:line="360" w:lineRule="auto"/>
              <w:rPr>
                <w:rFonts w:ascii="GHEA Grapalat" w:hAnsi="GHEA Grapalat"/>
                <w:bCs/>
                <w:sz w:val="24"/>
                <w:szCs w:val="24"/>
                <w:lang w:val="hy-AM"/>
              </w:rPr>
            </w:pPr>
          </w:p>
          <w:p w:rsidR="005751D3" w:rsidRPr="00BA565D" w:rsidRDefault="005751D3" w:rsidP="00AF7D75">
            <w:pPr>
              <w:tabs>
                <w:tab w:val="center" w:pos="3523"/>
                <w:tab w:val="right" w:pos="6871"/>
              </w:tabs>
              <w:spacing w:after="0" w:line="360" w:lineRule="auto"/>
              <w:rPr>
                <w:rFonts w:ascii="GHEA Grapalat" w:hAnsi="GHEA Grapalat"/>
                <w:bCs/>
                <w:sz w:val="24"/>
                <w:szCs w:val="24"/>
                <w:lang w:val="hy-AM"/>
              </w:rPr>
            </w:pPr>
          </w:p>
          <w:p w:rsidR="005751D3" w:rsidRPr="00BA565D" w:rsidRDefault="005751D3" w:rsidP="00AF7D75">
            <w:pPr>
              <w:tabs>
                <w:tab w:val="center" w:pos="3523"/>
                <w:tab w:val="right" w:pos="6871"/>
              </w:tabs>
              <w:spacing w:after="0" w:line="360" w:lineRule="auto"/>
              <w:rPr>
                <w:rFonts w:ascii="GHEA Grapalat" w:hAnsi="GHEA Grapalat"/>
                <w:bCs/>
                <w:sz w:val="24"/>
                <w:szCs w:val="24"/>
                <w:lang w:val="hy-AM"/>
              </w:rPr>
            </w:pPr>
          </w:p>
          <w:p w:rsidR="005C214B" w:rsidRDefault="005C214B" w:rsidP="00D76B7E">
            <w:pPr>
              <w:tabs>
                <w:tab w:val="center" w:pos="3523"/>
                <w:tab w:val="right" w:pos="6871"/>
              </w:tabs>
              <w:spacing w:after="0" w:line="360" w:lineRule="auto"/>
              <w:ind w:firstLine="175"/>
              <w:jc w:val="center"/>
              <w:rPr>
                <w:rFonts w:ascii="GHEA Grapalat" w:hAnsi="GHEA Grapalat"/>
                <w:bCs/>
                <w:sz w:val="24"/>
                <w:szCs w:val="24"/>
                <w:lang w:val="hy-AM"/>
              </w:rPr>
            </w:pPr>
          </w:p>
          <w:p w:rsidR="00D76B7E" w:rsidRDefault="005C214B" w:rsidP="005C214B">
            <w:pPr>
              <w:tabs>
                <w:tab w:val="center" w:pos="3523"/>
                <w:tab w:val="right" w:pos="6871"/>
              </w:tabs>
              <w:spacing w:after="0" w:line="360" w:lineRule="auto"/>
              <w:ind w:firstLine="175"/>
              <w:rPr>
                <w:rFonts w:ascii="GHEA Grapalat" w:hAnsi="GHEA Grapalat"/>
                <w:bCs/>
                <w:sz w:val="24"/>
                <w:szCs w:val="24"/>
                <w:lang w:val="hy-AM"/>
              </w:rPr>
            </w:pPr>
            <w:r>
              <w:rPr>
                <w:rFonts w:ascii="GHEA Grapalat" w:hAnsi="GHEA Grapalat"/>
                <w:bCs/>
                <w:sz w:val="24"/>
                <w:szCs w:val="24"/>
                <w:lang w:val="hy-AM"/>
              </w:rPr>
              <w:t>3.ա</w:t>
            </w:r>
            <w:r w:rsidRPr="005C214B">
              <w:rPr>
                <w:rFonts w:ascii="GHEA Grapalat" w:hAnsi="GHEA Grapalat"/>
                <w:bCs/>
                <w:sz w:val="24"/>
                <w:szCs w:val="24"/>
                <w:lang w:val="hy-AM"/>
              </w:rPr>
              <w:t>/</w:t>
            </w:r>
            <w:r>
              <w:rPr>
                <w:rFonts w:ascii="GHEA Grapalat" w:hAnsi="GHEA Grapalat"/>
                <w:bCs/>
                <w:sz w:val="24"/>
                <w:szCs w:val="24"/>
                <w:lang w:val="hy-AM"/>
              </w:rPr>
              <w:t>Ընդունվել է</w:t>
            </w:r>
            <w:r w:rsidRPr="005C214B">
              <w:rPr>
                <w:rFonts w:ascii="GHEA Grapalat" w:hAnsi="GHEA Grapalat"/>
                <w:bCs/>
                <w:sz w:val="24"/>
                <w:szCs w:val="24"/>
                <w:lang w:val="hy-AM"/>
              </w:rPr>
              <w:t xml:space="preserve"> </w:t>
            </w:r>
            <w:r w:rsidR="00D76B7E">
              <w:rPr>
                <w:rFonts w:ascii="GHEA Grapalat" w:hAnsi="GHEA Grapalat"/>
                <w:bCs/>
                <w:sz w:val="24"/>
                <w:szCs w:val="24"/>
                <w:lang w:val="hy-AM"/>
              </w:rPr>
              <w:t>կատարվել են համապատասխան փոփոխություններ.</w:t>
            </w:r>
          </w:p>
          <w:p w:rsidR="005C214B" w:rsidRDefault="005C214B" w:rsidP="00AF7D75">
            <w:pPr>
              <w:tabs>
                <w:tab w:val="center" w:pos="3523"/>
                <w:tab w:val="right" w:pos="6871"/>
              </w:tabs>
              <w:spacing w:after="0" w:line="360" w:lineRule="auto"/>
              <w:rPr>
                <w:rFonts w:ascii="GHEA Grapalat" w:hAnsi="GHEA Grapalat"/>
                <w:bCs/>
                <w:sz w:val="24"/>
                <w:szCs w:val="24"/>
                <w:lang w:val="hy-AM"/>
              </w:rPr>
            </w:pPr>
          </w:p>
          <w:p w:rsidR="00AF7D75" w:rsidRPr="00600C7F" w:rsidRDefault="00AF7D75" w:rsidP="00AF7D75">
            <w:pPr>
              <w:tabs>
                <w:tab w:val="center" w:pos="3523"/>
                <w:tab w:val="right" w:pos="6871"/>
              </w:tabs>
              <w:spacing w:after="0" w:line="360" w:lineRule="auto"/>
              <w:rPr>
                <w:rFonts w:ascii="GHEA Grapalat" w:hAnsi="GHEA Grapalat"/>
                <w:bCs/>
                <w:sz w:val="24"/>
                <w:szCs w:val="24"/>
                <w:lang w:val="hy-AM"/>
              </w:rPr>
            </w:pPr>
          </w:p>
          <w:p w:rsidR="000322BE" w:rsidRPr="00600C7F" w:rsidRDefault="000322BE" w:rsidP="00AF7D75">
            <w:pPr>
              <w:tabs>
                <w:tab w:val="center" w:pos="3523"/>
                <w:tab w:val="right" w:pos="6871"/>
              </w:tabs>
              <w:spacing w:after="0" w:line="360" w:lineRule="auto"/>
              <w:rPr>
                <w:rFonts w:ascii="GHEA Grapalat" w:hAnsi="GHEA Grapalat"/>
                <w:bCs/>
                <w:sz w:val="24"/>
                <w:szCs w:val="24"/>
                <w:lang w:val="hy-AM"/>
              </w:rPr>
            </w:pPr>
          </w:p>
          <w:p w:rsidR="000322BE" w:rsidRPr="00600C7F" w:rsidRDefault="000322BE" w:rsidP="00AF7D75">
            <w:pPr>
              <w:tabs>
                <w:tab w:val="center" w:pos="3523"/>
                <w:tab w:val="right" w:pos="6871"/>
              </w:tabs>
              <w:spacing w:after="0" w:line="360" w:lineRule="auto"/>
              <w:rPr>
                <w:rFonts w:ascii="GHEA Grapalat" w:hAnsi="GHEA Grapalat"/>
                <w:bCs/>
                <w:sz w:val="24"/>
                <w:szCs w:val="24"/>
                <w:lang w:val="hy-AM"/>
              </w:rPr>
            </w:pPr>
          </w:p>
          <w:p w:rsidR="000322BE" w:rsidRPr="00600C7F" w:rsidRDefault="000322BE" w:rsidP="00AF7D75">
            <w:pPr>
              <w:tabs>
                <w:tab w:val="center" w:pos="3523"/>
                <w:tab w:val="right" w:pos="6871"/>
              </w:tabs>
              <w:spacing w:after="0" w:line="360" w:lineRule="auto"/>
              <w:rPr>
                <w:rFonts w:ascii="GHEA Grapalat" w:hAnsi="GHEA Grapalat"/>
                <w:bCs/>
                <w:sz w:val="24"/>
                <w:szCs w:val="24"/>
                <w:lang w:val="hy-AM"/>
              </w:rPr>
            </w:pPr>
          </w:p>
          <w:p w:rsidR="001F1E6B" w:rsidRPr="00600C7F" w:rsidRDefault="00BA565D" w:rsidP="005135E7">
            <w:pPr>
              <w:tabs>
                <w:tab w:val="center" w:pos="3523"/>
                <w:tab w:val="right" w:pos="6871"/>
              </w:tabs>
              <w:spacing w:after="0" w:line="360" w:lineRule="auto"/>
              <w:ind w:firstLine="175"/>
              <w:rPr>
                <w:rFonts w:ascii="GHEA Grapalat" w:hAnsi="GHEA Grapalat"/>
                <w:bCs/>
                <w:sz w:val="24"/>
                <w:szCs w:val="24"/>
                <w:lang w:val="hy-AM"/>
              </w:rPr>
            </w:pPr>
            <w:r>
              <w:rPr>
                <w:rFonts w:ascii="GHEA Grapalat" w:hAnsi="GHEA Grapalat"/>
                <w:bCs/>
                <w:sz w:val="24"/>
                <w:szCs w:val="24"/>
                <w:lang w:val="hy-AM"/>
              </w:rPr>
              <w:t>բ/</w:t>
            </w:r>
            <w:r w:rsidR="00C21A75">
              <w:rPr>
                <w:rFonts w:ascii="GHEA Grapalat" w:eastAsia="SimSun" w:hAnsi="GHEA Grapalat" w:cs="Arial"/>
                <w:sz w:val="24"/>
                <w:szCs w:val="24"/>
                <w:lang w:val="hy-AM" w:eastAsia="en-US"/>
              </w:rPr>
              <w:t xml:space="preserve"> </w:t>
            </w:r>
            <w:r w:rsidR="00600C7F">
              <w:rPr>
                <w:rFonts w:ascii="GHEA Grapalat" w:hAnsi="GHEA Grapalat"/>
                <w:bCs/>
                <w:sz w:val="24"/>
                <w:szCs w:val="24"/>
                <w:lang w:val="hy-AM"/>
              </w:rPr>
              <w:t>Ընդունվել է</w:t>
            </w:r>
            <w:r w:rsidR="00600C7F" w:rsidRPr="005C214B">
              <w:rPr>
                <w:rFonts w:ascii="GHEA Grapalat" w:hAnsi="GHEA Grapalat"/>
                <w:bCs/>
                <w:sz w:val="24"/>
                <w:szCs w:val="24"/>
                <w:lang w:val="hy-AM"/>
              </w:rPr>
              <w:t xml:space="preserve"> </w:t>
            </w:r>
            <w:r w:rsidR="00600C7F">
              <w:rPr>
                <w:rFonts w:ascii="GHEA Grapalat" w:hAnsi="GHEA Grapalat"/>
                <w:bCs/>
                <w:sz w:val="24"/>
                <w:szCs w:val="24"/>
                <w:lang w:val="hy-AM"/>
              </w:rPr>
              <w:t xml:space="preserve">կատարվել </w:t>
            </w:r>
            <w:r w:rsidR="00600C7F">
              <w:rPr>
                <w:rFonts w:ascii="GHEA Grapalat" w:hAnsi="GHEA Grapalat"/>
                <w:bCs/>
                <w:sz w:val="24"/>
                <w:szCs w:val="24"/>
                <w:lang w:val="hy-AM"/>
              </w:rPr>
              <w:t>են համապատասխան փոփոխություններ</w:t>
            </w:r>
            <w:r w:rsidR="00600C7F" w:rsidRPr="00600C7F">
              <w:rPr>
                <w:rFonts w:ascii="GHEA Grapalat" w:hAnsi="GHEA Grapalat"/>
                <w:bCs/>
                <w:sz w:val="24"/>
                <w:szCs w:val="24"/>
                <w:lang w:val="hy-AM"/>
              </w:rPr>
              <w:t>.</w:t>
            </w:r>
            <w:bookmarkStart w:id="0" w:name="_GoBack"/>
            <w:bookmarkEnd w:id="0"/>
          </w:p>
          <w:p w:rsidR="00600C7F" w:rsidRPr="00600C7F" w:rsidRDefault="00600C7F" w:rsidP="005135E7">
            <w:pPr>
              <w:tabs>
                <w:tab w:val="center" w:pos="3523"/>
                <w:tab w:val="right" w:pos="6871"/>
              </w:tabs>
              <w:spacing w:after="0" w:line="360" w:lineRule="auto"/>
              <w:ind w:firstLine="175"/>
              <w:rPr>
                <w:rFonts w:ascii="GHEA Grapalat" w:hAnsi="GHEA Grapalat"/>
                <w:bCs/>
                <w:sz w:val="24"/>
                <w:szCs w:val="24"/>
                <w:lang w:val="hy-AM"/>
              </w:rPr>
            </w:pPr>
          </w:p>
          <w:p w:rsidR="00600C7F" w:rsidRPr="00600C7F" w:rsidRDefault="00600C7F" w:rsidP="005135E7">
            <w:pPr>
              <w:tabs>
                <w:tab w:val="center" w:pos="3523"/>
                <w:tab w:val="right" w:pos="6871"/>
              </w:tabs>
              <w:spacing w:after="0" w:line="360" w:lineRule="auto"/>
              <w:ind w:firstLine="175"/>
              <w:rPr>
                <w:rFonts w:ascii="GHEA Grapalat" w:hAnsi="GHEA Grapalat"/>
                <w:bCs/>
                <w:sz w:val="24"/>
                <w:szCs w:val="24"/>
                <w:lang w:val="hy-AM"/>
              </w:rPr>
            </w:pPr>
          </w:p>
          <w:p w:rsidR="00600C7F" w:rsidRPr="00600C7F" w:rsidRDefault="00600C7F" w:rsidP="005135E7">
            <w:pPr>
              <w:tabs>
                <w:tab w:val="center" w:pos="3523"/>
                <w:tab w:val="right" w:pos="6871"/>
              </w:tabs>
              <w:spacing w:after="0" w:line="360" w:lineRule="auto"/>
              <w:ind w:firstLine="175"/>
              <w:rPr>
                <w:rFonts w:ascii="GHEA Grapalat" w:hAnsi="GHEA Grapalat"/>
                <w:bCs/>
                <w:sz w:val="24"/>
                <w:szCs w:val="24"/>
                <w:lang w:val="hy-AM"/>
              </w:rPr>
            </w:pPr>
          </w:p>
          <w:p w:rsidR="00600C7F" w:rsidRPr="00600C7F" w:rsidRDefault="00600C7F" w:rsidP="005135E7">
            <w:pPr>
              <w:tabs>
                <w:tab w:val="center" w:pos="3523"/>
                <w:tab w:val="right" w:pos="6871"/>
              </w:tabs>
              <w:spacing w:after="0" w:line="360" w:lineRule="auto"/>
              <w:ind w:firstLine="175"/>
              <w:rPr>
                <w:rFonts w:ascii="GHEA Grapalat" w:hAnsi="GHEA Grapalat"/>
                <w:bCs/>
                <w:sz w:val="24"/>
                <w:szCs w:val="24"/>
                <w:lang w:val="hy-AM"/>
              </w:rPr>
            </w:pPr>
          </w:p>
          <w:p w:rsidR="005C214B" w:rsidRDefault="005C214B" w:rsidP="005C214B">
            <w:pPr>
              <w:tabs>
                <w:tab w:val="center" w:pos="3523"/>
                <w:tab w:val="right" w:pos="6871"/>
              </w:tabs>
              <w:spacing w:after="0" w:line="360" w:lineRule="auto"/>
              <w:ind w:firstLine="175"/>
              <w:rPr>
                <w:rFonts w:ascii="GHEA Grapalat" w:hAnsi="GHEA Grapalat"/>
                <w:bCs/>
                <w:sz w:val="24"/>
                <w:szCs w:val="24"/>
                <w:lang w:val="hy-AM"/>
              </w:rPr>
            </w:pPr>
            <w:r>
              <w:rPr>
                <w:rFonts w:ascii="GHEA Grapalat" w:hAnsi="GHEA Grapalat"/>
                <w:bCs/>
                <w:sz w:val="24"/>
                <w:szCs w:val="24"/>
                <w:lang w:val="hy-AM"/>
              </w:rPr>
              <w:lastRenderedPageBreak/>
              <w:t>գ/ ընդունվել է</w:t>
            </w:r>
            <w:r w:rsidRPr="005C214B">
              <w:rPr>
                <w:rFonts w:ascii="GHEA Grapalat" w:hAnsi="GHEA Grapalat"/>
                <w:bCs/>
                <w:sz w:val="24"/>
                <w:szCs w:val="24"/>
                <w:lang w:val="hy-AM"/>
              </w:rPr>
              <w:t xml:space="preserve"> </w:t>
            </w:r>
            <w:r w:rsidR="007A6CC7">
              <w:rPr>
                <w:rFonts w:ascii="GHEA Grapalat" w:hAnsi="GHEA Grapalat"/>
                <w:bCs/>
                <w:sz w:val="24"/>
                <w:szCs w:val="24"/>
                <w:lang w:val="hy-AM"/>
              </w:rPr>
              <w:t>մասնակի.</w:t>
            </w:r>
          </w:p>
          <w:p w:rsidR="00D76B7E" w:rsidRPr="005135E7" w:rsidRDefault="007A6CC7" w:rsidP="005135E7">
            <w:pPr>
              <w:tabs>
                <w:tab w:val="center" w:pos="3523"/>
                <w:tab w:val="right" w:pos="6871"/>
              </w:tabs>
              <w:spacing w:after="0" w:line="360" w:lineRule="auto"/>
              <w:ind w:firstLine="175"/>
              <w:jc w:val="both"/>
              <w:rPr>
                <w:rFonts w:ascii="GHEA Grapalat" w:hAnsi="GHEA Grapalat"/>
                <w:bCs/>
                <w:sz w:val="24"/>
                <w:szCs w:val="24"/>
                <w:lang w:val="hy-AM"/>
              </w:rPr>
            </w:pPr>
            <w:r>
              <w:rPr>
                <w:rFonts w:ascii="GHEA Grapalat" w:hAnsi="GHEA Grapalat"/>
                <w:bCs/>
                <w:sz w:val="24"/>
                <w:szCs w:val="24"/>
                <w:lang w:val="hy-AM"/>
              </w:rPr>
              <w:t xml:space="preserve">Ընդունվել է հավելվածներում պահուստային ֆոնդի փոփոխություններին վերաբերող առաջարկությունը, սակայն հիմք ընդունելով  ՀՀ վարչապետի աշխատակազմի ղեկավարի թիվ  </w:t>
            </w:r>
            <w:r w:rsidRPr="007A6CC7">
              <w:rPr>
                <w:rFonts w:ascii="GHEA Grapalat" w:hAnsi="GHEA Grapalat"/>
                <w:bCs/>
                <w:i/>
                <w:sz w:val="24"/>
                <w:szCs w:val="24"/>
                <w:lang w:val="hy-AM"/>
              </w:rPr>
              <w:t>N02/16.10/7977-2021</w:t>
            </w:r>
            <w:r>
              <w:rPr>
                <w:rFonts w:ascii="GHEA Grapalat" w:hAnsi="GHEA Grapalat"/>
                <w:bCs/>
                <w:i/>
                <w:sz w:val="24"/>
                <w:szCs w:val="24"/>
                <w:lang w:val="hy-AM"/>
              </w:rPr>
              <w:t xml:space="preserve"> գրության 2-րդ կետի վերջին պարբերությունը այն է՝ </w:t>
            </w:r>
            <w:r w:rsidRPr="007A6CC7">
              <w:rPr>
                <w:rFonts w:ascii="GHEA Grapalat" w:hAnsi="GHEA Grapalat"/>
                <w:bCs/>
                <w:i/>
                <w:sz w:val="24"/>
                <w:szCs w:val="24"/>
                <w:lang w:val="hy-AM"/>
              </w:rPr>
              <w:t>ՀՀ պահուստային ֆոնդից գումարի հատկացման պարագայում (չի վերաբերում պահուստային ֆոնդի միջոցով կատարվող վերաբաշխմանը) նախագծի վերնագրում  նշվում է «ՏՎՅԱԼ ՄԱՐՄՆԻ ԱՆՎԱՆՈՒՄԸ» ԳՈՒՄԱՐ ՀԱՏԿԱՑՆԵԼՈՒ ՄԱՍԻՆ</w:t>
            </w:r>
            <w:r>
              <w:rPr>
                <w:rFonts w:ascii="GHEA Grapalat" w:hAnsi="GHEA Grapalat"/>
                <w:bCs/>
                <w:i/>
                <w:sz w:val="24"/>
                <w:szCs w:val="24"/>
                <w:lang w:val="hy-AM"/>
              </w:rPr>
              <w:t>.</w:t>
            </w:r>
            <w:r w:rsidRPr="007A6CC7">
              <w:rPr>
                <w:rFonts w:ascii="GHEA Grapalat" w:hAnsi="GHEA Grapalat"/>
                <w:bCs/>
                <w:sz w:val="24"/>
                <w:szCs w:val="24"/>
                <w:lang w:val="hy-AM"/>
              </w:rPr>
              <w:t xml:space="preserve"> տվյալ պարագայում  վերաբաշխումը  կատարվում է պահուստային ֆոնդի միջոցով</w:t>
            </w:r>
            <w:r w:rsidR="00F81580">
              <w:rPr>
                <w:rFonts w:ascii="GHEA Grapalat" w:hAnsi="GHEA Grapalat"/>
                <w:bCs/>
                <w:sz w:val="24"/>
                <w:szCs w:val="24"/>
                <w:lang w:val="hy-AM"/>
              </w:rPr>
              <w:t>,</w:t>
            </w:r>
            <w:r w:rsidRPr="007A6CC7">
              <w:rPr>
                <w:rFonts w:ascii="GHEA Grapalat" w:hAnsi="GHEA Grapalat"/>
                <w:bCs/>
                <w:sz w:val="24"/>
                <w:szCs w:val="24"/>
                <w:lang w:val="hy-AM"/>
              </w:rPr>
              <w:t xml:space="preserve"> հետևաբար որոշման նախագծի վերնագրի փոփոխությանը վերաբերող առաջարկությունը չի ընդունվել:</w:t>
            </w:r>
          </w:p>
        </w:tc>
      </w:tr>
    </w:tbl>
    <w:p w:rsidR="00082C19" w:rsidRPr="00D76B7E" w:rsidRDefault="00082C19" w:rsidP="00BE522E">
      <w:pPr>
        <w:spacing w:after="0" w:line="360" w:lineRule="auto"/>
        <w:rPr>
          <w:rFonts w:ascii="GHEA Grapalat" w:hAnsi="GHEA Grapalat"/>
          <w:b/>
          <w:i/>
          <w:sz w:val="24"/>
          <w:szCs w:val="24"/>
          <w:lang w:val="hy-AM"/>
        </w:rPr>
      </w:pPr>
    </w:p>
    <w:sectPr w:rsidR="00082C19" w:rsidRPr="00D76B7E" w:rsidSect="00C0336B">
      <w:headerReference w:type="even" r:id="rId9"/>
      <w:headerReference w:type="default" r:id="rId10"/>
      <w:footerReference w:type="even" r:id="rId11"/>
      <w:footerReference w:type="default" r:id="rId12"/>
      <w:headerReference w:type="first" r:id="rId13"/>
      <w:footerReference w:type="first" r:id="rId14"/>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5CD" w:rsidRDefault="003705CD" w:rsidP="00E03B9A">
      <w:pPr>
        <w:spacing w:after="0" w:line="240" w:lineRule="auto"/>
      </w:pPr>
      <w:r>
        <w:separator/>
      </w:r>
    </w:p>
  </w:endnote>
  <w:endnote w:type="continuationSeparator" w:id="0">
    <w:p w:rsidR="003705CD" w:rsidRDefault="003705CD"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Cyr">
    <w:altName w:val="Times New Roman"/>
    <w:charset w:val="00"/>
    <w:family w:val="roman"/>
    <w:pitch w:val="variable"/>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77D" w:rsidRDefault="005477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77D" w:rsidRDefault="005477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77D" w:rsidRDefault="005477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5CD" w:rsidRDefault="003705CD" w:rsidP="00E03B9A">
      <w:pPr>
        <w:spacing w:after="0" w:line="240" w:lineRule="auto"/>
      </w:pPr>
      <w:r>
        <w:separator/>
      </w:r>
    </w:p>
  </w:footnote>
  <w:footnote w:type="continuationSeparator" w:id="0">
    <w:p w:rsidR="003705CD" w:rsidRDefault="003705CD" w:rsidP="00E03B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77D" w:rsidRDefault="005477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77D" w:rsidRDefault="005477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77D" w:rsidRDefault="005477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6">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3">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6">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8">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2">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8"/>
  </w:num>
  <w:num w:numId="2">
    <w:abstractNumId w:val="20"/>
  </w:num>
  <w:num w:numId="3">
    <w:abstractNumId w:val="15"/>
  </w:num>
  <w:num w:numId="4">
    <w:abstractNumId w:val="23"/>
  </w:num>
  <w:num w:numId="5">
    <w:abstractNumId w:val="31"/>
  </w:num>
  <w:num w:numId="6">
    <w:abstractNumId w:val="12"/>
  </w:num>
  <w:num w:numId="7">
    <w:abstractNumId w:val="25"/>
  </w:num>
  <w:num w:numId="8">
    <w:abstractNumId w:val="1"/>
  </w:num>
  <w:num w:numId="9">
    <w:abstractNumId w:val="18"/>
  </w:num>
  <w:num w:numId="10">
    <w:abstractNumId w:val="24"/>
  </w:num>
  <w:num w:numId="11">
    <w:abstractNumId w:val="16"/>
  </w:num>
  <w:num w:numId="12">
    <w:abstractNumId w:val="19"/>
  </w:num>
  <w:num w:numId="13">
    <w:abstractNumId w:val="13"/>
  </w:num>
  <w:num w:numId="14">
    <w:abstractNumId w:val="10"/>
  </w:num>
  <w:num w:numId="15">
    <w:abstractNumId w:val="26"/>
  </w:num>
  <w:num w:numId="16">
    <w:abstractNumId w:val="7"/>
  </w:num>
  <w:num w:numId="17">
    <w:abstractNumId w:val="30"/>
  </w:num>
  <w:num w:numId="18">
    <w:abstractNumId w:val="32"/>
  </w:num>
  <w:num w:numId="19">
    <w:abstractNumId w:val="22"/>
  </w:num>
  <w:num w:numId="20">
    <w:abstractNumId w:val="29"/>
  </w:num>
  <w:num w:numId="21">
    <w:abstractNumId w:val="27"/>
  </w:num>
  <w:num w:numId="22">
    <w:abstractNumId w:val="2"/>
  </w:num>
  <w:num w:numId="23">
    <w:abstractNumId w:val="0"/>
  </w:num>
  <w:num w:numId="24">
    <w:abstractNumId w:val="9"/>
  </w:num>
  <w:num w:numId="25">
    <w:abstractNumId w:val="5"/>
  </w:num>
  <w:num w:numId="26">
    <w:abstractNumId w:val="33"/>
  </w:num>
  <w:num w:numId="27">
    <w:abstractNumId w:val="17"/>
  </w:num>
  <w:num w:numId="28">
    <w:abstractNumId w:val="6"/>
  </w:num>
  <w:num w:numId="29">
    <w:abstractNumId w:val="11"/>
  </w:num>
  <w:num w:numId="30">
    <w:abstractNumId w:val="8"/>
  </w:num>
  <w:num w:numId="31">
    <w:abstractNumId w:val="3"/>
  </w:num>
  <w:num w:numId="32">
    <w:abstractNumId w:val="4"/>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108E6"/>
    <w:rsid w:val="00010A4A"/>
    <w:rsid w:val="00011770"/>
    <w:rsid w:val="0001663D"/>
    <w:rsid w:val="00017842"/>
    <w:rsid w:val="00020905"/>
    <w:rsid w:val="0003166A"/>
    <w:rsid w:val="000322BE"/>
    <w:rsid w:val="000326E9"/>
    <w:rsid w:val="00034B79"/>
    <w:rsid w:val="00037FB1"/>
    <w:rsid w:val="000413CD"/>
    <w:rsid w:val="00045DD7"/>
    <w:rsid w:val="000463C3"/>
    <w:rsid w:val="00050493"/>
    <w:rsid w:val="00053E82"/>
    <w:rsid w:val="000548DD"/>
    <w:rsid w:val="00060A72"/>
    <w:rsid w:val="000625E8"/>
    <w:rsid w:val="00064212"/>
    <w:rsid w:val="00066A75"/>
    <w:rsid w:val="00067C69"/>
    <w:rsid w:val="00077B86"/>
    <w:rsid w:val="00080309"/>
    <w:rsid w:val="00080C27"/>
    <w:rsid w:val="00082C19"/>
    <w:rsid w:val="00085374"/>
    <w:rsid w:val="00091259"/>
    <w:rsid w:val="00092BA6"/>
    <w:rsid w:val="0009369A"/>
    <w:rsid w:val="0009483F"/>
    <w:rsid w:val="00094EBD"/>
    <w:rsid w:val="000952D6"/>
    <w:rsid w:val="0009542A"/>
    <w:rsid w:val="00097E26"/>
    <w:rsid w:val="000B0506"/>
    <w:rsid w:val="000B3E16"/>
    <w:rsid w:val="000B5DBA"/>
    <w:rsid w:val="000B5E8D"/>
    <w:rsid w:val="000C08C9"/>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9067B"/>
    <w:rsid w:val="0019240E"/>
    <w:rsid w:val="00192459"/>
    <w:rsid w:val="00192CE2"/>
    <w:rsid w:val="00197B0B"/>
    <w:rsid w:val="001A03DE"/>
    <w:rsid w:val="001A6B87"/>
    <w:rsid w:val="001A6F36"/>
    <w:rsid w:val="001A790E"/>
    <w:rsid w:val="001C1A44"/>
    <w:rsid w:val="001C5735"/>
    <w:rsid w:val="001D3BEF"/>
    <w:rsid w:val="001D5252"/>
    <w:rsid w:val="001D57CD"/>
    <w:rsid w:val="001D61C4"/>
    <w:rsid w:val="001D716F"/>
    <w:rsid w:val="001E4696"/>
    <w:rsid w:val="001F117F"/>
    <w:rsid w:val="001F1E6B"/>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3BC"/>
    <w:rsid w:val="002A25D7"/>
    <w:rsid w:val="002A3732"/>
    <w:rsid w:val="002A5CA4"/>
    <w:rsid w:val="002A604E"/>
    <w:rsid w:val="002A7935"/>
    <w:rsid w:val="002A7A05"/>
    <w:rsid w:val="002B0362"/>
    <w:rsid w:val="002B0B0E"/>
    <w:rsid w:val="002B27C9"/>
    <w:rsid w:val="002B507F"/>
    <w:rsid w:val="002B57CE"/>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5CD"/>
    <w:rsid w:val="003709F5"/>
    <w:rsid w:val="00380C2A"/>
    <w:rsid w:val="003831BA"/>
    <w:rsid w:val="003837AE"/>
    <w:rsid w:val="00383C76"/>
    <w:rsid w:val="00386816"/>
    <w:rsid w:val="00390443"/>
    <w:rsid w:val="003A0059"/>
    <w:rsid w:val="003A00C0"/>
    <w:rsid w:val="003A1517"/>
    <w:rsid w:val="003A1F39"/>
    <w:rsid w:val="003A2927"/>
    <w:rsid w:val="003A2E75"/>
    <w:rsid w:val="003A3FD2"/>
    <w:rsid w:val="003A469C"/>
    <w:rsid w:val="003A4FDF"/>
    <w:rsid w:val="003A66DA"/>
    <w:rsid w:val="003B0543"/>
    <w:rsid w:val="003B4261"/>
    <w:rsid w:val="003B68EE"/>
    <w:rsid w:val="003B6ED5"/>
    <w:rsid w:val="003C07F9"/>
    <w:rsid w:val="003C1562"/>
    <w:rsid w:val="003C1824"/>
    <w:rsid w:val="003C4FA3"/>
    <w:rsid w:val="003D127F"/>
    <w:rsid w:val="003D1A54"/>
    <w:rsid w:val="003D2F88"/>
    <w:rsid w:val="003D4370"/>
    <w:rsid w:val="003D4642"/>
    <w:rsid w:val="003D68DC"/>
    <w:rsid w:val="003E4E58"/>
    <w:rsid w:val="003E56F0"/>
    <w:rsid w:val="003E7037"/>
    <w:rsid w:val="003F2780"/>
    <w:rsid w:val="003F49D9"/>
    <w:rsid w:val="0040644D"/>
    <w:rsid w:val="00406485"/>
    <w:rsid w:val="00406CC8"/>
    <w:rsid w:val="00406D19"/>
    <w:rsid w:val="004077D9"/>
    <w:rsid w:val="004103C0"/>
    <w:rsid w:val="00412684"/>
    <w:rsid w:val="00412E35"/>
    <w:rsid w:val="00414688"/>
    <w:rsid w:val="00416785"/>
    <w:rsid w:val="004250CC"/>
    <w:rsid w:val="00427648"/>
    <w:rsid w:val="00434E57"/>
    <w:rsid w:val="004416AD"/>
    <w:rsid w:val="004449F3"/>
    <w:rsid w:val="00446CD2"/>
    <w:rsid w:val="00447A41"/>
    <w:rsid w:val="004523BD"/>
    <w:rsid w:val="00457EB8"/>
    <w:rsid w:val="00461747"/>
    <w:rsid w:val="004622DB"/>
    <w:rsid w:val="00462C5A"/>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E2FF7"/>
    <w:rsid w:val="004E5789"/>
    <w:rsid w:val="004E78F5"/>
    <w:rsid w:val="004E7AD3"/>
    <w:rsid w:val="004E7E69"/>
    <w:rsid w:val="004F1497"/>
    <w:rsid w:val="004F3B0D"/>
    <w:rsid w:val="004F4F83"/>
    <w:rsid w:val="004F6FDD"/>
    <w:rsid w:val="00500DC6"/>
    <w:rsid w:val="0050523D"/>
    <w:rsid w:val="00513117"/>
    <w:rsid w:val="005135E7"/>
    <w:rsid w:val="00513AF5"/>
    <w:rsid w:val="00517A50"/>
    <w:rsid w:val="00517A5B"/>
    <w:rsid w:val="00521B1A"/>
    <w:rsid w:val="00523B5B"/>
    <w:rsid w:val="005255BB"/>
    <w:rsid w:val="005259A1"/>
    <w:rsid w:val="00526BD3"/>
    <w:rsid w:val="00531493"/>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51D3"/>
    <w:rsid w:val="00577E8F"/>
    <w:rsid w:val="00583D8A"/>
    <w:rsid w:val="00584108"/>
    <w:rsid w:val="00593DAE"/>
    <w:rsid w:val="005A1B4C"/>
    <w:rsid w:val="005A29B9"/>
    <w:rsid w:val="005A5BA0"/>
    <w:rsid w:val="005B0C69"/>
    <w:rsid w:val="005B6BAB"/>
    <w:rsid w:val="005B6EBE"/>
    <w:rsid w:val="005C1245"/>
    <w:rsid w:val="005C1FF2"/>
    <w:rsid w:val="005C214B"/>
    <w:rsid w:val="005C2CBF"/>
    <w:rsid w:val="005C3505"/>
    <w:rsid w:val="005D1A55"/>
    <w:rsid w:val="005D1E84"/>
    <w:rsid w:val="005D68DF"/>
    <w:rsid w:val="005E60AF"/>
    <w:rsid w:val="005E7CFE"/>
    <w:rsid w:val="005F0469"/>
    <w:rsid w:val="005F2C98"/>
    <w:rsid w:val="005F367E"/>
    <w:rsid w:val="005F3C1D"/>
    <w:rsid w:val="005F462B"/>
    <w:rsid w:val="005F4AAA"/>
    <w:rsid w:val="005F6EE8"/>
    <w:rsid w:val="00600C7F"/>
    <w:rsid w:val="006066DD"/>
    <w:rsid w:val="00613173"/>
    <w:rsid w:val="00615081"/>
    <w:rsid w:val="00615C8E"/>
    <w:rsid w:val="00616D0F"/>
    <w:rsid w:val="00624302"/>
    <w:rsid w:val="0063014D"/>
    <w:rsid w:val="00642E93"/>
    <w:rsid w:val="00643028"/>
    <w:rsid w:val="00643845"/>
    <w:rsid w:val="006441F7"/>
    <w:rsid w:val="006459A9"/>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4DA"/>
    <w:rsid w:val="007558A7"/>
    <w:rsid w:val="00760F35"/>
    <w:rsid w:val="00763C6E"/>
    <w:rsid w:val="007675A8"/>
    <w:rsid w:val="007677C3"/>
    <w:rsid w:val="0077254C"/>
    <w:rsid w:val="00773B57"/>
    <w:rsid w:val="00775F0E"/>
    <w:rsid w:val="00780AB3"/>
    <w:rsid w:val="007863D8"/>
    <w:rsid w:val="0079183C"/>
    <w:rsid w:val="00793F4F"/>
    <w:rsid w:val="007A0530"/>
    <w:rsid w:val="007A561D"/>
    <w:rsid w:val="007A6CC7"/>
    <w:rsid w:val="007B25AD"/>
    <w:rsid w:val="007B4073"/>
    <w:rsid w:val="007C54F3"/>
    <w:rsid w:val="007C6B84"/>
    <w:rsid w:val="007D11C6"/>
    <w:rsid w:val="007D1CDA"/>
    <w:rsid w:val="007D2540"/>
    <w:rsid w:val="007D69B8"/>
    <w:rsid w:val="007F6EBD"/>
    <w:rsid w:val="00800CE4"/>
    <w:rsid w:val="00802265"/>
    <w:rsid w:val="008028B6"/>
    <w:rsid w:val="00804A72"/>
    <w:rsid w:val="00805559"/>
    <w:rsid w:val="00806089"/>
    <w:rsid w:val="008073A6"/>
    <w:rsid w:val="0081191D"/>
    <w:rsid w:val="00823165"/>
    <w:rsid w:val="0082424F"/>
    <w:rsid w:val="00826BCF"/>
    <w:rsid w:val="0083386D"/>
    <w:rsid w:val="00836429"/>
    <w:rsid w:val="008379A1"/>
    <w:rsid w:val="00840230"/>
    <w:rsid w:val="00840C57"/>
    <w:rsid w:val="00861B31"/>
    <w:rsid w:val="008624A9"/>
    <w:rsid w:val="00862EFE"/>
    <w:rsid w:val="008702AA"/>
    <w:rsid w:val="00871EF3"/>
    <w:rsid w:val="00872FA1"/>
    <w:rsid w:val="00876D97"/>
    <w:rsid w:val="0088482C"/>
    <w:rsid w:val="008856C3"/>
    <w:rsid w:val="008937F1"/>
    <w:rsid w:val="00894004"/>
    <w:rsid w:val="008A2592"/>
    <w:rsid w:val="008A3742"/>
    <w:rsid w:val="008A4116"/>
    <w:rsid w:val="008A64DE"/>
    <w:rsid w:val="008A663D"/>
    <w:rsid w:val="008B755F"/>
    <w:rsid w:val="008C06F6"/>
    <w:rsid w:val="008C4976"/>
    <w:rsid w:val="008C52BB"/>
    <w:rsid w:val="008D0F35"/>
    <w:rsid w:val="008D23D2"/>
    <w:rsid w:val="008D3F24"/>
    <w:rsid w:val="008E1255"/>
    <w:rsid w:val="008E3351"/>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5D8F"/>
    <w:rsid w:val="00937967"/>
    <w:rsid w:val="00941705"/>
    <w:rsid w:val="00942AB9"/>
    <w:rsid w:val="009435BE"/>
    <w:rsid w:val="009462CD"/>
    <w:rsid w:val="00950547"/>
    <w:rsid w:val="00952504"/>
    <w:rsid w:val="00952E6D"/>
    <w:rsid w:val="00955887"/>
    <w:rsid w:val="009600A3"/>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59BD"/>
    <w:rsid w:val="00996FBB"/>
    <w:rsid w:val="00997F24"/>
    <w:rsid w:val="009A02A3"/>
    <w:rsid w:val="009A2446"/>
    <w:rsid w:val="009A6DB4"/>
    <w:rsid w:val="009B2B94"/>
    <w:rsid w:val="009B37E3"/>
    <w:rsid w:val="009B57B2"/>
    <w:rsid w:val="009B6262"/>
    <w:rsid w:val="009C5438"/>
    <w:rsid w:val="009D28F0"/>
    <w:rsid w:val="009D329E"/>
    <w:rsid w:val="009D7839"/>
    <w:rsid w:val="009E4846"/>
    <w:rsid w:val="009E6E50"/>
    <w:rsid w:val="009F1085"/>
    <w:rsid w:val="009F351A"/>
    <w:rsid w:val="009F3603"/>
    <w:rsid w:val="009F528E"/>
    <w:rsid w:val="009F7F5B"/>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60C8"/>
    <w:rsid w:val="00A56376"/>
    <w:rsid w:val="00A607EF"/>
    <w:rsid w:val="00A70C01"/>
    <w:rsid w:val="00A72771"/>
    <w:rsid w:val="00A73B16"/>
    <w:rsid w:val="00A73BF2"/>
    <w:rsid w:val="00A76459"/>
    <w:rsid w:val="00A8023E"/>
    <w:rsid w:val="00A85858"/>
    <w:rsid w:val="00A91E34"/>
    <w:rsid w:val="00AA0011"/>
    <w:rsid w:val="00AA14C8"/>
    <w:rsid w:val="00AA3297"/>
    <w:rsid w:val="00AA485D"/>
    <w:rsid w:val="00AA58D8"/>
    <w:rsid w:val="00AA72EA"/>
    <w:rsid w:val="00AA7C3B"/>
    <w:rsid w:val="00AB0FB5"/>
    <w:rsid w:val="00AB201D"/>
    <w:rsid w:val="00AB5DFB"/>
    <w:rsid w:val="00AB79F9"/>
    <w:rsid w:val="00AC2FF8"/>
    <w:rsid w:val="00AC5DB4"/>
    <w:rsid w:val="00AD453F"/>
    <w:rsid w:val="00AD54CE"/>
    <w:rsid w:val="00AE0983"/>
    <w:rsid w:val="00AF0D57"/>
    <w:rsid w:val="00AF2381"/>
    <w:rsid w:val="00AF2AEF"/>
    <w:rsid w:val="00AF3C6E"/>
    <w:rsid w:val="00AF7D75"/>
    <w:rsid w:val="00B0161C"/>
    <w:rsid w:val="00B10E5D"/>
    <w:rsid w:val="00B11B46"/>
    <w:rsid w:val="00B133BE"/>
    <w:rsid w:val="00B14F8B"/>
    <w:rsid w:val="00B2003E"/>
    <w:rsid w:val="00B206A8"/>
    <w:rsid w:val="00B237E6"/>
    <w:rsid w:val="00B242C6"/>
    <w:rsid w:val="00B24B4D"/>
    <w:rsid w:val="00B26AE6"/>
    <w:rsid w:val="00B26D72"/>
    <w:rsid w:val="00B3154A"/>
    <w:rsid w:val="00B33D01"/>
    <w:rsid w:val="00B33F9D"/>
    <w:rsid w:val="00B36A12"/>
    <w:rsid w:val="00B40367"/>
    <w:rsid w:val="00B40536"/>
    <w:rsid w:val="00B40E8E"/>
    <w:rsid w:val="00B41E9B"/>
    <w:rsid w:val="00B44B75"/>
    <w:rsid w:val="00B45445"/>
    <w:rsid w:val="00B465B3"/>
    <w:rsid w:val="00B50132"/>
    <w:rsid w:val="00B513A3"/>
    <w:rsid w:val="00B51AC2"/>
    <w:rsid w:val="00B55F2F"/>
    <w:rsid w:val="00B569E0"/>
    <w:rsid w:val="00B56BD9"/>
    <w:rsid w:val="00B61D1C"/>
    <w:rsid w:val="00B627FE"/>
    <w:rsid w:val="00B66445"/>
    <w:rsid w:val="00B71A76"/>
    <w:rsid w:val="00B726ED"/>
    <w:rsid w:val="00B74E5F"/>
    <w:rsid w:val="00B75130"/>
    <w:rsid w:val="00B80243"/>
    <w:rsid w:val="00B80799"/>
    <w:rsid w:val="00B80955"/>
    <w:rsid w:val="00B865F8"/>
    <w:rsid w:val="00B917B9"/>
    <w:rsid w:val="00B973A6"/>
    <w:rsid w:val="00BA50CE"/>
    <w:rsid w:val="00BA565D"/>
    <w:rsid w:val="00BB3A73"/>
    <w:rsid w:val="00BB5302"/>
    <w:rsid w:val="00BB637E"/>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12620"/>
    <w:rsid w:val="00C21A75"/>
    <w:rsid w:val="00C261B4"/>
    <w:rsid w:val="00C3061F"/>
    <w:rsid w:val="00C31C74"/>
    <w:rsid w:val="00C34670"/>
    <w:rsid w:val="00C34765"/>
    <w:rsid w:val="00C34F37"/>
    <w:rsid w:val="00C3764A"/>
    <w:rsid w:val="00C44370"/>
    <w:rsid w:val="00C45970"/>
    <w:rsid w:val="00C474DA"/>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C1E71"/>
    <w:rsid w:val="00CD0E56"/>
    <w:rsid w:val="00CD3582"/>
    <w:rsid w:val="00CD4066"/>
    <w:rsid w:val="00CD634F"/>
    <w:rsid w:val="00CD65D6"/>
    <w:rsid w:val="00CD7E6C"/>
    <w:rsid w:val="00CE2494"/>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6B7E"/>
    <w:rsid w:val="00D778D9"/>
    <w:rsid w:val="00D864DE"/>
    <w:rsid w:val="00D90383"/>
    <w:rsid w:val="00D9279A"/>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748B"/>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7E7"/>
    <w:rsid w:val="00EE1D29"/>
    <w:rsid w:val="00EE2179"/>
    <w:rsid w:val="00EE2DF1"/>
    <w:rsid w:val="00EE42B8"/>
    <w:rsid w:val="00EE43BC"/>
    <w:rsid w:val="00EE67B3"/>
    <w:rsid w:val="00EF1458"/>
    <w:rsid w:val="00EF2937"/>
    <w:rsid w:val="00EF5E3D"/>
    <w:rsid w:val="00EF69B5"/>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1580"/>
    <w:rsid w:val="00F8230E"/>
    <w:rsid w:val="00F859B9"/>
    <w:rsid w:val="00F864ED"/>
    <w:rsid w:val="00F86B98"/>
    <w:rsid w:val="00F92F37"/>
    <w:rsid w:val="00F93C09"/>
    <w:rsid w:val="00F96CEC"/>
    <w:rsid w:val="00FA1037"/>
    <w:rsid w:val="00FA52EA"/>
    <w:rsid w:val="00FB68C6"/>
    <w:rsid w:val="00FC3A2C"/>
    <w:rsid w:val="00FC66B9"/>
    <w:rsid w:val="00FD0EC2"/>
    <w:rsid w:val="00FD47ED"/>
    <w:rsid w:val="00FD7605"/>
    <w:rsid w:val="00FD7E52"/>
    <w:rsid w:val="00FE29DE"/>
    <w:rsid w:val="00FE4D7B"/>
    <w:rsid w:val="00FF3FC6"/>
    <w:rsid w:val="00FF66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648"/>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648"/>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232155526">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9A7701-1CE9-440A-A669-F7E653524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767</Words>
  <Characters>4372</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lastModifiedBy>Siranush Chteyan</cp:lastModifiedBy>
  <cp:revision>21</cp:revision>
  <cp:lastPrinted>2023-08-23T14:27:00Z</cp:lastPrinted>
  <dcterms:created xsi:type="dcterms:W3CDTF">2023-08-22T12:44:00Z</dcterms:created>
  <dcterms:modified xsi:type="dcterms:W3CDTF">2023-08-23T14:28:00Z</dcterms:modified>
</cp:coreProperties>
</file>