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66" w:rsidRPr="00EE5D56" w:rsidRDefault="00786466" w:rsidP="00EB554C">
      <w:pPr>
        <w:spacing w:after="0" w:line="240" w:lineRule="auto"/>
        <w:jc w:val="center"/>
        <w:rPr>
          <w:rFonts w:ascii="GHEA Grapalat" w:eastAsia="Times New Roman" w:hAnsi="GHEA Grapalat" w:cs="Sylfaen"/>
          <w:b/>
          <w:sz w:val="24"/>
          <w:szCs w:val="24"/>
          <w:lang w:val="af-ZA" w:eastAsia="ru-RU"/>
        </w:rPr>
      </w:pPr>
      <w:r w:rsidRPr="00EE5D56">
        <w:rPr>
          <w:rFonts w:ascii="GHEA Grapalat" w:eastAsia="Times New Roman" w:hAnsi="GHEA Grapalat" w:cs="Sylfaen"/>
          <w:b/>
          <w:sz w:val="24"/>
          <w:szCs w:val="24"/>
          <w:lang w:eastAsia="ru-RU"/>
        </w:rPr>
        <w:t>ՀԻՄՆԱՎՈՐՈՒՄ</w:t>
      </w:r>
    </w:p>
    <w:p w:rsidR="00786466" w:rsidRPr="00AC000F" w:rsidRDefault="00855887" w:rsidP="008F1CCA">
      <w:pPr>
        <w:tabs>
          <w:tab w:val="left" w:pos="630"/>
          <w:tab w:val="left" w:pos="990"/>
          <w:tab w:val="left" w:pos="3420"/>
        </w:tabs>
        <w:spacing w:before="120"/>
        <w:jc w:val="center"/>
        <w:rPr>
          <w:rFonts w:ascii="GHEA Grapalat" w:eastAsia="Times New Roman" w:hAnsi="GHEA Grapalat" w:cs="Sylfaen"/>
          <w:b/>
          <w:noProof/>
          <w:sz w:val="24"/>
          <w:szCs w:val="24"/>
          <w:lang w:val="hy-AM" w:eastAsia="ru-RU"/>
        </w:rPr>
      </w:pPr>
      <w:r w:rsidRPr="00AC000F">
        <w:rPr>
          <w:rFonts w:ascii="GHEA Grapalat" w:eastAsia="Times New Roman" w:hAnsi="GHEA Grapalat" w:cs="Sylfaen"/>
          <w:b/>
          <w:noProof/>
          <w:sz w:val="24"/>
          <w:szCs w:val="24"/>
          <w:lang w:val="hy-AM" w:eastAsia="ru-RU"/>
        </w:rPr>
        <w:t xml:space="preserve"> </w:t>
      </w:r>
      <w:r w:rsidR="00AC000F" w:rsidRPr="00AC000F">
        <w:rPr>
          <w:rFonts w:ascii="GHEA Grapalat" w:eastAsia="Times New Roman" w:hAnsi="GHEA Grapalat" w:cs="Sylfaen"/>
          <w:b/>
          <w:noProof/>
          <w:sz w:val="24"/>
          <w:szCs w:val="24"/>
          <w:lang w:val="hy-AM" w:eastAsia="ru-RU"/>
        </w:rPr>
        <w:t>« ՀԱՅԱՍՏԱՆԻ ՀԱՆՐԱՊԵՏՈՒԹՅԱՆ ԿԱՌԱՎԱՐՈՒԹՅԱՆ 202</w:t>
      </w:r>
      <w:r w:rsidR="00DD5647">
        <w:rPr>
          <w:rFonts w:ascii="GHEA Grapalat" w:eastAsia="Times New Roman" w:hAnsi="GHEA Grapalat" w:cs="Sylfaen"/>
          <w:b/>
          <w:noProof/>
          <w:sz w:val="24"/>
          <w:szCs w:val="24"/>
          <w:lang w:val="hy-AM" w:eastAsia="ru-RU"/>
        </w:rPr>
        <w:t>2</w:t>
      </w:r>
      <w:r w:rsidR="00AC000F" w:rsidRPr="00AC000F">
        <w:rPr>
          <w:rFonts w:ascii="GHEA Grapalat" w:eastAsia="Times New Roman" w:hAnsi="GHEA Grapalat" w:cs="Sylfaen"/>
          <w:b/>
          <w:noProof/>
          <w:sz w:val="24"/>
          <w:szCs w:val="24"/>
          <w:lang w:val="hy-AM" w:eastAsia="ru-RU"/>
        </w:rPr>
        <w:t xml:space="preserve"> ԹՎԱԿԱՆԻ ԴԵԿՏԵՄԲԵՐԻ 2</w:t>
      </w:r>
      <w:r w:rsidR="00DD5647">
        <w:rPr>
          <w:rFonts w:ascii="GHEA Grapalat" w:eastAsia="Times New Roman" w:hAnsi="GHEA Grapalat" w:cs="Sylfaen"/>
          <w:b/>
          <w:noProof/>
          <w:sz w:val="24"/>
          <w:szCs w:val="24"/>
          <w:lang w:val="hy-AM" w:eastAsia="ru-RU"/>
        </w:rPr>
        <w:t>9</w:t>
      </w:r>
      <w:r w:rsidR="00AC000F" w:rsidRPr="00AC000F">
        <w:rPr>
          <w:rFonts w:ascii="GHEA Grapalat" w:eastAsia="Times New Roman" w:hAnsi="GHEA Grapalat" w:cs="Sylfaen"/>
          <w:b/>
          <w:noProof/>
          <w:sz w:val="24"/>
          <w:szCs w:val="24"/>
          <w:lang w:val="hy-AM" w:eastAsia="ru-RU"/>
        </w:rPr>
        <w:t>-Ի N 21</w:t>
      </w:r>
      <w:r w:rsidR="00DD5647">
        <w:rPr>
          <w:rFonts w:ascii="GHEA Grapalat" w:eastAsia="Times New Roman" w:hAnsi="GHEA Grapalat" w:cs="Sylfaen"/>
          <w:b/>
          <w:noProof/>
          <w:sz w:val="24"/>
          <w:szCs w:val="24"/>
          <w:lang w:val="hy-AM" w:eastAsia="ru-RU"/>
        </w:rPr>
        <w:t>1</w:t>
      </w:r>
      <w:r w:rsidR="00AC000F" w:rsidRPr="00AC000F">
        <w:rPr>
          <w:rFonts w:ascii="GHEA Grapalat" w:eastAsia="Times New Roman" w:hAnsi="GHEA Grapalat" w:cs="Sylfaen"/>
          <w:b/>
          <w:noProof/>
          <w:sz w:val="24"/>
          <w:szCs w:val="24"/>
          <w:lang w:val="hy-AM" w:eastAsia="ru-RU"/>
        </w:rPr>
        <w:t>1-Ն ՈՐՈՇՄԱՆ ՄԵՋ ՓՈՓՈԽՈՒԹՅՈՒՆՆԵՐ</w:t>
      </w:r>
      <w:r w:rsidRPr="00855887">
        <w:rPr>
          <w:rFonts w:ascii="GHEA Grapalat" w:eastAsia="Times New Roman" w:hAnsi="GHEA Grapalat" w:cs="Sylfaen"/>
          <w:b/>
          <w:noProof/>
          <w:sz w:val="24"/>
          <w:szCs w:val="24"/>
          <w:lang w:val="af-ZA" w:eastAsia="ru-RU"/>
        </w:rPr>
        <w:t xml:space="preserve"> </w:t>
      </w:r>
      <w:r w:rsidR="00AC000F" w:rsidRPr="00AC000F">
        <w:rPr>
          <w:rFonts w:ascii="GHEA Grapalat" w:eastAsia="Times New Roman" w:hAnsi="GHEA Grapalat" w:cs="Sylfaen"/>
          <w:b/>
          <w:noProof/>
          <w:sz w:val="24"/>
          <w:szCs w:val="24"/>
          <w:lang w:val="hy-AM" w:eastAsia="ru-RU"/>
        </w:rPr>
        <w:t>ԿԱՏԱՐԵԼՈՒ ՄԱՍԻՆ</w:t>
      </w:r>
      <w:r w:rsidR="00786466" w:rsidRPr="00EE5D56">
        <w:rPr>
          <w:rFonts w:ascii="Arial Armenian" w:eastAsia="Times New Roman" w:hAnsi="Arial Armenian" w:cs="Sylfaen"/>
          <w:b/>
          <w:bCs/>
          <w:sz w:val="24"/>
          <w:szCs w:val="24"/>
          <w:lang w:val="af-ZA" w:eastAsia="ru-RU"/>
        </w:rPr>
        <w:t>¦</w:t>
      </w:r>
      <w:r w:rsidR="00786466" w:rsidRPr="00EE5D56" w:rsidDel="004A24AB">
        <w:rPr>
          <w:rFonts w:ascii="GHEA Grapalat" w:eastAsia="Times New Roman" w:hAnsi="GHEA Grapalat" w:cs="Sylfaen"/>
          <w:b/>
          <w:bCs/>
          <w:sz w:val="24"/>
          <w:szCs w:val="24"/>
          <w:lang w:val="af-ZA" w:eastAsia="ru-RU"/>
        </w:rPr>
        <w:t xml:space="preserve"> </w:t>
      </w:r>
      <w:r w:rsidR="00786466" w:rsidRPr="00AC000F">
        <w:rPr>
          <w:rFonts w:ascii="GHEA Grapalat" w:eastAsia="Times New Roman" w:hAnsi="GHEA Grapalat"/>
          <w:b/>
          <w:bCs/>
          <w:sz w:val="24"/>
          <w:szCs w:val="24"/>
          <w:lang w:val="hy-AM" w:eastAsia="ru-RU"/>
        </w:rPr>
        <w:t>ՀԱՅԱՍՏԱՆԻ</w:t>
      </w:r>
      <w:r w:rsidR="00786466" w:rsidRPr="00EE5D56">
        <w:rPr>
          <w:rFonts w:ascii="GHEA Grapalat" w:eastAsia="Times New Roman" w:hAnsi="GHEA Grapalat"/>
          <w:b/>
          <w:bCs/>
          <w:sz w:val="24"/>
          <w:szCs w:val="24"/>
          <w:lang w:val="af-ZA" w:eastAsia="ru-RU"/>
        </w:rPr>
        <w:t xml:space="preserve"> </w:t>
      </w:r>
      <w:r w:rsidR="00786466" w:rsidRPr="00AC000F">
        <w:rPr>
          <w:rFonts w:ascii="GHEA Grapalat" w:eastAsia="Times New Roman" w:hAnsi="GHEA Grapalat"/>
          <w:b/>
          <w:bCs/>
          <w:sz w:val="24"/>
          <w:szCs w:val="24"/>
          <w:lang w:val="hy-AM" w:eastAsia="ru-RU"/>
        </w:rPr>
        <w:t>ՀԱՆՐԱՊԵՏՈՒԹՅԱՆ</w:t>
      </w:r>
      <w:r w:rsidR="00786466" w:rsidRPr="00EE5D56">
        <w:rPr>
          <w:rFonts w:ascii="GHEA Grapalat" w:eastAsia="Times New Roman" w:hAnsi="GHEA Grapalat"/>
          <w:b/>
          <w:bCs/>
          <w:sz w:val="24"/>
          <w:szCs w:val="24"/>
          <w:lang w:val="af-ZA" w:eastAsia="ru-RU"/>
        </w:rPr>
        <w:t xml:space="preserve"> </w:t>
      </w:r>
      <w:r w:rsidR="00786466" w:rsidRPr="00AC000F">
        <w:rPr>
          <w:rFonts w:ascii="GHEA Grapalat" w:eastAsia="Times New Roman" w:hAnsi="GHEA Grapalat" w:cs="Sylfaen"/>
          <w:b/>
          <w:bCs/>
          <w:sz w:val="24"/>
          <w:szCs w:val="24"/>
          <w:lang w:val="hy-AM" w:eastAsia="ru-RU"/>
        </w:rPr>
        <w:t>ԿԱՌԱՎԱՐՈՒԹՅԱՆ</w:t>
      </w:r>
      <w:r w:rsidR="00786466" w:rsidRPr="00EE5D56">
        <w:rPr>
          <w:rFonts w:ascii="GHEA Grapalat" w:eastAsia="Times New Roman" w:hAnsi="GHEA Grapalat"/>
          <w:b/>
          <w:bCs/>
          <w:sz w:val="24"/>
          <w:szCs w:val="24"/>
          <w:lang w:val="af-ZA" w:eastAsia="ru-RU"/>
        </w:rPr>
        <w:t xml:space="preserve"> </w:t>
      </w:r>
      <w:r w:rsidR="00786466" w:rsidRPr="00AC000F">
        <w:rPr>
          <w:rFonts w:ascii="GHEA Grapalat" w:eastAsia="Times New Roman" w:hAnsi="GHEA Grapalat"/>
          <w:b/>
          <w:bCs/>
          <w:sz w:val="24"/>
          <w:szCs w:val="24"/>
          <w:lang w:val="hy-AM" w:eastAsia="ru-RU"/>
        </w:rPr>
        <w:t>ՈՐՈՇՄԱՆ</w:t>
      </w:r>
      <w:r w:rsidR="00786466" w:rsidRPr="00EE5D56">
        <w:rPr>
          <w:rFonts w:ascii="GHEA Grapalat" w:eastAsia="Times New Roman" w:hAnsi="GHEA Grapalat"/>
          <w:b/>
          <w:bCs/>
          <w:sz w:val="24"/>
          <w:szCs w:val="24"/>
          <w:lang w:val="af-ZA" w:eastAsia="ru-RU"/>
        </w:rPr>
        <w:t xml:space="preserve"> </w:t>
      </w:r>
      <w:r w:rsidR="00786466" w:rsidRPr="00AC000F">
        <w:rPr>
          <w:rFonts w:ascii="GHEA Grapalat" w:eastAsia="Times New Roman" w:hAnsi="GHEA Grapalat"/>
          <w:b/>
          <w:bCs/>
          <w:sz w:val="24"/>
          <w:szCs w:val="24"/>
          <w:lang w:val="hy-AM" w:eastAsia="ru-RU"/>
        </w:rPr>
        <w:t>ՆԱԽԱԳԾԻ</w:t>
      </w:r>
      <w:r w:rsidR="00786466" w:rsidRPr="00EE5D56">
        <w:rPr>
          <w:rFonts w:ascii="GHEA Grapalat" w:eastAsia="Times New Roman" w:hAnsi="GHEA Grapalat" w:cs="Sylfaen"/>
          <w:b/>
          <w:bCs/>
          <w:sz w:val="24"/>
          <w:szCs w:val="24"/>
          <w:lang w:val="af-ZA" w:eastAsia="ru-RU"/>
        </w:rPr>
        <w:t xml:space="preserve"> </w:t>
      </w:r>
      <w:r w:rsidR="00786466" w:rsidRPr="00AC000F">
        <w:rPr>
          <w:rFonts w:ascii="GHEA Grapalat" w:eastAsia="Times New Roman" w:hAnsi="GHEA Grapalat" w:cs="Sylfaen"/>
          <w:b/>
          <w:bCs/>
          <w:sz w:val="24"/>
          <w:szCs w:val="24"/>
          <w:lang w:val="hy-AM" w:eastAsia="ru-RU"/>
        </w:rPr>
        <w:t>ԸՆԴՈՒՆՄԱՆ</w:t>
      </w:r>
    </w:p>
    <w:p w:rsidR="00786466" w:rsidRPr="008D6429" w:rsidRDefault="00786466" w:rsidP="00EB554C">
      <w:pPr>
        <w:widowControl w:val="0"/>
        <w:tabs>
          <w:tab w:val="left" w:pos="851"/>
        </w:tabs>
        <w:spacing w:after="0" w:line="360" w:lineRule="auto"/>
        <w:ind w:firstLine="567"/>
        <w:jc w:val="both"/>
        <w:rPr>
          <w:rFonts w:ascii="GHEA Grapalat" w:hAnsi="GHEA Grapalat"/>
          <w:sz w:val="24"/>
          <w:szCs w:val="24"/>
          <w:lang w:val="hy-AM"/>
        </w:rPr>
      </w:pPr>
    </w:p>
    <w:p w:rsidR="00070043" w:rsidRPr="00EF1B35" w:rsidRDefault="00786466" w:rsidP="00EF1B35">
      <w:pPr>
        <w:widowControl w:val="0"/>
        <w:numPr>
          <w:ilvl w:val="0"/>
          <w:numId w:val="1"/>
        </w:numPr>
        <w:tabs>
          <w:tab w:val="left" w:pos="851"/>
          <w:tab w:val="left" w:pos="993"/>
        </w:tabs>
        <w:autoSpaceDE w:val="0"/>
        <w:autoSpaceDN w:val="0"/>
        <w:adjustRightInd w:val="0"/>
        <w:spacing w:after="0" w:line="360" w:lineRule="auto"/>
        <w:ind w:left="0" w:firstLine="567"/>
        <w:jc w:val="both"/>
        <w:rPr>
          <w:rFonts w:ascii="GHEA Grapalat" w:hAnsi="GHEA Grapalat"/>
          <w:b/>
          <w:sz w:val="24"/>
          <w:szCs w:val="24"/>
          <w:lang w:val="hy-AM"/>
        </w:rPr>
      </w:pP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00E33B12" w:rsidRPr="00EA76E7">
        <w:rPr>
          <w:rFonts w:ascii="GHEA Grapalat" w:hAnsi="GHEA Grapalat"/>
          <w:b/>
          <w:sz w:val="24"/>
          <w:szCs w:val="24"/>
          <w:lang w:val="hy-AM"/>
        </w:rPr>
        <w:t xml:space="preserve">, </w:t>
      </w:r>
      <w:r w:rsidR="00D46A31" w:rsidRPr="00EA76E7">
        <w:rPr>
          <w:rFonts w:ascii="GHEA Grapalat" w:hAnsi="GHEA Grapalat"/>
          <w:b/>
          <w:sz w:val="24"/>
          <w:szCs w:val="24"/>
          <w:lang w:val="hy-AM"/>
        </w:rPr>
        <w:t>ա</w:t>
      </w:r>
      <w:r w:rsidRPr="00E33B12">
        <w:rPr>
          <w:rFonts w:ascii="GHEA Grapalat" w:hAnsi="GHEA Grapalat" w:cs="Sylfaen"/>
          <w:b/>
          <w:sz w:val="24"/>
          <w:szCs w:val="24"/>
          <w:lang w:val="hy-AM"/>
        </w:rPr>
        <w:t>ռաջարկվող կարգավորման բնույթը</w:t>
      </w:r>
    </w:p>
    <w:p w:rsidR="00AA6F5F" w:rsidRPr="00AA6F5F" w:rsidRDefault="002D7B28" w:rsidP="002D7B28">
      <w:pPr>
        <w:pStyle w:val="norm"/>
        <w:shd w:val="clear" w:color="auto" w:fill="FFFFFF"/>
        <w:tabs>
          <w:tab w:val="left" w:pos="630"/>
        </w:tabs>
        <w:spacing w:line="360" w:lineRule="auto"/>
        <w:ind w:firstLine="0"/>
        <w:rPr>
          <w:rFonts w:ascii="GHEA Grapalat" w:hAnsi="GHEA Grapalat"/>
          <w:bCs/>
          <w:color w:val="000000"/>
          <w:shd w:val="clear" w:color="auto" w:fill="FFFFFF"/>
          <w:lang w:val="hy-AM"/>
        </w:rPr>
      </w:pPr>
      <w:r>
        <w:rPr>
          <w:rFonts w:ascii="GHEA Grapalat" w:hAnsi="GHEA Grapalat" w:cs="GHEA Mariam"/>
          <w:b/>
          <w:sz w:val="24"/>
          <w:szCs w:val="24"/>
          <w:lang w:val="hy-AM"/>
        </w:rPr>
        <w:tab/>
      </w:r>
      <w:r w:rsidR="00AA6F5F">
        <w:rPr>
          <w:rFonts w:ascii="GHEA Grapalat" w:hAnsi="GHEA Grapalat" w:cs="GHEA Mariam"/>
          <w:b/>
          <w:sz w:val="24"/>
          <w:szCs w:val="24"/>
          <w:lang w:val="hy-AM"/>
        </w:rPr>
        <w:t xml:space="preserve">  </w:t>
      </w:r>
      <w:r w:rsidR="00AA6F5F">
        <w:rPr>
          <w:rFonts w:ascii="GHEA Grapalat" w:hAnsi="GHEA Grapalat" w:cs="Times Armenian"/>
          <w:sz w:val="24"/>
          <w:szCs w:val="24"/>
          <w:lang w:val="hy-AM"/>
        </w:rPr>
        <w:t>Հ</w:t>
      </w:r>
      <w:r>
        <w:rPr>
          <w:rFonts w:ascii="GHEA Grapalat" w:hAnsi="GHEA Grapalat" w:cs="Times Armenian"/>
          <w:sz w:val="24"/>
          <w:szCs w:val="24"/>
          <w:lang w:val="hy-AM"/>
        </w:rPr>
        <w:t>այաստանի Հանր</w:t>
      </w:r>
      <w:r w:rsidR="00AA6F5F">
        <w:rPr>
          <w:rFonts w:ascii="GHEA Grapalat" w:hAnsi="GHEA Grapalat" w:cs="Times Armenian"/>
          <w:sz w:val="24"/>
          <w:szCs w:val="24"/>
          <w:lang w:val="hy-AM"/>
        </w:rPr>
        <w:t xml:space="preserve">ապետության 2023 թվականի պետական բյուջեի 1120 ծրագրի «31003․ </w:t>
      </w:r>
      <w:r w:rsidR="00AA6F5F" w:rsidRPr="00AA6F5F">
        <w:rPr>
          <w:rFonts w:ascii="GHEA Grapalat" w:hAnsi="GHEA Grapalat" w:cs="Times Armenian"/>
          <w:sz w:val="24"/>
          <w:szCs w:val="24"/>
          <w:lang w:val="hy-AM"/>
        </w:rPr>
        <w:t>Քրեակատարողական հիմնարկների շենքային պայմանների բարելավում</w:t>
      </w:r>
      <w:r w:rsidR="00AA6F5F">
        <w:rPr>
          <w:rFonts w:ascii="GHEA Grapalat" w:hAnsi="GHEA Grapalat" w:cs="Times Armenian"/>
          <w:sz w:val="24"/>
          <w:szCs w:val="24"/>
          <w:lang w:val="hy-AM"/>
        </w:rPr>
        <w:t xml:space="preserve">» միջոցառմամբ նախատեսված է </w:t>
      </w:r>
      <w:r w:rsidR="00AA6F5F" w:rsidRPr="00AA6F5F">
        <w:rPr>
          <w:rFonts w:ascii="GHEA Grapalat" w:hAnsi="GHEA Grapalat" w:cs="Times Armenian"/>
          <w:sz w:val="24"/>
          <w:szCs w:val="24"/>
          <w:lang w:val="hy-AM"/>
        </w:rPr>
        <w:t>642</w:t>
      </w:r>
      <w:r w:rsidR="00AA6F5F">
        <w:rPr>
          <w:rFonts w:ascii="GHEA Grapalat" w:hAnsi="GHEA Grapalat" w:cs="Times Armenian"/>
          <w:sz w:val="24"/>
          <w:szCs w:val="24"/>
          <w:lang w:val="hy-AM"/>
        </w:rPr>
        <w:t>,</w:t>
      </w:r>
      <w:r w:rsidR="00AA6F5F" w:rsidRPr="00AA6F5F">
        <w:rPr>
          <w:rFonts w:ascii="GHEA Grapalat" w:hAnsi="GHEA Grapalat" w:cs="Times Armenian"/>
          <w:sz w:val="24"/>
          <w:szCs w:val="24"/>
          <w:lang w:val="hy-AM"/>
        </w:rPr>
        <w:t>098.6</w:t>
      </w:r>
      <w:r w:rsidR="00AA6F5F">
        <w:rPr>
          <w:rFonts w:ascii="GHEA Grapalat" w:hAnsi="GHEA Grapalat" w:cs="Times Armenian"/>
          <w:sz w:val="24"/>
          <w:szCs w:val="24"/>
          <w:lang w:val="hy-AM"/>
        </w:rPr>
        <w:t xml:space="preserve"> հազ․ դրամ։ Նշված գումարից 600,000 հազ․ դրամը նախատեսված է նոր քրեակատարողական հիմնարկի կառուցման  ն</w:t>
      </w:r>
      <w:r w:rsidR="00AA6F5F" w:rsidRPr="00AA6F5F">
        <w:rPr>
          <w:rFonts w:ascii="GHEA Grapalat" w:hAnsi="GHEA Grapalat" w:cs="Times Armenian"/>
          <w:sz w:val="24"/>
          <w:szCs w:val="24"/>
          <w:lang w:val="hy-AM"/>
        </w:rPr>
        <w:t xml:space="preserve">ախագծանախահաշվային փաստաթղթերի </w:t>
      </w:r>
      <w:r>
        <w:rPr>
          <w:rFonts w:ascii="GHEA Grapalat" w:hAnsi="GHEA Grapalat" w:cs="Times Armenian"/>
          <w:sz w:val="24"/>
          <w:szCs w:val="24"/>
          <w:lang w:val="hy-AM"/>
        </w:rPr>
        <w:t>ձեռքբերման</w:t>
      </w:r>
      <w:r w:rsidR="00AA6F5F">
        <w:rPr>
          <w:rFonts w:ascii="GHEA Grapalat" w:hAnsi="GHEA Grapalat" w:cs="Times Armenian"/>
          <w:sz w:val="24"/>
          <w:szCs w:val="24"/>
          <w:lang w:val="hy-AM"/>
        </w:rPr>
        <w:t xml:space="preserve"> /կատարող՝ Քաղաքաշինության կոմիտե</w:t>
      </w:r>
      <w:r>
        <w:rPr>
          <w:rFonts w:ascii="GHEA Grapalat" w:hAnsi="GHEA Grapalat" w:cs="Times Armenian"/>
          <w:sz w:val="24"/>
          <w:szCs w:val="24"/>
          <w:lang w:val="hy-AM"/>
        </w:rPr>
        <w:t>/</w:t>
      </w:r>
      <w:r w:rsidR="00AA6F5F">
        <w:rPr>
          <w:rFonts w:ascii="GHEA Grapalat" w:hAnsi="GHEA Grapalat" w:cs="Times Armenian"/>
          <w:sz w:val="24"/>
          <w:szCs w:val="24"/>
          <w:lang w:val="hy-AM"/>
        </w:rPr>
        <w:t xml:space="preserve"> և 42,098․6 հազ․ դրամը՝ գործող  4 քրեակատարողական հիմնարկների կապիտալ վերանորոգման ն</w:t>
      </w:r>
      <w:r w:rsidR="00AA6F5F" w:rsidRPr="00AA6F5F">
        <w:rPr>
          <w:rFonts w:ascii="GHEA Grapalat" w:hAnsi="GHEA Grapalat" w:cs="Times Armenian"/>
          <w:sz w:val="24"/>
          <w:szCs w:val="24"/>
          <w:lang w:val="hy-AM"/>
        </w:rPr>
        <w:t xml:space="preserve">ախագծանախահաշվային փաստաթղթերի </w:t>
      </w:r>
      <w:r>
        <w:rPr>
          <w:rFonts w:ascii="GHEA Grapalat" w:hAnsi="GHEA Grapalat" w:cs="Times Armenian"/>
          <w:sz w:val="24"/>
          <w:szCs w:val="24"/>
          <w:lang w:val="hy-AM"/>
        </w:rPr>
        <w:t>ձեռբերման</w:t>
      </w:r>
      <w:r w:rsidR="00AA6F5F">
        <w:rPr>
          <w:rFonts w:ascii="GHEA Grapalat" w:hAnsi="GHEA Grapalat" w:cs="Times Armenian"/>
          <w:sz w:val="24"/>
          <w:szCs w:val="24"/>
          <w:lang w:val="hy-AM"/>
        </w:rPr>
        <w:t xml:space="preserve"> նպատակով /կատարող՝ Քրեակատարողական ծառայություն/։</w:t>
      </w:r>
      <w:r w:rsidR="00AA6F5F" w:rsidRPr="00AA6F5F">
        <w:rPr>
          <w:rFonts w:ascii="GHEA Grapalat" w:hAnsi="GHEA Grapalat"/>
          <w:bCs/>
          <w:shd w:val="clear" w:color="auto" w:fill="FFFFFF"/>
          <w:lang w:val="hy-AM"/>
        </w:rPr>
        <w:t xml:space="preserve"> </w:t>
      </w:r>
    </w:p>
    <w:p w:rsidR="007F46E0" w:rsidRDefault="00AA6F5F" w:rsidP="00AA6F5F">
      <w:pPr>
        <w:pStyle w:val="norm"/>
        <w:shd w:val="clear" w:color="auto" w:fill="FFFFFF"/>
        <w:tabs>
          <w:tab w:val="left" w:pos="630"/>
        </w:tabs>
        <w:spacing w:line="360" w:lineRule="auto"/>
        <w:ind w:firstLine="0"/>
        <w:rPr>
          <w:rFonts w:ascii="GHEA Grapalat" w:hAnsi="GHEA Grapalat" w:cs="Times Armenian"/>
          <w:sz w:val="24"/>
          <w:szCs w:val="24"/>
          <w:lang w:val="hy-AM"/>
        </w:rPr>
      </w:pPr>
      <w:r>
        <w:rPr>
          <w:rFonts w:ascii="GHEA Grapalat" w:hAnsi="GHEA Grapalat"/>
          <w:bCs/>
          <w:shd w:val="clear" w:color="auto" w:fill="FFFFFF"/>
          <w:lang w:val="hy-AM"/>
        </w:rPr>
        <w:tab/>
      </w:r>
      <w:r w:rsidRPr="00AA6F5F">
        <w:rPr>
          <w:rFonts w:ascii="GHEA Grapalat" w:hAnsi="GHEA Grapalat"/>
          <w:bCs/>
          <w:sz w:val="24"/>
          <w:szCs w:val="24"/>
          <w:shd w:val="clear" w:color="auto" w:fill="FFFFFF"/>
          <w:lang w:val="hy-AM"/>
        </w:rPr>
        <w:t xml:space="preserve">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NN 9, 9.1 հավելվածներում </w:t>
      </w:r>
      <w:r>
        <w:rPr>
          <w:rFonts w:ascii="GHEA Grapalat" w:hAnsi="GHEA Grapalat"/>
          <w:bCs/>
          <w:sz w:val="24"/>
          <w:szCs w:val="24"/>
          <w:shd w:val="clear" w:color="auto" w:fill="FFFFFF"/>
          <w:lang w:val="hy-AM"/>
        </w:rPr>
        <w:t xml:space="preserve">սխալմամբ </w:t>
      </w:r>
      <w:r w:rsidR="007F46E0">
        <w:rPr>
          <w:rFonts w:ascii="GHEA Grapalat" w:hAnsi="GHEA Grapalat"/>
          <w:bCs/>
          <w:sz w:val="24"/>
          <w:szCs w:val="24"/>
          <w:shd w:val="clear" w:color="auto" w:fill="FFFFFF"/>
          <w:lang w:val="hy-AM"/>
        </w:rPr>
        <w:t xml:space="preserve">Քրեակատարողական ծառայության կողմից ձեռքբերվող </w:t>
      </w:r>
      <w:r w:rsidR="007F46E0">
        <w:rPr>
          <w:rFonts w:ascii="GHEA Grapalat" w:hAnsi="GHEA Grapalat" w:cs="Times Armenian"/>
          <w:sz w:val="24"/>
          <w:szCs w:val="24"/>
          <w:lang w:val="hy-AM"/>
        </w:rPr>
        <w:t>ն</w:t>
      </w:r>
      <w:r w:rsidR="007F46E0" w:rsidRPr="00AA6F5F">
        <w:rPr>
          <w:rFonts w:ascii="GHEA Grapalat" w:hAnsi="GHEA Grapalat" w:cs="Times Armenian"/>
          <w:sz w:val="24"/>
          <w:szCs w:val="24"/>
          <w:lang w:val="hy-AM"/>
        </w:rPr>
        <w:t>ախագծանախահաշվային փաստաթղթերի կազմ</w:t>
      </w:r>
      <w:r w:rsidR="007F46E0">
        <w:rPr>
          <w:rFonts w:ascii="GHEA Grapalat" w:hAnsi="GHEA Grapalat" w:cs="Times Armenian"/>
          <w:sz w:val="24"/>
          <w:szCs w:val="24"/>
          <w:lang w:val="hy-AM"/>
        </w:rPr>
        <w:t xml:space="preserve">ման թվաքանակը նշված է 1, իսկ Քաղաքաշինության կողմից ձեռքբերվողը՝ 4։ </w:t>
      </w:r>
    </w:p>
    <w:p w:rsidR="003F1042" w:rsidRDefault="007F46E0" w:rsidP="003F1042">
      <w:pPr>
        <w:pStyle w:val="norm"/>
        <w:shd w:val="clear" w:color="auto" w:fill="FFFFFF"/>
        <w:tabs>
          <w:tab w:val="left" w:pos="630"/>
        </w:tabs>
        <w:spacing w:line="360" w:lineRule="auto"/>
        <w:ind w:firstLine="0"/>
        <w:rPr>
          <w:rFonts w:ascii="GHEA Grapalat" w:hAnsi="GHEA Grapalat" w:cs="Times Armenian"/>
          <w:sz w:val="24"/>
          <w:szCs w:val="24"/>
          <w:lang w:val="hy-AM"/>
        </w:rPr>
      </w:pPr>
      <w:r>
        <w:rPr>
          <w:rFonts w:ascii="GHEA Grapalat" w:hAnsi="GHEA Grapalat" w:cs="Times Armenian"/>
          <w:sz w:val="24"/>
          <w:szCs w:val="24"/>
          <w:lang w:val="hy-AM"/>
        </w:rPr>
        <w:tab/>
      </w:r>
      <w:r w:rsidR="003F1042">
        <w:rPr>
          <w:rFonts w:ascii="GHEA Grapalat" w:hAnsi="GHEA Grapalat" w:cs="Times Armenian"/>
          <w:sz w:val="24"/>
          <w:szCs w:val="24"/>
          <w:lang w:val="hy-AM"/>
        </w:rPr>
        <w:t>Նախագծով նախատեսվում է ճշտել արդյունքային ցուցանիշները։</w:t>
      </w:r>
    </w:p>
    <w:p w:rsidR="00430438" w:rsidRDefault="00430438" w:rsidP="003F1042">
      <w:pPr>
        <w:pStyle w:val="norm"/>
        <w:shd w:val="clear" w:color="auto" w:fill="FFFFFF"/>
        <w:tabs>
          <w:tab w:val="left" w:pos="630"/>
        </w:tabs>
        <w:spacing w:line="360" w:lineRule="auto"/>
        <w:ind w:firstLine="0"/>
        <w:rPr>
          <w:rFonts w:ascii="GHEA Grapalat" w:hAnsi="GHEA Grapalat" w:cs="Sylfaen"/>
          <w:b/>
          <w:bCs/>
          <w:sz w:val="24"/>
          <w:szCs w:val="24"/>
          <w:lang w:val="hy-AM"/>
        </w:rPr>
      </w:pPr>
      <w:bookmarkStart w:id="0" w:name="_GoBack"/>
      <w:bookmarkEnd w:id="0"/>
    </w:p>
    <w:p w:rsidR="00786466" w:rsidRPr="00AE2EA0" w:rsidRDefault="0015495F" w:rsidP="00F152A1">
      <w:pPr>
        <w:widowControl w:val="0"/>
        <w:tabs>
          <w:tab w:val="left" w:pos="0"/>
        </w:tabs>
        <w:autoSpaceDE w:val="0"/>
        <w:autoSpaceDN w:val="0"/>
        <w:adjustRightInd w:val="0"/>
        <w:spacing w:after="0" w:line="360" w:lineRule="auto"/>
        <w:ind w:firstLine="567"/>
        <w:jc w:val="both"/>
        <w:rPr>
          <w:rFonts w:ascii="GHEA Grapalat" w:hAnsi="GHEA Grapalat" w:cs="GHEA Mariam"/>
          <w:sz w:val="24"/>
          <w:szCs w:val="24"/>
          <w:lang w:val="hy-AM"/>
        </w:rPr>
      </w:pPr>
      <w:r w:rsidRPr="005C4C1D">
        <w:rPr>
          <w:rFonts w:ascii="GHEA Grapalat" w:hAnsi="GHEA Grapalat" w:cs="Sylfaen"/>
          <w:b/>
          <w:bCs/>
          <w:sz w:val="24"/>
          <w:szCs w:val="24"/>
          <w:lang w:val="hy-AM"/>
        </w:rPr>
        <w:t>2</w:t>
      </w:r>
      <w:r w:rsidR="00786466" w:rsidRPr="005C4C1D">
        <w:rPr>
          <w:rFonts w:ascii="MS Mincho" w:eastAsia="MS Mincho" w:hAnsi="MS Mincho" w:cs="MS Mincho" w:hint="eastAsia"/>
          <w:b/>
          <w:bCs/>
          <w:sz w:val="24"/>
          <w:szCs w:val="24"/>
          <w:lang w:val="hy-AM"/>
        </w:rPr>
        <w:t>․</w:t>
      </w:r>
      <w:r w:rsidR="00786466" w:rsidRPr="005C4C1D">
        <w:rPr>
          <w:rFonts w:ascii="GHEA Grapalat" w:hAnsi="GHEA Grapalat" w:cs="Sylfaen"/>
          <w:b/>
          <w:bCs/>
          <w:sz w:val="24"/>
          <w:szCs w:val="24"/>
          <w:lang w:val="hy-AM"/>
        </w:rPr>
        <w:t>Նախագծի</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մշակման</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գործընթացում</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ներգրավված</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ինստիտուտները</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և</w:t>
      </w:r>
      <w:r w:rsidR="00786466" w:rsidRPr="005C4C1D">
        <w:rPr>
          <w:rFonts w:ascii="GHEA Grapalat" w:hAnsi="GHEA Grapalat" w:cs="Calibri"/>
          <w:b/>
          <w:sz w:val="24"/>
          <w:szCs w:val="24"/>
          <w:lang w:val="hy-AM"/>
        </w:rPr>
        <w:t xml:space="preserve"> </w:t>
      </w:r>
      <w:r w:rsidR="00786466" w:rsidRPr="005C4C1D">
        <w:rPr>
          <w:rFonts w:ascii="GHEA Grapalat" w:hAnsi="GHEA Grapalat" w:cs="Sylfaen"/>
          <w:b/>
          <w:bCs/>
          <w:sz w:val="24"/>
          <w:szCs w:val="24"/>
          <w:lang w:val="hy-AM"/>
        </w:rPr>
        <w:t>անձինք</w:t>
      </w:r>
      <w:r w:rsidR="00786466" w:rsidRPr="005C4C1D">
        <w:rPr>
          <w:rFonts w:ascii="MS Mincho" w:eastAsia="MS Mincho" w:hAnsi="MS Mincho" w:cs="MS Mincho" w:hint="eastAsia"/>
          <w:b/>
          <w:bCs/>
          <w:sz w:val="24"/>
          <w:szCs w:val="24"/>
          <w:lang w:val="hy-AM"/>
        </w:rPr>
        <w:t>․</w:t>
      </w:r>
    </w:p>
    <w:p w:rsidR="00786466" w:rsidRPr="005C4C1D" w:rsidRDefault="00F152A1" w:rsidP="00AE2EA0">
      <w:pPr>
        <w:shd w:val="clear" w:color="auto" w:fill="FFFFFF"/>
        <w:tabs>
          <w:tab w:val="left" w:pos="0"/>
        </w:tabs>
        <w:spacing w:after="0" w:line="360" w:lineRule="auto"/>
        <w:jc w:val="both"/>
        <w:rPr>
          <w:rFonts w:ascii="GHEA Grapalat" w:hAnsi="GHEA Grapalat"/>
          <w:sz w:val="24"/>
          <w:szCs w:val="24"/>
          <w:lang w:val="hy-AM"/>
        </w:rPr>
      </w:pPr>
      <w:r>
        <w:rPr>
          <w:rFonts w:ascii="GHEA Grapalat" w:hAnsi="GHEA Grapalat" w:cs="Sylfaen"/>
          <w:sz w:val="24"/>
          <w:szCs w:val="24"/>
          <w:lang w:val="hy-AM"/>
        </w:rPr>
        <w:tab/>
      </w:r>
      <w:r w:rsidR="00786466" w:rsidRPr="005C4C1D">
        <w:rPr>
          <w:rFonts w:ascii="GHEA Grapalat" w:hAnsi="GHEA Grapalat" w:cs="Sylfaen"/>
          <w:sz w:val="24"/>
          <w:szCs w:val="24"/>
          <w:lang w:val="hy-AM"/>
        </w:rPr>
        <w:t>Նախագիծը</w:t>
      </w:r>
      <w:r w:rsidR="00786466" w:rsidRPr="005C4C1D">
        <w:rPr>
          <w:rFonts w:ascii="GHEA Grapalat" w:hAnsi="GHEA Grapalat"/>
          <w:sz w:val="24"/>
          <w:szCs w:val="24"/>
          <w:lang w:val="hy-AM"/>
        </w:rPr>
        <w:t xml:space="preserve"> մշակվել է Արդարադատության նախարարության կողմից։</w:t>
      </w:r>
    </w:p>
    <w:p w:rsidR="005C4C1D" w:rsidRPr="005C4C1D" w:rsidRDefault="005C4C1D" w:rsidP="00EB554C">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p>
    <w:p w:rsidR="005C4C1D" w:rsidRPr="00EF1B35" w:rsidRDefault="00AE2EA0" w:rsidP="00002C04">
      <w:pPr>
        <w:pStyle w:val="NormalWeb"/>
        <w:spacing w:before="0" w:beforeAutospacing="0" w:after="0" w:afterAutospacing="0" w:line="360" w:lineRule="auto"/>
        <w:ind w:firstLine="567"/>
        <w:jc w:val="both"/>
        <w:rPr>
          <w:rFonts w:ascii="GHEA Grapalat" w:eastAsia="Calibri" w:hAnsi="GHEA Grapalat" w:cs="Sylfaen"/>
          <w:b/>
          <w:lang w:val="hy-AM"/>
        </w:rPr>
      </w:pPr>
      <w:r>
        <w:rPr>
          <w:rFonts w:ascii="GHEA Grapalat" w:eastAsia="Calibri" w:hAnsi="GHEA Grapalat" w:cs="Sylfaen"/>
          <w:b/>
          <w:lang w:val="hy-AM"/>
        </w:rPr>
        <w:lastRenderedPageBreak/>
        <w:t>3․</w:t>
      </w:r>
      <w:r w:rsidR="005C4C1D" w:rsidRPr="001D3FC0">
        <w:rPr>
          <w:rFonts w:ascii="GHEA Grapalat" w:eastAsia="Calibri" w:hAnsi="GHEA Grapalat" w:cs="Sylfaen"/>
          <w:b/>
          <w:lang w:val="hy-AM"/>
        </w:rPr>
        <w:t>Իրավական ակտի ընդունման կապակցությամբ այլ նորմատիվ իրավական ակտերի ընդունման անհրաժեշտությունը</w:t>
      </w:r>
      <w:r w:rsidR="005C4C1D" w:rsidRPr="00EF1B35">
        <w:rPr>
          <w:rFonts w:ascii="GHEA Grapalat" w:hAnsi="GHEA Grapalat" w:cs="Arial"/>
          <w:lang w:val="fr-FR"/>
        </w:rPr>
        <w:t xml:space="preserve"> </w:t>
      </w:r>
    </w:p>
    <w:p w:rsidR="005C4C1D" w:rsidRPr="005C4C1D" w:rsidRDefault="00716A8A" w:rsidP="00002C04">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fr-FR"/>
        </w:rPr>
      </w:pPr>
      <w:r w:rsidRPr="001843D9">
        <w:rPr>
          <w:rFonts w:ascii="GHEA Grapalat" w:eastAsia="Times New Roman" w:hAnsi="GHEA Grapalat" w:cs="Times Armenian"/>
          <w:sz w:val="24"/>
          <w:szCs w:val="24"/>
          <w:lang w:val="hy-AM" w:eastAsia="ru-RU"/>
        </w:rPr>
        <w:t xml:space="preserve">ՀՀ կառավարության </w:t>
      </w:r>
      <w:r>
        <w:rPr>
          <w:rFonts w:ascii="GHEA Grapalat" w:hAnsi="GHEA Grapalat" w:cs="Arial"/>
          <w:sz w:val="24"/>
          <w:szCs w:val="24"/>
          <w:lang w:val="fr-FR"/>
        </w:rPr>
        <w:t>ս</w:t>
      </w:r>
      <w:r w:rsidR="005C4C1D" w:rsidRPr="00787F4A">
        <w:rPr>
          <w:rFonts w:ascii="GHEA Grapalat" w:hAnsi="GHEA Grapalat" w:cs="Arial"/>
          <w:sz w:val="24"/>
          <w:szCs w:val="24"/>
          <w:lang w:val="fr-FR"/>
        </w:rPr>
        <w:t xml:space="preserve">ույն նախագծի ընդունմամբ </w:t>
      </w:r>
      <w:r w:rsidR="005C4C1D" w:rsidRPr="00343026">
        <w:rPr>
          <w:rFonts w:ascii="GHEA Grapalat" w:hAnsi="GHEA Grapalat"/>
          <w:sz w:val="24"/>
          <w:szCs w:val="24"/>
          <w:lang w:val="hy-AM"/>
        </w:rPr>
        <w:t>այլ</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իրավական</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ակտերում</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փոփոխություններ</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կամ</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լրացումներ</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կատարելու</w:t>
      </w:r>
      <w:r w:rsidR="005C4C1D" w:rsidRPr="00787F4A">
        <w:rPr>
          <w:rFonts w:ascii="GHEA Grapalat" w:hAnsi="GHEA Grapalat"/>
          <w:sz w:val="24"/>
          <w:szCs w:val="24"/>
          <w:lang w:val="fr-FR"/>
        </w:rPr>
        <w:t xml:space="preserve"> </w:t>
      </w:r>
      <w:r w:rsidR="005C4C1D" w:rsidRPr="00343026">
        <w:rPr>
          <w:rFonts w:ascii="GHEA Grapalat" w:hAnsi="GHEA Grapalat"/>
          <w:sz w:val="24"/>
          <w:szCs w:val="24"/>
          <w:lang w:val="hy-AM"/>
        </w:rPr>
        <w:t>անհրաժեշտություն</w:t>
      </w:r>
      <w:r w:rsidR="005C4C1D" w:rsidRPr="00787F4A">
        <w:rPr>
          <w:rFonts w:ascii="GHEA Grapalat" w:hAnsi="GHEA Grapalat" w:cs="Arial"/>
          <w:sz w:val="24"/>
          <w:szCs w:val="24"/>
          <w:lang w:val="fr-FR"/>
        </w:rPr>
        <w:t xml:space="preserve"> չի առաջանում</w:t>
      </w:r>
      <w:r w:rsidR="005C4C1D">
        <w:rPr>
          <w:rFonts w:ascii="GHEA Grapalat" w:hAnsi="GHEA Grapalat" w:cs="Arial"/>
          <w:sz w:val="24"/>
          <w:szCs w:val="24"/>
          <w:lang w:val="fr-FR"/>
        </w:rPr>
        <w:t>:</w:t>
      </w:r>
    </w:p>
    <w:p w:rsidR="00786466" w:rsidRPr="008D6429" w:rsidRDefault="00786466" w:rsidP="00002C04">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786466" w:rsidRPr="008D6429" w:rsidRDefault="005C4C1D" w:rsidP="00002C04">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dr w:val="none" w:sz="0" w:space="0" w:color="auto" w:frame="1"/>
          <w:lang w:val="hy-AM" w:eastAsia="hy-AM"/>
        </w:rPr>
      </w:pPr>
      <w:r w:rsidRPr="005C4C1D">
        <w:rPr>
          <w:rFonts w:ascii="GHEA Grapalat" w:hAnsi="GHEA Grapalat" w:cs="Sylfaen"/>
          <w:b/>
          <w:sz w:val="24"/>
          <w:szCs w:val="24"/>
          <w:lang w:val="hy-AM"/>
        </w:rPr>
        <w:t>4</w:t>
      </w:r>
      <w:r w:rsidR="00786466" w:rsidRPr="00A30AF2">
        <w:rPr>
          <w:rFonts w:ascii="MS Mincho" w:eastAsia="MS Mincho" w:hAnsi="MS Mincho" w:cs="MS Mincho" w:hint="eastAsia"/>
          <w:b/>
          <w:sz w:val="24"/>
          <w:szCs w:val="24"/>
          <w:lang w:val="hy-AM"/>
        </w:rPr>
        <w:t>․</w:t>
      </w:r>
      <w:r w:rsidR="00786466" w:rsidRPr="008D6429">
        <w:rPr>
          <w:rFonts w:ascii="GHEA Grapalat" w:hAnsi="GHEA Grapalat" w:cs="Sylfaen"/>
          <w:b/>
          <w:sz w:val="24"/>
          <w:szCs w:val="24"/>
          <w:lang w:val="hy-AM"/>
        </w:rPr>
        <w:t xml:space="preserve">Նախագծի </w:t>
      </w:r>
      <w:r w:rsidR="00786466" w:rsidRPr="008D6429">
        <w:rPr>
          <w:rFonts w:ascii="GHEA Grapalat" w:hAnsi="GHEA Grapalat"/>
          <w:b/>
          <w:bCs/>
          <w:sz w:val="24"/>
          <w:szCs w:val="24"/>
          <w:lang w:val="hy-AM"/>
        </w:rPr>
        <w:t>ընդունման</w:t>
      </w:r>
      <w:r w:rsidR="00786466" w:rsidRPr="008D6429">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1843D9" w:rsidRPr="001843D9" w:rsidRDefault="001843D9" w:rsidP="00002C04">
      <w:pPr>
        <w:autoSpaceDE w:val="0"/>
        <w:autoSpaceDN w:val="0"/>
        <w:adjustRightInd w:val="0"/>
        <w:spacing w:before="120" w:after="0" w:line="360" w:lineRule="auto"/>
        <w:ind w:firstLine="567"/>
        <w:jc w:val="both"/>
        <w:rPr>
          <w:rFonts w:ascii="GHEA Grapalat" w:eastAsia="Times New Roman" w:hAnsi="GHEA Grapalat"/>
          <w:sz w:val="24"/>
          <w:szCs w:val="24"/>
          <w:lang w:val="hy-AM" w:eastAsia="ru-RU"/>
        </w:rPr>
      </w:pPr>
      <w:r w:rsidRPr="001843D9">
        <w:rPr>
          <w:rFonts w:ascii="GHEA Grapalat" w:eastAsia="Times New Roman" w:hAnsi="GHEA Grapalat" w:cs="Times Armenian"/>
          <w:sz w:val="24"/>
          <w:szCs w:val="24"/>
          <w:lang w:val="hy-AM" w:eastAsia="ru-RU"/>
        </w:rPr>
        <w:t>ՀՀ կառավարության սույն որոշման նախագծի ընդունումը ՀՀ 202</w:t>
      </w:r>
      <w:r>
        <w:rPr>
          <w:rFonts w:ascii="GHEA Grapalat" w:eastAsia="Times New Roman" w:hAnsi="GHEA Grapalat" w:cs="Times Armenian"/>
          <w:sz w:val="24"/>
          <w:szCs w:val="24"/>
          <w:lang w:val="hy-AM" w:eastAsia="ru-RU"/>
        </w:rPr>
        <w:t>3</w:t>
      </w:r>
      <w:r w:rsidRPr="001843D9">
        <w:rPr>
          <w:rFonts w:ascii="GHEA Grapalat" w:eastAsia="Times New Roman" w:hAnsi="GHEA Grapalat" w:cs="Times Armenian"/>
          <w:sz w:val="24"/>
          <w:szCs w:val="24"/>
          <w:lang w:val="hy-AM" w:eastAsia="ru-RU"/>
        </w:rPr>
        <w:t xml:space="preserve"> թվականի պետական բյուջեի եկամուտների և ծախսերի փոփոխության չի հանգեցնի:</w:t>
      </w:r>
    </w:p>
    <w:p w:rsidR="00786466" w:rsidRPr="008D6429" w:rsidRDefault="00786466" w:rsidP="00002C04">
      <w:pPr>
        <w:pStyle w:val="BodyText"/>
        <w:tabs>
          <w:tab w:val="left" w:pos="567"/>
          <w:tab w:val="left" w:pos="851"/>
        </w:tabs>
        <w:spacing w:line="360" w:lineRule="auto"/>
        <w:ind w:firstLine="567"/>
        <w:jc w:val="both"/>
        <w:rPr>
          <w:rFonts w:ascii="GHEA Grapalat" w:hAnsi="GHEA Grapalat"/>
          <w:b/>
          <w:lang w:val="hy-AM"/>
        </w:rPr>
      </w:pPr>
    </w:p>
    <w:p w:rsidR="00786466" w:rsidRPr="008D6429" w:rsidRDefault="005C4C1D" w:rsidP="00002C04">
      <w:pPr>
        <w:pStyle w:val="BodyText"/>
        <w:tabs>
          <w:tab w:val="left" w:pos="567"/>
          <w:tab w:val="left" w:pos="851"/>
        </w:tabs>
        <w:spacing w:line="360" w:lineRule="auto"/>
        <w:ind w:firstLine="567"/>
        <w:jc w:val="both"/>
        <w:rPr>
          <w:rFonts w:ascii="GHEA Grapalat" w:hAnsi="GHEA Grapalat"/>
          <w:b/>
          <w:lang w:val="hy-AM"/>
        </w:rPr>
      </w:pPr>
      <w:r w:rsidRPr="00343026">
        <w:rPr>
          <w:rFonts w:ascii="GHEA Grapalat" w:hAnsi="GHEA Grapalat"/>
          <w:b/>
          <w:lang w:val="hy-AM"/>
        </w:rPr>
        <w:t>5</w:t>
      </w:r>
      <w:r w:rsidR="00786466" w:rsidRPr="00A30AF2">
        <w:rPr>
          <w:rFonts w:ascii="MS Mincho" w:eastAsia="MS Mincho" w:hAnsi="MS Mincho" w:cs="MS Mincho" w:hint="eastAsia"/>
          <w:b/>
          <w:lang w:val="hy-AM"/>
        </w:rPr>
        <w:t>․</w:t>
      </w:r>
      <w:r w:rsidR="00786466" w:rsidRPr="008D6429">
        <w:rPr>
          <w:rFonts w:ascii="GHEA Grapalat" w:hAnsi="GHEA Grapalat"/>
          <w:b/>
          <w:lang w:val="hy-AM"/>
        </w:rPr>
        <w:t xml:space="preserve">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00786466" w:rsidRPr="008D6429">
        <w:rPr>
          <w:rFonts w:ascii="GHEA Grapalat" w:hAnsi="GHEA Grapalat"/>
          <w:b/>
          <w:color w:val="000000"/>
          <w:lang w:val="hy-AM"/>
        </w:rPr>
        <w:tab/>
      </w:r>
    </w:p>
    <w:p w:rsidR="00D456DB" w:rsidRPr="00D456DB" w:rsidRDefault="00430438" w:rsidP="00F152A1">
      <w:pPr>
        <w:shd w:val="clear" w:color="auto" w:fill="FFFFFF"/>
        <w:spacing w:after="0" w:line="360" w:lineRule="auto"/>
        <w:ind w:firstLine="567"/>
        <w:jc w:val="both"/>
        <w:rPr>
          <w:rFonts w:ascii="Times New Roman" w:eastAsia="Times New Roman" w:hAnsi="Times New Roman"/>
          <w:sz w:val="24"/>
          <w:szCs w:val="24"/>
          <w:lang w:val="hy-AM" w:eastAsia="ar-SA"/>
        </w:rPr>
      </w:pPr>
      <w:r>
        <w:rPr>
          <w:rFonts w:ascii="GHEA Grapalat" w:eastAsia="Times New Roman" w:hAnsi="GHEA Grapalat"/>
          <w:sz w:val="24"/>
          <w:szCs w:val="24"/>
          <w:lang w:val="hy-AM" w:eastAsia="ru-RU"/>
        </w:rPr>
        <w:t>Նախագիծը չի առնչվում Կառավարության 2021-2026թթ․ ծրագրի, ռազմավարական փաստաթղթերի հետ</w:t>
      </w:r>
      <w:r w:rsidR="002D7B28">
        <w:rPr>
          <w:rFonts w:ascii="GHEA Grapalat" w:eastAsia="Times New Roman" w:hAnsi="GHEA Grapalat"/>
          <w:sz w:val="24"/>
          <w:szCs w:val="24"/>
          <w:lang w:val="hy-AM" w:eastAsia="ru-RU"/>
        </w:rPr>
        <w:t>։</w:t>
      </w:r>
    </w:p>
    <w:sectPr w:rsidR="00D456DB" w:rsidRPr="00D456DB" w:rsidSect="00F152A1">
      <w:footerReference w:type="default" r:id="rId8"/>
      <w:pgSz w:w="12240" w:h="15840"/>
      <w:pgMar w:top="794" w:right="73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63F" w:rsidRDefault="00BF063F">
      <w:pPr>
        <w:spacing w:after="0" w:line="240" w:lineRule="auto"/>
      </w:pPr>
      <w:r>
        <w:separator/>
      </w:r>
    </w:p>
  </w:endnote>
  <w:endnote w:type="continuationSeparator" w:id="0">
    <w:p w:rsidR="00BF063F" w:rsidRDefault="00BF0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2812064"/>
      <w:docPartObj>
        <w:docPartGallery w:val="Page Numbers (Bottom of Page)"/>
        <w:docPartUnique/>
      </w:docPartObj>
    </w:sdtPr>
    <w:sdtEndPr>
      <w:rPr>
        <w:noProof/>
      </w:rPr>
    </w:sdtEndPr>
    <w:sdtContent>
      <w:p w:rsidR="005738B5" w:rsidRDefault="00513D0B">
        <w:pPr>
          <w:pStyle w:val="Footer"/>
          <w:jc w:val="center"/>
        </w:pPr>
        <w:r>
          <w:fldChar w:fldCharType="begin"/>
        </w:r>
        <w:r w:rsidR="00EB554C">
          <w:instrText xml:space="preserve"> PAGE   \* MERGEFORMAT </w:instrText>
        </w:r>
        <w:r>
          <w:fldChar w:fldCharType="separate"/>
        </w:r>
        <w:r w:rsidR="003F1042">
          <w:rPr>
            <w:noProof/>
          </w:rPr>
          <w:t>1</w:t>
        </w:r>
        <w:r>
          <w:rPr>
            <w:noProof/>
          </w:rPr>
          <w:fldChar w:fldCharType="end"/>
        </w:r>
      </w:p>
    </w:sdtContent>
  </w:sdt>
  <w:p w:rsidR="005738B5" w:rsidRDefault="00BF06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63F" w:rsidRDefault="00BF063F">
      <w:pPr>
        <w:spacing w:after="0" w:line="240" w:lineRule="auto"/>
      </w:pPr>
      <w:r>
        <w:separator/>
      </w:r>
    </w:p>
  </w:footnote>
  <w:footnote w:type="continuationSeparator" w:id="0">
    <w:p w:rsidR="00BF063F" w:rsidRDefault="00BF06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C38C5"/>
    <w:multiLevelType w:val="hybridMultilevel"/>
    <w:tmpl w:val="9B78B940"/>
    <w:lvl w:ilvl="0" w:tplc="DF5099B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08F3985"/>
    <w:multiLevelType w:val="hybridMultilevel"/>
    <w:tmpl w:val="AC886DE8"/>
    <w:lvl w:ilvl="0" w:tplc="042B000D">
      <w:start w:val="1"/>
      <w:numFmt w:val="bullet"/>
      <w:lvlText w:val=""/>
      <w:lvlJc w:val="left"/>
      <w:pPr>
        <w:ind w:left="720" w:hanging="360"/>
      </w:pPr>
      <w:rPr>
        <w:rFonts w:ascii="Wingdings" w:hAnsi="Wingdings"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2" w15:restartNumberingAfterBreak="0">
    <w:nsid w:val="4A364699"/>
    <w:multiLevelType w:val="hybridMultilevel"/>
    <w:tmpl w:val="2C866E7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4" w15:restartNumberingAfterBreak="0">
    <w:nsid w:val="6C611D2A"/>
    <w:multiLevelType w:val="hybridMultilevel"/>
    <w:tmpl w:val="2BA2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F6BF9"/>
    <w:rsid w:val="00002C04"/>
    <w:rsid w:val="00033758"/>
    <w:rsid w:val="00041808"/>
    <w:rsid w:val="00063ACC"/>
    <w:rsid w:val="00070043"/>
    <w:rsid w:val="0007246B"/>
    <w:rsid w:val="000B2903"/>
    <w:rsid w:val="000C6AC8"/>
    <w:rsid w:val="000D3B2F"/>
    <w:rsid w:val="000F6056"/>
    <w:rsid w:val="00103C64"/>
    <w:rsid w:val="0014163D"/>
    <w:rsid w:val="0015495F"/>
    <w:rsid w:val="0017031D"/>
    <w:rsid w:val="001843D9"/>
    <w:rsid w:val="001E7CBC"/>
    <w:rsid w:val="00214032"/>
    <w:rsid w:val="00261420"/>
    <w:rsid w:val="002D67E3"/>
    <w:rsid w:val="002D7B28"/>
    <w:rsid w:val="002E45FC"/>
    <w:rsid w:val="00324996"/>
    <w:rsid w:val="00326701"/>
    <w:rsid w:val="0033773B"/>
    <w:rsid w:val="00343026"/>
    <w:rsid w:val="003B0FAB"/>
    <w:rsid w:val="003F1042"/>
    <w:rsid w:val="00414C39"/>
    <w:rsid w:val="00430438"/>
    <w:rsid w:val="00430AF2"/>
    <w:rsid w:val="00442D10"/>
    <w:rsid w:val="00483D6A"/>
    <w:rsid w:val="00496260"/>
    <w:rsid w:val="004C4B0B"/>
    <w:rsid w:val="00500EF7"/>
    <w:rsid w:val="00510823"/>
    <w:rsid w:val="00513D0B"/>
    <w:rsid w:val="00523977"/>
    <w:rsid w:val="005A79F6"/>
    <w:rsid w:val="005C4C1D"/>
    <w:rsid w:val="005C5D03"/>
    <w:rsid w:val="00633223"/>
    <w:rsid w:val="00694010"/>
    <w:rsid w:val="006C0D6B"/>
    <w:rsid w:val="006F7106"/>
    <w:rsid w:val="00706DA5"/>
    <w:rsid w:val="00716A8A"/>
    <w:rsid w:val="007216A3"/>
    <w:rsid w:val="00786466"/>
    <w:rsid w:val="00796D04"/>
    <w:rsid w:val="007E086F"/>
    <w:rsid w:val="007F46E0"/>
    <w:rsid w:val="00823B9A"/>
    <w:rsid w:val="00855887"/>
    <w:rsid w:val="00864ACB"/>
    <w:rsid w:val="00874837"/>
    <w:rsid w:val="00887AD0"/>
    <w:rsid w:val="008F1CCA"/>
    <w:rsid w:val="00982F9F"/>
    <w:rsid w:val="009B0B12"/>
    <w:rsid w:val="009B5461"/>
    <w:rsid w:val="009D38A9"/>
    <w:rsid w:val="009D7160"/>
    <w:rsid w:val="00A208D9"/>
    <w:rsid w:val="00A238A1"/>
    <w:rsid w:val="00A30AF2"/>
    <w:rsid w:val="00AA6F5F"/>
    <w:rsid w:val="00AC000F"/>
    <w:rsid w:val="00AE2EA0"/>
    <w:rsid w:val="00B10011"/>
    <w:rsid w:val="00B7486C"/>
    <w:rsid w:val="00BA7F96"/>
    <w:rsid w:val="00BC483F"/>
    <w:rsid w:val="00BF063F"/>
    <w:rsid w:val="00C01D91"/>
    <w:rsid w:val="00C266C5"/>
    <w:rsid w:val="00C910A8"/>
    <w:rsid w:val="00CD07FF"/>
    <w:rsid w:val="00CD7DC3"/>
    <w:rsid w:val="00D41A2E"/>
    <w:rsid w:val="00D456DB"/>
    <w:rsid w:val="00D46A31"/>
    <w:rsid w:val="00D649C2"/>
    <w:rsid w:val="00D7393C"/>
    <w:rsid w:val="00DB656C"/>
    <w:rsid w:val="00DD5647"/>
    <w:rsid w:val="00DF6BF9"/>
    <w:rsid w:val="00E00E7D"/>
    <w:rsid w:val="00E1038F"/>
    <w:rsid w:val="00E149B4"/>
    <w:rsid w:val="00E26CCB"/>
    <w:rsid w:val="00E33B12"/>
    <w:rsid w:val="00E546C3"/>
    <w:rsid w:val="00E5681E"/>
    <w:rsid w:val="00EA2D2B"/>
    <w:rsid w:val="00EA76E7"/>
    <w:rsid w:val="00EB554C"/>
    <w:rsid w:val="00EB63C1"/>
    <w:rsid w:val="00EF02B6"/>
    <w:rsid w:val="00EF1B35"/>
    <w:rsid w:val="00F07EA9"/>
    <w:rsid w:val="00F152A1"/>
    <w:rsid w:val="00FA1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1B166"/>
  <w15:docId w15:val="{948B138D-4398-4450-8E7B-6A322B1BC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46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786466"/>
    <w:pPr>
      <w:ind w:left="720"/>
      <w:contextualSpacing/>
    </w:pPr>
  </w:style>
  <w:style w:type="character" w:styleId="Strong">
    <w:name w:val="Strong"/>
    <w:basedOn w:val="DefaultParagraphFont"/>
    <w:uiPriority w:val="22"/>
    <w:qFormat/>
    <w:rsid w:val="00786466"/>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86466"/>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8646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786466"/>
    <w:rPr>
      <w:rFonts w:ascii="Calibri" w:eastAsia="Calibri" w:hAnsi="Calibri" w:cs="Times New Roman"/>
    </w:rPr>
  </w:style>
  <w:style w:type="paragraph" w:styleId="BodyText">
    <w:name w:val="Body Text"/>
    <w:basedOn w:val="Normal"/>
    <w:link w:val="BodyTextChar"/>
    <w:rsid w:val="00786466"/>
    <w:pPr>
      <w:spacing w:after="0" w:line="240" w:lineRule="auto"/>
      <w:jc w:val="center"/>
    </w:pPr>
    <w:rPr>
      <w:rFonts w:ascii="Times Armenian" w:eastAsia="Times New Roman" w:hAnsi="Times Armenian"/>
      <w:bCs/>
      <w:sz w:val="24"/>
      <w:szCs w:val="24"/>
    </w:rPr>
  </w:style>
  <w:style w:type="character" w:customStyle="1" w:styleId="BodyTextChar">
    <w:name w:val="Body Text Char"/>
    <w:basedOn w:val="DefaultParagraphFont"/>
    <w:link w:val="BodyText"/>
    <w:rsid w:val="00786466"/>
    <w:rPr>
      <w:rFonts w:ascii="Times Armenian" w:eastAsia="Times New Roman" w:hAnsi="Times Armenian" w:cs="Times New Roman"/>
      <w:bCs/>
      <w:sz w:val="24"/>
      <w:szCs w:val="24"/>
    </w:rPr>
  </w:style>
  <w:style w:type="paragraph" w:styleId="Footer">
    <w:name w:val="footer"/>
    <w:basedOn w:val="Normal"/>
    <w:link w:val="FooterChar"/>
    <w:uiPriority w:val="99"/>
    <w:unhideWhenUsed/>
    <w:rsid w:val="00786466"/>
    <w:pPr>
      <w:tabs>
        <w:tab w:val="center" w:pos="4677"/>
        <w:tab w:val="right" w:pos="9355"/>
      </w:tabs>
      <w:spacing w:after="0" w:line="240" w:lineRule="auto"/>
    </w:pPr>
  </w:style>
  <w:style w:type="character" w:customStyle="1" w:styleId="FooterChar">
    <w:name w:val="Footer Char"/>
    <w:basedOn w:val="DefaultParagraphFont"/>
    <w:link w:val="Footer"/>
    <w:uiPriority w:val="99"/>
    <w:rsid w:val="00786466"/>
    <w:rPr>
      <w:rFonts w:ascii="Calibri" w:eastAsia="Calibri" w:hAnsi="Calibri" w:cs="Times New Roman"/>
    </w:rPr>
  </w:style>
  <w:style w:type="paragraph" w:customStyle="1" w:styleId="norm">
    <w:name w:val="norm"/>
    <w:basedOn w:val="Normal"/>
    <w:link w:val="normChar"/>
    <w:rsid w:val="00D456DB"/>
    <w:pPr>
      <w:spacing w:after="0" w:line="480" w:lineRule="auto"/>
      <w:ind w:firstLine="709"/>
      <w:jc w:val="both"/>
    </w:pPr>
    <w:rPr>
      <w:rFonts w:ascii="Arial Armenian" w:eastAsia="Times New Roman" w:hAnsi="Arial Armenian"/>
      <w:lang w:val="ru-RU" w:eastAsia="ru-RU"/>
    </w:rPr>
  </w:style>
  <w:style w:type="character" w:customStyle="1" w:styleId="normChar">
    <w:name w:val="norm Char"/>
    <w:link w:val="norm"/>
    <w:locked/>
    <w:rsid w:val="00D456DB"/>
    <w:rPr>
      <w:rFonts w:ascii="Arial Armenian" w:eastAsia="Times New Roman" w:hAnsi="Arial Armeni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68B23-CA35-44E1-B075-B6360B558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Pages>
  <Words>324</Words>
  <Characters>1849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Artyom Sujyan</dc:creator>
  <cp:lastModifiedBy>Zara Margaryan</cp:lastModifiedBy>
  <cp:revision>46</cp:revision>
  <dcterms:created xsi:type="dcterms:W3CDTF">2022-08-16T12:40:00Z</dcterms:created>
  <dcterms:modified xsi:type="dcterms:W3CDTF">2023-08-24T12:25:00Z</dcterms:modified>
  <cp:keywords>https://mul2.gov.am/tasks/841638/oneclick/himnavorum.docx?token=ae877712874e144a76a4557ae74b4811</cp:keywords>
</cp:coreProperties>
</file>