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977" w:rsidRDefault="007F7977" w:rsidP="007F7977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7F7977" w:rsidRPr="00000923" w:rsidRDefault="007F7977" w:rsidP="00000923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«</w:t>
      </w:r>
      <w:r w:rsidR="0000092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Առանձին </w:t>
      </w:r>
      <w:r w:rsidR="00C5018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մասնագիտություններով փրկարար</w:t>
      </w:r>
      <w:r w:rsidR="00000923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ծառայության անցնելու համար մասնագիտությունների ցանկը և դրանց համար նախատեսված պահանջները սահմանելու մասին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024CD">
        <w:rPr>
          <w:rFonts w:ascii="GHEA Grapalat" w:hAnsi="GHEA Grapalat"/>
          <w:b/>
          <w:sz w:val="24"/>
          <w:szCs w:val="24"/>
          <w:lang w:val="hy-AM"/>
        </w:rPr>
        <w:t xml:space="preserve"> ՀՀ </w:t>
      </w:r>
      <w:bookmarkStart w:id="0" w:name="_GoBack"/>
      <w:bookmarkEnd w:id="0"/>
      <w:r w:rsidRPr="00000923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</w:t>
      </w:r>
      <w:r>
        <w:rPr>
          <w:rFonts w:ascii="GHEA Grapalat" w:hAnsi="GHEA Grapalat" w:cs="AK Courier"/>
          <w:b/>
          <w:sz w:val="24"/>
          <w:szCs w:val="24"/>
          <w:lang w:val="hy-AM"/>
        </w:rPr>
        <w:t>վերաբերյալ</w:t>
      </w:r>
    </w:p>
    <w:p w:rsidR="007F7977" w:rsidRDefault="007F7977" w:rsidP="007F797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:rsidR="00BB413F" w:rsidRDefault="00BB413F" w:rsidP="00BB413F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</w:t>
      </w:r>
    </w:p>
    <w:p w:rsidR="00BB413F" w:rsidRPr="00603237" w:rsidRDefault="00BB413F" w:rsidP="00BB413F">
      <w:pPr>
        <w:spacing w:after="0" w:line="360" w:lineRule="auto"/>
        <w:jc w:val="both"/>
        <w:rPr>
          <w:rFonts w:ascii="Cambria Math" w:hAnsi="Cambria Math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1</w:t>
      </w:r>
      <w:r>
        <w:rPr>
          <w:rFonts w:ascii="Cambria Math" w:hAnsi="Cambria Math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3237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Pr="00603237">
        <w:rPr>
          <w:rFonts w:ascii="Cambria Math" w:hAnsi="Cambria Math"/>
          <w:b/>
          <w:sz w:val="24"/>
          <w:szCs w:val="24"/>
          <w:lang w:val="hy-AM"/>
        </w:rPr>
        <w:t>․</w:t>
      </w:r>
    </w:p>
    <w:p w:rsidR="00BB413F" w:rsidRPr="00AA4E41" w:rsidRDefault="00BB413F" w:rsidP="00BB413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hAnsi="GHEA Grapalat"/>
          <w:sz w:val="24"/>
          <w:szCs w:val="24"/>
          <w:lang w:val="hy-AM"/>
        </w:rPr>
        <w:t>Ներկայացվող 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F9E">
        <w:rPr>
          <w:rFonts w:ascii="GHEA Grapalat" w:hAnsi="GHEA Grapalat"/>
          <w:sz w:val="24"/>
          <w:szCs w:val="24"/>
          <w:lang w:val="hy-AM"/>
        </w:rPr>
        <w:t>նախապատրաս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Pr="00643F9E">
        <w:rPr>
          <w:rFonts w:ascii="GHEA Grapalat" w:hAnsi="GHEA Grapalat"/>
          <w:sz w:val="24"/>
          <w:szCs w:val="24"/>
          <w:lang w:val="hy-AM"/>
        </w:rPr>
        <w:t>ման անհրաժեշտությունը պայ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մա</w:t>
      </w:r>
      <w:r w:rsidRPr="00643F9E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Sylfaen"/>
          <w:sz w:val="24"/>
          <w:szCs w:val="24"/>
          <w:lang w:val="fr-FR"/>
        </w:rPr>
        <w:t>է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2022թ.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 w:rsidRPr="009B26F9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 w:rsidRPr="009B26F9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9B26F9"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</w:t>
      </w:r>
      <w:r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մասին» ՀՕ-457-Ն օրենքի 1-ին հոդվածի 2-րդ կետով, որի համաձայն ստեղծվել է Ներքին գործերի նախարարություն, իսկ 4-րդ հոդվածի 8-րդ մասով դադարեցվել է Արտակարգ իրավիճակների նախարարության գործունեությունը, ինչպես նաև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ի պահանջի կատարումն ապահովելու հանգամանքով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, մասնավորապես՝ </w:t>
      </w:r>
      <w:r w:rsidRPr="00746E36">
        <w:rPr>
          <w:rFonts w:ascii="GHEA Grapalat" w:hAnsi="GHEA Grapalat" w:cs="Arial Armenian"/>
          <w:sz w:val="24"/>
          <w:szCs w:val="24"/>
          <w:lang w:val="hy-AM"/>
        </w:rPr>
        <w:t>օրենքի ընդունումից բխող այլ իրավական ակտերն ընդունվում են սույն օրենքն ուժի մեջ մտնելուց հետո՝ վեցամսյա ժամկետում։</w:t>
      </w:r>
    </w:p>
    <w:p w:rsidR="00BB413F" w:rsidRDefault="00BB413F" w:rsidP="00BB413F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ՀՕ-457-Ն օրենքով 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ուժի մեջ է մտել 2022 թվականի դեկտեմբերի 30-ին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ձևավորվել է Ներքին գործերի նախարարությունը։</w:t>
      </w:r>
      <w:r w:rsidRPr="000060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Նշված հանգամանքից ելնելով՝ անհրաժեշտ է կատարել փոփոխություններ մի շարք ենթաօրենսդրական իրավական ակտերում։ </w:t>
      </w:r>
    </w:p>
    <w:p w:rsidR="00BB413F" w:rsidRPr="00CF2863" w:rsidRDefault="00BB413F" w:rsidP="00BB413F">
      <w:pPr>
        <w:spacing w:after="0" w:line="360" w:lineRule="auto"/>
        <w:ind w:firstLine="708"/>
        <w:jc w:val="both"/>
        <w:rPr>
          <w:rFonts w:ascii="GHEA Grapalat" w:hAnsi="GHEA Grapalat" w:cs="Arial Armenian"/>
          <w:b/>
          <w:bCs/>
          <w:sz w:val="24"/>
          <w:szCs w:val="24"/>
          <w:lang w:val="hy-AM"/>
        </w:rPr>
      </w:pPr>
      <w:r>
        <w:rPr>
          <w:rFonts w:ascii="GHEA Grapalat" w:hAnsi="GHEA Grapalat" w:cs="Arial Armenian"/>
          <w:b/>
          <w:bCs/>
          <w:sz w:val="24"/>
          <w:szCs w:val="24"/>
          <w:lang w:val="hy-AM"/>
        </w:rPr>
        <w:t>2</w:t>
      </w:r>
      <w:r w:rsidRPr="00CF2863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. </w:t>
      </w:r>
      <w:r w:rsidRPr="00CF2863">
        <w:rPr>
          <w:rFonts w:ascii="GHEA Grapalat" w:hAnsi="GHEA Grapalat" w:cs="Arial Armenian"/>
          <w:b/>
          <w:bCs/>
          <w:sz w:val="24"/>
          <w:szCs w:val="24"/>
          <w:lang w:val="hy-AM"/>
        </w:rPr>
        <w:t>Առաջարկվող կարգավորման բնույթը</w:t>
      </w:r>
      <w:r>
        <w:rPr>
          <w:rFonts w:ascii="Cambria Math" w:hAnsi="Cambria Math" w:cs="Arial Armenian"/>
          <w:b/>
          <w:bCs/>
          <w:sz w:val="24"/>
          <w:szCs w:val="24"/>
          <w:lang w:val="hy-AM"/>
        </w:rPr>
        <w:t>․</w:t>
      </w:r>
      <w:r w:rsidRPr="00CF2863">
        <w:rPr>
          <w:rFonts w:ascii="GHEA Grapalat" w:hAnsi="GHEA Grapalat" w:cs="Arial Armenian"/>
          <w:b/>
          <w:bCs/>
          <w:sz w:val="24"/>
          <w:szCs w:val="24"/>
          <w:u w:val="single"/>
          <w:lang w:val="hy-AM"/>
        </w:rPr>
        <w:t xml:space="preserve"> </w:t>
      </w:r>
    </w:p>
    <w:p w:rsidR="00BB413F" w:rsidRPr="006941DE" w:rsidRDefault="00BB413F" w:rsidP="00BB413F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  Արտակարգ իրավիճակների նախարարության գործունեությունը դադարեցնելու և Ներքին գործերի նախարարության ստեղծման փաստով</w:t>
      </w:r>
      <w:r w:rsidRPr="00643F9E">
        <w:rPr>
          <w:rFonts w:ascii="GHEA Grapalat" w:hAnsi="GHEA Grapalat" w:cs="AK Courier"/>
          <w:sz w:val="24"/>
          <w:szCs w:val="24"/>
          <w:lang w:val="hy-AM"/>
        </w:rPr>
        <w:t xml:space="preserve"> պայմանավորված</w:t>
      </w:r>
      <w:r>
        <w:rPr>
          <w:rFonts w:ascii="GHEA Grapalat" w:hAnsi="GHEA Grapalat" w:cs="AK Courier"/>
          <w:sz w:val="24"/>
          <w:szCs w:val="24"/>
          <w:lang w:val="hy-AM"/>
        </w:rPr>
        <w:t>՝</w:t>
      </w:r>
      <w:r w:rsidRPr="00643F9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ներկայացված նախագծով առաջարկվում է</w:t>
      </w:r>
      <w:r w:rsidRPr="00643F9E">
        <w:rPr>
          <w:rFonts w:ascii="GHEA Grapalat" w:hAnsi="GHEA Grapalat" w:cs="AK Courier"/>
          <w:sz w:val="24"/>
          <w:szCs w:val="24"/>
          <w:lang w:val="hy-AM"/>
        </w:rPr>
        <w:t xml:space="preserve"> կա</w:t>
      </w:r>
      <w:r>
        <w:rPr>
          <w:rFonts w:ascii="GHEA Grapalat" w:hAnsi="GHEA Grapalat" w:cs="AK Courier"/>
          <w:sz w:val="24"/>
          <w:szCs w:val="24"/>
          <w:lang w:val="hy-AM"/>
        </w:rPr>
        <w:t>տարել անհրաժեշտ փոփոխություններ՝ վերոնշյալ նոր ստեղծվող նախարարության և ենթակայության փոփոխությունը նաև ենթաօրենսդրական իրավական ակտերում սահմանելու նպատակով։</w:t>
      </w:r>
      <w:r w:rsidRPr="00490223">
        <w:rPr>
          <w:lang w:val="hy-AM"/>
        </w:rPr>
        <w:t xml:space="preserve"> </w:t>
      </w:r>
    </w:p>
    <w:p w:rsidR="00BB413F" w:rsidRPr="00CF2863" w:rsidRDefault="00BB413F" w:rsidP="00BB413F">
      <w:pPr>
        <w:spacing w:after="0" w:line="360" w:lineRule="auto"/>
        <w:ind w:firstLine="54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 3</w:t>
      </w:r>
      <w:r w:rsidRPr="00CF286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 xml:space="preserve">. </w:t>
      </w:r>
      <w:r w:rsidRPr="00CF286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Կապը ռազմավարական փաստղթղթերի հետ</w:t>
      </w:r>
      <w:r>
        <w:rPr>
          <w:rFonts w:ascii="Cambria Math" w:eastAsia="Times New Roman" w:hAnsi="Cambria Math" w:cs="Times New Roman"/>
          <w:b/>
          <w:color w:val="000000" w:themeColor="text1"/>
          <w:sz w:val="24"/>
          <w:szCs w:val="24"/>
          <w:lang w:val="hy-AM"/>
        </w:rPr>
        <w:t>․</w:t>
      </w:r>
      <w:r w:rsidRPr="00CF286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</w:p>
    <w:p w:rsidR="00BB413F" w:rsidRDefault="00BB413F" w:rsidP="00BB413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  </w:t>
      </w:r>
      <w:r w:rsidRPr="00CF286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Նախագծի ընդունումը չի բխում ռազմավարական փաստաթղթերից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</w:p>
    <w:p w:rsidR="00BB413F" w:rsidRDefault="00BB413F" w:rsidP="00BB413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:rsidR="00BB413F" w:rsidRPr="00CF2863" w:rsidRDefault="00BB413F" w:rsidP="00BB413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CF2863">
        <w:rPr>
          <w:rFonts w:ascii="GHEA Grapalat" w:hAnsi="GHEA Grapalat"/>
          <w:b/>
          <w:sz w:val="24"/>
          <w:szCs w:val="24"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  <w:r>
        <w:rPr>
          <w:rFonts w:ascii="Cambria Math" w:hAnsi="Cambria Math"/>
          <w:b/>
          <w:sz w:val="24"/>
          <w:szCs w:val="24"/>
          <w:lang w:val="hy-AM"/>
        </w:rPr>
        <w:t>․</w:t>
      </w:r>
      <w:r w:rsidRPr="00CF286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B413F" w:rsidRPr="00CF2863" w:rsidRDefault="00BB413F" w:rsidP="00BB413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CF2863"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Հայաստանի Հանրապետության պետական բյուջեի եկամուտների և ծախսերի մասով փոփոխություններ չեն առաջանա: </w:t>
      </w:r>
    </w:p>
    <w:p w:rsidR="00BB413F" w:rsidRPr="00CF2863" w:rsidRDefault="00BB413F" w:rsidP="00BB413F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</w:t>
      </w:r>
      <w:r w:rsidRPr="00CF2863">
        <w:rPr>
          <w:rFonts w:ascii="GHEA Grapalat" w:hAnsi="GHEA Grapalat"/>
          <w:b/>
          <w:sz w:val="24"/>
          <w:szCs w:val="24"/>
          <w:lang w:val="fr-FR"/>
        </w:rPr>
        <w:t xml:space="preserve">5. </w:t>
      </w:r>
      <w:proofErr w:type="spellStart"/>
      <w:r w:rsidRPr="00CF2863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CF286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CF2863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Pr="00CF286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CF2863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Pr="00CF286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CF2863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Pr="00CF286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CF2863">
        <w:rPr>
          <w:rFonts w:ascii="GHEA Grapalat" w:hAnsi="GHEA Grapalat" w:cs="Sylfaen"/>
          <w:b/>
          <w:sz w:val="24"/>
          <w:szCs w:val="24"/>
          <w:lang w:val="fr-FR"/>
        </w:rPr>
        <w:t>ինս</w:t>
      </w:r>
      <w:proofErr w:type="spellEnd"/>
      <w:r w:rsidRPr="00CF2863">
        <w:rPr>
          <w:rFonts w:ascii="GHEA Grapalat" w:hAnsi="GHEA Grapalat" w:cs="Sylfaen"/>
          <w:b/>
          <w:sz w:val="24"/>
          <w:szCs w:val="24"/>
          <w:lang w:val="hy-AM"/>
        </w:rPr>
        <w:t>տիտուտ</w:t>
      </w:r>
      <w:proofErr w:type="spellStart"/>
      <w:r w:rsidRPr="00CF2863">
        <w:rPr>
          <w:rFonts w:ascii="GHEA Grapalat" w:hAnsi="GHEA Grapalat" w:cs="Sylfaen"/>
          <w:b/>
          <w:sz w:val="24"/>
          <w:szCs w:val="24"/>
          <w:lang w:val="fr-FR"/>
        </w:rPr>
        <w:t>ները</w:t>
      </w:r>
      <w:proofErr w:type="spellEnd"/>
      <w:r w:rsidRPr="00CF286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CF286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CF2863"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 w:rsidRPr="00CF2863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BB413F" w:rsidRPr="00BB413F" w:rsidRDefault="00BB413F" w:rsidP="00BB413F">
      <w:pPr>
        <w:spacing w:after="0" w:line="360" w:lineRule="auto"/>
        <w:ind w:left="-180" w:right="76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F2863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2863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r>
        <w:rPr>
          <w:rFonts w:ascii="GHEA Grapalat" w:hAnsi="GHEA Grapalat" w:cs="Sylfaen"/>
          <w:sz w:val="24"/>
          <w:szCs w:val="24"/>
          <w:lang w:val="hy-AM"/>
        </w:rPr>
        <w:t>ներքին գործերի նախարարություն։</w:t>
      </w:r>
    </w:p>
    <w:p w:rsidR="00BB413F" w:rsidRDefault="00BB413F" w:rsidP="00BB413F">
      <w:pPr>
        <w:spacing w:after="0" w:line="360" w:lineRule="auto"/>
        <w:jc w:val="both"/>
        <w:rPr>
          <w:rFonts w:ascii="Cambria Math" w:eastAsia="Times New Roman" w:hAnsi="Cambria Math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      </w:t>
      </w:r>
      <w:r w:rsidRPr="00CF286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Pr="00CF2863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>. Ակնկալվող արդյունքը</w:t>
      </w:r>
      <w:r>
        <w:rPr>
          <w:rFonts w:ascii="Cambria Math" w:eastAsia="Times New Roman" w:hAnsi="Cambria Math" w:cs="Times New Roman"/>
          <w:b/>
          <w:sz w:val="24"/>
          <w:szCs w:val="24"/>
          <w:lang w:val="hy-AM"/>
        </w:rPr>
        <w:t>․</w:t>
      </w:r>
    </w:p>
    <w:p w:rsidR="00BB413F" w:rsidRPr="009B26F9" w:rsidRDefault="00BB413F" w:rsidP="00BB413F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  Նախագծի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կկատարվի «Կառավարության կառուցվածքի և գործունեության մասին» օրենքում փոփոխություններ և լրացումներ կատարելու մասին» ՀՕ-457-Ն օրենքի </w:t>
      </w:r>
      <w:r>
        <w:rPr>
          <w:rFonts w:ascii="GHEA Grapalat" w:hAnsi="GHEA Grapalat"/>
          <w:sz w:val="24"/>
          <w:szCs w:val="24"/>
          <w:lang w:val="hy-AM"/>
        </w:rPr>
        <w:t>1-ին հոդվածի 2-րդ կետի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ի </w:t>
      </w:r>
      <w:r>
        <w:rPr>
          <w:rFonts w:ascii="GHEA Grapalat" w:hAnsi="GHEA Grapalat" w:cs="Arial Armenian"/>
          <w:sz w:val="24"/>
          <w:szCs w:val="24"/>
          <w:lang w:val="hy-AM"/>
        </w:rPr>
        <w:t>պահանջները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։</w:t>
      </w:r>
    </w:p>
    <w:p w:rsidR="00BB413F" w:rsidRPr="006941DE" w:rsidRDefault="00BB413F" w:rsidP="00BB413F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BB413F" w:rsidRPr="00643F9E" w:rsidRDefault="00BB413F" w:rsidP="00BB413F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BB413F" w:rsidRPr="00F5669A" w:rsidRDefault="00BB413F" w:rsidP="00BB413F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p w:rsidR="00BB413F" w:rsidRPr="00AB60BB" w:rsidRDefault="00BB413F" w:rsidP="00BB413F"/>
    <w:p w:rsidR="00EA3EC2" w:rsidRDefault="002024CD" w:rsidP="00BB413F">
      <w:pPr>
        <w:spacing w:after="0" w:line="360" w:lineRule="auto"/>
        <w:ind w:firstLine="708"/>
        <w:jc w:val="both"/>
      </w:pPr>
    </w:p>
    <w:sectPr w:rsidR="00EA3EC2" w:rsidSect="007F7977">
      <w:pgSz w:w="12240" w:h="15840"/>
      <w:pgMar w:top="720" w:right="90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0DC"/>
    <w:rsid w:val="00000923"/>
    <w:rsid w:val="002024CD"/>
    <w:rsid w:val="004350DC"/>
    <w:rsid w:val="007F7977"/>
    <w:rsid w:val="009A4B92"/>
    <w:rsid w:val="00AD480B"/>
    <w:rsid w:val="00BB413F"/>
    <w:rsid w:val="00C50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9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4"/>
    <w:uiPriority w:val="99"/>
    <w:semiHidden/>
    <w:locked/>
    <w:rsid w:val="007F7977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3"/>
    <w:uiPriority w:val="99"/>
    <w:semiHidden/>
    <w:unhideWhenUsed/>
    <w:qFormat/>
    <w:rsid w:val="007F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9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4"/>
    <w:uiPriority w:val="99"/>
    <w:semiHidden/>
    <w:locked/>
    <w:rsid w:val="007F7977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3"/>
    <w:uiPriority w:val="99"/>
    <w:semiHidden/>
    <w:unhideWhenUsed/>
    <w:qFormat/>
    <w:rsid w:val="007F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5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irav14</dc:creator>
  <cp:keywords>https:/mul2-police.gov.am/tasks/2030273/oneclick/3c356a8a7e42e300aeaa3c3367c8a52dc9d7dad6173f152d244a1fed39721eba.docx?token=fbb21d36586eeae2d4fc8ca297b4b9df</cp:keywords>
  <cp:lastModifiedBy>irav14</cp:lastModifiedBy>
  <cp:revision>4</cp:revision>
  <dcterms:created xsi:type="dcterms:W3CDTF">2023-08-14T11:35:00Z</dcterms:created>
  <dcterms:modified xsi:type="dcterms:W3CDTF">2023-08-14T11:46:00Z</dcterms:modified>
</cp:coreProperties>
</file>