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A9E82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0F2F8A24" w14:textId="77777777" w:rsidR="006543C2" w:rsidRDefault="006543C2" w:rsidP="006543C2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3E027B">
        <w:rPr>
          <w:rFonts w:ascii="GHEA Grapalat" w:hAnsi="GHEA Grapalat"/>
          <w:b/>
          <w:lang w:val="af-ZA"/>
        </w:rPr>
        <w:t>«</w:t>
      </w: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2DD3414D" w14:textId="719B2D93" w:rsidR="006543C2" w:rsidRDefault="006543C2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B715A2">
        <w:rPr>
          <w:rFonts w:ascii="GHEA Grapalat" w:hAnsi="GHEA Grapalat" w:cs="Sylfaen"/>
          <w:b/>
          <w:lang w:val="hy-AM"/>
        </w:rPr>
        <w:t>ՓՈՓՈԽՈՒԹՅՈՒՆ</w:t>
      </w:r>
      <w:r w:rsidR="006C166A">
        <w:rPr>
          <w:rFonts w:ascii="GHEA Grapalat" w:hAnsi="GHEA Grapalat" w:cs="Sylfaen"/>
          <w:b/>
          <w:lang w:val="hy-AM"/>
        </w:rPr>
        <w:t xml:space="preserve"> </w:t>
      </w:r>
      <w:r w:rsidR="00B715A2">
        <w:rPr>
          <w:rFonts w:ascii="GHEA Grapalat" w:hAnsi="GHEA Grapalat" w:cs="Sylfaen"/>
          <w:b/>
          <w:lang w:val="hy-AM"/>
        </w:rPr>
        <w:t xml:space="preserve">ԵՎ </w:t>
      </w:r>
      <w:r>
        <w:rPr>
          <w:rFonts w:ascii="GHEA Grapalat" w:hAnsi="GHEA Grapalat" w:cs="Sylfaen"/>
          <w:b/>
          <w:lang w:val="hy-AM"/>
        </w:rPr>
        <w:t>ԼՐԱՑՈՒՄ</w:t>
      </w:r>
      <w:r w:rsidR="00775495">
        <w:rPr>
          <w:rFonts w:ascii="GHEA Grapalat" w:hAnsi="GHEA Grapalat" w:cs="Sylfaen"/>
          <w:b/>
          <w:lang w:val="hy-AM"/>
        </w:rPr>
        <w:t xml:space="preserve">ՆԵՐ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  <w:r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Pr="003E027B">
        <w:rPr>
          <w:rFonts w:ascii="GHEA Grapalat" w:hAnsi="GHEA Grapalat" w:cs="Sylfaen"/>
          <w:b/>
          <w:lang w:val="hy-AM"/>
        </w:rPr>
        <w:t>ՀԱՅԱՍՏԱՆԻ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ՀԱՆՐԱՊԵՏՈՒԹՅԱՆ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ՆԱԽԱԳԾԻ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3B2420FE" w14:textId="5FF0ECE9" w:rsidR="003C6791" w:rsidRDefault="006543C2" w:rsidP="003C6791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360A73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«Հայաստանի Հանրապետության կառավարության 201</w:t>
      </w:r>
      <w:r w:rsidRPr="00AC5A93">
        <w:rPr>
          <w:rFonts w:ascii="GHEA Grapalat" w:hAnsi="GHEA Grapalat"/>
          <w:sz w:val="24"/>
          <w:szCs w:val="24"/>
          <w:lang w:val="af-ZA" w:eastAsia="x-none"/>
        </w:rPr>
        <w:t>9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 w:eastAsia="x-none"/>
        </w:rPr>
        <w:t>փետրվարի 28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-ի </w:t>
      </w:r>
      <w:r w:rsidRPr="00360A73">
        <w:rPr>
          <w:rFonts w:ascii="GHEA Grapalat" w:hAnsi="GHEA Grapalat"/>
          <w:sz w:val="24"/>
          <w:szCs w:val="24"/>
          <w:lang w:val="af-ZA"/>
        </w:rPr>
        <w:t>N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>
        <w:rPr>
          <w:rFonts w:ascii="GHEA Grapalat" w:hAnsi="GHEA Grapalat"/>
          <w:sz w:val="24"/>
          <w:szCs w:val="24"/>
          <w:lang w:val="hy-AM" w:eastAsia="x-none"/>
        </w:rPr>
        <w:t>201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-Լ որոշման մեջ </w:t>
      </w:r>
      <w:r w:rsidR="00B715A2">
        <w:rPr>
          <w:rFonts w:ascii="GHEA Grapalat" w:hAnsi="GHEA Grapalat"/>
          <w:sz w:val="24"/>
          <w:szCs w:val="24"/>
          <w:lang w:val="hy-AM" w:eastAsia="x-none"/>
        </w:rPr>
        <w:t>փոփոխություն</w:t>
      </w:r>
      <w:r w:rsidR="006C166A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B715A2">
        <w:rPr>
          <w:rFonts w:ascii="GHEA Grapalat" w:hAnsi="GHEA Grapalat"/>
          <w:sz w:val="24"/>
          <w:szCs w:val="24"/>
          <w:lang w:val="hy-AM" w:eastAsia="x-none"/>
        </w:rPr>
        <w:t xml:space="preserve">և </w:t>
      </w:r>
      <w:r>
        <w:rPr>
          <w:rFonts w:ascii="GHEA Grapalat" w:hAnsi="GHEA Grapalat"/>
          <w:sz w:val="24"/>
          <w:szCs w:val="24"/>
          <w:lang w:val="hy-AM" w:eastAsia="x-none"/>
        </w:rPr>
        <w:t>լրացում</w:t>
      </w:r>
      <w:r w:rsidR="00775495">
        <w:rPr>
          <w:rFonts w:ascii="GHEA Grapalat" w:hAnsi="GHEA Grapalat"/>
          <w:sz w:val="24"/>
          <w:szCs w:val="24"/>
          <w:lang w:val="hy-AM" w:eastAsia="x-none"/>
        </w:rPr>
        <w:t>ներ</w:t>
      </w:r>
      <w:r w:rsidR="00B715A2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կատարելու մասին Կառավարության որոշման նախագծի 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(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)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վերջին շրջանում ՀՀ դրամի փոխարժեքի կտրուկ արժևորման հետևանքով արտարժույթով կնքված պայմանագրերի շրջանակներում ստացվող վճարումները ՀՀ դրամով փոխանակելու դեպքում տնտեսավարողների մոտ առաջացող վնասների հետևանքով </w:t>
      </w:r>
      <w:r w:rsidR="003C6791" w:rsidRPr="00AC5A93">
        <w:rPr>
          <w:rFonts w:ascii="GHEA Grapalat" w:hAnsi="GHEA Grapalat"/>
          <w:sz w:val="24"/>
          <w:szCs w:val="24"/>
          <w:lang w:val="hy-AM" w:eastAsia="x-none"/>
        </w:rPr>
        <w:t xml:space="preserve">Գյուղատնտեսական հումքի մթերումների (գնումների) նպատակով տրամադրվող վարկերի տոկոսադրույքների սուբսիդավորման ծրագրի (այսուհետ՝ Ծրագիր) </w:t>
      </w:r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շրջանակներում ներգրավված վարկերի սպասարկման բեռը որոշակիորեն թեթևացնելու </w:t>
      </w:r>
      <w:r w:rsidR="00775495">
        <w:rPr>
          <w:rFonts w:ascii="GHEA Grapalat" w:hAnsi="GHEA Grapalat"/>
          <w:sz w:val="24"/>
          <w:szCs w:val="24"/>
          <w:lang w:val="hy-AM" w:eastAsia="x-none"/>
        </w:rPr>
        <w:t xml:space="preserve">և ծրագրի պայմանները բարելավելու </w:t>
      </w:r>
      <w:r w:rsidR="003C6791">
        <w:rPr>
          <w:rFonts w:ascii="GHEA Grapalat" w:hAnsi="GHEA Grapalat" w:cs="Arial"/>
          <w:sz w:val="24"/>
          <w:szCs w:val="24"/>
          <w:lang w:val="hy-AM" w:eastAsia="x-none"/>
        </w:rPr>
        <w:t>անհրաժեշտությամբ։</w:t>
      </w:r>
    </w:p>
    <w:p w14:paraId="54EA829F" w14:textId="62F86A5E" w:rsidR="00FA3B48" w:rsidRPr="00FA3B48" w:rsidRDefault="005B6F59" w:rsidP="00FA3B4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6543C2" w:rsidRPr="00AC5A93">
        <w:rPr>
          <w:rFonts w:ascii="GHEA Grapalat" w:hAnsi="GHEA Grapalat" w:cs="Arial"/>
          <w:lang w:val="hy-AM" w:eastAsia="x-none"/>
        </w:rPr>
        <w:t xml:space="preserve"> </w:t>
      </w:r>
      <w:r w:rsidR="00FA3B48" w:rsidRPr="00FA3B48">
        <w:rPr>
          <w:rFonts w:ascii="GHEA Grapalat" w:hAnsi="GHEA Grapalat" w:cs="Arial"/>
          <w:lang w:val="hy-AM" w:eastAsia="x-none"/>
        </w:rPr>
        <w:t>Ծրագ</w:t>
      </w:r>
      <w:r w:rsidR="003C6791">
        <w:rPr>
          <w:rFonts w:ascii="GHEA Grapalat" w:hAnsi="GHEA Grapalat" w:cs="Arial"/>
          <w:lang w:val="hy-AM" w:eastAsia="x-none"/>
        </w:rPr>
        <w:t>ր</w:t>
      </w:r>
      <w:r w:rsidR="00FA3B48" w:rsidRPr="00FA3B48">
        <w:rPr>
          <w:rFonts w:ascii="GHEA Grapalat" w:hAnsi="GHEA Grapalat" w:cs="Arial"/>
          <w:lang w:val="hy-AM" w:eastAsia="x-none"/>
        </w:rPr>
        <w:t>ի</w:t>
      </w:r>
      <w:r w:rsidR="003C6791">
        <w:rPr>
          <w:rFonts w:ascii="GHEA Grapalat" w:hAnsi="GHEA Grapalat" w:cs="Arial"/>
          <w:lang w:val="hy-AM" w:eastAsia="x-none"/>
        </w:rPr>
        <w:t xml:space="preserve"> շրջանակներում 2022 թվականին</w:t>
      </w:r>
      <w:r w:rsidR="00171F44">
        <w:rPr>
          <w:rFonts w:ascii="GHEA Grapalat" w:hAnsi="GHEA Grapalat" w:cs="Arial"/>
          <w:lang w:val="hy-AM" w:eastAsia="x-none"/>
        </w:rPr>
        <w:t xml:space="preserve"> խաղողից բացի այլ ուղղությունների համար վարկերը տրամադրվել են 1,5 տարի մարման և 6 ամիս արտոնյալ ժամկետով, սուբսիդավորումը՝ 10 տոկոսային կետով։ Խ</w:t>
      </w:r>
      <w:r w:rsidR="003C6791">
        <w:rPr>
          <w:rFonts w:ascii="GHEA Grapalat" w:hAnsi="GHEA Grapalat" w:cs="Arial"/>
          <w:lang w:val="hy-AM" w:eastAsia="x-none"/>
        </w:rPr>
        <w:t xml:space="preserve">աղողի մթերման նպատակով </w:t>
      </w:r>
      <w:r w:rsidR="00EB2DD2">
        <w:rPr>
          <w:rFonts w:ascii="GHEA Grapalat" w:hAnsi="GHEA Grapalat" w:cs="Arial"/>
          <w:lang w:val="hy-AM" w:eastAsia="x-none"/>
        </w:rPr>
        <w:t xml:space="preserve">մինչև սեպտեմբերի 1-ը </w:t>
      </w:r>
      <w:r w:rsidR="00171F44">
        <w:rPr>
          <w:rFonts w:ascii="GHEA Grapalat" w:hAnsi="GHEA Grapalat" w:cs="Arial"/>
          <w:lang w:val="hy-AM" w:eastAsia="x-none"/>
        </w:rPr>
        <w:t xml:space="preserve">վարկերը </w:t>
      </w:r>
      <w:r w:rsidR="00EB2DD2">
        <w:rPr>
          <w:rFonts w:ascii="GHEA Grapalat" w:hAnsi="GHEA Grapalat" w:cs="Arial"/>
          <w:lang w:val="hy-AM" w:eastAsia="x-none"/>
        </w:rPr>
        <w:t xml:space="preserve">տրամադրվել են </w:t>
      </w:r>
      <w:r w:rsidR="00171F44">
        <w:rPr>
          <w:rFonts w:ascii="GHEA Grapalat" w:hAnsi="GHEA Grapalat" w:cs="Arial"/>
          <w:lang w:val="hy-AM" w:eastAsia="x-none"/>
        </w:rPr>
        <w:t xml:space="preserve">մինչև </w:t>
      </w:r>
      <w:r w:rsidR="00EB2DD2">
        <w:rPr>
          <w:rFonts w:ascii="GHEA Grapalat" w:hAnsi="GHEA Grapalat" w:cs="Arial"/>
          <w:lang w:val="hy-AM" w:eastAsia="x-none"/>
        </w:rPr>
        <w:t>3 տարի մարման և 1 տարի արտոնյալ ժամկետով,</w:t>
      </w:r>
      <w:r w:rsidR="00171F44">
        <w:rPr>
          <w:rFonts w:ascii="GHEA Grapalat" w:hAnsi="GHEA Grapalat" w:cs="Arial"/>
          <w:lang w:val="hy-AM" w:eastAsia="x-none"/>
        </w:rPr>
        <w:t xml:space="preserve"> սուբսիդավորումը՝ 10 տոկոսային կետով, </w:t>
      </w:r>
      <w:r w:rsidR="00EB2DD2">
        <w:rPr>
          <w:rFonts w:ascii="GHEA Grapalat" w:hAnsi="GHEA Grapalat" w:cs="Arial"/>
          <w:lang w:val="hy-AM" w:eastAsia="x-none"/>
        </w:rPr>
        <w:t xml:space="preserve">իսկ </w:t>
      </w:r>
      <w:r w:rsidR="00EB2DD2" w:rsidRPr="00171F44">
        <w:rPr>
          <w:rFonts w:ascii="GHEA Grapalat" w:hAnsi="GHEA Grapalat" w:cs="Arial"/>
          <w:lang w:val="hy-AM" w:eastAsia="x-none"/>
        </w:rPr>
        <w:t>սեպտեմբերի 1-ից մինչև 2022 թվականի դեկտեմբերի 30-ը</w:t>
      </w:r>
      <w:r w:rsidR="00171F44" w:rsidRPr="00171F44">
        <w:rPr>
          <w:rFonts w:ascii="GHEA Grapalat" w:hAnsi="GHEA Grapalat" w:cs="Arial"/>
          <w:lang w:val="hy-AM" w:eastAsia="x-none"/>
        </w:rPr>
        <w:t xml:space="preserve">՝ մինչև </w:t>
      </w:r>
      <w:r w:rsidR="00EB2DD2" w:rsidRPr="00171F44">
        <w:rPr>
          <w:rFonts w:ascii="GHEA Grapalat" w:hAnsi="GHEA Grapalat" w:cs="Arial"/>
          <w:lang w:val="hy-AM" w:eastAsia="x-none"/>
        </w:rPr>
        <w:t>4 տարի մարման</w:t>
      </w:r>
      <w:r w:rsidR="00171F44" w:rsidRPr="00171F44">
        <w:rPr>
          <w:rFonts w:ascii="GHEA Grapalat" w:hAnsi="GHEA Grapalat" w:cs="Arial"/>
          <w:lang w:val="hy-AM" w:eastAsia="x-none"/>
        </w:rPr>
        <w:t xml:space="preserve"> և 2 տարի արտոնյալ</w:t>
      </w:r>
      <w:r w:rsidR="00EB2DD2" w:rsidRPr="00171F44">
        <w:rPr>
          <w:rFonts w:ascii="GHEA Grapalat" w:hAnsi="GHEA Grapalat" w:cs="Arial"/>
          <w:lang w:val="hy-AM" w:eastAsia="x-none"/>
        </w:rPr>
        <w:t xml:space="preserve"> ժամկետով, սուբսիդավոր</w:t>
      </w:r>
      <w:r w:rsidR="00171F44" w:rsidRPr="00171F44">
        <w:rPr>
          <w:rFonts w:ascii="GHEA Grapalat" w:hAnsi="GHEA Grapalat" w:cs="Arial"/>
          <w:lang w:val="hy-AM" w:eastAsia="x-none"/>
        </w:rPr>
        <w:t xml:space="preserve">ումը՝ </w:t>
      </w:r>
      <w:r w:rsidR="00EB2DD2" w:rsidRPr="00171F44">
        <w:rPr>
          <w:rFonts w:ascii="GHEA Grapalat" w:hAnsi="GHEA Grapalat" w:cs="Arial"/>
          <w:lang w:val="hy-AM" w:eastAsia="x-none"/>
        </w:rPr>
        <w:t>11 տոկոսային կետով</w:t>
      </w:r>
      <w:r w:rsidR="00171F44" w:rsidRPr="00171F44">
        <w:rPr>
          <w:rFonts w:ascii="GHEA Grapalat" w:hAnsi="GHEA Grapalat" w:cs="Arial"/>
          <w:lang w:val="hy-AM" w:eastAsia="x-none"/>
        </w:rPr>
        <w:t xml:space="preserve">։ </w:t>
      </w:r>
    </w:p>
    <w:p w14:paraId="419DACFD" w14:textId="77777777" w:rsidR="00BD7F47" w:rsidRDefault="00171F44" w:rsidP="006F604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 w:eastAsia="x-none"/>
        </w:rPr>
        <w:t xml:space="preserve">Վերջին շրջանում </w:t>
      </w:r>
      <w:bookmarkStart w:id="0" w:name="_Hlk137473452"/>
      <w:r>
        <w:rPr>
          <w:rFonts w:ascii="GHEA Grapalat" w:hAnsi="GHEA Grapalat"/>
          <w:lang w:val="hy-AM" w:eastAsia="x-none"/>
        </w:rPr>
        <w:t xml:space="preserve">ՀՀ դրամի փոխարժեքի կտրուկ արժևորման հետևանքով </w:t>
      </w:r>
      <w:bookmarkEnd w:id="0"/>
      <w:r>
        <w:rPr>
          <w:rFonts w:ascii="GHEA Grapalat" w:hAnsi="GHEA Grapalat"/>
          <w:lang w:val="hy-AM" w:eastAsia="x-none"/>
        </w:rPr>
        <w:t>արտարժույթով կնքված պայմանագրերի շրջանակներում ստացվող վճարումները ՀՀ դրամով փոխանակելու դեպքում տնտեսավարողներ</w:t>
      </w:r>
      <w:r w:rsidR="00FB2D57">
        <w:rPr>
          <w:rFonts w:ascii="GHEA Grapalat" w:hAnsi="GHEA Grapalat"/>
          <w:lang w:val="hy-AM" w:eastAsia="x-none"/>
        </w:rPr>
        <w:t>ը կրում են զգալի վնասներ</w:t>
      </w:r>
      <w:r w:rsidR="00F54001">
        <w:rPr>
          <w:rFonts w:ascii="GHEA Grapalat" w:hAnsi="GHEA Grapalat"/>
          <w:lang w:val="hy-AM" w:eastAsia="x-none"/>
        </w:rPr>
        <w:t xml:space="preserve"> և դժվարանում են սպասարկել ներգրաված վարկերը։ </w:t>
      </w:r>
      <w:r w:rsidR="00BD7F47">
        <w:rPr>
          <w:rFonts w:ascii="GHEA Grapalat" w:hAnsi="GHEA Grapalat"/>
          <w:lang w:val="hy-AM" w:eastAsia="x-none"/>
        </w:rPr>
        <w:t xml:space="preserve">Վարկերի սպասարկման ուղղությամբ դժվարություն են առաջանում նաև եղանակային կամ այլ պատճառներով պայմանավորված Վերին Լարսի սահմանային ացակետի փակ լինելու պատճառով։ </w:t>
      </w:r>
    </w:p>
    <w:p w14:paraId="2DFBB514" w14:textId="66C864D6" w:rsidR="00FB2D57" w:rsidRDefault="00171F44" w:rsidP="006F604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E21A2F">
        <w:rPr>
          <w:rFonts w:ascii="GHEA Grapalat" w:hAnsi="GHEA Grapalat" w:cs="Arial"/>
          <w:lang w:val="hy-AM" w:eastAsia="x-none"/>
        </w:rPr>
        <w:lastRenderedPageBreak/>
        <w:t>Հայաստանից Ռուսաստան կաթնամթերքի արտահանման արգելք</w:t>
      </w:r>
      <w:r>
        <w:rPr>
          <w:rFonts w:ascii="GHEA Grapalat" w:hAnsi="GHEA Grapalat" w:cs="Arial"/>
          <w:lang w:val="hy-AM" w:eastAsia="x-none"/>
        </w:rPr>
        <w:t>ի</w:t>
      </w:r>
      <w:r w:rsidRPr="00E21A2F">
        <w:rPr>
          <w:rFonts w:ascii="GHEA Grapalat" w:hAnsi="GHEA Grapalat" w:cs="Arial"/>
          <w:lang w:val="hy-AM" w:eastAsia="x-none"/>
        </w:rPr>
        <w:t xml:space="preserve"> մասին Ռուսաստանի կողմից կայացված որոշումը</w:t>
      </w:r>
      <w:r>
        <w:rPr>
          <w:rFonts w:ascii="GHEA Grapalat" w:hAnsi="GHEA Grapalat" w:cs="Arial"/>
          <w:lang w:val="hy-AM" w:eastAsia="x-none"/>
        </w:rPr>
        <w:t xml:space="preserve"> </w:t>
      </w:r>
      <w:r w:rsidRPr="00FA3B48">
        <w:rPr>
          <w:rFonts w:ascii="GHEA Grapalat" w:hAnsi="GHEA Grapalat" w:cs="Arial"/>
          <w:lang w:val="hy-AM" w:eastAsia="x-none"/>
        </w:rPr>
        <w:t xml:space="preserve">լուրջ դժվարություններ </w:t>
      </w:r>
      <w:r w:rsidR="00F54001">
        <w:rPr>
          <w:rFonts w:ascii="GHEA Grapalat" w:hAnsi="GHEA Grapalat" w:cs="Arial"/>
          <w:lang w:val="hy-AM" w:eastAsia="x-none"/>
        </w:rPr>
        <w:t>է</w:t>
      </w:r>
      <w:r w:rsidRPr="00FA3B48">
        <w:rPr>
          <w:rFonts w:ascii="GHEA Grapalat" w:hAnsi="GHEA Grapalat" w:cs="Arial"/>
          <w:lang w:val="hy-AM" w:eastAsia="x-none"/>
        </w:rPr>
        <w:t xml:space="preserve"> առաջացրել </w:t>
      </w:r>
      <w:r w:rsidRPr="00AC5A93">
        <w:rPr>
          <w:rFonts w:ascii="GHEA Grapalat" w:hAnsi="GHEA Grapalat"/>
          <w:lang w:val="hy-AM" w:eastAsia="x-none"/>
        </w:rPr>
        <w:t>Ծրագր</w:t>
      </w:r>
      <w:r>
        <w:rPr>
          <w:rFonts w:ascii="GHEA Grapalat" w:hAnsi="GHEA Grapalat"/>
          <w:lang w:val="hy-AM" w:eastAsia="x-none"/>
        </w:rPr>
        <w:t>ի</w:t>
      </w:r>
      <w:r w:rsidRPr="00AC5A93">
        <w:rPr>
          <w:rFonts w:ascii="GHEA Grapalat" w:hAnsi="GHEA Grapalat"/>
          <w:lang w:val="hy-AM" w:eastAsia="x-none"/>
        </w:rPr>
        <w:t xml:space="preserve"> </w:t>
      </w:r>
      <w:r w:rsidR="00FB2D57">
        <w:rPr>
          <w:rFonts w:ascii="GHEA Grapalat" w:hAnsi="GHEA Grapalat"/>
          <w:lang w:val="hy-AM" w:eastAsia="x-none"/>
        </w:rPr>
        <w:t>շահառու կաթնամթերք արտադրող այն կազմակերպությունների մոտ, որոնց արտադրանքի գերակշռող մասն արտահանվում է ՌԴ</w:t>
      </w:r>
      <w:r w:rsidR="00E221D1">
        <w:rPr>
          <w:rFonts w:ascii="GHEA Grapalat" w:hAnsi="GHEA Grapalat"/>
          <w:lang w:val="hy-AM" w:eastAsia="x-none"/>
        </w:rPr>
        <w:t xml:space="preserve"> և </w:t>
      </w:r>
      <w:r w:rsidR="00BD7F47">
        <w:rPr>
          <w:rFonts w:ascii="GHEA Grapalat" w:hAnsi="GHEA Grapalat"/>
          <w:lang w:val="hy-AM" w:eastAsia="x-none"/>
        </w:rPr>
        <w:t>չի բացառվում, որ ՌԴ-ի կողմից հետագայում ևս արտահանման արգելքներ կիրառվեն նաև հայկական ծագման այլ ապրանքների համար։</w:t>
      </w:r>
      <w:r w:rsidR="00FB2D57">
        <w:rPr>
          <w:rFonts w:ascii="GHEA Grapalat" w:hAnsi="GHEA Grapalat"/>
          <w:lang w:val="hy-AM" w:eastAsia="x-none"/>
        </w:rPr>
        <w:t xml:space="preserve"> </w:t>
      </w:r>
    </w:p>
    <w:p w14:paraId="380FF846" w14:textId="3F334208" w:rsidR="00673891" w:rsidRDefault="00FB2D57" w:rsidP="006F604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lang w:val="hy-AM" w:eastAsia="x-none"/>
        </w:rPr>
        <w:t>Մյուս կողմից</w:t>
      </w:r>
      <w:r w:rsidR="00A7340A">
        <w:rPr>
          <w:rFonts w:ascii="GHEA Grapalat" w:hAnsi="GHEA Grapalat"/>
          <w:lang w:val="hy-AM" w:eastAsia="x-none"/>
        </w:rPr>
        <w:t xml:space="preserve">, </w:t>
      </w:r>
      <w:r w:rsidR="00554031">
        <w:rPr>
          <w:rFonts w:ascii="GHEA Grapalat" w:hAnsi="GHEA Grapalat"/>
          <w:lang w:val="hy-AM" w:eastAsia="x-none"/>
        </w:rPr>
        <w:t xml:space="preserve">2021-2022 թվականներին Ծրագրի շահառու </w:t>
      </w:r>
      <w:r w:rsidR="00554031" w:rsidRPr="00554031">
        <w:rPr>
          <w:rFonts w:ascii="GHEA Grapalat" w:hAnsi="GHEA Grapalat"/>
          <w:lang w:val="hy-AM" w:eastAsia="x-none"/>
        </w:rPr>
        <w:t xml:space="preserve">պտուղբանջարեղենի մթերումներ իրականացնող վարկառուներին </w:t>
      </w:r>
      <w:r w:rsidR="00554031">
        <w:rPr>
          <w:rFonts w:ascii="GHEA Grapalat" w:hAnsi="GHEA Grapalat"/>
          <w:lang w:val="hy-AM" w:eastAsia="x-none"/>
        </w:rPr>
        <w:t xml:space="preserve">հնարավորություն է տրվել </w:t>
      </w:r>
      <w:r w:rsidR="00482148" w:rsidRPr="00482148">
        <w:rPr>
          <w:rFonts w:ascii="GHEA Grapalat" w:hAnsi="GHEA Grapalat"/>
          <w:lang w:val="hy-AM" w:eastAsia="x-none"/>
        </w:rPr>
        <w:t>պտուղբանջարեղենի</w:t>
      </w:r>
      <w:r w:rsidR="00482148" w:rsidRPr="00482148">
        <w:rPr>
          <w:rFonts w:ascii="Calibri" w:hAnsi="Calibri" w:cs="Calibri"/>
          <w:lang w:val="hy-AM" w:eastAsia="x-none"/>
        </w:rPr>
        <w:t> </w:t>
      </w:r>
      <w:r w:rsidR="00482148" w:rsidRPr="00482148">
        <w:rPr>
          <w:rFonts w:ascii="GHEA Grapalat" w:hAnsi="GHEA Grapalat" w:cs="GHEA Grapalat"/>
          <w:lang w:val="hy-AM" w:eastAsia="x-none"/>
        </w:rPr>
        <w:t>մթերումների</w:t>
      </w:r>
      <w:r w:rsidR="00482148" w:rsidRPr="00482148">
        <w:rPr>
          <w:rFonts w:ascii="GHEA Grapalat" w:hAnsi="GHEA Grapalat"/>
          <w:lang w:val="hy-AM" w:eastAsia="x-none"/>
        </w:rPr>
        <w:t xml:space="preserve"> </w:t>
      </w:r>
      <w:r w:rsidR="00482148">
        <w:rPr>
          <w:rFonts w:ascii="GHEA Grapalat" w:hAnsi="GHEA Grapalat"/>
          <w:lang w:val="hy-AM" w:eastAsia="x-none"/>
        </w:rPr>
        <w:t xml:space="preserve">նպատակով տրամադրվող վարկերից բացի </w:t>
      </w:r>
      <w:r w:rsidR="00482148" w:rsidRPr="00482148">
        <w:rPr>
          <w:rFonts w:ascii="GHEA Grapalat" w:hAnsi="GHEA Grapalat"/>
          <w:lang w:val="hy-AM" w:eastAsia="x-none"/>
        </w:rPr>
        <w:t xml:space="preserve">տրամադրել </w:t>
      </w:r>
      <w:r w:rsidR="00482148">
        <w:rPr>
          <w:rFonts w:ascii="GHEA Grapalat" w:hAnsi="GHEA Grapalat"/>
          <w:lang w:val="hy-AM" w:eastAsia="x-none"/>
        </w:rPr>
        <w:t xml:space="preserve">նաև </w:t>
      </w:r>
      <w:r w:rsidR="00482148" w:rsidRPr="00482148">
        <w:rPr>
          <w:rFonts w:ascii="GHEA Grapalat" w:hAnsi="GHEA Grapalat"/>
          <w:lang w:val="hy-AM" w:eastAsia="x-none"/>
        </w:rPr>
        <w:t>լրացուցիչ վարկ՝</w:t>
      </w:r>
      <w:r w:rsidR="00482148" w:rsidRPr="00482148">
        <w:rPr>
          <w:rFonts w:ascii="Calibri" w:hAnsi="Calibri" w:cs="Calibri"/>
          <w:lang w:val="hy-AM" w:eastAsia="x-none"/>
        </w:rPr>
        <w:t> </w:t>
      </w:r>
      <w:r w:rsidR="00482148" w:rsidRPr="00482148">
        <w:rPr>
          <w:rFonts w:ascii="GHEA Grapalat" w:hAnsi="GHEA Grapalat"/>
          <w:lang w:val="hy-AM" w:eastAsia="x-none"/>
        </w:rPr>
        <w:t xml:space="preserve"> </w:t>
      </w:r>
      <w:r w:rsidR="00554031" w:rsidRPr="00554031">
        <w:rPr>
          <w:rFonts w:ascii="GHEA Grapalat" w:hAnsi="GHEA Grapalat"/>
          <w:lang w:val="hy-AM" w:eastAsia="x-none"/>
        </w:rPr>
        <w:t>պտուղբանջարեղենային պահածոների տարայավորման համար անհրաժեշտ ապակե բանկաներ, կափարիչներ, ասեպտիկ պարկեր և դրանց տարաներ ձեռք բերելու համար</w:t>
      </w:r>
      <w:r w:rsidR="00482148">
        <w:rPr>
          <w:rFonts w:ascii="GHEA Grapalat" w:hAnsi="GHEA Grapalat"/>
          <w:lang w:val="hy-AM" w:eastAsia="x-none"/>
        </w:rPr>
        <w:t>։ Հաշվի առնելով, որ Հ</w:t>
      </w:r>
      <w:r w:rsidR="00482148" w:rsidRPr="00482148">
        <w:rPr>
          <w:rFonts w:ascii="GHEA Grapalat" w:hAnsi="GHEA Grapalat"/>
          <w:lang w:val="hy-AM" w:eastAsia="x-none"/>
        </w:rPr>
        <w:t>Հ դրամի փոխարժեքի կտրուկ արժևոր</w:t>
      </w:r>
      <w:r w:rsidR="00482148">
        <w:rPr>
          <w:rFonts w:ascii="GHEA Grapalat" w:hAnsi="GHEA Grapalat"/>
          <w:lang w:val="hy-AM" w:eastAsia="x-none"/>
        </w:rPr>
        <w:t xml:space="preserve">ումը ներկայումս </w:t>
      </w:r>
      <w:r w:rsidR="00243649">
        <w:rPr>
          <w:rFonts w:ascii="GHEA Grapalat" w:hAnsi="GHEA Grapalat"/>
          <w:lang w:val="hy-AM" w:eastAsia="x-none"/>
        </w:rPr>
        <w:t>շրջանառու միջոցների անբավարարության խնդիր</w:t>
      </w:r>
      <w:r w:rsidR="00482148">
        <w:rPr>
          <w:rFonts w:ascii="GHEA Grapalat" w:hAnsi="GHEA Grapalat"/>
          <w:lang w:val="hy-AM" w:eastAsia="x-none"/>
        </w:rPr>
        <w:t xml:space="preserve">ներ է ստեղծել  </w:t>
      </w:r>
      <w:r w:rsidR="00F54001">
        <w:rPr>
          <w:rFonts w:ascii="GHEA Grapalat" w:hAnsi="GHEA Grapalat"/>
          <w:lang w:val="hy-AM" w:eastAsia="x-none"/>
        </w:rPr>
        <w:t xml:space="preserve">նաև </w:t>
      </w:r>
      <w:r w:rsidR="00482148">
        <w:rPr>
          <w:rFonts w:ascii="GHEA Grapalat" w:hAnsi="GHEA Grapalat"/>
          <w:lang w:val="hy-AM" w:eastAsia="x-none"/>
        </w:rPr>
        <w:t xml:space="preserve">պտուղբանջարեղենային պահածոների արտադրությամբ զբաղվող  </w:t>
      </w:r>
      <w:r w:rsidR="00243649">
        <w:rPr>
          <w:rFonts w:ascii="GHEA Grapalat" w:hAnsi="GHEA Grapalat"/>
          <w:lang w:val="hy-AM" w:eastAsia="x-none"/>
        </w:rPr>
        <w:t xml:space="preserve">առանձին </w:t>
      </w:r>
      <w:r w:rsidR="00482148">
        <w:rPr>
          <w:rFonts w:ascii="GHEA Grapalat" w:hAnsi="GHEA Grapalat"/>
          <w:lang w:val="hy-AM" w:eastAsia="x-none"/>
        </w:rPr>
        <w:t>տնտեսավարողների համար, հետևաբար անհարժեշտություն է առաջացել  Ծրագրի շահառու պտուղբանջարեղեն արտադրող շա</w:t>
      </w:r>
      <w:r w:rsidR="00F54001">
        <w:rPr>
          <w:rFonts w:ascii="GHEA Grapalat" w:hAnsi="GHEA Grapalat"/>
          <w:lang w:val="hy-AM" w:eastAsia="x-none"/>
        </w:rPr>
        <w:t>հ</w:t>
      </w:r>
      <w:r w:rsidR="00482148">
        <w:rPr>
          <w:rFonts w:ascii="GHEA Grapalat" w:hAnsi="GHEA Grapalat"/>
          <w:lang w:val="hy-AM" w:eastAsia="x-none"/>
        </w:rPr>
        <w:t>առուներին հնարավորություն տ</w:t>
      </w:r>
      <w:r w:rsidR="00F54001">
        <w:rPr>
          <w:rFonts w:ascii="GHEA Grapalat" w:hAnsi="GHEA Grapalat"/>
          <w:lang w:val="hy-AM" w:eastAsia="x-none"/>
        </w:rPr>
        <w:t>ա</w:t>
      </w:r>
      <w:r w:rsidR="00482148">
        <w:rPr>
          <w:rFonts w:ascii="GHEA Grapalat" w:hAnsi="GHEA Grapalat"/>
          <w:lang w:val="hy-AM" w:eastAsia="x-none"/>
        </w:rPr>
        <w:t xml:space="preserve">լ ընթացիկ տարում ևս </w:t>
      </w:r>
      <w:r w:rsidR="007F485C">
        <w:rPr>
          <w:rFonts w:ascii="GHEA Grapalat" w:hAnsi="GHEA Grapalat"/>
          <w:lang w:val="hy-AM" w:eastAsia="x-none"/>
        </w:rPr>
        <w:t xml:space="preserve">Ծրագրի շրջանակներում լրացուցիչ վարկեր ներգրավելու միջոցով </w:t>
      </w:r>
      <w:r w:rsidR="00F54001">
        <w:rPr>
          <w:rFonts w:ascii="GHEA Grapalat" w:hAnsi="GHEA Grapalat"/>
          <w:lang w:val="hy-AM" w:eastAsia="x-none"/>
        </w:rPr>
        <w:t>ձ</w:t>
      </w:r>
      <w:r w:rsidR="007F485C">
        <w:rPr>
          <w:rFonts w:ascii="GHEA Grapalat" w:hAnsi="GHEA Grapalat"/>
          <w:lang w:val="hy-AM" w:eastAsia="x-none"/>
        </w:rPr>
        <w:t xml:space="preserve">եռք բերել </w:t>
      </w:r>
      <w:r w:rsidR="00482148" w:rsidRPr="00554031">
        <w:rPr>
          <w:rFonts w:ascii="GHEA Grapalat" w:hAnsi="GHEA Grapalat"/>
          <w:lang w:val="hy-AM" w:eastAsia="x-none"/>
        </w:rPr>
        <w:t>պտուղբանջարեղենային պահածոների տարայավորման համար անհրաժեշտ ապակե բանկաներ, կափարիչներ, ասեպտիկ պարկեր և դրանց տարաներ</w:t>
      </w:r>
      <w:r w:rsidR="007F485C">
        <w:rPr>
          <w:rFonts w:ascii="GHEA Grapalat" w:hAnsi="GHEA Grapalat"/>
          <w:lang w:val="hy-AM" w:eastAsia="x-none"/>
        </w:rPr>
        <w:t>։</w:t>
      </w:r>
      <w:r w:rsidR="00554031">
        <w:rPr>
          <w:rFonts w:ascii="GHEA Grapalat" w:hAnsi="GHEA Grapalat"/>
          <w:lang w:val="hy-AM" w:eastAsia="x-none"/>
        </w:rPr>
        <w:t xml:space="preserve"> </w:t>
      </w:r>
    </w:p>
    <w:p w14:paraId="583992FC" w14:textId="7AF42665" w:rsidR="00775495" w:rsidRDefault="00B233AF" w:rsidP="006F604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r>
        <w:rPr>
          <w:rFonts w:ascii="GHEA Grapalat" w:hAnsi="GHEA Grapalat"/>
          <w:lang w:val="hy-AM"/>
        </w:rPr>
        <w:t xml:space="preserve">Սույն </w:t>
      </w:r>
      <w:r w:rsidR="005B6F59" w:rsidRPr="00B233AF">
        <w:rPr>
          <w:rFonts w:ascii="GHEA Grapalat" w:hAnsi="GHEA Grapalat"/>
          <w:lang w:val="hy-AM"/>
        </w:rPr>
        <w:t>նախագծով առաջարկվում է Հայաստանի Հանրապետության կառավարության 2019 թվականի փետրվարի 28-ի N 201-Լ որոշմամբ հաստատված Գյուղատնտեսական հումքի մթերումների (գնումների) նպատակով տրամադրվող վարկերի տոկոսադրույքների սուբսիդավորման ծրագրում կատարել համապատասխան լրացում</w:t>
      </w:r>
      <w:r w:rsidR="00775495">
        <w:rPr>
          <w:rFonts w:ascii="GHEA Grapalat" w:hAnsi="GHEA Grapalat"/>
          <w:lang w:val="hy-AM"/>
        </w:rPr>
        <w:t>ներ և փոփոխություն</w:t>
      </w:r>
      <w:r w:rsidR="00933374">
        <w:rPr>
          <w:rFonts w:ascii="GHEA Grapalat" w:hAnsi="GHEA Grapalat"/>
          <w:lang w:val="hy-AM"/>
        </w:rPr>
        <w:t xml:space="preserve">, </w:t>
      </w:r>
      <w:r w:rsidR="005B6F59" w:rsidRPr="00B233AF">
        <w:rPr>
          <w:rFonts w:ascii="GHEA Grapalat" w:hAnsi="GHEA Grapalat"/>
          <w:lang w:val="hy-AM"/>
        </w:rPr>
        <w:t>ըստ որ</w:t>
      </w:r>
      <w:r w:rsidR="00775495">
        <w:rPr>
          <w:rFonts w:ascii="GHEA Grapalat" w:hAnsi="GHEA Grapalat"/>
          <w:lang w:val="hy-AM"/>
        </w:rPr>
        <w:t>ոնց՝</w:t>
      </w:r>
    </w:p>
    <w:p w14:paraId="3016AC5B" w14:textId="79730386" w:rsidR="00F54001" w:rsidRDefault="00775495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-</w:t>
      </w:r>
      <w:r w:rsidR="00933374">
        <w:rPr>
          <w:rFonts w:ascii="GHEA Grapalat" w:hAnsi="GHEA Grapalat"/>
          <w:lang w:val="hy-AM"/>
        </w:rPr>
        <w:t xml:space="preserve"> </w:t>
      </w:r>
      <w:r w:rsidR="00CF619B">
        <w:rPr>
          <w:rFonts w:ascii="GHEA Grapalat" w:hAnsi="GHEA Grapalat"/>
          <w:lang w:val="hy-AM"/>
        </w:rPr>
        <w:t>Ծ</w:t>
      </w:r>
      <w:r w:rsidR="00DB7A23">
        <w:rPr>
          <w:rFonts w:ascii="GHEA Grapalat" w:hAnsi="GHEA Grapalat"/>
          <w:snapToGrid w:val="0"/>
          <w:color w:val="000000"/>
          <w:lang w:val="hy-AM" w:eastAsia="en-US"/>
        </w:rPr>
        <w:t>րագրի</w:t>
      </w:r>
      <w:r w:rsidR="00685B13">
        <w:rPr>
          <w:rFonts w:ascii="GHEA Grapalat" w:hAnsi="GHEA Grapalat"/>
          <w:snapToGrid w:val="0"/>
          <w:color w:val="000000"/>
          <w:lang w:val="hy-AM" w:eastAsia="en-US"/>
        </w:rPr>
        <w:t xml:space="preserve"> շրջանակներում </w:t>
      </w:r>
      <w:r w:rsidR="006C166A" w:rsidRPr="006C166A">
        <w:rPr>
          <w:rFonts w:ascii="GHEA Grapalat" w:hAnsi="GHEA Grapalat"/>
          <w:color w:val="000000"/>
          <w:lang w:val="hy-AM"/>
        </w:rPr>
        <w:t xml:space="preserve">2022 թվականին տրամադրված վարկերի </w:t>
      </w:r>
      <w:bookmarkStart w:id="1" w:name="_Hlk143614367"/>
      <w:r w:rsidR="00E221D1" w:rsidRPr="00B233AF">
        <w:rPr>
          <w:rFonts w:ascii="GHEA Grapalat" w:hAnsi="GHEA Grapalat"/>
          <w:lang w:val="hy-AM"/>
        </w:rPr>
        <w:t>(</w:t>
      </w:r>
      <w:bookmarkStart w:id="2" w:name="_Hlk143614393"/>
      <w:r w:rsidR="00E221D1">
        <w:rPr>
          <w:rFonts w:ascii="GHEA Grapalat" w:hAnsi="GHEA Grapalat"/>
          <w:lang w:val="hy-AM"/>
        </w:rPr>
        <w:t xml:space="preserve">բացառությամբ </w:t>
      </w:r>
      <w:r w:rsidR="00E221D1" w:rsidRPr="00E221D1">
        <w:rPr>
          <w:rFonts w:ascii="GHEA Grapalat" w:hAnsi="GHEA Grapalat"/>
          <w:color w:val="000000"/>
          <w:lang w:val="hy-AM"/>
        </w:rPr>
        <w:t xml:space="preserve">խաղողի, </w:t>
      </w:r>
      <w:r w:rsidR="00E221D1" w:rsidRPr="00E221D1">
        <w:rPr>
          <w:rFonts w:ascii="GHEA Grapalat" w:hAnsi="GHEA Grapalat"/>
          <w:color w:val="000000"/>
          <w:lang w:val="hy-AM"/>
        </w:rPr>
        <w:t xml:space="preserve">սառնարանային պահպանության և արտահանման </w:t>
      </w:r>
      <w:r w:rsidR="00E221D1">
        <w:rPr>
          <w:rFonts w:ascii="GHEA Grapalat" w:hAnsi="GHEA Grapalat"/>
          <w:color w:val="000000"/>
          <w:lang w:val="hy-AM"/>
        </w:rPr>
        <w:t xml:space="preserve">նպատակով խաղողի և պտուղբանջարեղենի </w:t>
      </w:r>
      <w:r w:rsidR="00F31979">
        <w:rPr>
          <w:rFonts w:ascii="GHEA Grapalat" w:hAnsi="GHEA Grapalat"/>
          <w:color w:val="000000"/>
          <w:lang w:val="hy-AM"/>
        </w:rPr>
        <w:t>ու</w:t>
      </w:r>
      <w:r w:rsidR="00E221D1">
        <w:rPr>
          <w:rFonts w:ascii="GHEA Grapalat" w:hAnsi="GHEA Grapalat"/>
          <w:color w:val="000000"/>
          <w:lang w:val="hy-AM"/>
        </w:rPr>
        <w:t xml:space="preserve"> </w:t>
      </w:r>
      <w:r w:rsidR="00E221D1" w:rsidRPr="00E221D1">
        <w:rPr>
          <w:rFonts w:ascii="GHEA Grapalat" w:hAnsi="GHEA Grapalat"/>
          <w:color w:val="000000"/>
          <w:lang w:val="hy-AM"/>
        </w:rPr>
        <w:t>սպանդանոցների կողմից գյուղատնտեսական կենդանիների գնումներ</w:t>
      </w:r>
      <w:r w:rsidR="00E221D1">
        <w:rPr>
          <w:rFonts w:ascii="GHEA Grapalat" w:hAnsi="GHEA Grapalat"/>
          <w:color w:val="000000"/>
          <w:lang w:val="hy-AM"/>
        </w:rPr>
        <w:t>ի ուղղությունների</w:t>
      </w:r>
      <w:bookmarkEnd w:id="2"/>
      <w:r w:rsidR="00E221D1" w:rsidRPr="00E221D1">
        <w:rPr>
          <w:rFonts w:ascii="GHEA Grapalat" w:hAnsi="GHEA Grapalat"/>
          <w:color w:val="000000"/>
          <w:lang w:val="hy-AM"/>
        </w:rPr>
        <w:t>)</w:t>
      </w:r>
      <w:bookmarkEnd w:id="1"/>
      <w:r w:rsidR="00E221D1" w:rsidRPr="00B233AF">
        <w:rPr>
          <w:rFonts w:ascii="GHEA Grapalat" w:hAnsi="GHEA Grapalat"/>
          <w:lang w:val="hy-AM"/>
        </w:rPr>
        <w:t xml:space="preserve"> </w:t>
      </w:r>
      <w:r w:rsidR="006C166A" w:rsidRPr="006C166A">
        <w:rPr>
          <w:rFonts w:ascii="GHEA Grapalat" w:hAnsi="GHEA Grapalat"/>
          <w:color w:val="000000"/>
          <w:lang w:val="hy-AM"/>
        </w:rPr>
        <w:t>համար ծրագրին մասնակից ֆինանսական կառույցների և շահառուների փոխադարձ համաձայնությամբ կարող են տրամադրվել վարկերի մայր գումարի մարման համար սահմանված արտոնյալ մինչև 6 ամսով լրացուցիչ ժամկետներ և մինչև 6 ամսով  երկարաձգվել վարկերի մարման ժամկետները</w:t>
      </w:r>
      <w:r>
        <w:rPr>
          <w:rFonts w:ascii="GHEA Grapalat" w:hAnsi="GHEA Grapalat"/>
          <w:color w:val="000000"/>
          <w:lang w:val="hy-AM"/>
        </w:rPr>
        <w:t>,</w:t>
      </w:r>
    </w:p>
    <w:p w14:paraId="05CCC12A" w14:textId="6A6137F7" w:rsidR="00F54001" w:rsidRPr="006C166A" w:rsidRDefault="006C166A" w:rsidP="006C166A">
      <w:pPr>
        <w:tabs>
          <w:tab w:val="left" w:pos="1080"/>
        </w:tabs>
        <w:spacing w:line="360" w:lineRule="auto"/>
        <w:jc w:val="both"/>
        <w:rPr>
          <w:rFonts w:ascii="Calibri" w:hAnsi="Calibri" w:cs="Calibri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       </w:t>
      </w:r>
      <w:r w:rsidR="00F54001">
        <w:rPr>
          <w:rFonts w:ascii="GHEA Grapalat" w:hAnsi="GHEA Grapalat"/>
          <w:color w:val="000000"/>
          <w:lang w:val="hy-AM"/>
        </w:rPr>
        <w:t xml:space="preserve">- </w:t>
      </w:r>
      <w:r w:rsidRPr="006C166A">
        <w:rPr>
          <w:rFonts w:ascii="GHEA Grapalat" w:hAnsi="GHEA Grapalat"/>
          <w:color w:val="000000"/>
          <w:lang w:val="hy-AM"/>
        </w:rPr>
        <w:t>2023 թվականի հունվարի 1-ից հետո տրամադրված վարկերի</w:t>
      </w:r>
      <w:r w:rsidR="00E221D1">
        <w:rPr>
          <w:rFonts w:ascii="GHEA Grapalat" w:hAnsi="GHEA Grapalat"/>
          <w:color w:val="000000"/>
          <w:lang w:val="hy-AM"/>
        </w:rPr>
        <w:t xml:space="preserve"> </w:t>
      </w:r>
      <w:r w:rsidR="00E221D1" w:rsidRPr="00E221D1">
        <w:rPr>
          <w:rFonts w:ascii="GHEA Grapalat" w:hAnsi="GHEA Grapalat"/>
          <w:color w:val="000000"/>
          <w:lang w:val="hy-AM"/>
        </w:rPr>
        <w:t>(</w:t>
      </w:r>
      <w:r w:rsidR="00E221D1">
        <w:rPr>
          <w:rFonts w:ascii="GHEA Grapalat" w:hAnsi="GHEA Grapalat"/>
          <w:color w:val="000000"/>
          <w:lang w:val="hy-AM"/>
        </w:rPr>
        <w:t>բացառությամբ</w:t>
      </w:r>
      <w:r w:rsidR="00F31979">
        <w:rPr>
          <w:rFonts w:ascii="GHEA Grapalat" w:hAnsi="GHEA Grapalat"/>
          <w:color w:val="000000"/>
          <w:lang w:val="hy-AM"/>
        </w:rPr>
        <w:t xml:space="preserve"> </w:t>
      </w:r>
      <w:bookmarkStart w:id="3" w:name="_Hlk143614794"/>
      <w:r w:rsidR="00F31979">
        <w:rPr>
          <w:rFonts w:ascii="GHEA Grapalat" w:hAnsi="GHEA Grapalat"/>
          <w:color w:val="000000"/>
          <w:lang w:val="hy-AM"/>
        </w:rPr>
        <w:t>խաղողի, սառնարանային պահպանության և արտահանման նպատակով խաղողի և պտուղբանջարեղենի ու սպանդանոցների կողմից գյուղատնտեսական կենդանիների գնումների ուղղությունների</w:t>
      </w:r>
      <w:bookmarkEnd w:id="3"/>
      <w:r w:rsidR="00F31979" w:rsidRPr="00F31979">
        <w:rPr>
          <w:rFonts w:ascii="GHEA Grapalat" w:hAnsi="GHEA Grapalat"/>
          <w:color w:val="000000"/>
          <w:lang w:val="hy-AM"/>
        </w:rPr>
        <w:t>)</w:t>
      </w:r>
      <w:r w:rsidR="00F31979">
        <w:rPr>
          <w:rFonts w:ascii="GHEA Grapalat" w:hAnsi="GHEA Grapalat"/>
          <w:color w:val="000000"/>
          <w:lang w:val="hy-AM"/>
        </w:rPr>
        <w:t xml:space="preserve"> մայր գումարի մարման համար </w:t>
      </w:r>
      <w:r w:rsidRPr="006C166A">
        <w:rPr>
          <w:rFonts w:ascii="GHEA Grapalat" w:hAnsi="GHEA Grapalat"/>
          <w:color w:val="000000"/>
          <w:lang w:val="hy-AM"/>
        </w:rPr>
        <w:t>սահմանված</w:t>
      </w:r>
      <w:r w:rsidRPr="006C166A">
        <w:rPr>
          <w:rFonts w:ascii="Calibri" w:hAnsi="Calibri" w:cs="Calibri"/>
          <w:color w:val="000000"/>
          <w:lang w:val="hy-AM"/>
        </w:rPr>
        <w:t> </w:t>
      </w:r>
      <w:r w:rsidRPr="006C166A">
        <w:rPr>
          <w:rFonts w:ascii="GHEA Grapalat" w:hAnsi="GHEA Grapalat"/>
          <w:color w:val="000000"/>
          <w:lang w:val="hy-AM"/>
        </w:rPr>
        <w:t>արտոնյալ</w:t>
      </w:r>
      <w:r w:rsidRPr="006C166A">
        <w:rPr>
          <w:rFonts w:ascii="Calibri" w:hAnsi="Calibri" w:cs="Calibri"/>
          <w:color w:val="000000"/>
          <w:lang w:val="hy-AM"/>
        </w:rPr>
        <w:t> </w:t>
      </w:r>
      <w:r w:rsidRPr="006C166A">
        <w:rPr>
          <w:rFonts w:ascii="GHEA Grapalat" w:hAnsi="GHEA Grapalat"/>
          <w:color w:val="000000"/>
          <w:lang w:val="hy-AM"/>
        </w:rPr>
        <w:t>և</w:t>
      </w:r>
      <w:r w:rsidRPr="006C166A">
        <w:rPr>
          <w:rFonts w:ascii="Calibri" w:hAnsi="Calibri" w:cs="Calibri"/>
          <w:color w:val="000000"/>
          <w:lang w:val="hy-AM"/>
        </w:rPr>
        <w:t> </w:t>
      </w:r>
      <w:r w:rsidRPr="006C166A">
        <w:rPr>
          <w:rFonts w:ascii="GHEA Grapalat" w:hAnsi="GHEA Grapalat"/>
          <w:color w:val="000000"/>
          <w:lang w:val="hy-AM"/>
        </w:rPr>
        <w:t>վարկերի</w:t>
      </w:r>
      <w:r w:rsidRPr="006C166A">
        <w:rPr>
          <w:rFonts w:ascii="Calibri" w:hAnsi="Calibri" w:cs="Calibri"/>
          <w:color w:val="000000"/>
          <w:lang w:val="hy-AM"/>
        </w:rPr>
        <w:t> </w:t>
      </w:r>
      <w:r w:rsidRPr="006C166A">
        <w:rPr>
          <w:rFonts w:ascii="GHEA Grapalat" w:hAnsi="GHEA Grapalat"/>
          <w:color w:val="000000"/>
          <w:lang w:val="hy-AM"/>
        </w:rPr>
        <w:t>մարման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C166A">
        <w:rPr>
          <w:rFonts w:ascii="GHEA Grapalat" w:hAnsi="GHEA Grapalat"/>
          <w:color w:val="000000"/>
          <w:lang w:val="hy-AM"/>
        </w:rPr>
        <w:t xml:space="preserve">ժամկետները կարող են երկարաձգվել մինչև 6 ամիս ժամկետով՝ ծրագրին մասնակից ֆինանսական կառույցների ու շահառուների փոխադարձ և </w:t>
      </w:r>
      <w:r w:rsidRPr="006C166A">
        <w:rPr>
          <w:rFonts w:ascii="GHEA Grapalat" w:hAnsi="GHEA Grapalat" w:cs="Sylfaen"/>
          <w:lang w:val="af-ZA"/>
        </w:rPr>
        <w:t xml:space="preserve">Հայաստանի Հանրապետության </w:t>
      </w:r>
      <w:r w:rsidRPr="006C166A">
        <w:rPr>
          <w:rFonts w:ascii="GHEA Grapalat" w:hAnsi="GHEA Grapalat"/>
          <w:color w:val="000000"/>
          <w:lang w:val="hy-AM"/>
        </w:rPr>
        <w:t>էկոնոմիկայի նախարարության գրավոր համաձայնությամբ, եթե դիմումի ներկայացման ամսաթվին նախորդող 12 ամիսներին տվյալ շահառուի ընդհանուր հասույթների ավելի քան 70 տոկոսն ապահովվել է արտահանումների հաշվին և շահառուի տնտեսական գործունեությունով չպայմանավորված օբյեկտիվ պատճառներով արտահանումը դարձել է անհնարին</w:t>
      </w:r>
      <w:r w:rsidR="00F54001">
        <w:rPr>
          <w:rFonts w:ascii="GHEA Grapalat" w:hAnsi="GHEA Grapalat"/>
          <w:color w:val="000000"/>
          <w:lang w:val="hy-AM"/>
        </w:rPr>
        <w:t>,</w:t>
      </w:r>
    </w:p>
    <w:p w14:paraId="4A6CA1B3" w14:textId="2DD6986B" w:rsidR="00DF7875" w:rsidRPr="00DF7875" w:rsidRDefault="00DF7875" w:rsidP="00DF787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 </w:t>
      </w:r>
      <w:r w:rsidRPr="00860252">
        <w:rPr>
          <w:rFonts w:ascii="GHEA Grapalat" w:hAnsi="GHEA Grapalat"/>
          <w:color w:val="000000"/>
          <w:lang w:val="hy-AM"/>
        </w:rPr>
        <w:t>արտոնյալ և մայր գումարի մարման ժամկետներ</w:t>
      </w:r>
      <w:r>
        <w:rPr>
          <w:rFonts w:ascii="GHEA Grapalat" w:hAnsi="GHEA Grapalat"/>
          <w:color w:val="000000"/>
          <w:lang w:val="hy-AM"/>
        </w:rPr>
        <w:t xml:space="preserve">ի </w:t>
      </w:r>
      <w:r w:rsidRPr="00860252">
        <w:rPr>
          <w:rFonts w:ascii="GHEA Grapalat" w:hAnsi="GHEA Grapalat"/>
          <w:color w:val="000000"/>
          <w:lang w:val="hy-AM"/>
        </w:rPr>
        <w:t>երկարաձգ</w:t>
      </w:r>
      <w:r>
        <w:rPr>
          <w:rFonts w:ascii="GHEA Grapalat" w:hAnsi="GHEA Grapalat"/>
          <w:color w:val="000000"/>
          <w:lang w:val="hy-AM"/>
        </w:rPr>
        <w:t>ման վերաբերյալ Էկոնոմիկայի նախարարության համաձայնությ</w:t>
      </w:r>
      <w:r w:rsidRPr="00DF7875">
        <w:rPr>
          <w:rFonts w:ascii="GHEA Grapalat" w:hAnsi="GHEA Grapalat"/>
          <w:color w:val="000000"/>
          <w:lang w:val="hy-AM"/>
        </w:rPr>
        <w:t xml:space="preserve">ունը ստանալու նպատակով </w:t>
      </w:r>
      <w:r>
        <w:rPr>
          <w:rFonts w:ascii="GHEA Grapalat" w:hAnsi="GHEA Grapalat"/>
          <w:color w:val="000000"/>
          <w:lang w:val="hy-AM"/>
        </w:rPr>
        <w:t xml:space="preserve">սահմանվում է, որ </w:t>
      </w:r>
      <w:r w:rsidRPr="00DF7875">
        <w:rPr>
          <w:rFonts w:ascii="GHEA Grapalat" w:hAnsi="GHEA Grapalat"/>
          <w:color w:val="000000"/>
          <w:lang w:val="hy-AM"/>
        </w:rPr>
        <w:t xml:space="preserve">շահառուն էլեկտրոնային </w:t>
      </w:r>
      <w:r w:rsidR="006C166A">
        <w:rPr>
          <w:rFonts w:ascii="GHEA Grapalat" w:hAnsi="GHEA Grapalat"/>
          <w:color w:val="000000"/>
          <w:lang w:val="hy-AM"/>
        </w:rPr>
        <w:t>կամ</w:t>
      </w:r>
      <w:r w:rsidRPr="00DF7875">
        <w:rPr>
          <w:rFonts w:ascii="GHEA Grapalat" w:hAnsi="GHEA Grapalat"/>
          <w:color w:val="000000"/>
          <w:lang w:val="hy-AM"/>
        </w:rPr>
        <w:t xml:space="preserve"> թղթային տարբերակով դիմում է ներկայացնում</w:t>
      </w:r>
      <w:r>
        <w:rPr>
          <w:rFonts w:ascii="GHEA Grapalat" w:hAnsi="GHEA Grapalat"/>
          <w:color w:val="000000"/>
          <w:lang w:val="hy-AM"/>
        </w:rPr>
        <w:t xml:space="preserve"> Է</w:t>
      </w:r>
      <w:r w:rsidRPr="00DF7875">
        <w:rPr>
          <w:rFonts w:ascii="GHEA Grapalat" w:hAnsi="GHEA Grapalat"/>
          <w:color w:val="000000"/>
          <w:lang w:val="hy-AM"/>
        </w:rPr>
        <w:t>կոնոմիկայի նախարարություն, որում նշ</w:t>
      </w:r>
      <w:r>
        <w:rPr>
          <w:rFonts w:ascii="GHEA Grapalat" w:hAnsi="GHEA Grapalat"/>
          <w:color w:val="000000"/>
          <w:lang w:val="hy-AM"/>
        </w:rPr>
        <w:t>վ</w:t>
      </w:r>
      <w:r w:rsidRPr="00DF7875">
        <w:rPr>
          <w:rFonts w:ascii="GHEA Grapalat" w:hAnsi="GHEA Grapalat"/>
          <w:color w:val="000000"/>
          <w:lang w:val="hy-AM"/>
        </w:rPr>
        <w:t xml:space="preserve">ում է արտահանման անհնարինության պատճառները և դիմումին կցում է </w:t>
      </w:r>
      <w:r w:rsidRPr="00293619">
        <w:rPr>
          <w:rFonts w:ascii="GHEA Grapalat" w:hAnsi="GHEA Grapalat"/>
          <w:color w:val="000000"/>
          <w:lang w:val="hy-AM"/>
        </w:rPr>
        <w:t xml:space="preserve">դիմումի ներկայացման ամսաթվին նախորդող </w:t>
      </w:r>
      <w:r w:rsidRPr="00DF7875">
        <w:rPr>
          <w:rFonts w:ascii="GHEA Grapalat" w:hAnsi="GHEA Grapalat"/>
          <w:color w:val="000000"/>
          <w:lang w:val="hy-AM"/>
        </w:rPr>
        <w:t>12 ամիսների</w:t>
      </w:r>
      <w:r>
        <w:rPr>
          <w:rFonts w:ascii="GHEA Grapalat" w:hAnsi="GHEA Grapalat"/>
          <w:color w:val="000000"/>
          <w:lang w:val="hy-AM"/>
        </w:rPr>
        <w:t>ն</w:t>
      </w:r>
      <w:r w:rsidRPr="00DF7875">
        <w:rPr>
          <w:rFonts w:ascii="GHEA Grapalat" w:hAnsi="GHEA Grapalat"/>
          <w:color w:val="000000"/>
          <w:lang w:val="hy-AM"/>
        </w:rPr>
        <w:t xml:space="preserve"> ընդհանուր հասույթների ավելի քան 70 տոկոսն արտահանումների հաշվին ապահովված լինելու վերաբերյալ հիմնավորող փաստաթղթերը</w:t>
      </w:r>
      <w:r>
        <w:rPr>
          <w:rFonts w:ascii="GHEA Grapalat" w:hAnsi="GHEA Grapalat"/>
          <w:color w:val="000000"/>
          <w:lang w:val="hy-AM"/>
        </w:rPr>
        <w:t>,</w:t>
      </w:r>
    </w:p>
    <w:p w14:paraId="45315616" w14:textId="13E048C2" w:rsidR="00DF7875" w:rsidRDefault="00DF7875" w:rsidP="00DF787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DF7875">
        <w:rPr>
          <w:rFonts w:ascii="GHEA Grapalat" w:hAnsi="GHEA Grapalat"/>
          <w:color w:val="000000"/>
          <w:lang w:val="hy-AM"/>
        </w:rPr>
        <w:t xml:space="preserve">    </w:t>
      </w:r>
      <w:r>
        <w:rPr>
          <w:rFonts w:ascii="GHEA Grapalat" w:hAnsi="GHEA Grapalat"/>
          <w:color w:val="000000"/>
          <w:lang w:val="hy-AM"/>
        </w:rPr>
        <w:t>- Է</w:t>
      </w:r>
      <w:r w:rsidRPr="00DF7875">
        <w:rPr>
          <w:rFonts w:ascii="GHEA Grapalat" w:hAnsi="GHEA Grapalat"/>
          <w:color w:val="000000"/>
          <w:lang w:val="hy-AM"/>
        </w:rPr>
        <w:t xml:space="preserve">կոնոմիկայի նախարարությունը </w:t>
      </w:r>
      <w:r>
        <w:rPr>
          <w:rFonts w:ascii="GHEA Grapalat" w:hAnsi="GHEA Grapalat"/>
          <w:color w:val="000000"/>
          <w:lang w:val="hy-AM"/>
        </w:rPr>
        <w:t xml:space="preserve">վերը </w:t>
      </w:r>
      <w:r w:rsidRPr="00DF7875">
        <w:rPr>
          <w:rFonts w:ascii="GHEA Grapalat" w:hAnsi="GHEA Grapalat"/>
          <w:color w:val="000000"/>
          <w:lang w:val="hy-AM"/>
        </w:rPr>
        <w:t>նշված դիմումը մուտքագրվելուց հետո հինգ աշխատանքային օրվա ընթացքում դիմումի և ներկայացված փաստաթղթերի ուսումնասիրության հիման վրա  տրամադրում է գրավոր պատասխան համաձայնության կամ մերժման մասին</w:t>
      </w:r>
      <w:r>
        <w:rPr>
          <w:rFonts w:ascii="GHEA Grapalat" w:hAnsi="GHEA Grapalat"/>
          <w:color w:val="000000"/>
          <w:lang w:val="hy-AM"/>
        </w:rPr>
        <w:t>,</w:t>
      </w:r>
    </w:p>
    <w:p w14:paraId="3190664B" w14:textId="254A0E17" w:rsidR="00F54001" w:rsidRDefault="00673891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 </w:t>
      </w:r>
      <w:r w:rsidRPr="00673891">
        <w:rPr>
          <w:rFonts w:ascii="GHEA Grapalat" w:hAnsi="GHEA Grapalat"/>
          <w:color w:val="000000"/>
          <w:lang w:val="hy-AM"/>
        </w:rPr>
        <w:t>ծրագրի շրջանակներում պտուղբանջարեղենի</w:t>
      </w:r>
      <w:r w:rsidRPr="00673891">
        <w:rPr>
          <w:rFonts w:ascii="Calibri" w:hAnsi="Calibri" w:cs="Calibri"/>
          <w:color w:val="000000"/>
          <w:lang w:val="hy-AM"/>
        </w:rPr>
        <w:t> </w:t>
      </w:r>
      <w:r w:rsidRPr="00673891">
        <w:rPr>
          <w:rFonts w:ascii="GHEA Grapalat" w:hAnsi="GHEA Grapalat"/>
          <w:color w:val="000000"/>
          <w:lang w:val="hy-AM"/>
        </w:rPr>
        <w:t>մթերումների համար տրամադրվող վարկերից բացի</w:t>
      </w:r>
      <w:r w:rsidR="006C166A">
        <w:rPr>
          <w:rFonts w:ascii="GHEA Grapalat" w:hAnsi="GHEA Grapalat"/>
          <w:color w:val="000000"/>
          <w:lang w:val="hy-AM"/>
        </w:rPr>
        <w:t xml:space="preserve"> </w:t>
      </w:r>
      <w:r w:rsidR="006C166A" w:rsidRPr="006C166A">
        <w:rPr>
          <w:rFonts w:ascii="GHEA Grapalat" w:hAnsi="GHEA Grapalat"/>
          <w:color w:val="000000"/>
          <w:lang w:val="hy-AM"/>
        </w:rPr>
        <w:t>2023 թվականի օգոստոսի 15-ից մինչև 2023 թվականի դեկտեմբերի 30-ը շահառուներին կարող է տրամադրվել լրացուցիչ վարկ՝ պտուղբանջարեղենային պահածոների տարայավորման համար անհրաժեշտ ապակե բանկաներ, կափարիչներ, ասեպտիկ պարկեր և դրանց տարաներ ձեռք բերելու համար</w:t>
      </w:r>
      <w:r w:rsidR="00F54001">
        <w:rPr>
          <w:rFonts w:ascii="GHEA Grapalat" w:hAnsi="GHEA Grapalat"/>
          <w:color w:val="000000"/>
          <w:lang w:val="hy-AM"/>
        </w:rPr>
        <w:t xml:space="preserve">, </w:t>
      </w:r>
    </w:p>
    <w:p w14:paraId="55003923" w14:textId="3BC3C363" w:rsidR="00E2643B" w:rsidRDefault="00F54001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 </w:t>
      </w:r>
      <w:r w:rsidRPr="00F54001">
        <w:rPr>
          <w:rFonts w:ascii="GHEA Grapalat" w:hAnsi="GHEA Grapalat"/>
          <w:color w:val="000000"/>
          <w:lang w:val="hy-AM"/>
        </w:rPr>
        <w:t>վարկի տոկոսադրույքի սուբսիդավորմ</w:t>
      </w:r>
      <w:r w:rsidR="00E2643B">
        <w:rPr>
          <w:rFonts w:ascii="GHEA Grapalat" w:hAnsi="GHEA Grapalat"/>
          <w:color w:val="000000"/>
          <w:lang w:val="hy-AM"/>
        </w:rPr>
        <w:t>ան</w:t>
      </w:r>
      <w:r w:rsidRPr="00F54001">
        <w:rPr>
          <w:rFonts w:ascii="GHEA Grapalat" w:hAnsi="GHEA Grapalat"/>
          <w:color w:val="000000"/>
          <w:lang w:val="hy-AM"/>
        </w:rPr>
        <w:t xml:space="preserve"> դադար</w:t>
      </w:r>
      <w:r>
        <w:rPr>
          <w:rFonts w:ascii="GHEA Grapalat" w:hAnsi="GHEA Grapalat"/>
          <w:color w:val="000000"/>
          <w:lang w:val="hy-AM"/>
        </w:rPr>
        <w:t>եց</w:t>
      </w:r>
      <w:r w:rsidR="00E2643B">
        <w:rPr>
          <w:rFonts w:ascii="GHEA Grapalat" w:hAnsi="GHEA Grapalat"/>
          <w:color w:val="000000"/>
          <w:lang w:val="hy-AM"/>
        </w:rPr>
        <w:t xml:space="preserve">ման համար սահմանված՝ </w:t>
      </w:r>
      <w:r w:rsidRPr="00F54001">
        <w:rPr>
          <w:rFonts w:ascii="GHEA Grapalat" w:hAnsi="GHEA Grapalat"/>
          <w:color w:val="000000"/>
          <w:lang w:val="hy-AM"/>
        </w:rPr>
        <w:t xml:space="preserve">տվյալ վարկի </w:t>
      </w:r>
      <w:r w:rsidR="00E2643B">
        <w:rPr>
          <w:rFonts w:ascii="GHEA Grapalat" w:hAnsi="GHEA Grapalat"/>
          <w:color w:val="000000"/>
          <w:lang w:val="hy-AM"/>
        </w:rPr>
        <w:t xml:space="preserve">մասով </w:t>
      </w:r>
      <w:r w:rsidRPr="00F54001">
        <w:rPr>
          <w:rFonts w:ascii="GHEA Grapalat" w:hAnsi="GHEA Grapalat"/>
          <w:color w:val="000000"/>
          <w:lang w:val="hy-AM"/>
        </w:rPr>
        <w:t>վարկառուի մեկ տարվա նախորդ (12 ամիսներ) կտրվածքով</w:t>
      </w:r>
      <w:r w:rsidR="00E2643B">
        <w:rPr>
          <w:rFonts w:ascii="GHEA Grapalat" w:hAnsi="GHEA Grapalat"/>
          <w:color w:val="000000"/>
          <w:lang w:val="hy-AM"/>
        </w:rPr>
        <w:t xml:space="preserve"> </w:t>
      </w:r>
      <w:r w:rsidR="00307DC7">
        <w:rPr>
          <w:rFonts w:ascii="GHEA Grapalat" w:hAnsi="GHEA Grapalat"/>
          <w:color w:val="000000"/>
          <w:lang w:val="hy-AM"/>
        </w:rPr>
        <w:t xml:space="preserve">ՖԿ-ի հանդեպ </w:t>
      </w:r>
      <w:r w:rsidR="00307DC7" w:rsidRPr="00F54001">
        <w:rPr>
          <w:rFonts w:ascii="GHEA Grapalat" w:hAnsi="GHEA Grapalat"/>
          <w:color w:val="000000"/>
          <w:lang w:val="hy-AM"/>
        </w:rPr>
        <w:lastRenderedPageBreak/>
        <w:t>հանրագումարային 60 օրվանից ավելի ժամկետանց պարտավորություններ</w:t>
      </w:r>
      <w:r w:rsidR="00307DC7">
        <w:rPr>
          <w:rFonts w:ascii="GHEA Grapalat" w:hAnsi="GHEA Grapalat"/>
          <w:color w:val="000000"/>
          <w:lang w:val="hy-AM"/>
        </w:rPr>
        <w:t xml:space="preserve"> ունենալու </w:t>
      </w:r>
      <w:r w:rsidR="00E2643B">
        <w:rPr>
          <w:rFonts w:ascii="GHEA Grapalat" w:hAnsi="GHEA Grapalat"/>
          <w:color w:val="000000"/>
          <w:lang w:val="hy-AM"/>
        </w:rPr>
        <w:t xml:space="preserve">մասին հիմքը փոխարինել 90 </w:t>
      </w:r>
      <w:r w:rsidR="00DF7875" w:rsidRPr="00F54001">
        <w:rPr>
          <w:rFonts w:ascii="GHEA Grapalat" w:hAnsi="GHEA Grapalat"/>
          <w:color w:val="000000"/>
          <w:lang w:val="hy-AM"/>
        </w:rPr>
        <w:t>օրվանից ավելի</w:t>
      </w:r>
      <w:r w:rsidR="00DF7875">
        <w:rPr>
          <w:rFonts w:ascii="GHEA Grapalat" w:hAnsi="GHEA Grapalat"/>
          <w:color w:val="000000"/>
          <w:lang w:val="hy-AM"/>
        </w:rPr>
        <w:t xml:space="preserve"> </w:t>
      </w:r>
      <w:r w:rsidR="00E2643B">
        <w:rPr>
          <w:rFonts w:ascii="GHEA Grapalat" w:hAnsi="GHEA Grapalat"/>
          <w:color w:val="000000"/>
          <w:lang w:val="hy-AM"/>
        </w:rPr>
        <w:t>ժամկետով</w:t>
      </w:r>
      <w:r w:rsidR="006C166A">
        <w:rPr>
          <w:rFonts w:ascii="GHEA Grapalat" w:hAnsi="GHEA Grapalat"/>
          <w:color w:val="000000"/>
          <w:lang w:val="hy-AM"/>
        </w:rPr>
        <w:t>։</w:t>
      </w:r>
    </w:p>
    <w:p w14:paraId="44DAC783" w14:textId="71CFAAD6" w:rsidR="006543C2" w:rsidRPr="00AA3A14" w:rsidRDefault="006543C2" w:rsidP="00744907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Pr="00AA3A14">
        <w:rPr>
          <w:rFonts w:ascii="GHEA Grapalat" w:hAnsi="GHEA Grapalat" w:cs="Sylfaen"/>
          <w:lang w:val="hy-AM" w:eastAsia="x-none"/>
        </w:rPr>
        <w:t>Սույն նախագիծը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BD7A78">
        <w:rPr>
          <w:rFonts w:ascii="GHEA Grapalat" w:hAnsi="GHEA Grapalat"/>
          <w:lang w:val="hy-AM"/>
        </w:rPr>
        <w:t xml:space="preserve">՝ </w:t>
      </w:r>
      <w:r w:rsidR="00685B13">
        <w:rPr>
          <w:rFonts w:ascii="GHEA Grapalat" w:hAnsi="GHEA Grapalat"/>
          <w:lang w:val="hy-AM"/>
        </w:rPr>
        <w:t xml:space="preserve">Ծրագրի շահառու </w:t>
      </w:r>
      <w:r w:rsidR="00BD7A78">
        <w:rPr>
          <w:rFonts w:ascii="GHEA Grapalat" w:hAnsi="GHEA Grapalat"/>
          <w:lang w:val="hy-AM"/>
        </w:rPr>
        <w:t>կազմակերպությունների ներկայացուցիչների մասնակցությամբ կայացած քննարկումների ընթացքում վերջիններիս կողմից ներկայացված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1824B799" w14:textId="03240BF1" w:rsidR="006543C2" w:rsidRDefault="006543C2" w:rsidP="0074490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CF3A42" w:rsidRPr="00CF3A42">
        <w:rPr>
          <w:rFonts w:ascii="GHEA Grapalat" w:hAnsi="GHEA Grapalat" w:cs="Sylfaen"/>
          <w:lang w:val="af-ZA"/>
        </w:rPr>
        <w:t>Սույն որոշման նախագծի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Ծրագրի շահառուներին հնարավորություն կտրվի </w:t>
      </w:r>
      <w:r w:rsidR="00395695">
        <w:rPr>
          <w:rFonts w:ascii="GHEA Grapalat" w:hAnsi="GHEA Grapalat" w:cs="Sylfaen"/>
          <w:lang w:val="hy-AM"/>
        </w:rPr>
        <w:t xml:space="preserve">ներգրավելու </w:t>
      </w:r>
      <w:r w:rsidR="00395695" w:rsidRPr="00673891">
        <w:rPr>
          <w:rFonts w:ascii="GHEA Grapalat" w:hAnsi="GHEA Grapalat"/>
          <w:color w:val="000000"/>
          <w:lang w:val="hy-AM"/>
        </w:rPr>
        <w:t>լրացուցիչ վարկ</w:t>
      </w:r>
      <w:r w:rsidR="00395695">
        <w:rPr>
          <w:rFonts w:ascii="GHEA Grapalat" w:hAnsi="GHEA Grapalat"/>
          <w:color w:val="000000"/>
          <w:lang w:val="hy-AM"/>
        </w:rPr>
        <w:t>եր</w:t>
      </w:r>
      <w:r w:rsidR="00395695" w:rsidRPr="00673891">
        <w:rPr>
          <w:rFonts w:ascii="GHEA Grapalat" w:hAnsi="GHEA Grapalat"/>
          <w:color w:val="000000"/>
          <w:lang w:val="hy-AM"/>
        </w:rPr>
        <w:t xml:space="preserve"> պտուղբանջարեղենային պահածոների տարայավորման համար անհրաժեշտ ապակե բանկաներ, կափարիչներ, ասեպտիկ պարկեր և դրանց տարաներ ձեռք բերելու</w:t>
      </w:r>
      <w:r w:rsidR="00395695">
        <w:rPr>
          <w:rFonts w:ascii="GHEA Grapalat" w:hAnsi="GHEA Grapalat"/>
          <w:color w:val="000000"/>
          <w:lang w:val="hy-AM"/>
        </w:rPr>
        <w:t xml:space="preserve"> նպատակով, </w:t>
      </w:r>
      <w:r w:rsidR="00395695" w:rsidRPr="00673891">
        <w:rPr>
          <w:rFonts w:ascii="GHEA Grapalat" w:hAnsi="GHEA Grapalat"/>
          <w:color w:val="000000"/>
          <w:lang w:val="hy-AM"/>
        </w:rPr>
        <w:t xml:space="preserve"> </w:t>
      </w:r>
      <w:r w:rsidR="00CF3A42" w:rsidRPr="00CF3A42">
        <w:rPr>
          <w:rFonts w:ascii="GHEA Grapalat" w:hAnsi="GHEA Grapalat" w:cs="Sylfaen"/>
          <w:lang w:val="hy-AM"/>
        </w:rPr>
        <w:t xml:space="preserve">փոփոխված մարման ժամանակացույցով սպասարկելու </w:t>
      </w:r>
      <w:r w:rsidR="00417478">
        <w:rPr>
          <w:rFonts w:ascii="GHEA Grapalat" w:hAnsi="GHEA Grapalat" w:cs="Sylfaen"/>
          <w:lang w:val="hy-AM"/>
        </w:rPr>
        <w:t xml:space="preserve">կաթի և պտուղբանջարեղենի գնումների ուղղությունների համար </w:t>
      </w:r>
      <w:r w:rsidR="00CF3A42" w:rsidRPr="00CF3A42">
        <w:rPr>
          <w:rFonts w:ascii="GHEA Grapalat" w:hAnsi="GHEA Grapalat" w:cs="Sylfaen"/>
          <w:lang w:val="hy-AM"/>
        </w:rPr>
        <w:t>202</w:t>
      </w:r>
      <w:r w:rsidR="00933374">
        <w:rPr>
          <w:rFonts w:ascii="GHEA Grapalat" w:hAnsi="GHEA Grapalat" w:cs="Sylfaen"/>
          <w:lang w:val="hy-AM"/>
        </w:rPr>
        <w:t>2</w:t>
      </w:r>
      <w:r w:rsidR="00CF3A42" w:rsidRPr="00CF3A42">
        <w:rPr>
          <w:rFonts w:ascii="GHEA Grapalat" w:hAnsi="GHEA Grapalat" w:cs="Sylfaen"/>
          <w:lang w:val="hy-AM"/>
        </w:rPr>
        <w:t xml:space="preserve"> թվականին ներգրավված վարկերը</w:t>
      </w:r>
      <w:r w:rsidR="007F6F6B">
        <w:rPr>
          <w:rFonts w:ascii="GHEA Grapalat" w:hAnsi="GHEA Grapalat" w:cs="Sylfaen"/>
          <w:lang w:val="hy-AM"/>
        </w:rPr>
        <w:t xml:space="preserve">, խուսափելու վարկերի համար նախորդող 12 ամիսների ընթացքում ՖԿ-ի հանդեպ ունեցած հանրագումարային </w:t>
      </w:r>
      <w:r w:rsidR="00A20BF5">
        <w:rPr>
          <w:rFonts w:ascii="GHEA Grapalat" w:hAnsi="GHEA Grapalat" w:cs="Sylfaen"/>
          <w:lang w:val="hy-AM"/>
        </w:rPr>
        <w:t xml:space="preserve">մինչև 90 օր </w:t>
      </w:r>
      <w:r w:rsidR="007F6F6B">
        <w:rPr>
          <w:rFonts w:ascii="GHEA Grapalat" w:hAnsi="GHEA Grapalat" w:cs="Sylfaen"/>
          <w:lang w:val="hy-AM"/>
        </w:rPr>
        <w:t>ժամկետանց պարտավորությունների պատճառով սուբսիդավորման դադարեցումից</w:t>
      </w:r>
      <w:r w:rsidR="00395695">
        <w:rPr>
          <w:rFonts w:ascii="GHEA Grapalat" w:hAnsi="GHEA Grapalat" w:cs="Sylfaen"/>
          <w:lang w:val="hy-AM"/>
        </w:rPr>
        <w:t xml:space="preserve">, ինչպես նաև ՌԴ կաթնամթերքի արգելքով պայմանավորված առանձին շահառուների հնարավորություն կտրվի երկարաձգելու </w:t>
      </w:r>
      <w:r w:rsidR="00395695" w:rsidRPr="00860252">
        <w:rPr>
          <w:rFonts w:ascii="GHEA Grapalat" w:hAnsi="GHEA Grapalat"/>
          <w:color w:val="000000"/>
          <w:lang w:val="hy-AM"/>
        </w:rPr>
        <w:t xml:space="preserve">արտոնյալ և մայր գումարի մարման ժամկետները </w:t>
      </w:r>
      <w:r w:rsidR="00395695">
        <w:rPr>
          <w:rFonts w:ascii="GHEA Grapalat" w:hAnsi="GHEA Grapalat"/>
          <w:color w:val="000000"/>
          <w:lang w:val="hy-AM"/>
        </w:rPr>
        <w:t xml:space="preserve">մինչև 6 ամսով, ինչը հնարավորություն կտա </w:t>
      </w:r>
      <w:r w:rsidR="0054719A">
        <w:rPr>
          <w:rFonts w:ascii="GHEA Grapalat" w:hAnsi="GHEA Grapalat"/>
          <w:color w:val="000000"/>
          <w:lang w:val="hy-AM"/>
        </w:rPr>
        <w:t xml:space="preserve">ապահովելու ծրագրի շարունակականությունը և </w:t>
      </w:r>
      <w:r w:rsidR="00CF3A42" w:rsidRPr="00CF3A42">
        <w:rPr>
          <w:rFonts w:ascii="GHEA Grapalat" w:hAnsi="GHEA Grapalat" w:cs="Sylfaen"/>
          <w:lang w:val="hy-AM"/>
        </w:rPr>
        <w:t>ընթացիկ տարվա գյուղատնտեսական հումքի մթերումների գործընթացը</w:t>
      </w:r>
      <w:r w:rsidR="00685B13" w:rsidRPr="00685B13">
        <w:rPr>
          <w:rFonts w:ascii="GHEA Grapalat" w:hAnsi="GHEA Grapalat" w:cs="Sylfaen"/>
          <w:lang w:val="hy-AM"/>
        </w:rPr>
        <w:t xml:space="preserve"> </w:t>
      </w:r>
      <w:r w:rsidR="00685B13" w:rsidRPr="00CF3A42">
        <w:rPr>
          <w:rFonts w:ascii="GHEA Grapalat" w:hAnsi="GHEA Grapalat" w:cs="Sylfaen"/>
          <w:lang w:val="hy-AM"/>
        </w:rPr>
        <w:t>կազմակերպել</w:t>
      </w:r>
      <w:r w:rsidR="00685B13">
        <w:rPr>
          <w:rFonts w:ascii="GHEA Grapalat" w:hAnsi="GHEA Grapalat" w:cs="Sylfaen"/>
          <w:lang w:val="hy-AM"/>
        </w:rPr>
        <w:t>ու նպատակով ներգրավելու նոր վարկեր</w:t>
      </w:r>
      <w:r w:rsidR="002D2D4F">
        <w:rPr>
          <w:rFonts w:ascii="GHEA Grapalat" w:hAnsi="GHEA Grapalat" w:cs="Sylfaen"/>
          <w:lang w:val="hy-AM"/>
        </w:rPr>
        <w:t xml:space="preserve">։ </w:t>
      </w:r>
    </w:p>
    <w:p w14:paraId="0F879B76" w14:textId="6021BCBF" w:rsidR="003E48CC" w:rsidRPr="003E48CC" w:rsidRDefault="006543C2" w:rsidP="003E48CC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3E48CC" w:rsidRPr="003E48CC">
        <w:rPr>
          <w:rFonts w:ascii="GHEA Grapalat" w:hAnsi="GHEA Grapalat" w:cs="Sylfaen"/>
          <w:lang w:val="af-ZA"/>
        </w:rPr>
        <w:t xml:space="preserve">Սույն </w:t>
      </w:r>
      <w:r w:rsidR="003E48CC" w:rsidRPr="003E48CC">
        <w:rPr>
          <w:rFonts w:ascii="GHEA Grapalat" w:hAnsi="GHEA Grapalat" w:cs="Sylfaen"/>
          <w:lang w:val="hy-AM"/>
        </w:rPr>
        <w:t>Ո</w:t>
      </w:r>
      <w:r w:rsidR="003E48CC" w:rsidRPr="003E48CC">
        <w:rPr>
          <w:rFonts w:ascii="GHEA Grapalat" w:hAnsi="GHEA Grapalat" w:cs="Sylfaen"/>
          <w:lang w:val="af-ZA"/>
        </w:rPr>
        <w:t>րոշման նախագծի ընդուն</w:t>
      </w:r>
      <w:r w:rsidR="003E48CC" w:rsidRPr="003E48CC">
        <w:rPr>
          <w:rFonts w:ascii="GHEA Grapalat" w:hAnsi="GHEA Grapalat" w:cs="Sylfaen"/>
          <w:lang w:val="hy-AM"/>
        </w:rPr>
        <w:t xml:space="preserve">ման դեպքում Ծրագրի գծով պետական բյուջեից Էկոնոմիկայի նախարարությանը 2023 </w:t>
      </w:r>
      <w:r w:rsidR="003E48CC">
        <w:rPr>
          <w:rFonts w:ascii="GHEA Grapalat" w:hAnsi="GHEA Grapalat" w:cs="Sylfaen"/>
          <w:lang w:val="hy-AM"/>
        </w:rPr>
        <w:t xml:space="preserve">թվականի համար </w:t>
      </w:r>
      <w:r w:rsidR="00417478" w:rsidRPr="00417478">
        <w:rPr>
          <w:rFonts w:ascii="GHEA Grapalat" w:hAnsi="GHEA Grapalat" w:cs="Sylfaen"/>
          <w:lang w:val="hy-AM"/>
        </w:rPr>
        <w:t>խաղողի, սառնարանային պահպանության և արտահանման նպատակով խաղողի և պտուղբանջարեղենի ու սպանդանոցների կողմից գյուղատնտեսական կենդանիների գնումների ուղղությունների</w:t>
      </w:r>
      <w:r w:rsidR="00417478" w:rsidRPr="00417478">
        <w:rPr>
          <w:rFonts w:ascii="GHEA Grapalat" w:hAnsi="GHEA Grapalat" w:cs="Sylfaen"/>
          <w:lang w:val="hy-AM"/>
        </w:rPr>
        <w:t xml:space="preserve"> </w:t>
      </w:r>
      <w:r w:rsidR="003A3788">
        <w:rPr>
          <w:rFonts w:ascii="GHEA Grapalat" w:hAnsi="GHEA Grapalat" w:cs="Sylfaen"/>
          <w:lang w:val="hy-AM"/>
        </w:rPr>
        <w:t xml:space="preserve">մասով </w:t>
      </w:r>
      <w:r w:rsidR="003E48CC" w:rsidRPr="003E48CC">
        <w:rPr>
          <w:rFonts w:ascii="GHEA Grapalat" w:hAnsi="GHEA Grapalat" w:cs="Sylfaen"/>
          <w:lang w:val="hy-AM"/>
        </w:rPr>
        <w:t>լրացուցիչ ֆինանսական միջոցներ հատկացնելու անհրաժեշտություն չի առաջանում</w:t>
      </w:r>
      <w:r w:rsidR="008B78A4">
        <w:rPr>
          <w:rFonts w:ascii="GHEA Grapalat" w:hAnsi="GHEA Grapalat" w:cs="Sylfaen"/>
          <w:lang w:val="hy-AM"/>
        </w:rPr>
        <w:t xml:space="preserve">, իսկ </w:t>
      </w:r>
      <w:r w:rsidR="0089111E">
        <w:rPr>
          <w:rFonts w:ascii="GHEA Grapalat" w:hAnsi="GHEA Grapalat" w:cs="Sylfaen"/>
          <w:lang w:val="hy-AM"/>
        </w:rPr>
        <w:t>կաթի և պտուղբաջարեղենի</w:t>
      </w:r>
      <w:r w:rsidR="008B78A4">
        <w:rPr>
          <w:rFonts w:ascii="GHEA Grapalat" w:hAnsi="GHEA Grapalat" w:cs="Sylfaen"/>
          <w:lang w:val="hy-AM"/>
        </w:rPr>
        <w:t xml:space="preserve"> ուղղությունների մասով ըստ հաշվարկների կարող է առաջանալ շուրջ 270.0 մլն դրամի լրացուցիչ սուբսիդավորման գումար այն դեպքում, </w:t>
      </w:r>
      <w:r w:rsidR="00113326">
        <w:rPr>
          <w:rFonts w:ascii="GHEA Grapalat" w:hAnsi="GHEA Grapalat" w:cs="Sylfaen"/>
          <w:lang w:val="hy-AM"/>
        </w:rPr>
        <w:t>ե</w:t>
      </w:r>
      <w:r w:rsidR="008B78A4">
        <w:rPr>
          <w:rFonts w:ascii="GHEA Grapalat" w:hAnsi="GHEA Grapalat" w:cs="Sylfaen"/>
          <w:lang w:val="hy-AM"/>
        </w:rPr>
        <w:t xml:space="preserve">րբ բոլոր շահառուներն </w:t>
      </w:r>
      <w:r w:rsidR="008B78A4">
        <w:rPr>
          <w:rFonts w:ascii="GHEA Grapalat" w:hAnsi="GHEA Grapalat" w:cs="Sylfaen"/>
          <w:lang w:val="hy-AM"/>
        </w:rPr>
        <w:lastRenderedPageBreak/>
        <w:t xml:space="preserve">օգտվեն </w:t>
      </w:r>
      <w:r w:rsidR="00113326">
        <w:rPr>
          <w:rFonts w:ascii="GHEA Grapalat" w:hAnsi="GHEA Grapalat" w:cs="Sylfaen"/>
          <w:lang w:val="hy-AM"/>
        </w:rPr>
        <w:t>վարկերի արտոնյալ և մարման ժամկետների երկարաձգման հնարավորությունից</w:t>
      </w:r>
      <w:r w:rsidR="008B78A4">
        <w:rPr>
          <w:rFonts w:ascii="GHEA Grapalat" w:hAnsi="GHEA Grapalat" w:cs="Sylfaen"/>
          <w:lang w:val="hy-AM"/>
        </w:rPr>
        <w:t xml:space="preserve">։ </w:t>
      </w:r>
      <w:r w:rsidR="00417478">
        <w:rPr>
          <w:rFonts w:ascii="GHEA Grapalat" w:hAnsi="GHEA Grapalat" w:cs="Sylfaen"/>
          <w:lang w:val="hy-AM"/>
        </w:rPr>
        <w:t xml:space="preserve">Կաթի և պտուղբանջարեղենի </w:t>
      </w:r>
      <w:r w:rsidR="008B78A4">
        <w:rPr>
          <w:rFonts w:ascii="GHEA Grapalat" w:hAnsi="GHEA Grapalat" w:cs="Sylfaen"/>
          <w:lang w:val="hy-AM"/>
        </w:rPr>
        <w:t xml:space="preserve">ուղղությունների համար ներգրավված վարկերի գերակշռող մասը կազմում </w:t>
      </w:r>
      <w:r w:rsidR="003A3788">
        <w:rPr>
          <w:rFonts w:ascii="GHEA Grapalat" w:hAnsi="GHEA Grapalat" w:cs="Sylfaen"/>
          <w:lang w:val="hy-AM"/>
        </w:rPr>
        <w:t>են</w:t>
      </w:r>
      <w:r w:rsidR="008B78A4">
        <w:rPr>
          <w:rFonts w:ascii="GHEA Grapalat" w:hAnsi="GHEA Grapalat" w:cs="Sylfaen"/>
          <w:lang w:val="hy-AM"/>
        </w:rPr>
        <w:t xml:space="preserve"> պտուղբանջարեղենի մթերումների համար ներգրավված վարկերը։ 2023 թվական</w:t>
      </w:r>
      <w:r w:rsidR="00707514">
        <w:rPr>
          <w:rFonts w:ascii="GHEA Grapalat" w:hAnsi="GHEA Grapalat" w:cs="Sylfaen"/>
          <w:lang w:val="hy-AM"/>
        </w:rPr>
        <w:t>ի հո</w:t>
      </w:r>
      <w:r w:rsidR="003A3788">
        <w:rPr>
          <w:rFonts w:ascii="GHEA Grapalat" w:hAnsi="GHEA Grapalat" w:cs="Sylfaen"/>
          <w:lang w:val="hy-AM"/>
        </w:rPr>
        <w:t>ւ</w:t>
      </w:r>
      <w:r w:rsidR="00707514">
        <w:rPr>
          <w:rFonts w:ascii="GHEA Grapalat" w:hAnsi="GHEA Grapalat" w:cs="Sylfaen"/>
          <w:lang w:val="hy-AM"/>
        </w:rPr>
        <w:t xml:space="preserve">նվար-մայիս ամիսներին </w:t>
      </w:r>
      <w:r w:rsidR="008B78A4">
        <w:rPr>
          <w:rFonts w:ascii="GHEA Grapalat" w:hAnsi="GHEA Grapalat" w:cs="Sylfaen"/>
          <w:lang w:val="hy-AM"/>
        </w:rPr>
        <w:t>նախորդ տար</w:t>
      </w:r>
      <w:r w:rsidR="00707514">
        <w:rPr>
          <w:rFonts w:ascii="GHEA Grapalat" w:hAnsi="GHEA Grapalat" w:cs="Sylfaen"/>
          <w:lang w:val="hy-AM"/>
        </w:rPr>
        <w:t xml:space="preserve">վա նույն ժամանակահատվածի </w:t>
      </w:r>
      <w:r w:rsidR="008B78A4">
        <w:rPr>
          <w:rFonts w:ascii="GHEA Grapalat" w:hAnsi="GHEA Grapalat" w:cs="Sylfaen"/>
          <w:lang w:val="hy-AM"/>
        </w:rPr>
        <w:t>համեմատությամբ պտուղբանջարեղենային պահածոների արտահանման ծավալ</w:t>
      </w:r>
      <w:r w:rsidR="00633A7B">
        <w:rPr>
          <w:rFonts w:ascii="GHEA Grapalat" w:hAnsi="GHEA Grapalat" w:cs="Sylfaen"/>
          <w:lang w:val="hy-AM"/>
        </w:rPr>
        <w:t>ն</w:t>
      </w:r>
      <w:r w:rsidR="003A3788">
        <w:rPr>
          <w:rFonts w:ascii="GHEA Grapalat" w:hAnsi="GHEA Grapalat" w:cs="Sylfaen"/>
          <w:lang w:val="hy-AM"/>
        </w:rPr>
        <w:t>երն</w:t>
      </w:r>
      <w:r w:rsidR="008B78A4">
        <w:rPr>
          <w:rFonts w:ascii="GHEA Grapalat" w:hAnsi="GHEA Grapalat" w:cs="Sylfaen"/>
          <w:lang w:val="hy-AM"/>
        </w:rPr>
        <w:t xml:space="preserve"> ավելացել </w:t>
      </w:r>
      <w:r w:rsidR="003A3788">
        <w:rPr>
          <w:rFonts w:ascii="GHEA Grapalat" w:hAnsi="GHEA Grapalat" w:cs="Sylfaen"/>
          <w:lang w:val="hy-AM"/>
        </w:rPr>
        <w:t>են</w:t>
      </w:r>
      <w:r w:rsidR="008B78A4">
        <w:rPr>
          <w:rFonts w:ascii="GHEA Grapalat" w:hAnsi="GHEA Grapalat" w:cs="Sylfaen"/>
          <w:lang w:val="hy-AM"/>
        </w:rPr>
        <w:t xml:space="preserve"> </w:t>
      </w:r>
      <w:r w:rsidR="00707514" w:rsidRPr="00707514">
        <w:rPr>
          <w:rFonts w:ascii="GHEA Grapalat" w:hAnsi="GHEA Grapalat" w:cs="Sylfaen"/>
          <w:lang w:val="hy-AM"/>
        </w:rPr>
        <w:t xml:space="preserve">շուրջ </w:t>
      </w:r>
      <w:r w:rsidR="00633A7B" w:rsidRPr="00707514">
        <w:rPr>
          <w:rFonts w:ascii="GHEA Grapalat" w:hAnsi="GHEA Grapalat" w:cs="Sylfaen"/>
          <w:lang w:val="hy-AM"/>
        </w:rPr>
        <w:t xml:space="preserve">38 </w:t>
      </w:r>
      <w:r w:rsidR="008B78A4" w:rsidRPr="00707514">
        <w:rPr>
          <w:rFonts w:ascii="GHEA Grapalat" w:hAnsi="GHEA Grapalat" w:cs="Sylfaen"/>
          <w:lang w:val="hy-AM"/>
        </w:rPr>
        <w:t>տոկոսով</w:t>
      </w:r>
      <w:r w:rsidR="008B78A4">
        <w:rPr>
          <w:rFonts w:ascii="GHEA Grapalat" w:hAnsi="GHEA Grapalat" w:cs="Sylfaen"/>
          <w:lang w:val="hy-AM"/>
        </w:rPr>
        <w:t xml:space="preserve"> և ոլորտի տնտեսավ</w:t>
      </w:r>
      <w:r w:rsidR="003A3788">
        <w:rPr>
          <w:rFonts w:ascii="GHEA Grapalat" w:hAnsi="GHEA Grapalat" w:cs="Sylfaen"/>
          <w:lang w:val="hy-AM"/>
        </w:rPr>
        <w:t>ա</w:t>
      </w:r>
      <w:r w:rsidR="008B78A4">
        <w:rPr>
          <w:rFonts w:ascii="GHEA Grapalat" w:hAnsi="GHEA Grapalat" w:cs="Sylfaen"/>
          <w:lang w:val="hy-AM"/>
        </w:rPr>
        <w:t>րողներ</w:t>
      </w:r>
      <w:r w:rsidR="00707514">
        <w:rPr>
          <w:rFonts w:ascii="GHEA Grapalat" w:hAnsi="GHEA Grapalat" w:cs="Sylfaen"/>
          <w:lang w:val="hy-AM"/>
        </w:rPr>
        <w:t>ն</w:t>
      </w:r>
      <w:r w:rsidR="008B78A4">
        <w:rPr>
          <w:rFonts w:ascii="GHEA Grapalat" w:hAnsi="GHEA Grapalat" w:cs="Sylfaen"/>
          <w:lang w:val="hy-AM"/>
        </w:rPr>
        <w:t xml:space="preserve"> իրենց հասույթների հաշվի</w:t>
      </w:r>
      <w:r w:rsidR="00707514">
        <w:rPr>
          <w:rFonts w:ascii="GHEA Grapalat" w:hAnsi="GHEA Grapalat" w:cs="Sylfaen"/>
          <w:lang w:val="hy-AM"/>
        </w:rPr>
        <w:t>ն</w:t>
      </w:r>
      <w:r w:rsidR="008B78A4">
        <w:rPr>
          <w:rFonts w:ascii="GHEA Grapalat" w:hAnsi="GHEA Grapalat" w:cs="Sylfaen"/>
          <w:lang w:val="hy-AM"/>
        </w:rPr>
        <w:t xml:space="preserve"> հիմնականում կարողանում են սպասարկել ներգրավված վարկերը </w:t>
      </w:r>
      <w:r w:rsidR="00707514">
        <w:rPr>
          <w:rFonts w:ascii="GHEA Grapalat" w:hAnsi="GHEA Grapalat" w:cs="Sylfaen"/>
          <w:lang w:val="hy-AM"/>
        </w:rPr>
        <w:t>ու</w:t>
      </w:r>
      <w:r w:rsidR="008B78A4">
        <w:rPr>
          <w:rFonts w:ascii="GHEA Grapalat" w:hAnsi="GHEA Grapalat" w:cs="Sylfaen"/>
          <w:lang w:val="hy-AM"/>
        </w:rPr>
        <w:t xml:space="preserve"> </w:t>
      </w:r>
      <w:r w:rsidR="00707514">
        <w:rPr>
          <w:rFonts w:ascii="GHEA Grapalat" w:hAnsi="GHEA Grapalat" w:cs="Sylfaen"/>
          <w:lang w:val="hy-AM"/>
        </w:rPr>
        <w:t xml:space="preserve">արտոնյալ և մարման </w:t>
      </w:r>
      <w:r w:rsidR="008B78A4">
        <w:rPr>
          <w:rFonts w:ascii="GHEA Grapalat" w:hAnsi="GHEA Grapalat" w:cs="Sylfaen"/>
          <w:lang w:val="hy-AM"/>
        </w:rPr>
        <w:t xml:space="preserve">ժամկետների երկարաձգման </w:t>
      </w:r>
      <w:r w:rsidR="00707514">
        <w:rPr>
          <w:rFonts w:ascii="GHEA Grapalat" w:hAnsi="GHEA Grapalat" w:cs="Sylfaen"/>
          <w:lang w:val="hy-AM"/>
        </w:rPr>
        <w:t xml:space="preserve">հնարավորությունից օգտվելու </w:t>
      </w:r>
      <w:r w:rsidR="008B78A4">
        <w:rPr>
          <w:rFonts w:ascii="GHEA Grapalat" w:hAnsi="GHEA Grapalat" w:cs="Sylfaen"/>
          <w:lang w:val="hy-AM"/>
        </w:rPr>
        <w:t>հավանականությունը գնահատվում է շատ ցածր</w:t>
      </w:r>
      <w:r w:rsidR="003E48CC" w:rsidRPr="003E48CC">
        <w:rPr>
          <w:rFonts w:ascii="GHEA Grapalat" w:hAnsi="GHEA Grapalat" w:cs="Sylfaen"/>
          <w:lang w:val="hy-AM"/>
        </w:rPr>
        <w:t>։</w:t>
      </w:r>
      <w:r w:rsidR="008B78A4">
        <w:rPr>
          <w:rFonts w:ascii="GHEA Grapalat" w:hAnsi="GHEA Grapalat" w:cs="Sylfaen"/>
          <w:lang w:val="hy-AM"/>
        </w:rPr>
        <w:t xml:space="preserve"> Այդ պատճառով ակնկալվում է, որ 2023 թվականին բյո</w:t>
      </w:r>
      <w:r w:rsidR="0093729F">
        <w:rPr>
          <w:rFonts w:ascii="GHEA Grapalat" w:hAnsi="GHEA Grapalat" w:cs="Sylfaen"/>
          <w:lang w:val="hy-AM"/>
        </w:rPr>
        <w:t xml:space="preserve">ւջեից էական </w:t>
      </w:r>
      <w:r w:rsidR="0093729F" w:rsidRPr="003E48CC">
        <w:rPr>
          <w:rFonts w:ascii="GHEA Grapalat" w:hAnsi="GHEA Grapalat" w:cs="Sylfaen"/>
          <w:lang w:val="hy-AM"/>
        </w:rPr>
        <w:t>լրացուցիչ ֆինանսական միջոցներ հատկացնելու անհրաժեշտություն չի առաջան</w:t>
      </w:r>
      <w:r w:rsidR="0093729F">
        <w:rPr>
          <w:rFonts w:ascii="GHEA Grapalat" w:hAnsi="GHEA Grapalat" w:cs="Sylfaen"/>
          <w:lang w:val="hy-AM"/>
        </w:rPr>
        <w:t xml:space="preserve">ալու։ </w:t>
      </w:r>
      <w:r w:rsidR="0089111E">
        <w:rPr>
          <w:rFonts w:ascii="GHEA Grapalat" w:hAnsi="GHEA Grapalat" w:cs="Sylfaen"/>
          <w:lang w:val="hy-AM"/>
        </w:rPr>
        <w:t xml:space="preserve">Այն դեպքում, երբ </w:t>
      </w:r>
      <w:r w:rsidR="0089111E">
        <w:rPr>
          <w:rFonts w:ascii="GHEA Grapalat" w:hAnsi="GHEA Grapalat" w:cs="Sylfaen"/>
          <w:lang w:val="hy-AM"/>
        </w:rPr>
        <w:t>վարկերի արտոնյալ և մարման ժամկետների երկարաձգման հնարավորությունից</w:t>
      </w:r>
      <w:r w:rsidR="0089111E">
        <w:rPr>
          <w:rFonts w:ascii="GHEA Grapalat" w:hAnsi="GHEA Grapalat" w:cs="Sylfaen"/>
          <w:lang w:val="hy-AM"/>
        </w:rPr>
        <w:t xml:space="preserve"> օգտվեն կ</w:t>
      </w:r>
      <w:r w:rsidR="0089111E">
        <w:rPr>
          <w:rFonts w:ascii="GHEA Grapalat" w:hAnsi="GHEA Grapalat" w:cs="Sylfaen"/>
          <w:lang w:val="hy-AM"/>
        </w:rPr>
        <w:t xml:space="preserve">աթի և պտուղբանջարեղենի ուղղությունների համար ներգրավված վարկերի </w:t>
      </w:r>
      <w:r w:rsidR="0089111E">
        <w:rPr>
          <w:rFonts w:ascii="GHEA Grapalat" w:hAnsi="GHEA Grapalat" w:cs="Sylfaen"/>
          <w:lang w:val="hy-AM"/>
        </w:rPr>
        <w:t xml:space="preserve">բոլոր շահառուները, ապա </w:t>
      </w:r>
      <w:r w:rsidR="00113326">
        <w:rPr>
          <w:rFonts w:ascii="GHEA Grapalat" w:hAnsi="GHEA Grapalat" w:cs="Sylfaen"/>
          <w:lang w:val="hy-AM"/>
        </w:rPr>
        <w:t>անհրաժեշտ կլինի</w:t>
      </w:r>
      <w:r w:rsidR="0093729F">
        <w:rPr>
          <w:rFonts w:ascii="GHEA Grapalat" w:hAnsi="GHEA Grapalat" w:cs="Sylfaen"/>
          <w:lang w:val="hy-AM"/>
        </w:rPr>
        <w:t xml:space="preserve"> </w:t>
      </w:r>
      <w:r w:rsidR="0089111E">
        <w:rPr>
          <w:rFonts w:ascii="GHEA Grapalat" w:hAnsi="GHEA Grapalat" w:cs="Sylfaen"/>
          <w:lang w:val="hy-AM"/>
        </w:rPr>
        <w:t xml:space="preserve">2024 թվականին </w:t>
      </w:r>
      <w:r w:rsidR="00113326">
        <w:rPr>
          <w:rFonts w:ascii="GHEA Grapalat" w:hAnsi="GHEA Grapalat" w:cs="Sylfaen"/>
          <w:lang w:val="hy-AM"/>
        </w:rPr>
        <w:t xml:space="preserve">հատկացնել </w:t>
      </w:r>
      <w:r w:rsidR="0093729F" w:rsidRPr="003E48CC">
        <w:rPr>
          <w:rFonts w:ascii="GHEA Grapalat" w:hAnsi="GHEA Grapalat" w:cs="Sylfaen"/>
          <w:lang w:val="hy-AM"/>
        </w:rPr>
        <w:t xml:space="preserve">լրացուցիչ </w:t>
      </w:r>
      <w:r w:rsidR="0089111E">
        <w:rPr>
          <w:rFonts w:ascii="GHEA Grapalat" w:hAnsi="GHEA Grapalat" w:cs="Sylfaen"/>
          <w:lang w:val="hy-AM"/>
        </w:rPr>
        <w:t xml:space="preserve">շուրջ 160.0 մլն դրամ </w:t>
      </w:r>
      <w:r w:rsidR="0093729F" w:rsidRPr="003E48CC">
        <w:rPr>
          <w:rFonts w:ascii="GHEA Grapalat" w:hAnsi="GHEA Grapalat" w:cs="Sylfaen"/>
          <w:lang w:val="hy-AM"/>
        </w:rPr>
        <w:t>ֆինանսական միջոցներ</w:t>
      </w:r>
      <w:r w:rsidR="0089111E">
        <w:rPr>
          <w:rFonts w:ascii="GHEA Grapalat" w:hAnsi="GHEA Grapalat" w:cs="Sylfaen"/>
          <w:lang w:val="hy-AM"/>
        </w:rPr>
        <w:t xml:space="preserve">, իսկ </w:t>
      </w:r>
      <w:r w:rsidR="00113326">
        <w:rPr>
          <w:rFonts w:ascii="GHEA Grapalat" w:hAnsi="GHEA Grapalat" w:cs="Sylfaen"/>
          <w:lang w:val="hy-AM"/>
        </w:rPr>
        <w:t>2025</w:t>
      </w:r>
      <w:r w:rsidR="0089111E">
        <w:rPr>
          <w:rFonts w:ascii="GHEA Grapalat" w:hAnsi="GHEA Grapalat" w:cs="Sylfaen"/>
          <w:lang w:val="hy-AM"/>
        </w:rPr>
        <w:t xml:space="preserve">-2026 </w:t>
      </w:r>
      <w:r w:rsidR="00113326">
        <w:rPr>
          <w:rFonts w:ascii="GHEA Grapalat" w:hAnsi="GHEA Grapalat" w:cs="Sylfaen"/>
          <w:lang w:val="hy-AM"/>
        </w:rPr>
        <w:t>թվական</w:t>
      </w:r>
      <w:r w:rsidR="0089111E">
        <w:rPr>
          <w:rFonts w:ascii="GHEA Grapalat" w:hAnsi="GHEA Grapalat" w:cs="Sylfaen"/>
          <w:lang w:val="hy-AM"/>
        </w:rPr>
        <w:t>ներին լրացուցիչ ֆինանասական միջոցներ հատկացնելու անհրաժեշտություն չի առաջանում հաշվի առնելով, որ լրանում են վարկերի մարման ժամկետները։</w:t>
      </w:r>
      <w:r w:rsidR="0093729F">
        <w:rPr>
          <w:rFonts w:ascii="GHEA Grapalat" w:hAnsi="GHEA Grapalat" w:cs="Sylfaen"/>
          <w:lang w:val="hy-AM"/>
        </w:rPr>
        <w:t xml:space="preserve"> </w:t>
      </w:r>
    </w:p>
    <w:p w14:paraId="58CFA8E3" w14:textId="77777777" w:rsidR="006543C2" w:rsidRPr="0072195A" w:rsidRDefault="006543C2" w:rsidP="006543C2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>րի Էկոնոմիկայի նախարարության բաժնի «</w:t>
      </w:r>
      <w:r w:rsidRPr="0072195A">
        <w:rPr>
          <w:rFonts w:ascii="GHEA Grapalat" w:hAnsi="GHEA Grapalat" w:cs="Sylfaen"/>
          <w:bCs/>
          <w:lang w:val="hy-AM"/>
        </w:rPr>
        <w:t>9.4 Ագրոպարենային արտադրանքի իրացման և արտահանման խթանում</w:t>
      </w:r>
      <w:r>
        <w:rPr>
          <w:rFonts w:ascii="GHEA Grapalat" w:hAnsi="GHEA Grapalat" w:cs="Sylfaen"/>
          <w:bCs/>
          <w:lang w:val="hy-AM"/>
        </w:rPr>
        <w:t>» միջոցառման «</w:t>
      </w:r>
      <w:r w:rsidRPr="003A05D7">
        <w:rPr>
          <w:rFonts w:ascii="GHEA Grapalat" w:hAnsi="GHEA Grapalat" w:cs="Sylfaen"/>
          <w:bCs/>
          <w:lang w:val="hy-AM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</w:t>
      </w:r>
      <w:r>
        <w:rPr>
          <w:rFonts w:ascii="GHEA Grapalat" w:hAnsi="GHEA Grapalat" w:cs="Sylfaen"/>
          <w:bCs/>
          <w:lang w:val="hy-AM"/>
        </w:rPr>
        <w:t xml:space="preserve">ալների ավելացում մինչև 50 %-ով»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B30B79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B30B79">
        <w:rPr>
          <w:rFonts w:ascii="GHEA Grapalat" w:hAnsi="GHEA Grapalat"/>
          <w:lang w:val="hy-AM"/>
        </w:rPr>
        <w:t xml:space="preserve">, </w:t>
      </w:r>
      <w:r w:rsidRPr="00B30B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226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14:paraId="318F039A" w14:textId="77777777" w:rsidR="006543C2" w:rsidRDefault="006543C2" w:rsidP="006543C2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97B0D">
        <w:rPr>
          <w:rFonts w:ascii="GHEA Grapalat" w:hAnsi="GHEA Grapalat" w:cs="Sylfaen"/>
          <w:b/>
          <w:bCs/>
          <w:i/>
          <w:lang w:val="hy-AM"/>
        </w:rPr>
        <w:t>8</w:t>
      </w:r>
      <w:r w:rsidRPr="00F97B0D">
        <w:rPr>
          <w:rFonts w:ascii="GHEA Grapalat" w:hAnsi="GHEA Grapalat" w:cs="Sylfaen"/>
          <w:b/>
          <w:bCs/>
          <w:lang w:val="hy-AM"/>
        </w:rPr>
        <w:t>.</w:t>
      </w:r>
      <w:r w:rsidRPr="00F97B0D">
        <w:rPr>
          <w:rFonts w:ascii="GHEA Grapalat" w:hAnsi="GHEA Grapalat" w:cs="Sylfaen"/>
          <w:lang w:val="hy-AM"/>
        </w:rPr>
        <w:t xml:space="preserve"> </w:t>
      </w:r>
      <w:r w:rsidRPr="00F97B0D">
        <w:rPr>
          <w:rFonts w:ascii="GHEA Grapalat" w:hAnsi="GHEA Grapalat" w:cs="Sylfaen"/>
          <w:b/>
          <w:i/>
          <w:lang w:val="hy-AM"/>
        </w:rPr>
        <w:t xml:space="preserve">Սույն </w:t>
      </w:r>
      <w:r w:rsidRPr="00F97B0D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F97B0D">
        <w:rPr>
          <w:rFonts w:ascii="GHEA Grapalat" w:hAnsi="GHEA Grapalat" w:cs="Sylfaen"/>
          <w:b/>
          <w:bCs/>
          <w:lang w:val="hy-AM"/>
        </w:rPr>
        <w:t xml:space="preserve">- </w:t>
      </w:r>
      <w:r w:rsidRPr="00F97B0D">
        <w:rPr>
          <w:rFonts w:ascii="GHEA Grapalat" w:hAnsi="GHEA Grapalat" w:cs="Sylfaen"/>
          <w:lang w:val="hy-AM"/>
        </w:rPr>
        <w:t xml:space="preserve">Սույն որոշման նախագծի </w:t>
      </w:r>
      <w:r w:rsidRPr="00F97B0D">
        <w:rPr>
          <w:rFonts w:ascii="GHEA Grapalat" w:hAnsi="GHEA Grapalat" w:cs="Sylfaen"/>
          <w:lang w:val="hy-AM"/>
        </w:rPr>
        <w:lastRenderedPageBreak/>
        <w:t xml:space="preserve">ընդունման կապակցությամբ </w:t>
      </w:r>
      <w:r>
        <w:rPr>
          <w:rFonts w:ascii="GHEA Grapalat" w:hAnsi="GHEA Grapalat" w:cs="Sylfaen"/>
          <w:lang w:val="hy-AM"/>
        </w:rPr>
        <w:t>այլ իրավական ակտերում փոփոխություններ և լրացումներ կատարելու անհրաժեշտություն չի առաջանում։</w:t>
      </w:r>
    </w:p>
    <w:p w14:paraId="5689FD71" w14:textId="77777777" w:rsidR="006543C2" w:rsidRDefault="006543C2" w:rsidP="006543C2">
      <w:pPr>
        <w:tabs>
          <w:tab w:val="left" w:pos="709"/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EC070D">
      <w:pgSz w:w="12240" w:h="15840"/>
      <w:pgMar w:top="630" w:right="108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405815">
    <w:abstractNumId w:val="1"/>
  </w:num>
  <w:num w:numId="2" w16cid:durableId="409498963">
    <w:abstractNumId w:val="0"/>
  </w:num>
  <w:num w:numId="3" w16cid:durableId="2852350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0F"/>
    <w:rsid w:val="00036572"/>
    <w:rsid w:val="000C1D26"/>
    <w:rsid w:val="000D622B"/>
    <w:rsid w:val="00113326"/>
    <w:rsid w:val="0014169E"/>
    <w:rsid w:val="00171F44"/>
    <w:rsid w:val="00184E53"/>
    <w:rsid w:val="001A498A"/>
    <w:rsid w:val="001B5FD8"/>
    <w:rsid w:val="00243649"/>
    <w:rsid w:val="00293619"/>
    <w:rsid w:val="002B6181"/>
    <w:rsid w:val="002D2D4F"/>
    <w:rsid w:val="002F2895"/>
    <w:rsid w:val="00307DC7"/>
    <w:rsid w:val="00350DCE"/>
    <w:rsid w:val="00395695"/>
    <w:rsid w:val="003A3788"/>
    <w:rsid w:val="003C56AE"/>
    <w:rsid w:val="003C6791"/>
    <w:rsid w:val="003D3339"/>
    <w:rsid w:val="003E48CC"/>
    <w:rsid w:val="00417478"/>
    <w:rsid w:val="00482148"/>
    <w:rsid w:val="00485AE9"/>
    <w:rsid w:val="004C19D6"/>
    <w:rsid w:val="004D1061"/>
    <w:rsid w:val="00514E0F"/>
    <w:rsid w:val="0053465D"/>
    <w:rsid w:val="0054719A"/>
    <w:rsid w:val="00554031"/>
    <w:rsid w:val="00565031"/>
    <w:rsid w:val="00592BA9"/>
    <w:rsid w:val="005A2A74"/>
    <w:rsid w:val="005B1B98"/>
    <w:rsid w:val="005B6F59"/>
    <w:rsid w:val="005C65EB"/>
    <w:rsid w:val="005F5AE6"/>
    <w:rsid w:val="00632783"/>
    <w:rsid w:val="00633A7B"/>
    <w:rsid w:val="00633C5F"/>
    <w:rsid w:val="006543C2"/>
    <w:rsid w:val="00673891"/>
    <w:rsid w:val="00685B13"/>
    <w:rsid w:val="006C166A"/>
    <w:rsid w:val="006F604E"/>
    <w:rsid w:val="00707514"/>
    <w:rsid w:val="0072260B"/>
    <w:rsid w:val="00744907"/>
    <w:rsid w:val="00775495"/>
    <w:rsid w:val="007B481D"/>
    <w:rsid w:val="007B57E2"/>
    <w:rsid w:val="007C5442"/>
    <w:rsid w:val="007F485C"/>
    <w:rsid w:val="007F6F6B"/>
    <w:rsid w:val="00855002"/>
    <w:rsid w:val="00871852"/>
    <w:rsid w:val="00887546"/>
    <w:rsid w:val="00887E24"/>
    <w:rsid w:val="0089111E"/>
    <w:rsid w:val="008B7573"/>
    <w:rsid w:val="008B78A4"/>
    <w:rsid w:val="008C5FB6"/>
    <w:rsid w:val="00905438"/>
    <w:rsid w:val="0091360F"/>
    <w:rsid w:val="00913B9B"/>
    <w:rsid w:val="00933374"/>
    <w:rsid w:val="0093729F"/>
    <w:rsid w:val="00971948"/>
    <w:rsid w:val="009F66F0"/>
    <w:rsid w:val="00A164B5"/>
    <w:rsid w:val="00A20BF5"/>
    <w:rsid w:val="00A2133B"/>
    <w:rsid w:val="00A22E3D"/>
    <w:rsid w:val="00A43FFC"/>
    <w:rsid w:val="00A7340A"/>
    <w:rsid w:val="00A914DA"/>
    <w:rsid w:val="00AB258B"/>
    <w:rsid w:val="00AB7F60"/>
    <w:rsid w:val="00AF3022"/>
    <w:rsid w:val="00B21363"/>
    <w:rsid w:val="00B233AF"/>
    <w:rsid w:val="00B6622C"/>
    <w:rsid w:val="00B715A2"/>
    <w:rsid w:val="00B95E55"/>
    <w:rsid w:val="00BC241B"/>
    <w:rsid w:val="00BD7A78"/>
    <w:rsid w:val="00BD7F47"/>
    <w:rsid w:val="00C07D52"/>
    <w:rsid w:val="00C1300F"/>
    <w:rsid w:val="00C36F10"/>
    <w:rsid w:val="00C46360"/>
    <w:rsid w:val="00C65BA4"/>
    <w:rsid w:val="00C723EB"/>
    <w:rsid w:val="00CB173B"/>
    <w:rsid w:val="00CD6011"/>
    <w:rsid w:val="00CF3A42"/>
    <w:rsid w:val="00CF3D76"/>
    <w:rsid w:val="00CF619B"/>
    <w:rsid w:val="00D076C4"/>
    <w:rsid w:val="00D30A05"/>
    <w:rsid w:val="00D713E5"/>
    <w:rsid w:val="00DB5AE2"/>
    <w:rsid w:val="00DB7A23"/>
    <w:rsid w:val="00DF7875"/>
    <w:rsid w:val="00E07059"/>
    <w:rsid w:val="00E21A2F"/>
    <w:rsid w:val="00E221D1"/>
    <w:rsid w:val="00E2643B"/>
    <w:rsid w:val="00E463DB"/>
    <w:rsid w:val="00EB2DD2"/>
    <w:rsid w:val="00EC070D"/>
    <w:rsid w:val="00EE48F5"/>
    <w:rsid w:val="00F25B0B"/>
    <w:rsid w:val="00F31979"/>
    <w:rsid w:val="00F3725B"/>
    <w:rsid w:val="00F54001"/>
    <w:rsid w:val="00F5517E"/>
    <w:rsid w:val="00F6510A"/>
    <w:rsid w:val="00F70ADE"/>
    <w:rsid w:val="00F97B62"/>
    <w:rsid w:val="00FA3B48"/>
    <w:rsid w:val="00FB2D57"/>
    <w:rsid w:val="00FD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1524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Arayik D. Aramyan</cp:lastModifiedBy>
  <cp:revision>27</cp:revision>
  <cp:lastPrinted>2023-06-12T07:46:00Z</cp:lastPrinted>
  <dcterms:created xsi:type="dcterms:W3CDTF">2023-07-13T08:56:00Z</dcterms:created>
  <dcterms:modified xsi:type="dcterms:W3CDTF">2023-08-22T12:54:00Z</dcterms:modified>
</cp:coreProperties>
</file>