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2F2" w:rsidRDefault="00D902F2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02F2" w:rsidRDefault="00D902F2" w:rsidP="00080F59">
      <w:pPr>
        <w:jc w:val="center"/>
      </w:pPr>
    </w:p>
    <w:p w:rsidR="00D902F2" w:rsidRPr="003170EE" w:rsidRDefault="00D902F2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D902F2" w:rsidRPr="00790EAE" w:rsidRDefault="00D902F2" w:rsidP="00080F59">
      <w:pPr>
        <w:pStyle w:val="mechtex"/>
        <w:rPr>
          <w:rFonts w:ascii="GHEA Mariam" w:hAnsi="GHEA Mariam"/>
          <w:b/>
        </w:rPr>
      </w:pPr>
    </w:p>
    <w:p w:rsidR="00D902F2" w:rsidRDefault="00D902F2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0563C" w:rsidRPr="008F34EA" w:rsidRDefault="0080563C">
      <w:pPr>
        <w:jc w:val="center"/>
        <w:rPr>
          <w:rFonts w:ascii="GHEA Mariam" w:hAnsi="GHEA Mariam"/>
          <w:sz w:val="24"/>
          <w:szCs w:val="24"/>
        </w:rPr>
      </w:pPr>
    </w:p>
    <w:p w:rsidR="0080563C" w:rsidRPr="008F34EA" w:rsidRDefault="0080563C">
      <w:pPr>
        <w:jc w:val="center"/>
        <w:rPr>
          <w:rFonts w:ascii="GHEA Mariam" w:hAnsi="GHEA Mariam"/>
          <w:sz w:val="24"/>
          <w:szCs w:val="24"/>
        </w:rPr>
      </w:pPr>
    </w:p>
    <w:p w:rsidR="0080563C" w:rsidRPr="008F34EA" w:rsidRDefault="0080563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r w:rsidRPr="008F34EA">
        <w:rPr>
          <w:rFonts w:ascii="GHEA Mariam" w:hAnsi="GHEA Mariam" w:cs="Sylfaen"/>
          <w:sz w:val="24"/>
          <w:szCs w:val="24"/>
        </w:rPr>
        <w:t>թվականի</w:t>
      </w:r>
      <w:r w:rsidRPr="008F34EA">
        <w:rPr>
          <w:rFonts w:ascii="GHEA Mariam" w:hAnsi="GHEA Mariam"/>
          <w:sz w:val="24"/>
          <w:szCs w:val="24"/>
        </w:rPr>
        <w:t xml:space="preserve">  N              - Ն</w:t>
      </w:r>
    </w:p>
    <w:p w:rsidR="0080563C" w:rsidRDefault="0080563C">
      <w:pPr>
        <w:jc w:val="center"/>
        <w:rPr>
          <w:rFonts w:ascii="GHEA Mariam" w:hAnsi="GHEA Mariam"/>
          <w:sz w:val="24"/>
          <w:szCs w:val="24"/>
        </w:rPr>
      </w:pPr>
    </w:p>
    <w:p w:rsidR="00D902F2" w:rsidRPr="008F34EA" w:rsidRDefault="00D902F2">
      <w:pPr>
        <w:jc w:val="center"/>
        <w:rPr>
          <w:rFonts w:ascii="GHEA Mariam" w:hAnsi="GHEA Mariam"/>
          <w:sz w:val="24"/>
          <w:szCs w:val="24"/>
        </w:rPr>
      </w:pPr>
    </w:p>
    <w:p w:rsidR="0080563C" w:rsidRPr="00F9674B" w:rsidRDefault="0080563C">
      <w:pPr>
        <w:jc w:val="center"/>
        <w:rPr>
          <w:rFonts w:ascii="GHEA Mariam" w:hAnsi="GHEA Mariam"/>
          <w:sz w:val="6"/>
          <w:szCs w:val="24"/>
        </w:rPr>
      </w:pPr>
    </w:p>
    <w:p w:rsidR="0080563C" w:rsidRDefault="0080563C" w:rsidP="0080563C">
      <w:pPr>
        <w:pStyle w:val="BodyText"/>
        <w:spacing w:after="0"/>
        <w:jc w:val="center"/>
        <w:rPr>
          <w:rFonts w:ascii="GHEA Mariam" w:hAnsi="GHEA Mariam" w:cs="Arial"/>
          <w:lang w:val="hy-AM"/>
        </w:rPr>
      </w:pPr>
      <w:r w:rsidRPr="005A449E">
        <w:rPr>
          <w:rFonts w:ascii="GHEA Mariam" w:hAnsi="GHEA Mariam" w:cs="Arial"/>
          <w:lang w:val="hy-AM"/>
        </w:rPr>
        <w:t>ՄԱՔՍԱՅԻՆ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ԳՈՐԾԻ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ԲՆԱԳԱՎԱՌՈՒՄ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ԻՐԱԿԱՆԱՑՎՈՂ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ԳՈՐԾՈՒՆԵՈՒԹՅԱՆ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ՏԵՍԱԿՆԵՐՈՎ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ԶԲԱՂՎՈՂ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ԻՐԱՎԱԲԱՆԱԿԱՆ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80563C">
        <w:rPr>
          <w:rFonts w:ascii="GHEA Mariam" w:hAnsi="GHEA Mariam" w:cs="Arial"/>
          <w:spacing w:val="-8"/>
          <w:lang w:val="hy-AM"/>
        </w:rPr>
        <w:t>ԱՆՁԱՆՑ</w:t>
      </w:r>
      <w:r w:rsidRPr="0080563C">
        <w:rPr>
          <w:rFonts w:ascii="GHEA Mariam" w:hAnsi="GHEA Mariam" w:cs="Sylfaen"/>
          <w:spacing w:val="-8"/>
          <w:lang w:val="hy-AM"/>
        </w:rPr>
        <w:t xml:space="preserve"> </w:t>
      </w:r>
      <w:r w:rsidRPr="0080563C">
        <w:rPr>
          <w:rFonts w:ascii="GHEA Mariam" w:hAnsi="GHEA Mariam" w:cs="Arial"/>
          <w:spacing w:val="-8"/>
          <w:lang w:val="hy-AM"/>
        </w:rPr>
        <w:t>ՊԱՐՏԱՎՈՐՈՒԹՅՈՒՆՆԵՐԻ</w:t>
      </w:r>
      <w:r w:rsidRPr="0080563C">
        <w:rPr>
          <w:rFonts w:ascii="GHEA Mariam" w:hAnsi="GHEA Mariam" w:cs="Sylfaen"/>
          <w:spacing w:val="-8"/>
          <w:lang w:val="hy-AM"/>
        </w:rPr>
        <w:t xml:space="preserve"> </w:t>
      </w:r>
      <w:r w:rsidRPr="0080563C">
        <w:rPr>
          <w:rFonts w:ascii="GHEA Mariam" w:hAnsi="GHEA Mariam" w:cs="Arial"/>
          <w:spacing w:val="-8"/>
          <w:lang w:val="hy-AM"/>
        </w:rPr>
        <w:t>ԿԱՏԱՐՄԱՆ</w:t>
      </w:r>
      <w:r w:rsidRPr="0080563C">
        <w:rPr>
          <w:rFonts w:ascii="GHEA Mariam" w:hAnsi="GHEA Mariam" w:cs="Sylfaen"/>
          <w:spacing w:val="-8"/>
          <w:lang w:val="hy-AM"/>
        </w:rPr>
        <w:t xml:space="preserve"> </w:t>
      </w:r>
      <w:r w:rsidRPr="0080563C">
        <w:rPr>
          <w:rFonts w:ascii="GHEA Mariam" w:hAnsi="GHEA Mariam" w:cs="Arial"/>
          <w:spacing w:val="-8"/>
          <w:lang w:val="hy-AM"/>
        </w:rPr>
        <w:t>ԱՊԱՀՈՎՈՒՄՆԵՐԻ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ՎԵՐԱԴԱՐՁՄԱՆ ԿԱՐԳԸ ՍԱՀՄԱՆԵԼՈՒ ՄԱՍԻՆ</w:t>
      </w:r>
    </w:p>
    <w:p w:rsidR="0080563C" w:rsidRPr="005A449E" w:rsidRDefault="0080563C" w:rsidP="0080563C">
      <w:pPr>
        <w:pStyle w:val="BodyText"/>
        <w:spacing w:after="0"/>
        <w:jc w:val="center"/>
        <w:rPr>
          <w:rFonts w:ascii="GHEA Mariam" w:hAnsi="GHEA Mariam" w:cs="Arial"/>
          <w:lang w:val="hy-AM"/>
        </w:rPr>
      </w:pPr>
      <w:r w:rsidRPr="0080563C">
        <w:rPr>
          <w:rFonts w:ascii="GHEA Mariam" w:hAnsi="GHEA Mariam" w:cs="Arial Armenian"/>
          <w:bCs/>
          <w:spacing w:val="-4"/>
          <w:szCs w:val="22"/>
          <w:lang w:val="pt-BR"/>
        </w:rPr>
        <w:t>---------------------------------------------------------------------------------------------------------</w:t>
      </w:r>
      <w:r w:rsidRPr="0080563C">
        <w:rPr>
          <w:rFonts w:ascii="GHEA Mariam" w:hAnsi="GHEA Mariam" w:cs="Arial Armenian"/>
          <w:bCs/>
          <w:spacing w:val="-6"/>
          <w:szCs w:val="22"/>
          <w:lang w:val="fr-FR"/>
        </w:rPr>
        <w:t>-</w:t>
      </w:r>
      <w:r>
        <w:rPr>
          <w:rFonts w:ascii="GHEA Mariam" w:hAnsi="GHEA Mariam" w:cs="Arial Armenian"/>
          <w:bCs/>
          <w:spacing w:val="-8"/>
          <w:szCs w:val="22"/>
          <w:lang w:val="pt-BR"/>
        </w:rPr>
        <w:t>--</w:t>
      </w:r>
    </w:p>
    <w:p w:rsidR="0080563C" w:rsidRPr="005A449E" w:rsidRDefault="0080563C" w:rsidP="0080563C">
      <w:pPr>
        <w:pStyle w:val="BodyText"/>
        <w:tabs>
          <w:tab w:val="left" w:pos="910"/>
        </w:tabs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</w:p>
    <w:p w:rsidR="0080563C" w:rsidRPr="005A449E" w:rsidRDefault="0080563C" w:rsidP="007657E7">
      <w:pPr>
        <w:pStyle w:val="BodyText"/>
        <w:tabs>
          <w:tab w:val="left" w:pos="910"/>
        </w:tabs>
        <w:spacing w:after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5A449E">
        <w:rPr>
          <w:rFonts w:ascii="GHEA Mariam" w:hAnsi="GHEA Mariam" w:cs="Arial"/>
          <w:lang w:val="hy-AM"/>
        </w:rPr>
        <w:t>Հիմք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ընդունելով</w:t>
      </w:r>
      <w:r w:rsidRPr="005A449E">
        <w:rPr>
          <w:rFonts w:ascii="GHEA Mariam" w:hAnsi="GHEA Mariam" w:cs="Sylfaen"/>
          <w:lang w:val="hy-AM"/>
        </w:rPr>
        <w:t xml:space="preserve"> «</w:t>
      </w:r>
      <w:r w:rsidRPr="005A449E">
        <w:rPr>
          <w:rFonts w:ascii="GHEA Mariam" w:hAnsi="GHEA Mariam" w:cs="Arial"/>
          <w:lang w:val="hy-AM"/>
        </w:rPr>
        <w:t>Մաքսային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կարգավորման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մասին</w:t>
      </w:r>
      <w:r w:rsidRPr="005A449E">
        <w:rPr>
          <w:rFonts w:ascii="GHEA Mariam" w:hAnsi="GHEA Mariam" w:cs="Sylfaen"/>
          <w:lang w:val="hy-AM"/>
        </w:rPr>
        <w:t xml:space="preserve">» </w:t>
      </w:r>
      <w:r w:rsidRPr="005A449E">
        <w:rPr>
          <w:rFonts w:ascii="GHEA Mariam" w:hAnsi="GHEA Mariam" w:cs="Arial"/>
          <w:lang w:val="hy-AM"/>
        </w:rPr>
        <w:t>Հայաստանի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CE2971">
        <w:rPr>
          <w:rFonts w:ascii="GHEA Mariam" w:hAnsi="GHEA Mariam" w:cs="Arial"/>
          <w:spacing w:val="-6"/>
          <w:lang w:val="hy-AM"/>
        </w:rPr>
        <w:t>Հան</w:t>
      </w:r>
      <w:r w:rsidRPr="00CE2971">
        <w:rPr>
          <w:rFonts w:ascii="GHEA Mariam" w:hAnsi="GHEA Mariam" w:cs="Sylfaen"/>
          <w:spacing w:val="-6"/>
          <w:lang w:val="hy-AM"/>
        </w:rPr>
        <w:softHyphen/>
      </w:r>
      <w:r w:rsidRPr="00CE2971">
        <w:rPr>
          <w:rFonts w:ascii="GHEA Mariam" w:hAnsi="GHEA Mariam" w:cs="Arial"/>
          <w:spacing w:val="-6"/>
          <w:lang w:val="hy-AM"/>
        </w:rPr>
        <w:t>րապետության</w:t>
      </w:r>
      <w:r w:rsidRPr="00CE2971">
        <w:rPr>
          <w:rFonts w:ascii="GHEA Mariam" w:hAnsi="GHEA Mariam" w:cs="Sylfaen"/>
          <w:spacing w:val="-6"/>
          <w:lang w:val="hy-AM"/>
        </w:rPr>
        <w:t xml:space="preserve"> </w:t>
      </w:r>
      <w:r w:rsidRPr="00CE2971">
        <w:rPr>
          <w:rFonts w:ascii="GHEA Mariam" w:hAnsi="GHEA Mariam" w:cs="Arial"/>
          <w:spacing w:val="-6"/>
          <w:lang w:val="hy-AM"/>
        </w:rPr>
        <w:t>օրենքի</w:t>
      </w:r>
      <w:r w:rsidRPr="00CE2971">
        <w:rPr>
          <w:rFonts w:ascii="GHEA Mariam" w:hAnsi="GHEA Mariam" w:cs="Sylfaen"/>
          <w:spacing w:val="-6"/>
          <w:lang w:val="hy-AM"/>
        </w:rPr>
        <w:t xml:space="preserve"> 249-</w:t>
      </w:r>
      <w:r w:rsidRPr="00CE2971">
        <w:rPr>
          <w:rFonts w:ascii="GHEA Mariam" w:hAnsi="GHEA Mariam" w:cs="Arial"/>
          <w:spacing w:val="-6"/>
          <w:lang w:val="hy-AM"/>
        </w:rPr>
        <w:t>րդ</w:t>
      </w:r>
      <w:r w:rsidRPr="00CE2971">
        <w:rPr>
          <w:rFonts w:ascii="GHEA Mariam" w:hAnsi="GHEA Mariam" w:cs="Sylfaen"/>
          <w:spacing w:val="-6"/>
          <w:lang w:val="hy-AM"/>
        </w:rPr>
        <w:t xml:space="preserve"> </w:t>
      </w:r>
      <w:r w:rsidRPr="00CE2971">
        <w:rPr>
          <w:rFonts w:ascii="GHEA Mariam" w:hAnsi="GHEA Mariam" w:cs="Arial"/>
          <w:spacing w:val="-6"/>
          <w:lang w:val="hy-AM"/>
        </w:rPr>
        <w:t>հոդվածի</w:t>
      </w:r>
      <w:r w:rsidRPr="00CE2971">
        <w:rPr>
          <w:rFonts w:ascii="GHEA Mariam" w:hAnsi="GHEA Mariam" w:cs="Sylfaen"/>
          <w:spacing w:val="-6"/>
          <w:lang w:val="hy-AM"/>
        </w:rPr>
        <w:t xml:space="preserve"> 22-</w:t>
      </w:r>
      <w:r w:rsidRPr="00CE2971">
        <w:rPr>
          <w:rFonts w:ascii="GHEA Mariam" w:hAnsi="GHEA Mariam" w:cs="Arial"/>
          <w:spacing w:val="-6"/>
          <w:lang w:val="hy-AM"/>
        </w:rPr>
        <w:t>րդ</w:t>
      </w:r>
      <w:r w:rsidRPr="00CE2971">
        <w:rPr>
          <w:rFonts w:ascii="GHEA Mariam" w:hAnsi="GHEA Mariam" w:cs="Sylfaen"/>
          <w:spacing w:val="-6"/>
          <w:lang w:val="hy-AM"/>
        </w:rPr>
        <w:t xml:space="preserve"> </w:t>
      </w:r>
      <w:r w:rsidRPr="00CE2971">
        <w:rPr>
          <w:rFonts w:ascii="GHEA Mariam" w:hAnsi="GHEA Mariam" w:cs="Arial"/>
          <w:spacing w:val="-6"/>
          <w:lang w:val="hy-AM"/>
        </w:rPr>
        <w:t>մասը՝</w:t>
      </w:r>
      <w:r w:rsidRPr="00CE2971">
        <w:rPr>
          <w:rFonts w:ascii="GHEA Mariam" w:hAnsi="GHEA Mariam" w:cs="Sylfaen"/>
          <w:spacing w:val="-6"/>
          <w:lang w:val="hy-AM"/>
        </w:rPr>
        <w:t xml:space="preserve"> </w:t>
      </w:r>
      <w:r w:rsidR="00F9674B" w:rsidRPr="00CE2971">
        <w:rPr>
          <w:rFonts w:ascii="GHEA Mariam" w:hAnsi="GHEA Mariam" w:cs="Sylfaen"/>
          <w:spacing w:val="-6"/>
          <w:lang w:val="hy-AM"/>
        </w:rPr>
        <w:t>Հայաստանի</w:t>
      </w:r>
      <w:r w:rsidR="00F9674B" w:rsidRPr="00CE2971">
        <w:rPr>
          <w:rFonts w:ascii="GHEA Mariam" w:hAnsi="GHEA Mariam" w:cs="Arial Armenian"/>
          <w:spacing w:val="-6"/>
          <w:lang w:val="hy-AM"/>
        </w:rPr>
        <w:t xml:space="preserve"> </w:t>
      </w:r>
      <w:r w:rsidR="00F9674B" w:rsidRPr="00CE2971">
        <w:rPr>
          <w:rFonts w:ascii="GHEA Mariam" w:hAnsi="GHEA Mariam" w:cs="Sylfaen"/>
          <w:spacing w:val="-6"/>
          <w:lang w:val="hy-AM"/>
        </w:rPr>
        <w:t>Հանրապետության</w:t>
      </w:r>
      <w:r w:rsidR="00F9674B" w:rsidRPr="00F9674B">
        <w:rPr>
          <w:rFonts w:ascii="GHEA Mariam" w:hAnsi="GHEA Mariam" w:cs="Arial Armenian"/>
          <w:lang w:val="hy-AM"/>
        </w:rPr>
        <w:t xml:space="preserve"> </w:t>
      </w:r>
      <w:r w:rsidR="00F9674B" w:rsidRPr="00F9674B">
        <w:rPr>
          <w:rFonts w:ascii="GHEA Mariam" w:hAnsi="GHEA Mariam" w:cs="Sylfaen"/>
          <w:lang w:val="hy-AM"/>
        </w:rPr>
        <w:t>կառավարությունը</w:t>
      </w:r>
      <w:r w:rsidR="00F9674B" w:rsidRPr="00F9674B">
        <w:rPr>
          <w:rFonts w:ascii="GHEA Mariam" w:hAnsi="GHEA Mariam" w:cs="Arial Armenian"/>
          <w:lang w:val="hy-AM"/>
        </w:rPr>
        <w:t xml:space="preserve">    </w:t>
      </w:r>
      <w:r w:rsidR="00F9674B" w:rsidRPr="00F9674B">
        <w:rPr>
          <w:rFonts w:ascii="GHEA Mariam" w:hAnsi="GHEA Mariam" w:cs="Sylfaen"/>
          <w:lang w:val="hy-AM"/>
        </w:rPr>
        <w:t>ո</w:t>
      </w:r>
      <w:r w:rsidR="00F9674B" w:rsidRPr="00F9674B">
        <w:rPr>
          <w:rFonts w:ascii="GHEA Mariam" w:hAnsi="GHEA Mariam" w:cs="Arial Armenian"/>
          <w:lang w:val="hy-AM"/>
        </w:rPr>
        <w:t xml:space="preserve"> </w:t>
      </w:r>
      <w:r w:rsidR="00F9674B" w:rsidRPr="00F9674B">
        <w:rPr>
          <w:rFonts w:ascii="GHEA Mariam" w:hAnsi="GHEA Mariam" w:cs="Sylfaen"/>
          <w:lang w:val="hy-AM"/>
        </w:rPr>
        <w:t>ր</w:t>
      </w:r>
      <w:r w:rsidR="00F9674B" w:rsidRPr="00F9674B">
        <w:rPr>
          <w:rFonts w:ascii="GHEA Mariam" w:hAnsi="GHEA Mariam" w:cs="Arial Armenian"/>
          <w:lang w:val="hy-AM"/>
        </w:rPr>
        <w:t xml:space="preserve"> </w:t>
      </w:r>
      <w:r w:rsidR="00F9674B" w:rsidRPr="00F9674B">
        <w:rPr>
          <w:rFonts w:ascii="GHEA Mariam" w:hAnsi="GHEA Mariam" w:cs="Sylfaen"/>
          <w:lang w:val="hy-AM"/>
        </w:rPr>
        <w:t>ո</w:t>
      </w:r>
      <w:r w:rsidR="00F9674B" w:rsidRPr="00F9674B">
        <w:rPr>
          <w:rFonts w:ascii="GHEA Mariam" w:hAnsi="GHEA Mariam" w:cs="Arial Armenian"/>
          <w:lang w:val="hy-AM"/>
        </w:rPr>
        <w:t xml:space="preserve"> </w:t>
      </w:r>
      <w:r w:rsidR="00F9674B" w:rsidRPr="00F9674B">
        <w:rPr>
          <w:rFonts w:ascii="GHEA Mariam" w:hAnsi="GHEA Mariam" w:cs="Sylfaen"/>
          <w:lang w:val="hy-AM"/>
        </w:rPr>
        <w:t>շ</w:t>
      </w:r>
      <w:r w:rsidR="00F9674B" w:rsidRPr="00F9674B">
        <w:rPr>
          <w:rFonts w:ascii="GHEA Mariam" w:hAnsi="GHEA Mariam" w:cs="Arial Armenian"/>
          <w:lang w:val="hy-AM"/>
        </w:rPr>
        <w:t xml:space="preserve"> </w:t>
      </w:r>
      <w:r w:rsidR="00F9674B" w:rsidRPr="00F9674B">
        <w:rPr>
          <w:rFonts w:ascii="GHEA Mariam" w:hAnsi="GHEA Mariam" w:cs="Sylfaen"/>
          <w:lang w:val="hy-AM"/>
        </w:rPr>
        <w:t>ու</w:t>
      </w:r>
      <w:r w:rsidR="00F9674B" w:rsidRPr="00F9674B">
        <w:rPr>
          <w:rFonts w:ascii="GHEA Mariam" w:hAnsi="GHEA Mariam" w:cs="Arial Armenian"/>
          <w:lang w:val="hy-AM"/>
        </w:rPr>
        <w:t xml:space="preserve"> </w:t>
      </w:r>
      <w:r w:rsidR="00F9674B" w:rsidRPr="00F9674B">
        <w:rPr>
          <w:rFonts w:ascii="GHEA Mariam" w:hAnsi="GHEA Mariam" w:cs="Sylfaen"/>
          <w:lang w:val="hy-AM"/>
        </w:rPr>
        <w:t>մ</w:t>
      </w:r>
      <w:r w:rsidR="00F9674B" w:rsidRPr="00F9674B">
        <w:rPr>
          <w:rFonts w:ascii="GHEA Mariam" w:hAnsi="GHEA Mariam" w:cs="Arial Armenian"/>
          <w:lang w:val="hy-AM"/>
        </w:rPr>
        <w:t xml:space="preserve">     </w:t>
      </w:r>
      <w:r w:rsidR="00F9674B" w:rsidRPr="00F9674B">
        <w:rPr>
          <w:rFonts w:ascii="GHEA Mariam" w:hAnsi="GHEA Mariam" w:cs="Sylfaen"/>
          <w:lang w:val="hy-AM"/>
        </w:rPr>
        <w:t>է</w:t>
      </w:r>
      <w:r w:rsidR="00F9674B" w:rsidRPr="00F9674B">
        <w:rPr>
          <w:rFonts w:ascii="GHEA Mariam" w:hAnsi="GHEA Mariam" w:cs="Arial Armenian"/>
          <w:lang w:val="hy-AM"/>
        </w:rPr>
        <w:t>.</w:t>
      </w:r>
    </w:p>
    <w:p w:rsidR="0080563C" w:rsidRPr="005A449E" w:rsidRDefault="0080563C" w:rsidP="007657E7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lang w:val="hy-AM"/>
        </w:rPr>
      </w:pPr>
      <w:r w:rsidRPr="00F9674B">
        <w:rPr>
          <w:rFonts w:ascii="GHEA Mariam" w:hAnsi="GHEA Mariam" w:cs="Arial"/>
          <w:spacing w:val="-8"/>
          <w:lang w:val="hy-AM"/>
        </w:rPr>
        <w:t>Սահմանել մաքսային գործի</w:t>
      </w:r>
      <w:r w:rsidRPr="00F9674B">
        <w:rPr>
          <w:rFonts w:ascii="GHEA Mariam" w:hAnsi="GHEA Mariam" w:cs="Sylfaen"/>
          <w:spacing w:val="-8"/>
          <w:lang w:val="hy-AM"/>
        </w:rPr>
        <w:t xml:space="preserve"> </w:t>
      </w:r>
      <w:r w:rsidRPr="00F9674B">
        <w:rPr>
          <w:rFonts w:ascii="GHEA Mariam" w:hAnsi="GHEA Mariam" w:cs="Arial"/>
          <w:spacing w:val="-8"/>
          <w:lang w:val="hy-AM"/>
        </w:rPr>
        <w:t>բնագավառում</w:t>
      </w:r>
      <w:r w:rsidRPr="00F9674B">
        <w:rPr>
          <w:rFonts w:ascii="GHEA Mariam" w:hAnsi="GHEA Mariam" w:cs="Sylfaen"/>
          <w:spacing w:val="-8"/>
          <w:lang w:val="hy-AM"/>
        </w:rPr>
        <w:t xml:space="preserve"> </w:t>
      </w:r>
      <w:r w:rsidRPr="00F9674B">
        <w:rPr>
          <w:rFonts w:ascii="GHEA Mariam" w:hAnsi="GHEA Mariam" w:cs="Arial"/>
          <w:spacing w:val="-8"/>
          <w:lang w:val="hy-AM"/>
        </w:rPr>
        <w:t>իրականացվող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գործունեության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տեսակ</w:t>
      </w:r>
      <w:r w:rsidRPr="005A449E">
        <w:rPr>
          <w:rFonts w:ascii="GHEA Mariam" w:hAnsi="GHEA Mariam" w:cs="Arial"/>
          <w:lang w:val="hy-AM"/>
        </w:rPr>
        <w:softHyphen/>
        <w:t>նե</w:t>
      </w:r>
      <w:r w:rsidRPr="005A449E">
        <w:rPr>
          <w:rFonts w:ascii="GHEA Mariam" w:hAnsi="GHEA Mariam" w:cs="Arial"/>
          <w:lang w:val="hy-AM"/>
        </w:rPr>
        <w:softHyphen/>
        <w:t>րով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զբաղվող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իրավաբանական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անձանց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պարտավորությունների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կա</w:t>
      </w:r>
      <w:r w:rsidR="00BF53C1">
        <w:rPr>
          <w:rFonts w:ascii="GHEA Mariam" w:hAnsi="GHEA Mariam" w:cs="Arial"/>
          <w:lang w:val="hy-AM"/>
        </w:rPr>
        <w:softHyphen/>
      </w:r>
      <w:r w:rsidRPr="005A449E">
        <w:rPr>
          <w:rFonts w:ascii="GHEA Mariam" w:hAnsi="GHEA Mariam" w:cs="Arial"/>
          <w:lang w:val="hy-AM"/>
        </w:rPr>
        <w:t>տար</w:t>
      </w:r>
      <w:r w:rsidR="00BF53C1">
        <w:rPr>
          <w:rFonts w:ascii="GHEA Mariam" w:hAnsi="GHEA Mariam" w:cs="Arial"/>
          <w:lang w:val="hy-AM"/>
        </w:rPr>
        <w:softHyphen/>
      </w:r>
      <w:r w:rsidRPr="005A449E">
        <w:rPr>
          <w:rFonts w:ascii="GHEA Mariam" w:hAnsi="GHEA Mariam" w:cs="Arial"/>
          <w:lang w:val="hy-AM"/>
        </w:rPr>
        <w:t>ման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ապա</w:t>
      </w:r>
      <w:r w:rsidRPr="005A449E">
        <w:rPr>
          <w:rFonts w:ascii="GHEA Mariam" w:hAnsi="GHEA Mariam" w:cs="Arial"/>
          <w:lang w:val="hy-AM"/>
        </w:rPr>
        <w:softHyphen/>
        <w:t>հո</w:t>
      </w:r>
      <w:r w:rsidRPr="005A449E">
        <w:rPr>
          <w:rFonts w:ascii="GHEA Mariam" w:hAnsi="GHEA Mariam" w:cs="Arial"/>
          <w:lang w:val="hy-AM"/>
        </w:rPr>
        <w:softHyphen/>
        <w:t>վում</w:t>
      </w:r>
      <w:r w:rsidRPr="005A449E">
        <w:rPr>
          <w:rFonts w:ascii="GHEA Mariam" w:hAnsi="GHEA Mariam" w:cs="Arial"/>
          <w:lang w:val="hy-AM"/>
        </w:rPr>
        <w:softHyphen/>
        <w:t>ների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վերադարձման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կարգը</w:t>
      </w:r>
      <w:r w:rsidRPr="005A449E">
        <w:rPr>
          <w:rFonts w:ascii="GHEA Mariam" w:hAnsi="GHEA Mariam"/>
          <w:lang w:val="hy-AM"/>
        </w:rPr>
        <w:t xml:space="preserve">` </w:t>
      </w:r>
      <w:r w:rsidRPr="005A449E">
        <w:rPr>
          <w:rFonts w:ascii="GHEA Mariam" w:hAnsi="GHEA Mariam" w:cs="Arial"/>
          <w:lang w:val="hy-AM"/>
        </w:rPr>
        <w:t>հա</w:t>
      </w:r>
      <w:r w:rsidRPr="005A449E">
        <w:rPr>
          <w:rFonts w:ascii="GHEA Mariam" w:hAnsi="GHEA Mariam"/>
          <w:lang w:val="hy-AM"/>
        </w:rPr>
        <w:softHyphen/>
      </w:r>
      <w:r w:rsidRPr="005A449E">
        <w:rPr>
          <w:rFonts w:ascii="GHEA Mariam" w:hAnsi="GHEA Mariam"/>
          <w:lang w:val="hy-AM"/>
        </w:rPr>
        <w:softHyphen/>
      </w:r>
      <w:r w:rsidRPr="005A449E">
        <w:rPr>
          <w:rFonts w:ascii="GHEA Mariam" w:hAnsi="GHEA Mariam" w:cs="Arial"/>
          <w:lang w:val="hy-AM"/>
        </w:rPr>
        <w:t>մա</w:t>
      </w:r>
      <w:r w:rsidRPr="005A449E">
        <w:rPr>
          <w:rFonts w:ascii="GHEA Mariam" w:hAnsi="GHEA Mariam"/>
          <w:lang w:val="hy-AM"/>
        </w:rPr>
        <w:softHyphen/>
      </w:r>
      <w:r w:rsidRPr="005A449E">
        <w:rPr>
          <w:rFonts w:ascii="GHEA Mariam" w:hAnsi="GHEA Mariam" w:cs="Arial"/>
          <w:lang w:val="hy-AM"/>
        </w:rPr>
        <w:t>ձայն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հավել</w:t>
      </w:r>
      <w:r w:rsidRPr="005A449E">
        <w:rPr>
          <w:rFonts w:ascii="GHEA Mariam" w:hAnsi="GHEA Mariam"/>
          <w:lang w:val="hy-AM"/>
        </w:rPr>
        <w:softHyphen/>
      </w:r>
      <w:r w:rsidRPr="005A449E">
        <w:rPr>
          <w:rFonts w:ascii="GHEA Mariam" w:hAnsi="GHEA Mariam" w:cs="Arial"/>
          <w:lang w:val="hy-AM"/>
        </w:rPr>
        <w:t>վածի</w:t>
      </w:r>
      <w:r w:rsidRPr="005A449E">
        <w:rPr>
          <w:rFonts w:ascii="GHEA Mariam" w:hAnsi="GHEA Mariam"/>
          <w:lang w:val="hy-AM"/>
        </w:rPr>
        <w:t>:</w:t>
      </w:r>
    </w:p>
    <w:p w:rsidR="0080563C" w:rsidRPr="005A449E" w:rsidRDefault="0080563C" w:rsidP="007657E7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cs="Arial"/>
          <w:color w:val="000000" w:themeColor="text1"/>
          <w:lang w:val="hy-AM"/>
        </w:rPr>
      </w:pPr>
      <w:r w:rsidRPr="005A449E">
        <w:rPr>
          <w:rFonts w:cs="Arial"/>
          <w:color w:val="000000" w:themeColor="text1"/>
          <w:lang w:val="hy-AM"/>
        </w:rPr>
        <w:t>Սույն որոշմամբ հաստատվող կարգում նախատեսված դիմումը և դրա հետ ներ</w:t>
      </w:r>
      <w:r w:rsidRPr="005A449E">
        <w:rPr>
          <w:rFonts w:cs="Arial"/>
          <w:color w:val="000000" w:themeColor="text1"/>
          <w:lang w:val="hy-AM"/>
        </w:rPr>
        <w:softHyphen/>
        <w:t>կա</w:t>
      </w:r>
      <w:r w:rsidRPr="005A449E">
        <w:rPr>
          <w:rFonts w:cs="Arial"/>
          <w:color w:val="000000" w:themeColor="text1"/>
          <w:lang w:val="hy-AM"/>
        </w:rPr>
        <w:softHyphen/>
        <w:t>յաց</w:t>
      </w:r>
      <w:r w:rsidRPr="005A449E">
        <w:rPr>
          <w:rFonts w:cs="Arial"/>
          <w:color w:val="000000" w:themeColor="text1"/>
          <w:lang w:val="hy-AM"/>
        </w:rPr>
        <w:softHyphen/>
        <w:t>վող փաս</w:t>
      </w:r>
      <w:r w:rsidRPr="005A449E">
        <w:rPr>
          <w:rFonts w:cs="Arial"/>
          <w:color w:val="000000" w:themeColor="text1"/>
          <w:lang w:val="hy-AM"/>
        </w:rPr>
        <w:softHyphen/>
        <w:t>տաթղ</w:t>
      </w:r>
      <w:r w:rsidRPr="005A449E">
        <w:rPr>
          <w:rFonts w:cs="Arial"/>
          <w:color w:val="000000" w:themeColor="text1"/>
          <w:lang w:val="hy-AM"/>
        </w:rPr>
        <w:softHyphen/>
        <w:t>թերը թղթային եղանակով կարող են ներկայացվել մաք</w:t>
      </w:r>
      <w:r w:rsidRPr="005A449E">
        <w:rPr>
          <w:rFonts w:cs="Arial"/>
          <w:color w:val="000000" w:themeColor="text1"/>
          <w:lang w:val="hy-AM"/>
        </w:rPr>
        <w:softHyphen/>
        <w:t>սա</w:t>
      </w:r>
      <w:r w:rsidRPr="005A449E">
        <w:rPr>
          <w:rFonts w:cs="Arial"/>
          <w:color w:val="000000" w:themeColor="text1"/>
          <w:lang w:val="hy-AM"/>
        </w:rPr>
        <w:softHyphen/>
        <w:t>յին մարմին մինչև էլեկտրոնային եղանակով դիմումների ներկայացման համար համակարգի ներդ</w:t>
      </w:r>
      <w:r w:rsidRPr="005A449E">
        <w:rPr>
          <w:rFonts w:cs="Arial"/>
          <w:color w:val="000000" w:themeColor="text1"/>
          <w:lang w:val="hy-AM"/>
        </w:rPr>
        <w:softHyphen/>
        <w:t>րումը:</w:t>
      </w:r>
    </w:p>
    <w:p w:rsidR="0080563C" w:rsidRPr="005A449E" w:rsidRDefault="0080563C" w:rsidP="007657E7">
      <w:pPr>
        <w:pStyle w:val="BodyText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lang w:val="hy-AM"/>
        </w:rPr>
      </w:pPr>
      <w:r w:rsidRPr="005A449E">
        <w:rPr>
          <w:rFonts w:ascii="GHEA Mariam" w:hAnsi="GHEA Mariam" w:cs="Arial"/>
          <w:lang w:val="hy-AM"/>
        </w:rPr>
        <w:t>Սույն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որոշումն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ուժի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մեջ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է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մտնում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պաշտոնական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հրապարակմանը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հաջորդող</w:t>
      </w:r>
      <w:r w:rsidRPr="005A449E">
        <w:rPr>
          <w:rFonts w:ascii="GHEA Mariam" w:hAnsi="GHEA Mariam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օրվա</w:t>
      </w:r>
      <w:r w:rsidRPr="005A449E">
        <w:rPr>
          <w:rFonts w:ascii="GHEA Mariam" w:hAnsi="GHEA Mariam" w:cs="Arial"/>
          <w:lang w:val="hy-AM"/>
        </w:rPr>
        <w:softHyphen/>
        <w:t>նից։</w:t>
      </w:r>
    </w:p>
    <w:p w:rsidR="001F225D" w:rsidRDefault="001F225D" w:rsidP="0080563C">
      <w:pPr>
        <w:pStyle w:val="mechtex"/>
        <w:jc w:val="left"/>
        <w:rPr>
          <w:rFonts w:ascii="Arial" w:hAnsi="Arial" w:cs="Arial"/>
          <w:lang w:val="hy-AM"/>
        </w:rPr>
      </w:pPr>
    </w:p>
    <w:p w:rsidR="0080563C" w:rsidRDefault="0080563C" w:rsidP="0080563C">
      <w:pPr>
        <w:pStyle w:val="mechtex"/>
        <w:jc w:val="left"/>
        <w:rPr>
          <w:rFonts w:ascii="Arial" w:hAnsi="Arial" w:cs="Arial"/>
          <w:lang w:val="hy-AM"/>
        </w:rPr>
      </w:pPr>
    </w:p>
    <w:p w:rsidR="0080563C" w:rsidRPr="00702FA5" w:rsidRDefault="008056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902F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563C" w:rsidRPr="00702FA5" w:rsidRDefault="0080563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</w:t>
      </w:r>
      <w:r w:rsidR="00D902F2">
        <w:rPr>
          <w:rFonts w:ascii="GHEA Mariam" w:hAnsi="GHEA Mariam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z w:val="24"/>
          <w:szCs w:val="24"/>
          <w:lang w:val="af-ZA"/>
        </w:rPr>
        <w:t xml:space="preserve"> </w:t>
      </w:r>
      <w:r w:rsidR="00D902F2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702FA5">
        <w:rPr>
          <w:rFonts w:ascii="GHEA Mariam" w:hAnsi="GHEA Mariam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D902F2">
        <w:rPr>
          <w:rFonts w:ascii="GHEA Mariam" w:hAnsi="GHEA Mariam" w:cs="Arial Armenian"/>
          <w:sz w:val="24"/>
          <w:szCs w:val="24"/>
          <w:lang w:val="af-ZA"/>
        </w:rPr>
        <w:tab/>
      </w:r>
      <w:r w:rsidR="00D902F2">
        <w:rPr>
          <w:rFonts w:ascii="GHEA Mariam" w:hAnsi="GHEA Mariam" w:cs="Arial Armenian"/>
          <w:sz w:val="24"/>
          <w:szCs w:val="24"/>
          <w:lang w:val="af-ZA"/>
        </w:rPr>
        <w:tab/>
      </w:r>
      <w:r w:rsidR="00D902F2">
        <w:rPr>
          <w:rFonts w:ascii="GHEA Mariam" w:hAnsi="GHEA Mariam" w:cs="Arial Armenian"/>
          <w:sz w:val="24"/>
          <w:szCs w:val="24"/>
          <w:lang w:val="af-ZA"/>
        </w:rPr>
        <w:tab/>
      </w:r>
      <w:r w:rsidR="00D902F2">
        <w:rPr>
          <w:rFonts w:ascii="GHEA Mariam" w:hAnsi="GHEA Mariam" w:cs="Arial Armenian"/>
          <w:sz w:val="24"/>
          <w:szCs w:val="24"/>
          <w:lang w:val="af-ZA"/>
        </w:rPr>
        <w:tab/>
      </w:r>
      <w:r w:rsidR="00D902F2">
        <w:rPr>
          <w:rFonts w:ascii="GHEA Mariam" w:hAnsi="GHEA Mariam" w:cs="Arial Armenian"/>
          <w:sz w:val="24"/>
          <w:szCs w:val="24"/>
          <w:lang w:val="af-ZA"/>
        </w:rPr>
        <w:tab/>
      </w:r>
      <w:r w:rsidR="00D902F2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9674B" w:rsidRDefault="0080563C" w:rsidP="0080563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F9674B" w:rsidSect="007657E7">
          <w:headerReference w:type="even" r:id="rId8"/>
          <w:headerReference w:type="default" r:id="rId9"/>
          <w:footerReference w:type="even" r:id="rId10"/>
          <w:pgSz w:w="11909" w:h="16834" w:code="9"/>
          <w:pgMar w:top="993" w:right="1440" w:bottom="709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9674B" w:rsidRPr="008524EE" w:rsidRDefault="00F9674B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524EE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8524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F9674B" w:rsidRPr="008524EE" w:rsidRDefault="00F967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8524EE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8524E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0563C" w:rsidRDefault="00F9674B" w:rsidP="0080563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</w:t>
      </w:r>
      <w:r w:rsidRPr="008524E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8524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8524EE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8524E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83566" w:rsidRDefault="00F83566" w:rsidP="0080563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E603B" w:rsidRDefault="001E603B" w:rsidP="001E603B">
      <w:pPr>
        <w:pStyle w:val="BodyText"/>
        <w:spacing w:after="0" w:line="360" w:lineRule="auto"/>
        <w:jc w:val="center"/>
        <w:rPr>
          <w:rFonts w:ascii="GHEA Mariam" w:hAnsi="GHEA Mariam" w:cs="Arial"/>
          <w:lang w:val="hy-AM"/>
        </w:rPr>
      </w:pPr>
      <w:bookmarkStart w:id="0" w:name="_GoBack"/>
      <w:bookmarkEnd w:id="0"/>
    </w:p>
    <w:p w:rsidR="001E603B" w:rsidRDefault="001E603B" w:rsidP="001E603B">
      <w:pPr>
        <w:pStyle w:val="BodyText"/>
        <w:spacing w:after="0" w:line="360" w:lineRule="auto"/>
        <w:jc w:val="center"/>
        <w:rPr>
          <w:rFonts w:ascii="GHEA Mariam" w:hAnsi="GHEA Mariam" w:cs="Arial"/>
          <w:lang w:val="hy-AM"/>
        </w:rPr>
      </w:pPr>
      <w:r w:rsidRPr="005A449E">
        <w:rPr>
          <w:rFonts w:ascii="GHEA Mariam" w:hAnsi="GHEA Mariam" w:cs="Arial"/>
          <w:lang w:val="hy-AM"/>
        </w:rPr>
        <w:t>Կ</w:t>
      </w:r>
      <w:r>
        <w:rPr>
          <w:rFonts w:ascii="GHEA Mariam" w:hAnsi="GHEA Mariam" w:cs="Arial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Ա</w:t>
      </w:r>
      <w:r>
        <w:rPr>
          <w:rFonts w:ascii="GHEA Mariam" w:hAnsi="GHEA Mariam" w:cs="Arial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Ր</w:t>
      </w:r>
      <w:r>
        <w:rPr>
          <w:rFonts w:ascii="GHEA Mariam" w:hAnsi="GHEA Mariam" w:cs="Arial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Գ</w:t>
      </w:r>
    </w:p>
    <w:p w:rsidR="001E603B" w:rsidRPr="005A449E" w:rsidRDefault="001E603B" w:rsidP="001E603B">
      <w:pPr>
        <w:pStyle w:val="BodyText"/>
        <w:spacing w:after="0" w:line="360" w:lineRule="auto"/>
        <w:jc w:val="center"/>
        <w:rPr>
          <w:rFonts w:ascii="GHEA Mariam" w:hAnsi="GHEA Mariam" w:cs="GHEA Grapalat"/>
          <w:bCs/>
          <w:lang w:val="hy-AM" w:eastAsia="ru-RU"/>
        </w:rPr>
      </w:pPr>
    </w:p>
    <w:p w:rsidR="001E603B" w:rsidRPr="005A449E" w:rsidRDefault="001E603B" w:rsidP="001E603B">
      <w:pPr>
        <w:pStyle w:val="BodyText"/>
        <w:spacing w:after="0"/>
        <w:jc w:val="center"/>
        <w:rPr>
          <w:rFonts w:ascii="GHEA Mariam" w:hAnsi="GHEA Mariam" w:cs="Sylfaen"/>
          <w:lang w:val="hy-AM"/>
        </w:rPr>
      </w:pPr>
      <w:r w:rsidRPr="005A449E">
        <w:rPr>
          <w:rFonts w:ascii="GHEA Mariam" w:hAnsi="GHEA Mariam" w:cs="Arial"/>
          <w:lang w:val="hy-AM"/>
        </w:rPr>
        <w:t>ՄԱՔՍԱՅԻՆ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ԳՈՐԾԻ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ԲՆԱԳԱՎԱՌՈՒՄ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ԻՐԱԿԱՆԱՑՎՈՂ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ԳՈՐԾՈՒՆԵՈՒԹՅԱՆ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ՏԵՍԱԿՆԵՐՈՎ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ԶԲԱՂՎՈՂ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ԻՐԱՎԱԲԱՆԱԿԱՆ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ԱՆՁԱՆՑ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ՊԱՐՏԱՎՈՐՈՒԹՅՈՒՆՆԵՐԻ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ԿԱՏԱՐՄԱՆ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ԱՊԱՀՈՎՈՒՄՆԵՐԻ</w:t>
      </w:r>
      <w:r w:rsidRPr="005A449E">
        <w:rPr>
          <w:rFonts w:ascii="GHEA Mariam" w:hAnsi="GHEA Mariam" w:cs="Sylfaen"/>
          <w:lang w:val="hy-AM"/>
        </w:rPr>
        <w:t xml:space="preserve"> </w:t>
      </w:r>
      <w:r w:rsidRPr="005A449E">
        <w:rPr>
          <w:rFonts w:ascii="GHEA Mariam" w:hAnsi="GHEA Mariam" w:cs="Arial"/>
          <w:lang w:val="hy-AM"/>
        </w:rPr>
        <w:t>ՎԵՐԱԴԱՐՁՄԱՆ</w:t>
      </w:r>
    </w:p>
    <w:p w:rsidR="001E603B" w:rsidRDefault="001E603B" w:rsidP="001E603B">
      <w:pPr>
        <w:pStyle w:val="BodyText"/>
        <w:spacing w:after="0"/>
        <w:jc w:val="both"/>
        <w:rPr>
          <w:rFonts w:ascii="GHEA Mariam" w:hAnsi="GHEA Mariam" w:cs="Sylfaen"/>
          <w:lang w:val="hy-AM"/>
        </w:rPr>
      </w:pPr>
    </w:p>
    <w:p w:rsidR="001E603B" w:rsidRPr="005A449E" w:rsidRDefault="001E603B" w:rsidP="001E603B">
      <w:pPr>
        <w:pStyle w:val="BodyText"/>
        <w:spacing w:after="0"/>
        <w:jc w:val="both"/>
        <w:rPr>
          <w:rFonts w:ascii="GHEA Mariam" w:hAnsi="GHEA Mariam" w:cs="Sylfaen"/>
          <w:lang w:val="hy-AM"/>
        </w:rPr>
      </w:pP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Sylfaen"/>
          <w:lang w:val="hy-AM" w:eastAsia="en-US"/>
        </w:rPr>
      </w:pPr>
      <w:r w:rsidRPr="005A449E">
        <w:rPr>
          <w:rFonts w:cs="Arial"/>
          <w:lang w:val="hy-AM"/>
        </w:rPr>
        <w:t>Սույն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կարգով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կարգավորվում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են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մաքսային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գործի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բնագավառում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կանացվող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ծունեության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տեսակներով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զբաղվող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իրավաբանական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անձանց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պարտավորությունների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կատար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ապահովումների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վերադարձման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հետ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կապ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ված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հարաբերությունները</w:t>
      </w:r>
      <w:r w:rsidRPr="005A449E">
        <w:rPr>
          <w:rFonts w:cs="Sylfaen"/>
          <w:lang w:val="hy-AM"/>
        </w:rPr>
        <w:t>: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GHEA Grapalat"/>
          <w:lang w:val="hy-AM"/>
        </w:rPr>
      </w:pPr>
      <w:r w:rsidRPr="005A449E">
        <w:rPr>
          <w:rFonts w:cs="Arial"/>
          <w:lang w:val="hy-AM"/>
        </w:rPr>
        <w:t>Մաքսային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գործի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բնագավառում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իրականացվող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գործունեության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տեսակ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ներով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զբաղ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վող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իրավաբանական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անձանց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պարտավորությունների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կատարման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ապահովումը վերա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դա</w:t>
      </w:r>
      <w:r w:rsidR="00CB06E8">
        <w:rPr>
          <w:rFonts w:cs="Arial"/>
          <w:lang w:val="hy-AM"/>
        </w:rPr>
        <w:t>ր</w:t>
      </w:r>
      <w:r w:rsidRPr="005A449E">
        <w:rPr>
          <w:rFonts w:cs="Arial"/>
          <w:lang w:val="hy-AM"/>
        </w:rPr>
        <w:t>ձվում է «Եվրասիական տնտեսական միության մաքսային օրենսգրքի մասին» 2017 թվա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 xml:space="preserve">կանի ապրիլի 11-ի պայմանագրի </w:t>
      </w:r>
      <w:r w:rsidR="00833B2E" w:rsidRPr="00833B2E">
        <w:rPr>
          <w:rFonts w:cs="Arial"/>
          <w:lang w:val="hy-AM"/>
        </w:rPr>
        <w:t>N</w:t>
      </w:r>
      <w:r w:rsidRPr="005A449E">
        <w:rPr>
          <w:rFonts w:cs="Arial"/>
          <w:lang w:val="hy-AM"/>
        </w:rPr>
        <w:t xml:space="preserve"> 1 հավելվածով հաստատված՝ Եվրասիական տնտե</w:t>
      </w:r>
      <w:r w:rsidRPr="005A449E">
        <w:rPr>
          <w:rFonts w:cs="Arial"/>
          <w:lang w:val="hy-AM"/>
        </w:rPr>
        <w:softHyphen/>
        <w:t>սա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 xml:space="preserve">կան միության մաքսային օրենսգրքի (այսուհետ՝ </w:t>
      </w:r>
      <w:r w:rsidR="00CB06E8">
        <w:rPr>
          <w:rFonts w:cs="Arial"/>
          <w:lang w:val="hy-AM"/>
        </w:rPr>
        <w:t>օ</w:t>
      </w:r>
      <w:r w:rsidRPr="005A449E">
        <w:rPr>
          <w:rFonts w:cs="Arial"/>
          <w:lang w:val="hy-AM"/>
        </w:rPr>
        <w:t>րենսգիք) 399-րդ հոդվածի 13-րդ մասով սահ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 xml:space="preserve">մանված դեպքերում՝ </w:t>
      </w:r>
      <w:r w:rsidRPr="005A449E">
        <w:rPr>
          <w:rFonts w:cs="GHEA Grapalat"/>
          <w:lang w:val="hy-AM"/>
        </w:rPr>
        <w:t>մաքսատուրքեր</w:t>
      </w:r>
      <w:r w:rsidRPr="005A449E">
        <w:rPr>
          <w:lang w:val="hy-AM"/>
        </w:rPr>
        <w:t>ի, հարկերի, հատուկ, հակագնագցման, փոխ</w:t>
      </w:r>
      <w:r w:rsidRPr="005A449E">
        <w:rPr>
          <w:lang w:val="hy-AM"/>
        </w:rPr>
        <w:softHyphen/>
        <w:t>հա</w:t>
      </w:r>
      <w:r w:rsidRPr="005A449E">
        <w:rPr>
          <w:lang w:val="hy-AM"/>
        </w:rPr>
        <w:softHyphen/>
        <w:t>տուց</w:t>
      </w:r>
      <w:r w:rsidRPr="005A449E">
        <w:rPr>
          <w:lang w:val="hy-AM"/>
        </w:rPr>
        <w:softHyphen/>
      </w:r>
      <w:r w:rsidRPr="005A449E">
        <w:rPr>
          <w:lang w:val="hy-AM"/>
        </w:rPr>
        <w:softHyphen/>
      </w:r>
      <w:r w:rsidRPr="005A449E">
        <w:rPr>
          <w:lang w:val="hy-AM"/>
        </w:rPr>
        <w:softHyphen/>
        <w:t>ման տուր</w:t>
      </w:r>
      <w:r w:rsidR="00BF53C1">
        <w:rPr>
          <w:lang w:val="hy-AM"/>
        </w:rPr>
        <w:softHyphen/>
      </w:r>
      <w:r w:rsidRPr="005A449E">
        <w:rPr>
          <w:lang w:val="hy-AM"/>
        </w:rPr>
        <w:t xml:space="preserve">քերի, տույժերի, </w:t>
      </w:r>
      <w:r w:rsidRPr="005A449E">
        <w:rPr>
          <w:rFonts w:cs="GHEA Grapalat"/>
          <w:lang w:val="hy-AM"/>
        </w:rPr>
        <w:t>տոկոսների վճարման` սահմանված ժամկետում չկատարված պար</w:t>
      </w:r>
      <w:r w:rsidRPr="005A449E">
        <w:rPr>
          <w:rFonts w:cs="GHEA Grapalat"/>
          <w:lang w:val="hy-AM"/>
        </w:rPr>
        <w:softHyphen/>
      </w:r>
      <w:r w:rsidRPr="005A449E">
        <w:rPr>
          <w:rFonts w:cs="GHEA Grapalat"/>
          <w:lang w:val="hy-AM"/>
        </w:rPr>
        <w:softHyphen/>
        <w:t>տավորությունների բացակայության ժամանակ։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Օրենսգրքի 399-րդ հոդվածի 13-րդ մասով սահմանված դեպքերից որևէ մեկի ի հայտ գալու դեպքում, եթե մաքսային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գործի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բնագավառում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իրականացվող</w:t>
      </w:r>
      <w:r w:rsidRPr="005A449E">
        <w:rPr>
          <w:rFonts w:cs="Sylfaen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գործունեության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տեսակ</w:t>
      </w:r>
      <w:r w:rsidRPr="001E603B">
        <w:rPr>
          <w:rFonts w:cs="Arial"/>
          <w:spacing w:val="-8"/>
          <w:lang w:val="hy-AM"/>
        </w:rPr>
        <w:softHyphen/>
        <w:t>նե</w:t>
      </w:r>
      <w:r w:rsidRPr="001E603B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softHyphen/>
        <w:t>րով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զբաղվող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իրավաբանական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անձանց կողմից պարտա</w:t>
      </w:r>
      <w:r w:rsidR="00BF53C1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t>վորությունների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կատարման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ապա</w:t>
      </w:r>
      <w:r w:rsidRPr="001E603B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softHyphen/>
        <w:t>հո</w:t>
      </w:r>
      <w:r w:rsidRPr="001E603B">
        <w:rPr>
          <w:rFonts w:cs="Arial"/>
          <w:spacing w:val="-8"/>
          <w:lang w:val="hy-AM"/>
        </w:rPr>
        <w:softHyphen/>
        <w:t xml:space="preserve">վումը տրամադրվել է «Մաքսային կարգավորման մասին» օրենքի (այսուհետ՝ </w:t>
      </w:r>
      <w:r w:rsidR="00833B2E" w:rsidRPr="00833B2E">
        <w:rPr>
          <w:rFonts w:cs="Arial"/>
          <w:spacing w:val="-8"/>
          <w:lang w:val="hy-AM"/>
        </w:rPr>
        <w:t>o</w:t>
      </w:r>
      <w:r w:rsidRPr="001E603B">
        <w:rPr>
          <w:rFonts w:cs="Arial"/>
          <w:spacing w:val="-8"/>
          <w:lang w:val="hy-AM"/>
        </w:rPr>
        <w:t>րենք) 51-րդ հոդվածով սահմանված՝ դրամական միջոց</w:t>
      </w:r>
      <w:r w:rsidR="00BF53C1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t>ների ներդրման եղանակով, ապա դրա</w:t>
      </w:r>
      <w:r w:rsidRPr="001E603B">
        <w:rPr>
          <w:rFonts w:cs="Arial"/>
          <w:spacing w:val="-8"/>
          <w:lang w:val="hy-AM"/>
        </w:rPr>
        <w:softHyphen/>
        <w:t>մա</w:t>
      </w:r>
      <w:r w:rsidRPr="001E603B">
        <w:rPr>
          <w:rFonts w:cs="Arial"/>
          <w:spacing w:val="-8"/>
          <w:lang w:val="hy-AM"/>
        </w:rPr>
        <w:softHyphen/>
        <w:t xml:space="preserve">կան միջոցների վերադարձը կատարվում է </w:t>
      </w:r>
      <w:r w:rsidRPr="001E603B">
        <w:rPr>
          <w:rFonts w:cs="Arial"/>
          <w:spacing w:val="-8"/>
          <w:lang w:val="hy-AM"/>
        </w:rPr>
        <w:lastRenderedPageBreak/>
        <w:t>պարտավորությունների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կատարման</w:t>
      </w:r>
      <w:r w:rsidRPr="001E603B">
        <w:rPr>
          <w:rFonts w:cs="Sylfaen"/>
          <w:spacing w:val="-8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ապահո</w:t>
      </w:r>
      <w:r w:rsidRPr="001E603B">
        <w:rPr>
          <w:rFonts w:cs="Arial"/>
          <w:spacing w:val="-8"/>
          <w:lang w:val="hy-AM"/>
        </w:rPr>
        <w:softHyphen/>
        <w:t>վումը տրամադրած անձի (նրա իրա</w:t>
      </w:r>
      <w:r w:rsidR="00BF53C1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t>վահաջորդի կամ լիազորած անձի) ներկայացրած դիմումի հիման վրա, որը ներ</w:t>
      </w:r>
      <w:r w:rsidR="00BF53C1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t xml:space="preserve">կայացվում է սույն հավելվածի </w:t>
      </w:r>
      <w:r w:rsidR="005E6100" w:rsidRPr="001E603B">
        <w:rPr>
          <w:rFonts w:cs="Arial"/>
          <w:spacing w:val="-8"/>
          <w:lang w:val="hy-AM"/>
        </w:rPr>
        <w:t>N 1</w:t>
      </w:r>
      <w:r w:rsidR="005E6100">
        <w:rPr>
          <w:rFonts w:cs="Arial"/>
          <w:spacing w:val="-8"/>
          <w:lang w:val="hy-AM"/>
        </w:rPr>
        <w:t xml:space="preserve"> </w:t>
      </w:r>
      <w:r w:rsidR="005E6100" w:rsidRPr="001E603B">
        <w:rPr>
          <w:rFonts w:cs="Arial"/>
          <w:spacing w:val="-8"/>
          <w:lang w:val="hy-AM"/>
        </w:rPr>
        <w:t>ձ</w:t>
      </w:r>
      <w:r w:rsidR="005E6100">
        <w:rPr>
          <w:rFonts w:cs="Arial"/>
          <w:spacing w:val="-8"/>
          <w:lang w:val="hy-AM"/>
        </w:rPr>
        <w:t>և</w:t>
      </w:r>
      <w:r w:rsidRPr="001E603B">
        <w:rPr>
          <w:rFonts w:cs="Arial"/>
          <w:spacing w:val="-8"/>
          <w:lang w:val="hy-AM"/>
        </w:rPr>
        <w:t>ին</w:t>
      </w:r>
      <w:r w:rsidRPr="005A449E">
        <w:rPr>
          <w:rFonts w:cs="Arial"/>
          <w:lang w:val="hy-AM"/>
        </w:rPr>
        <w:t xml:space="preserve"> համապատասխան։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Սույն կարգի 3-րդ կետով նախատեսված դիմումը ներկայացվում է այն մաքսային մար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մին, որին տրամադրվել է մաքսատուրքերի, հարկերի, հատուկ, հակագնագցման և փոխ</w:t>
      </w:r>
      <w:r w:rsidRPr="005A449E">
        <w:rPr>
          <w:rFonts w:cs="Arial"/>
          <w:lang w:val="hy-AM"/>
        </w:rPr>
        <w:softHyphen/>
        <w:t>հա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տուց</w:t>
      </w:r>
      <w:r w:rsidRPr="005A449E">
        <w:rPr>
          <w:rFonts w:cs="Arial"/>
          <w:lang w:val="hy-AM"/>
        </w:rPr>
        <w:softHyphen/>
        <w:t>ման տուրքերի վճարման գծով պարտա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վորու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թյունների կատարման ապահովումը։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Մաքսատուրքերի, հար</w:t>
      </w:r>
      <w:r w:rsidRPr="005A449E">
        <w:rPr>
          <w:rFonts w:cs="Arial"/>
          <w:lang w:val="hy-AM"/>
        </w:rPr>
        <w:softHyphen/>
        <w:t>կերի, հատուկ, հակագնագցման և փոխհատուց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ման տուրքերի վճար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ման գծով պարտավորությունների կատարման ապահովման վերադարձը կատարվում է սույն կարգի 3-րդ կետով նախատեսված դիմումը ներկայացնելուց հետո 10 աշխա</w:t>
      </w:r>
      <w:r w:rsidRPr="005A449E">
        <w:rPr>
          <w:rFonts w:cs="Arial"/>
          <w:lang w:val="hy-AM"/>
        </w:rPr>
        <w:softHyphen/>
        <w:t>տան</w:t>
      </w:r>
      <w:r w:rsidRPr="005A449E">
        <w:rPr>
          <w:rFonts w:cs="Arial"/>
          <w:lang w:val="hy-AM"/>
        </w:rPr>
        <w:softHyphen/>
        <w:t>քա</w:t>
      </w:r>
      <w:r w:rsidRPr="005A449E">
        <w:rPr>
          <w:rFonts w:cs="Arial"/>
          <w:lang w:val="hy-AM"/>
        </w:rPr>
        <w:softHyphen/>
        <w:t>յին օրվա ընթացքում: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color w:val="000000"/>
          <w:lang w:val="hy-AM" w:eastAsia="hy-AM"/>
        </w:rPr>
        <w:t xml:space="preserve">Մաքսային մարմինը, </w:t>
      </w:r>
      <w:r w:rsidRPr="005A449E">
        <w:rPr>
          <w:rFonts w:cs="Arial"/>
          <w:lang w:val="hy-AM"/>
        </w:rPr>
        <w:t>սույն կարգի 3-րդ կետով սահմանված դիմումը ստանալուց հետո, սույն կարգի 13-րդ կետով սահմանված՝ դիմումի քննությունը մերժելու հի</w:t>
      </w:r>
      <w:r w:rsidR="00274D55">
        <w:rPr>
          <w:rFonts w:cs="Arial"/>
          <w:lang w:val="hy-AM"/>
        </w:rPr>
        <w:t>մքերի բացա</w:t>
      </w:r>
      <w:r w:rsidR="00274D55">
        <w:rPr>
          <w:rFonts w:cs="Arial"/>
          <w:lang w:val="hy-AM"/>
        </w:rPr>
        <w:softHyphen/>
        <w:t>կա</w:t>
      </w:r>
      <w:r w:rsidR="00274D55">
        <w:rPr>
          <w:rFonts w:cs="Arial"/>
          <w:lang w:val="hy-AM"/>
        </w:rPr>
        <w:softHyphen/>
      </w:r>
      <w:r w:rsidR="00274D55">
        <w:rPr>
          <w:rFonts w:cs="Arial"/>
          <w:lang w:val="hy-AM"/>
        </w:rPr>
        <w:softHyphen/>
        <w:t>յու</w:t>
      </w:r>
      <w:r w:rsidR="00274D55">
        <w:rPr>
          <w:rFonts w:cs="Arial"/>
          <w:lang w:val="hy-AM"/>
        </w:rPr>
        <w:softHyphen/>
        <w:t>թյան դեպքում</w:t>
      </w:r>
      <w:r w:rsidRPr="005A449E">
        <w:rPr>
          <w:rFonts w:cs="Arial"/>
          <w:lang w:val="hy-AM"/>
        </w:rPr>
        <w:t xml:space="preserve"> </w:t>
      </w:r>
      <w:r w:rsidRPr="005A449E">
        <w:rPr>
          <w:color w:val="000000"/>
          <w:lang w:val="hy-AM" w:eastAsia="hy-AM"/>
        </w:rPr>
        <w:t xml:space="preserve">5 աշխատանքային օրվա ընթացքում կազմում է որպես </w:t>
      </w:r>
      <w:r w:rsidRPr="005A449E">
        <w:rPr>
          <w:rFonts w:cs="Arial"/>
          <w:lang w:val="hy-AM"/>
        </w:rPr>
        <w:t>մաք</w:t>
      </w:r>
      <w:r w:rsidRPr="005A449E">
        <w:rPr>
          <w:rFonts w:cs="Arial"/>
          <w:lang w:val="hy-AM"/>
        </w:rPr>
        <w:softHyphen/>
        <w:t>սա</w:t>
      </w:r>
      <w:r w:rsidRPr="005A449E">
        <w:rPr>
          <w:rFonts w:cs="Arial"/>
          <w:lang w:val="hy-AM"/>
        </w:rPr>
        <w:softHyphen/>
        <w:t>տուր</w:t>
      </w:r>
      <w:r w:rsidRPr="005A449E">
        <w:rPr>
          <w:rFonts w:cs="Arial"/>
          <w:lang w:val="hy-AM"/>
        </w:rPr>
        <w:softHyphen/>
        <w:t>քերի, հար</w:t>
      </w:r>
      <w:r w:rsidRPr="005A449E">
        <w:rPr>
          <w:rFonts w:cs="Arial"/>
          <w:lang w:val="hy-AM"/>
        </w:rPr>
        <w:softHyphen/>
        <w:t>կերի, հատուկ, հակագնագցման և փոխհատուցման տուր</w:t>
      </w:r>
      <w:r w:rsidRPr="005A449E">
        <w:rPr>
          <w:rFonts w:cs="Arial"/>
          <w:lang w:val="hy-AM"/>
        </w:rPr>
        <w:softHyphen/>
        <w:t>քերի վճարման գծով պար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տավորությունների կատարման ապահովում տրամադրված դրա</w:t>
      </w:r>
      <w:r w:rsidRPr="005A449E">
        <w:rPr>
          <w:rFonts w:cs="Arial"/>
          <w:lang w:val="hy-AM"/>
        </w:rPr>
        <w:softHyphen/>
        <w:t>մա</w:t>
      </w:r>
      <w:r w:rsidRPr="005A449E">
        <w:rPr>
          <w:rFonts w:cs="Arial"/>
          <w:lang w:val="hy-AM"/>
        </w:rPr>
        <w:softHyphen/>
        <w:t>կան միջոցների վերա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 xml:space="preserve">դարձի վերաբերյալ սույն կարգի </w:t>
      </w:r>
      <w:r w:rsidR="00BF53C1" w:rsidRPr="00BF53C1">
        <w:rPr>
          <w:rFonts w:cs="Arial"/>
          <w:lang w:val="hy-AM"/>
        </w:rPr>
        <w:t xml:space="preserve">N </w:t>
      </w:r>
      <w:r w:rsidR="00BF53C1" w:rsidRPr="005A449E">
        <w:rPr>
          <w:rFonts w:cs="Arial"/>
          <w:lang w:val="hy-AM"/>
        </w:rPr>
        <w:t>2</w:t>
      </w:r>
      <w:r w:rsidR="00BF53C1" w:rsidRPr="00BF53C1">
        <w:rPr>
          <w:rFonts w:cs="Arial"/>
          <w:lang w:val="hy-AM"/>
        </w:rPr>
        <w:t xml:space="preserve"> </w:t>
      </w:r>
      <w:r w:rsidR="00BF53C1" w:rsidRPr="005A449E">
        <w:rPr>
          <w:rFonts w:cs="Arial"/>
          <w:lang w:val="hy-AM"/>
        </w:rPr>
        <w:t>ձ</w:t>
      </w:r>
      <w:r w:rsidRPr="005A449E">
        <w:rPr>
          <w:rFonts w:cs="Arial"/>
          <w:lang w:val="hy-AM"/>
        </w:rPr>
        <w:t>ևով սահմանված եզրակացություն: Ե</w:t>
      </w:r>
      <w:r w:rsidRPr="005A449E">
        <w:rPr>
          <w:color w:val="000000"/>
          <w:lang w:val="hy-AM" w:eastAsia="hy-AM"/>
        </w:rPr>
        <w:t>զրա</w:t>
      </w:r>
      <w:r w:rsidRPr="005A449E">
        <w:rPr>
          <w:color w:val="000000"/>
          <w:lang w:val="hy-AM" w:eastAsia="hy-AM"/>
        </w:rPr>
        <w:softHyphen/>
        <w:t>կացու</w:t>
      </w:r>
      <w:r w:rsidRPr="005A449E">
        <w:rPr>
          <w:color w:val="000000"/>
          <w:lang w:val="hy-AM" w:eastAsia="hy-AM"/>
        </w:rPr>
        <w:softHyphen/>
        <w:t>թյունը կազմելուց հետո մաքսային մարմինը 1 աշխա</w:t>
      </w:r>
      <w:r w:rsidRPr="005A449E">
        <w:rPr>
          <w:color w:val="000000"/>
          <w:lang w:val="hy-AM" w:eastAsia="hy-AM"/>
        </w:rPr>
        <w:softHyphen/>
        <w:t>տան</w:t>
      </w:r>
      <w:r w:rsidRPr="005A449E">
        <w:rPr>
          <w:color w:val="000000"/>
          <w:lang w:val="hy-AM" w:eastAsia="hy-AM"/>
        </w:rPr>
        <w:softHyphen/>
        <w:t>քային օրվա ընթացքում այն ներկա</w:t>
      </w:r>
      <w:r w:rsidRPr="005A449E">
        <w:rPr>
          <w:color w:val="000000"/>
          <w:lang w:val="hy-AM" w:eastAsia="hy-AM"/>
        </w:rPr>
        <w:softHyphen/>
        <w:t>յաց</w:t>
      </w:r>
      <w:r w:rsidRPr="005A449E">
        <w:rPr>
          <w:color w:val="000000"/>
          <w:lang w:val="hy-AM" w:eastAsia="hy-AM"/>
        </w:rPr>
        <w:softHyphen/>
      </w:r>
      <w:r w:rsidRPr="005A449E">
        <w:rPr>
          <w:color w:val="000000"/>
          <w:lang w:val="hy-AM" w:eastAsia="hy-AM"/>
        </w:rPr>
        <w:softHyphen/>
        <w:t>նում է Հայաստանի Հանրա</w:t>
      </w:r>
      <w:r w:rsidRPr="005A449E">
        <w:rPr>
          <w:color w:val="000000"/>
          <w:lang w:val="hy-AM" w:eastAsia="hy-AM"/>
        </w:rPr>
        <w:softHyphen/>
        <w:t>պետու</w:t>
      </w:r>
      <w:r w:rsidRPr="005A449E">
        <w:rPr>
          <w:color w:val="000000"/>
          <w:lang w:val="hy-AM" w:eastAsia="hy-AM"/>
        </w:rPr>
        <w:softHyphen/>
        <w:t>թյան ֆինանս</w:t>
      </w:r>
      <w:r w:rsidRPr="005A449E">
        <w:rPr>
          <w:color w:val="000000"/>
          <w:lang w:val="hy-AM" w:eastAsia="hy-AM"/>
        </w:rPr>
        <w:softHyphen/>
        <w:t>ների նախարարություն, որից հետո 3 աշխա</w:t>
      </w:r>
      <w:r w:rsidRPr="005A449E">
        <w:rPr>
          <w:color w:val="000000"/>
          <w:lang w:val="hy-AM" w:eastAsia="hy-AM"/>
        </w:rPr>
        <w:softHyphen/>
      </w:r>
      <w:r w:rsidRPr="005A449E">
        <w:rPr>
          <w:color w:val="000000"/>
          <w:lang w:val="hy-AM" w:eastAsia="hy-AM"/>
        </w:rPr>
        <w:softHyphen/>
      </w:r>
      <w:r w:rsidRPr="005A449E">
        <w:rPr>
          <w:color w:val="000000"/>
          <w:lang w:val="hy-AM" w:eastAsia="hy-AM"/>
        </w:rPr>
        <w:softHyphen/>
        <w:t>տանքային օրվա ընթացքում Հայաս</w:t>
      </w:r>
      <w:r w:rsidRPr="005A449E">
        <w:rPr>
          <w:color w:val="000000"/>
          <w:lang w:val="hy-AM" w:eastAsia="hy-AM"/>
        </w:rPr>
        <w:softHyphen/>
        <w:t>տանի Հանրապետության ֆինանսների նախա</w:t>
      </w:r>
      <w:r w:rsidRPr="005A449E">
        <w:rPr>
          <w:color w:val="000000"/>
          <w:lang w:val="hy-AM" w:eastAsia="hy-AM"/>
        </w:rPr>
        <w:softHyphen/>
        <w:t>րա</w:t>
      </w:r>
      <w:r w:rsidRPr="005A449E">
        <w:rPr>
          <w:color w:val="000000"/>
          <w:lang w:val="hy-AM" w:eastAsia="hy-AM"/>
        </w:rPr>
        <w:softHyphen/>
        <w:t>րու</w:t>
      </w:r>
      <w:r w:rsidRPr="005A449E">
        <w:rPr>
          <w:color w:val="000000"/>
          <w:lang w:val="hy-AM" w:eastAsia="hy-AM"/>
        </w:rPr>
        <w:softHyphen/>
      </w:r>
      <w:r w:rsidRPr="005A449E">
        <w:rPr>
          <w:color w:val="000000"/>
          <w:lang w:val="hy-AM" w:eastAsia="hy-AM"/>
        </w:rPr>
        <w:softHyphen/>
      </w:r>
      <w:r w:rsidRPr="005A449E">
        <w:rPr>
          <w:color w:val="000000"/>
          <w:lang w:val="hy-AM" w:eastAsia="hy-AM"/>
        </w:rPr>
        <w:softHyphen/>
        <w:t>թյան կողմից իրականացվում է համա</w:t>
      </w:r>
      <w:r w:rsidRPr="005A449E">
        <w:rPr>
          <w:color w:val="000000"/>
          <w:lang w:val="hy-AM" w:eastAsia="hy-AM"/>
        </w:rPr>
        <w:softHyphen/>
        <w:t>պա</w:t>
      </w:r>
      <w:r w:rsidRPr="005A449E">
        <w:rPr>
          <w:color w:val="000000"/>
          <w:lang w:val="hy-AM" w:eastAsia="hy-AM"/>
        </w:rPr>
        <w:softHyphen/>
        <w:t>տասխան միջոցների վերադարձը եզրա</w:t>
      </w:r>
      <w:r w:rsidRPr="005A449E">
        <w:rPr>
          <w:color w:val="000000"/>
          <w:lang w:val="hy-AM" w:eastAsia="hy-AM"/>
        </w:rPr>
        <w:softHyphen/>
        <w:t>կացու</w:t>
      </w:r>
      <w:r w:rsidRPr="005A449E">
        <w:rPr>
          <w:color w:val="000000"/>
          <w:lang w:val="hy-AM" w:eastAsia="hy-AM"/>
        </w:rPr>
        <w:softHyphen/>
        <w:t>թյան մեջ նշված բանկային հաշվին։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2"/>
        <w:jc w:val="both"/>
        <w:rPr>
          <w:rFonts w:cs="Sylfaen"/>
          <w:lang w:val="hy-AM"/>
        </w:rPr>
      </w:pPr>
      <w:r w:rsidRPr="005A449E">
        <w:rPr>
          <w:rFonts w:cs="Arial"/>
          <w:lang w:val="hy-AM"/>
        </w:rPr>
        <w:t>Օրենսգրքի 399-րդ հոդվածի 13-րդ մասով սահմանված դեպքերից որևէ մեկի ի հայտ գալու դեպքում, եթե մաքսային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գործի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բնագավառում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իրականացվող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գործունեության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տեսակ</w:t>
      </w:r>
      <w:r w:rsidRPr="005A449E">
        <w:rPr>
          <w:rFonts w:cs="Arial"/>
          <w:lang w:val="hy-AM"/>
        </w:rPr>
        <w:softHyphen/>
        <w:t>նե</w:t>
      </w:r>
      <w:r w:rsidRPr="005A449E">
        <w:rPr>
          <w:rFonts w:cs="Arial"/>
          <w:lang w:val="hy-AM"/>
        </w:rPr>
        <w:softHyphen/>
        <w:t>րով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զբաղվող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իրավաբանական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անձանց կողմից պար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տավորությունների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կատարման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ապա</w:t>
      </w:r>
      <w:r w:rsidRPr="005A449E">
        <w:rPr>
          <w:rFonts w:cs="Arial"/>
          <w:lang w:val="hy-AM"/>
        </w:rPr>
        <w:softHyphen/>
        <w:t xml:space="preserve">հովումը տրամադրվել է </w:t>
      </w:r>
      <w:r w:rsidR="00833B2E" w:rsidRPr="00833B2E">
        <w:rPr>
          <w:rFonts w:cs="Arial"/>
          <w:lang w:val="hy-AM"/>
        </w:rPr>
        <w:t>o</w:t>
      </w:r>
      <w:r w:rsidRPr="005A449E">
        <w:rPr>
          <w:rFonts w:cs="Arial"/>
          <w:lang w:val="hy-AM"/>
        </w:rPr>
        <w:t>րենքի 52-րդ, 53-րդ և 54-րդ հոդվածներով սահմանված՝ մաք</w:t>
      </w:r>
      <w:r w:rsidRPr="005A449E">
        <w:rPr>
          <w:rFonts w:cs="Arial"/>
          <w:lang w:val="hy-AM"/>
        </w:rPr>
        <w:softHyphen/>
        <w:t>սա</w:t>
      </w:r>
      <w:r w:rsidRPr="005A449E">
        <w:rPr>
          <w:rFonts w:cs="Arial"/>
          <w:lang w:val="hy-AM"/>
        </w:rPr>
        <w:softHyphen/>
        <w:t xml:space="preserve">տուրքերի, հարկերի, հատուկ, </w:t>
      </w:r>
      <w:r w:rsidRPr="001E603B">
        <w:rPr>
          <w:rFonts w:cs="Arial"/>
          <w:spacing w:val="-8"/>
          <w:lang w:val="hy-AM"/>
        </w:rPr>
        <w:t>հակագնագցման և փոխհատուցման տուրքերի վճարման գծով</w:t>
      </w:r>
      <w:r w:rsidRPr="005A449E">
        <w:rPr>
          <w:rFonts w:cs="Arial"/>
          <w:lang w:val="hy-AM"/>
        </w:rPr>
        <w:t xml:space="preserve"> </w:t>
      </w:r>
      <w:r w:rsidRPr="001E603B">
        <w:rPr>
          <w:rFonts w:cs="Arial"/>
          <w:spacing w:val="-8"/>
          <w:lang w:val="hy-AM"/>
        </w:rPr>
        <w:t>պարտավորություն</w:t>
      </w:r>
      <w:r w:rsidRPr="001E603B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lastRenderedPageBreak/>
        <w:t>ների կատարման ապահովման եղանակներով, ապա</w:t>
      </w:r>
      <w:r w:rsidRPr="005A449E">
        <w:rPr>
          <w:rFonts w:cs="Arial"/>
          <w:lang w:val="hy-AM"/>
        </w:rPr>
        <w:t xml:space="preserve"> պարտավո</w:t>
      </w:r>
      <w:r w:rsidRPr="005A449E">
        <w:rPr>
          <w:rFonts w:cs="Arial"/>
          <w:lang w:val="hy-AM"/>
        </w:rPr>
        <w:softHyphen/>
        <w:t>րու</w:t>
      </w:r>
      <w:r w:rsidRPr="005A449E">
        <w:rPr>
          <w:rFonts w:cs="Arial"/>
          <w:lang w:val="hy-AM"/>
        </w:rPr>
        <w:softHyphen/>
        <w:t>թյուն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տար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ապահով</w:t>
      </w:r>
      <w:r w:rsidR="00CB06E8">
        <w:rPr>
          <w:rFonts w:cs="Arial"/>
          <w:lang w:val="hy-AM"/>
        </w:rPr>
        <w:t>ում տրամադրած անձի նրա իրավահա</w:t>
      </w:r>
      <w:r w:rsidRPr="005A449E">
        <w:rPr>
          <w:rFonts w:cs="Arial"/>
          <w:lang w:val="hy-AM"/>
        </w:rPr>
        <w:t>ջորդի կամ լիա</w:t>
      </w:r>
      <w:r w:rsidRPr="005A449E">
        <w:rPr>
          <w:rFonts w:cs="Arial"/>
          <w:lang w:val="hy-AM"/>
        </w:rPr>
        <w:softHyphen/>
        <w:t>զո</w:t>
      </w:r>
      <w:r w:rsidRPr="005A449E">
        <w:rPr>
          <w:rFonts w:cs="Arial"/>
          <w:lang w:val="hy-AM"/>
        </w:rPr>
        <w:softHyphen/>
        <w:t xml:space="preserve">րած անձի դիմումի հիման վրա, որը ներկայացվում է սույն հավելվածի </w:t>
      </w:r>
      <w:r w:rsidR="00BF53C1" w:rsidRPr="005A449E">
        <w:rPr>
          <w:rFonts w:cs="Arial"/>
          <w:lang w:val="hy-AM"/>
        </w:rPr>
        <w:t>N 1</w:t>
      </w:r>
      <w:r w:rsidR="00BF53C1" w:rsidRPr="00BF53C1">
        <w:rPr>
          <w:rFonts w:cs="Arial"/>
          <w:lang w:val="hy-AM"/>
        </w:rPr>
        <w:t xml:space="preserve"> </w:t>
      </w:r>
      <w:r w:rsidR="00BF53C1" w:rsidRPr="005A449E">
        <w:rPr>
          <w:rFonts w:cs="Arial"/>
          <w:lang w:val="hy-AM"/>
        </w:rPr>
        <w:t>ձ</w:t>
      </w:r>
      <w:r w:rsidR="00BF53C1">
        <w:rPr>
          <w:rFonts w:cs="Arial"/>
          <w:lang w:val="hy-AM"/>
        </w:rPr>
        <w:t>և</w:t>
      </w:r>
      <w:r w:rsidRPr="005A449E">
        <w:rPr>
          <w:rFonts w:cs="Arial"/>
          <w:lang w:val="hy-AM"/>
        </w:rPr>
        <w:t>ին համա</w:t>
      </w:r>
      <w:r w:rsidRPr="005A449E">
        <w:rPr>
          <w:rFonts w:cs="Arial"/>
          <w:lang w:val="hy-AM"/>
        </w:rPr>
        <w:softHyphen/>
        <w:t>պա</w:t>
      </w:r>
      <w:r w:rsidRPr="005A449E">
        <w:rPr>
          <w:rFonts w:cs="Arial"/>
          <w:lang w:val="hy-AM"/>
        </w:rPr>
        <w:softHyphen/>
        <w:t>տաս</w:t>
      </w:r>
      <w:r w:rsidRPr="005A449E">
        <w:rPr>
          <w:rFonts w:cs="Arial"/>
          <w:lang w:val="hy-AM"/>
        </w:rPr>
        <w:softHyphen/>
        <w:t>խան՝</w:t>
      </w:r>
    </w:p>
    <w:p w:rsidR="001E603B" w:rsidRPr="005A449E" w:rsidRDefault="001E603B" w:rsidP="001E603B">
      <w:pPr>
        <w:pStyle w:val="BodyText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 w:cs="Arial"/>
          <w:lang w:val="hy-AM" w:eastAsia="ru-RU"/>
        </w:rPr>
      </w:pPr>
      <w:r w:rsidRPr="005A449E">
        <w:rPr>
          <w:rFonts w:ascii="GHEA Mariam" w:hAnsi="GHEA Mariam" w:cs="Arial"/>
          <w:lang w:val="hy-AM"/>
        </w:rPr>
        <w:t xml:space="preserve">մաքսային մարմինը վերադարձնում է երաշխիքը, եթե </w:t>
      </w:r>
      <w:r w:rsidR="00833B2E" w:rsidRPr="00833B2E">
        <w:rPr>
          <w:rFonts w:ascii="GHEA Mariam" w:hAnsi="GHEA Mariam" w:cs="Arial"/>
          <w:lang w:val="hy-AM"/>
        </w:rPr>
        <w:t>o</w:t>
      </w:r>
      <w:r w:rsidRPr="005A449E">
        <w:rPr>
          <w:rFonts w:ascii="GHEA Mariam" w:hAnsi="GHEA Mariam" w:cs="Arial"/>
          <w:lang w:val="hy-AM"/>
        </w:rPr>
        <w:t>րենքի 52-րդ հոդվածի 9-րդ մասի համաձայն կատարվել կամ դադարեցվել են երաշխիքով ապահովված պար</w:t>
      </w:r>
      <w:r w:rsidRPr="005A449E">
        <w:rPr>
          <w:rFonts w:ascii="GHEA Mariam" w:hAnsi="GHEA Mariam" w:cs="Arial"/>
          <w:lang w:val="hy-AM"/>
        </w:rPr>
        <w:softHyphen/>
        <w:t>տավո</w:t>
      </w:r>
      <w:r w:rsidRPr="005A449E">
        <w:rPr>
          <w:rFonts w:ascii="GHEA Mariam" w:hAnsi="GHEA Mariam" w:cs="Arial"/>
          <w:lang w:val="hy-AM"/>
        </w:rPr>
        <w:softHyphen/>
        <w:t>րու</w:t>
      </w:r>
      <w:r w:rsidRPr="005A449E">
        <w:rPr>
          <w:rFonts w:ascii="GHEA Mariam" w:hAnsi="GHEA Mariam" w:cs="Arial"/>
          <w:lang w:val="hy-AM"/>
        </w:rPr>
        <w:softHyphen/>
        <w:t>թյուն</w:t>
      </w:r>
      <w:r w:rsidRPr="005A449E">
        <w:rPr>
          <w:rFonts w:ascii="GHEA Mariam" w:hAnsi="GHEA Mariam" w:cs="Arial"/>
          <w:lang w:val="hy-AM"/>
        </w:rPr>
        <w:softHyphen/>
      </w:r>
      <w:r w:rsidRPr="005A449E">
        <w:rPr>
          <w:rFonts w:ascii="GHEA Mariam" w:hAnsi="GHEA Mariam" w:cs="Arial"/>
          <w:lang w:val="hy-AM"/>
        </w:rPr>
        <w:softHyphen/>
        <w:t xml:space="preserve">ները, կամ պարտավորություն չի </w:t>
      </w:r>
      <w:r w:rsidRPr="005A449E">
        <w:rPr>
          <w:rFonts w:ascii="GHEA Mariam" w:hAnsi="GHEA Mariam" w:cs="Arial"/>
          <w:lang w:val="hy-AM" w:eastAsia="ru-RU"/>
        </w:rPr>
        <w:t>առաջացել</w:t>
      </w:r>
      <w:r w:rsidR="00833B2E" w:rsidRPr="00833B2E">
        <w:rPr>
          <w:rFonts w:ascii="GHEA Mariam" w:hAnsi="GHEA Mariam" w:cs="Arial"/>
          <w:lang w:val="hy-AM" w:eastAsia="ru-RU"/>
        </w:rPr>
        <w:t>.</w:t>
      </w:r>
    </w:p>
    <w:p w:rsidR="001E603B" w:rsidRPr="005A449E" w:rsidRDefault="001E603B" w:rsidP="001E603B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2"/>
        <w:jc w:val="both"/>
        <w:rPr>
          <w:rFonts w:cs="Sylfaen"/>
          <w:lang w:val="hy-AM"/>
        </w:rPr>
      </w:pPr>
      <w:r w:rsidRPr="005A449E">
        <w:rPr>
          <w:rFonts w:cs="Arial"/>
          <w:lang w:val="hy-AM"/>
        </w:rPr>
        <w:t>լուծվում է մաքսային մարմնի ու երաշխավորի միջև կնքված երաշ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խա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վորության պայ</w:t>
      </w:r>
      <w:r w:rsidRPr="005A449E">
        <w:rPr>
          <w:rFonts w:cs="Arial"/>
          <w:lang w:val="hy-AM"/>
        </w:rPr>
        <w:softHyphen/>
        <w:t>մա</w:t>
      </w:r>
      <w:r w:rsidRPr="005A449E">
        <w:rPr>
          <w:rFonts w:cs="Arial"/>
          <w:lang w:val="hy-AM"/>
        </w:rPr>
        <w:softHyphen/>
        <w:t>նագիրը՝ Հայաստանի Հանրապետության քաղա</w:t>
      </w:r>
      <w:r w:rsidRPr="005A449E">
        <w:rPr>
          <w:rFonts w:cs="Arial"/>
          <w:lang w:val="hy-AM"/>
        </w:rPr>
        <w:softHyphen/>
        <w:t>քաց</w:t>
      </w:r>
      <w:r w:rsidRPr="005A449E">
        <w:rPr>
          <w:rFonts w:cs="Arial"/>
          <w:lang w:val="hy-AM"/>
        </w:rPr>
        <w:softHyphen/>
        <w:t>իա</w:t>
      </w:r>
      <w:r w:rsidRPr="005A449E">
        <w:rPr>
          <w:rFonts w:cs="Arial"/>
          <w:lang w:val="hy-AM"/>
        </w:rPr>
        <w:softHyphen/>
        <w:t>կան օրենսգրքով սահմանված կար</w:t>
      </w:r>
      <w:r w:rsidRPr="005A449E">
        <w:rPr>
          <w:rFonts w:cs="Arial"/>
          <w:lang w:val="hy-AM"/>
        </w:rPr>
        <w:softHyphen/>
        <w:t>գով</w:t>
      </w:r>
      <w:r w:rsidR="00833B2E" w:rsidRPr="00833B2E">
        <w:rPr>
          <w:rFonts w:cs="Arial"/>
          <w:lang w:val="hy-AM"/>
        </w:rPr>
        <w:t>.</w:t>
      </w:r>
    </w:p>
    <w:p w:rsidR="001E603B" w:rsidRPr="005A449E" w:rsidRDefault="001E603B" w:rsidP="001E603B">
      <w:pPr>
        <w:pStyle w:val="ListParagraph"/>
        <w:numPr>
          <w:ilvl w:val="0"/>
          <w:numId w:val="3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Sylfaen"/>
          <w:lang w:val="hy-AM"/>
        </w:rPr>
      </w:pPr>
      <w:r w:rsidRPr="005A449E">
        <w:rPr>
          <w:rFonts w:cs="Arial"/>
          <w:lang w:val="hy-AM"/>
        </w:rPr>
        <w:t>լուծվում է մաքսային մարմնի ու մաքսատուրք, հարկեր, հատուկ, հա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կագնագցման և փոխ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հատուցման տուրքեր վճարողի միջև կնքված գույքի գրավի պայմանագիրը` Հայաստանի Հան</w:t>
      </w:r>
      <w:r w:rsidRPr="005A449E">
        <w:rPr>
          <w:rFonts w:cs="Arial"/>
          <w:lang w:val="hy-AM"/>
        </w:rPr>
        <w:softHyphen/>
        <w:t>րապետության քաղա</w:t>
      </w:r>
      <w:r w:rsidRPr="005A449E">
        <w:rPr>
          <w:rFonts w:cs="Arial"/>
          <w:lang w:val="hy-AM"/>
        </w:rPr>
        <w:softHyphen/>
        <w:t>քա</w:t>
      </w:r>
      <w:r w:rsidRPr="005A449E">
        <w:rPr>
          <w:rFonts w:cs="Arial"/>
          <w:lang w:val="hy-AM"/>
        </w:rPr>
        <w:softHyphen/>
        <w:t>ց</w:t>
      </w:r>
      <w:r w:rsidRPr="005A449E">
        <w:rPr>
          <w:rFonts w:cs="Arial"/>
          <w:lang w:val="hy-AM"/>
        </w:rPr>
        <w:softHyphen/>
        <w:t>իա</w:t>
      </w:r>
      <w:r w:rsidRPr="005A449E">
        <w:rPr>
          <w:rFonts w:cs="Arial"/>
          <w:lang w:val="hy-AM"/>
        </w:rPr>
        <w:softHyphen/>
        <w:t xml:space="preserve">կան օրենսգրքով սահմանված կարգով: Այն դեպքում, երբ </w:t>
      </w:r>
      <w:r w:rsidR="00833B2E" w:rsidRPr="00833B2E">
        <w:rPr>
          <w:rFonts w:cs="Arial"/>
          <w:lang w:val="hy-AM"/>
        </w:rPr>
        <w:t>o</w:t>
      </w:r>
      <w:r w:rsidRPr="005A449E">
        <w:rPr>
          <w:rFonts w:cs="Arial"/>
          <w:lang w:val="hy-AM"/>
        </w:rPr>
        <w:t xml:space="preserve">րենքի 54-րդ հոդվածի 9-րդ մասի համաձայն՝ </w:t>
      </w:r>
      <w:r w:rsidRPr="005A449E">
        <w:rPr>
          <w:lang w:val="hy-AM"/>
        </w:rPr>
        <w:t>գույքի գրավի պայմանագիրը կնքվել է</w:t>
      </w:r>
      <w:r w:rsidR="00B576D4">
        <w:rPr>
          <w:lang w:val="hy-AM"/>
        </w:rPr>
        <w:t>՝</w:t>
      </w:r>
      <w:r w:rsidRPr="005A449E">
        <w:rPr>
          <w:lang w:val="hy-AM"/>
        </w:rPr>
        <w:t xml:space="preserve"> գրավի առար</w:t>
      </w:r>
      <w:r w:rsidRPr="005A449E">
        <w:rPr>
          <w:lang w:val="hy-AM"/>
        </w:rPr>
        <w:softHyphen/>
        <w:t>կան մաքսային մար</w:t>
      </w:r>
      <w:r w:rsidRPr="005A449E">
        <w:rPr>
          <w:lang w:val="hy-AM"/>
        </w:rPr>
        <w:softHyphen/>
        <w:t xml:space="preserve">մին փոխանցելով, </w:t>
      </w:r>
      <w:r w:rsidRPr="005A449E">
        <w:rPr>
          <w:rFonts w:cs="Arial"/>
          <w:lang w:val="hy-AM"/>
        </w:rPr>
        <w:t>գույքի գրավի պայմանագրի լուծումից հետո մաք</w:t>
      </w:r>
      <w:r w:rsidRPr="005A449E">
        <w:rPr>
          <w:rFonts w:cs="Arial"/>
          <w:lang w:val="hy-AM"/>
        </w:rPr>
        <w:softHyphen/>
        <w:t>սային մարմինը ապա</w:t>
      </w:r>
      <w:r w:rsidRPr="005A449E">
        <w:rPr>
          <w:rFonts w:cs="Arial"/>
          <w:lang w:val="hy-AM"/>
        </w:rPr>
        <w:softHyphen/>
        <w:t>հո</w:t>
      </w:r>
      <w:r w:rsidRPr="005A449E">
        <w:rPr>
          <w:rFonts w:cs="Arial"/>
          <w:lang w:val="hy-AM"/>
        </w:rPr>
        <w:softHyphen/>
        <w:t>վում է գրավադրված գույքի վերադարձը գրավատուին</w:t>
      </w:r>
      <w:r w:rsidR="00B576D4">
        <w:rPr>
          <w:rFonts w:cs="Arial"/>
          <w:lang w:val="hy-AM"/>
        </w:rPr>
        <w:t>՝</w:t>
      </w:r>
      <w:r w:rsidRPr="005A449E">
        <w:rPr>
          <w:rFonts w:cs="Arial"/>
          <w:lang w:val="hy-AM"/>
        </w:rPr>
        <w:t xml:space="preserve"> ՀՀ քաղա</w:t>
      </w:r>
      <w:r w:rsidRPr="005A449E">
        <w:rPr>
          <w:rFonts w:cs="Arial"/>
          <w:lang w:val="hy-AM"/>
        </w:rPr>
        <w:softHyphen/>
        <w:t>քա</w:t>
      </w:r>
      <w:r w:rsidRPr="005A449E">
        <w:rPr>
          <w:rFonts w:cs="Arial"/>
          <w:lang w:val="hy-AM"/>
        </w:rPr>
        <w:softHyphen/>
        <w:t>ց</w:t>
      </w:r>
      <w:r w:rsidRPr="005A449E">
        <w:rPr>
          <w:rFonts w:cs="Arial"/>
          <w:lang w:val="hy-AM"/>
        </w:rPr>
        <w:softHyphen/>
        <w:t>իա</w:t>
      </w:r>
      <w:r w:rsidRPr="005A449E">
        <w:rPr>
          <w:rFonts w:cs="Arial"/>
          <w:lang w:val="hy-AM"/>
        </w:rPr>
        <w:softHyphen/>
        <w:t>կան օրենսգրքով սահ</w:t>
      </w:r>
      <w:r w:rsidRPr="005A449E">
        <w:rPr>
          <w:rFonts w:cs="Arial"/>
          <w:lang w:val="hy-AM"/>
        </w:rPr>
        <w:softHyphen/>
        <w:t>մանված կարգով։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rFonts w:cs="Arial"/>
          <w:color w:val="000000" w:themeColor="text1"/>
          <w:lang w:val="hy-AM"/>
        </w:rPr>
        <w:t>Սույն</w:t>
      </w:r>
      <w:r w:rsidRPr="005A449E">
        <w:rPr>
          <w:rFonts w:cs="Arial"/>
          <w:lang w:val="hy-AM"/>
        </w:rPr>
        <w:t xml:space="preserve"> կարգով սահմանված դիմումը </w:t>
      </w:r>
      <w:r w:rsidRPr="005A449E">
        <w:rPr>
          <w:lang w:val="hy-AM"/>
        </w:rPr>
        <w:t xml:space="preserve">ներկայացվում է </w:t>
      </w:r>
      <w:r w:rsidRPr="005A449E">
        <w:rPr>
          <w:rFonts w:cs="Sylfaen"/>
          <w:lang w:val="hy-AM"/>
        </w:rPr>
        <w:t>թղթային կամ էլեկտրոնային եղա</w:t>
      </w:r>
      <w:r w:rsidRPr="005A449E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softHyphen/>
        <w:t>նակով՝ թղթային տարբերակով ներկայացվելու դեպքում պետք է լինի ստորագրված, իսկ էլեկտ</w:t>
      </w:r>
      <w:r w:rsidRPr="005A449E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softHyphen/>
        <w:t>րոնայինի դեպքում՝ էլեկտրոնային ստո</w:t>
      </w:r>
      <w:r w:rsidR="00BF53C1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t>րագրու</w:t>
      </w:r>
      <w:r w:rsidR="00BF53C1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t xml:space="preserve">թյամբ վավերացված: 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851"/>
        </w:tabs>
        <w:spacing w:after="200" w:line="360" w:lineRule="auto"/>
        <w:ind w:left="0" w:firstLine="567"/>
        <w:jc w:val="both"/>
        <w:rPr>
          <w:rFonts w:cs="Sylfaen"/>
          <w:lang w:val="hy-AM"/>
        </w:rPr>
      </w:pPr>
      <w:r w:rsidRPr="005A449E">
        <w:rPr>
          <w:rFonts w:cs="Arial"/>
          <w:lang w:val="hy-AM"/>
        </w:rPr>
        <w:t>Սույն կարգով սահմանված դիմումը էլեկտրոնային եղանակով ներ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 xml:space="preserve">կայացվում է </w:t>
      </w:r>
      <w:r w:rsidRPr="005A449E">
        <w:rPr>
          <w:rFonts w:cs="Sylfaen"/>
          <w:lang w:val="hy-AM"/>
        </w:rPr>
        <w:t>«Հայաս</w:t>
      </w:r>
      <w:r w:rsidRPr="005A449E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softHyphen/>
        <w:t>տանի Հանրապետության արտաքին առևտրի ազգային մեկ պատուհան» էլեկտրո</w:t>
      </w:r>
      <w:r w:rsidRPr="005A449E">
        <w:rPr>
          <w:rFonts w:cs="Sylfaen"/>
          <w:lang w:val="hy-AM"/>
        </w:rPr>
        <w:softHyphen/>
        <w:t>նա</w:t>
      </w:r>
      <w:r w:rsidRPr="005A449E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softHyphen/>
        <w:t>յին հարթակում (www.trade.gov.am)։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cs="Arial"/>
          <w:color w:val="000000" w:themeColor="text1"/>
          <w:lang w:val="hy-AM"/>
        </w:rPr>
      </w:pPr>
      <w:r w:rsidRPr="005A449E">
        <w:rPr>
          <w:rFonts w:cs="Arial"/>
          <w:color w:val="000000" w:themeColor="text1"/>
          <w:lang w:val="hy-AM"/>
        </w:rPr>
        <w:t>Սույն կարգով սահմանված դիմումը և դրա հետ ներկայացվող փաս</w:t>
      </w:r>
      <w:r w:rsidRPr="005A449E">
        <w:rPr>
          <w:rFonts w:cs="Arial"/>
          <w:color w:val="000000" w:themeColor="text1"/>
          <w:lang w:val="hy-AM"/>
        </w:rPr>
        <w:softHyphen/>
        <w:t>տաթղ</w:t>
      </w:r>
      <w:r w:rsidRPr="005A449E">
        <w:rPr>
          <w:rFonts w:cs="Arial"/>
          <w:color w:val="000000" w:themeColor="text1"/>
          <w:lang w:val="hy-AM"/>
        </w:rPr>
        <w:softHyphen/>
        <w:t>թերը մաք</w:t>
      </w:r>
      <w:r w:rsidRPr="005A449E">
        <w:rPr>
          <w:rFonts w:cs="Arial"/>
          <w:color w:val="000000" w:themeColor="text1"/>
          <w:lang w:val="hy-AM"/>
        </w:rPr>
        <w:softHyphen/>
        <w:t>սա</w:t>
      </w:r>
      <w:r w:rsidRPr="005A449E">
        <w:rPr>
          <w:rFonts w:cs="Arial"/>
          <w:color w:val="000000" w:themeColor="text1"/>
          <w:lang w:val="hy-AM"/>
        </w:rPr>
        <w:softHyphen/>
      </w:r>
      <w:r w:rsidRPr="005A449E">
        <w:rPr>
          <w:rFonts w:cs="Arial"/>
          <w:color w:val="000000" w:themeColor="text1"/>
          <w:lang w:val="hy-AM"/>
        </w:rPr>
        <w:softHyphen/>
        <w:t>յին մարմին են ներկայացվում թղթային եղանակով այն դեպքում, երբ մ</w:t>
      </w:r>
      <w:r w:rsidRPr="005A449E">
        <w:rPr>
          <w:rFonts w:cs="GHEA Grapalat"/>
          <w:color w:val="000000" w:themeColor="text1"/>
          <w:lang w:val="hy-AM"/>
        </w:rPr>
        <w:t>աքսային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մարմինը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հնա</w:t>
      </w:r>
      <w:r w:rsidRPr="005A449E">
        <w:rPr>
          <w:rFonts w:cs="GHEA Grapalat"/>
          <w:color w:val="000000" w:themeColor="text1"/>
          <w:lang w:val="hy-AM"/>
        </w:rPr>
        <w:softHyphen/>
        <w:t>րավորություն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չունի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էլեկտրոնային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եղանա</w:t>
      </w:r>
      <w:r w:rsidRPr="005A449E">
        <w:rPr>
          <w:rFonts w:cs="GHEA Grapalat"/>
          <w:color w:val="000000" w:themeColor="text1"/>
          <w:lang w:val="hy-AM"/>
        </w:rPr>
        <w:softHyphen/>
        <w:t>կով</w:t>
      </w:r>
      <w:r w:rsidRPr="005A449E">
        <w:rPr>
          <w:rFonts w:cs="Arial"/>
          <w:color w:val="000000" w:themeColor="text1"/>
          <w:lang w:val="hy-AM"/>
        </w:rPr>
        <w:t xml:space="preserve"> դիմում</w:t>
      </w:r>
      <w:r w:rsidRPr="005A449E">
        <w:rPr>
          <w:rFonts w:cs="Arial"/>
          <w:color w:val="000000" w:themeColor="text1"/>
          <w:lang w:val="hy-AM"/>
        </w:rPr>
        <w:softHyphen/>
        <w:t xml:space="preserve">ները </w:t>
      </w:r>
      <w:r w:rsidRPr="005A449E">
        <w:rPr>
          <w:rFonts w:cs="GHEA Grapalat"/>
          <w:color w:val="000000" w:themeColor="text1"/>
          <w:lang w:val="hy-AM"/>
        </w:rPr>
        <w:t>ստանալու համար՝ մաքսային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մարմնի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կողմից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օգտագործվող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տեղեկատ</w:t>
      </w:r>
      <w:r w:rsidRPr="005A449E">
        <w:rPr>
          <w:rFonts w:cs="GHEA Grapalat"/>
          <w:color w:val="000000" w:themeColor="text1"/>
          <w:lang w:val="hy-AM"/>
        </w:rPr>
        <w:softHyphen/>
        <w:t>վա</w:t>
      </w:r>
      <w:r w:rsidRPr="005A449E">
        <w:rPr>
          <w:rFonts w:cs="GHEA Grapalat"/>
          <w:color w:val="000000" w:themeColor="text1"/>
          <w:lang w:val="hy-AM"/>
        </w:rPr>
        <w:softHyphen/>
        <w:t>կան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համա</w:t>
      </w:r>
      <w:r w:rsidRPr="005A449E">
        <w:rPr>
          <w:rFonts w:cs="GHEA Grapalat"/>
          <w:color w:val="000000" w:themeColor="text1"/>
          <w:lang w:val="hy-AM"/>
        </w:rPr>
        <w:softHyphen/>
      </w:r>
      <w:r w:rsidRPr="005A449E">
        <w:rPr>
          <w:rFonts w:cs="GHEA Grapalat"/>
          <w:color w:val="000000" w:themeColor="text1"/>
          <w:lang w:val="hy-AM"/>
        </w:rPr>
        <w:softHyphen/>
        <w:t>կարգերի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անսարքության</w:t>
      </w:r>
      <w:r w:rsidRPr="005A449E">
        <w:rPr>
          <w:rFonts w:cs="Arial"/>
          <w:color w:val="000000" w:themeColor="text1"/>
          <w:lang w:val="hy-AM"/>
        </w:rPr>
        <w:t xml:space="preserve"> </w:t>
      </w:r>
      <w:r w:rsidRPr="005A449E">
        <w:rPr>
          <w:rFonts w:cs="GHEA Grapalat"/>
          <w:color w:val="000000" w:themeColor="text1"/>
          <w:lang w:val="hy-AM"/>
        </w:rPr>
        <w:t>պատ</w:t>
      </w:r>
      <w:r w:rsidRPr="005A449E">
        <w:rPr>
          <w:rFonts w:cs="GHEA Grapalat"/>
          <w:color w:val="000000" w:themeColor="text1"/>
          <w:lang w:val="hy-AM"/>
        </w:rPr>
        <w:softHyphen/>
        <w:t>ճա</w:t>
      </w:r>
      <w:r w:rsidRPr="005A449E">
        <w:rPr>
          <w:rFonts w:cs="GHEA Grapalat"/>
          <w:color w:val="000000" w:themeColor="text1"/>
          <w:lang w:val="hy-AM"/>
        </w:rPr>
        <w:softHyphen/>
        <w:t>ռով</w:t>
      </w:r>
      <w:r w:rsidRPr="005A449E">
        <w:rPr>
          <w:rFonts w:cs="Arial"/>
          <w:color w:val="000000" w:themeColor="text1"/>
          <w:lang w:val="hy-AM"/>
        </w:rPr>
        <w:t>։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rFonts w:cs="Sylfaen"/>
          <w:lang w:val="hy-AM"/>
        </w:rPr>
        <w:lastRenderedPageBreak/>
        <w:t>Սույն կարգով սահմանված դիմումի մեջ նշվում են հետևյալ տեղե</w:t>
      </w:r>
      <w:r w:rsidR="00BF53C1">
        <w:rPr>
          <w:rFonts w:cs="Sylfaen"/>
          <w:lang w:val="hy-AM"/>
        </w:rPr>
        <w:softHyphen/>
      </w:r>
      <w:r w:rsidRPr="005A449E">
        <w:rPr>
          <w:rFonts w:cs="Sylfaen"/>
          <w:lang w:val="hy-AM"/>
        </w:rPr>
        <w:t>կությունները</w:t>
      </w:r>
      <w:r w:rsidR="005F33BE">
        <w:rPr>
          <w:rFonts w:cs="Sylfaen"/>
          <w:lang w:val="hy-AM"/>
        </w:rPr>
        <w:t>՝</w:t>
      </w:r>
    </w:p>
    <w:p w:rsidR="001E603B" w:rsidRPr="005A449E" w:rsidRDefault="001E603B" w:rsidP="001E603B">
      <w:pPr>
        <w:pStyle w:val="ListParagraph"/>
        <w:numPr>
          <w:ilvl w:val="0"/>
          <w:numId w:val="6"/>
        </w:numPr>
        <w:tabs>
          <w:tab w:val="left" w:pos="720"/>
        </w:tabs>
        <w:spacing w:after="200" w:line="360" w:lineRule="auto"/>
        <w:ind w:left="0" w:firstLine="540"/>
        <w:jc w:val="both"/>
        <w:rPr>
          <w:rFonts w:cs="Arial"/>
          <w:lang w:val="hy-AM"/>
        </w:rPr>
      </w:pPr>
      <w:r w:rsidRPr="005A449E">
        <w:rPr>
          <w:rFonts w:cs="Sylfaen"/>
          <w:lang w:val="hy-AM"/>
        </w:rPr>
        <w:t xml:space="preserve"> մաքսային մարմնի վերաբերյալ տվյալներ, որին ներ</w:t>
      </w:r>
      <w:r w:rsidRPr="005A449E">
        <w:rPr>
          <w:rFonts w:cs="Sylfaen"/>
          <w:lang w:val="hy-AM"/>
        </w:rPr>
        <w:softHyphen/>
        <w:t>կա</w:t>
      </w:r>
      <w:r w:rsidRPr="005A449E">
        <w:rPr>
          <w:rFonts w:cs="Sylfaen"/>
          <w:lang w:val="hy-AM"/>
        </w:rPr>
        <w:softHyphen/>
        <w:t>յաց</w:t>
      </w:r>
      <w:r w:rsidRPr="005A449E">
        <w:rPr>
          <w:rFonts w:cs="Sylfaen"/>
          <w:lang w:val="hy-AM"/>
        </w:rPr>
        <w:softHyphen/>
        <w:t>վել է պարտավո</w:t>
      </w:r>
      <w:r w:rsidRPr="005A449E">
        <w:rPr>
          <w:rFonts w:cs="Sylfaen"/>
          <w:lang w:val="hy-AM"/>
        </w:rPr>
        <w:softHyphen/>
        <w:t>րու</w:t>
      </w:r>
      <w:r w:rsidRPr="005A449E">
        <w:rPr>
          <w:rFonts w:cs="Sylfaen"/>
          <w:lang w:val="hy-AM"/>
        </w:rPr>
        <w:softHyphen/>
        <w:t>թյուն</w:t>
      </w:r>
      <w:r w:rsidRPr="005A449E">
        <w:rPr>
          <w:rFonts w:cs="Sylfaen"/>
          <w:lang w:val="hy-AM"/>
        </w:rPr>
        <w:softHyphen/>
        <w:t>ների կատարման ապահովումը</w:t>
      </w:r>
      <w:r w:rsidR="00833B2E" w:rsidRPr="00833B2E">
        <w:rPr>
          <w:rFonts w:cs="Sylfaen"/>
          <w:lang w:val="hy-AM"/>
        </w:rPr>
        <w:t>.</w:t>
      </w:r>
      <w:r w:rsidRPr="005A449E">
        <w:rPr>
          <w:rFonts w:cs="Sylfaen"/>
          <w:lang w:val="hy-AM"/>
        </w:rPr>
        <w:t xml:space="preserve"> </w:t>
      </w:r>
    </w:p>
    <w:p w:rsidR="001E603B" w:rsidRPr="005A449E" w:rsidRDefault="001E603B" w:rsidP="001E603B">
      <w:pPr>
        <w:pStyle w:val="ListParagraph"/>
        <w:numPr>
          <w:ilvl w:val="0"/>
          <w:numId w:val="6"/>
        </w:numPr>
        <w:tabs>
          <w:tab w:val="left" w:pos="720"/>
          <w:tab w:val="left" w:pos="810"/>
        </w:tabs>
        <w:spacing w:after="200" w:line="360" w:lineRule="auto"/>
        <w:ind w:left="0" w:firstLine="540"/>
        <w:jc w:val="both"/>
        <w:rPr>
          <w:rFonts w:cs="Arial"/>
          <w:lang w:val="hy-AM"/>
        </w:rPr>
      </w:pPr>
      <w:r w:rsidRPr="005A449E">
        <w:rPr>
          <w:rFonts w:cs="Sylfaen"/>
          <w:lang w:val="hy-AM"/>
        </w:rPr>
        <w:t>պարտավո</w:t>
      </w:r>
      <w:r w:rsidRPr="005A449E">
        <w:rPr>
          <w:rFonts w:cs="Sylfaen"/>
          <w:lang w:val="hy-AM"/>
        </w:rPr>
        <w:softHyphen/>
        <w:t>րու</w:t>
      </w:r>
      <w:r w:rsidRPr="005A449E">
        <w:rPr>
          <w:rFonts w:cs="Sylfaen"/>
          <w:lang w:val="hy-AM"/>
        </w:rPr>
        <w:softHyphen/>
        <w:t>թյուն</w:t>
      </w:r>
      <w:r w:rsidRPr="005A449E">
        <w:rPr>
          <w:rFonts w:cs="Sylfaen"/>
          <w:lang w:val="hy-AM"/>
        </w:rPr>
        <w:softHyphen/>
        <w:t xml:space="preserve">ների </w:t>
      </w:r>
      <w:r w:rsidRPr="005A449E">
        <w:rPr>
          <w:rFonts w:cs="Arial"/>
          <w:lang w:val="hy-AM"/>
        </w:rPr>
        <w:t>կատարման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ապահովումը</w:t>
      </w:r>
      <w:r w:rsidRPr="005A449E">
        <w:rPr>
          <w:rFonts w:cs="Sylfaen"/>
          <w:lang w:val="hy-AM"/>
        </w:rPr>
        <w:t xml:space="preserve"> տրամադրած անձի վերաբերյալ տվյալ</w:t>
      </w:r>
      <w:r w:rsidRPr="005A449E">
        <w:rPr>
          <w:rFonts w:cs="Sylfaen"/>
          <w:lang w:val="hy-AM"/>
        </w:rPr>
        <w:softHyphen/>
        <w:t>ներ</w:t>
      </w:r>
      <w:r w:rsidR="00833B2E" w:rsidRPr="00833B2E">
        <w:rPr>
          <w:rFonts w:cs="Sylfaen"/>
          <w:lang w:val="hy-AM"/>
        </w:rPr>
        <w:t>.</w:t>
      </w:r>
      <w:r w:rsidRPr="005A449E">
        <w:rPr>
          <w:rFonts w:cs="Sylfaen"/>
          <w:lang w:val="hy-AM"/>
        </w:rPr>
        <w:t xml:space="preserve"> </w:t>
      </w:r>
    </w:p>
    <w:p w:rsidR="001E603B" w:rsidRPr="005A449E" w:rsidRDefault="001E603B" w:rsidP="001E603B">
      <w:pPr>
        <w:pStyle w:val="ListParagraph"/>
        <w:numPr>
          <w:ilvl w:val="0"/>
          <w:numId w:val="6"/>
        </w:numPr>
        <w:tabs>
          <w:tab w:val="left" w:pos="720"/>
          <w:tab w:val="left" w:pos="810"/>
        </w:tabs>
        <w:spacing w:after="200" w:line="360" w:lineRule="auto"/>
        <w:ind w:left="0" w:firstLine="54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պարտավո</w:t>
      </w:r>
      <w:r w:rsidRPr="005A449E">
        <w:rPr>
          <w:rFonts w:cs="Arial"/>
          <w:lang w:val="hy-AM"/>
        </w:rPr>
        <w:softHyphen/>
        <w:t>րու</w:t>
      </w:r>
      <w:r w:rsidRPr="005A449E">
        <w:rPr>
          <w:rFonts w:cs="Arial"/>
          <w:lang w:val="hy-AM"/>
        </w:rPr>
        <w:softHyphen/>
        <w:t>թյուն</w:t>
      </w:r>
      <w:r w:rsidRPr="005A449E">
        <w:rPr>
          <w:rFonts w:cs="Arial"/>
          <w:lang w:val="hy-AM"/>
        </w:rPr>
        <w:softHyphen/>
        <w:t>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կատար</w:t>
      </w:r>
      <w:r w:rsidRPr="005A449E">
        <w:rPr>
          <w:rFonts w:cs="Arial"/>
          <w:lang w:val="hy-AM"/>
        </w:rPr>
        <w:softHyphen/>
        <w:t>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ապահովման եղանակի և ներկայաց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ման ամսա</w:t>
      </w:r>
      <w:r w:rsidRPr="005A449E">
        <w:rPr>
          <w:rFonts w:cs="Arial"/>
          <w:lang w:val="hy-AM"/>
        </w:rPr>
        <w:softHyphen/>
        <w:t>թվի վերաբերյալ տվյալնե</w:t>
      </w:r>
      <w:r w:rsidRPr="005A449E">
        <w:rPr>
          <w:rFonts w:cs="Sylfaen"/>
          <w:lang w:val="hy-AM"/>
        </w:rPr>
        <w:t>ր</w:t>
      </w:r>
      <w:r w:rsidR="00833B2E" w:rsidRPr="00833B2E">
        <w:rPr>
          <w:rFonts w:cs="Arial"/>
          <w:lang w:val="hy-AM"/>
        </w:rPr>
        <w:t>.</w:t>
      </w:r>
      <w:r w:rsidRPr="005A449E">
        <w:rPr>
          <w:rFonts w:cs="Arial"/>
          <w:lang w:val="hy-AM"/>
        </w:rPr>
        <w:t xml:space="preserve"> </w:t>
      </w:r>
    </w:p>
    <w:p w:rsidR="001E603B" w:rsidRPr="005A449E" w:rsidRDefault="001E603B" w:rsidP="001E603B">
      <w:pPr>
        <w:pStyle w:val="ListParagraph"/>
        <w:numPr>
          <w:ilvl w:val="0"/>
          <w:numId w:val="6"/>
        </w:numPr>
        <w:tabs>
          <w:tab w:val="left" w:pos="720"/>
          <w:tab w:val="left" w:pos="810"/>
        </w:tabs>
        <w:spacing w:after="200" w:line="360" w:lineRule="auto"/>
        <w:ind w:left="0" w:firstLine="54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պարտավո</w:t>
      </w:r>
      <w:r w:rsidRPr="005A449E">
        <w:rPr>
          <w:rFonts w:cs="Arial"/>
          <w:lang w:val="hy-AM"/>
        </w:rPr>
        <w:softHyphen/>
        <w:t>րու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թյուն</w:t>
      </w:r>
      <w:r w:rsidRPr="005A449E">
        <w:rPr>
          <w:rFonts w:cs="Arial"/>
          <w:lang w:val="hy-AM"/>
        </w:rPr>
        <w:softHyphen/>
        <w:t>ների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>կատարման</w:t>
      </w:r>
      <w:r w:rsidRPr="005A449E">
        <w:rPr>
          <w:rFonts w:cs="Sylfaen"/>
          <w:lang w:val="hy-AM"/>
        </w:rPr>
        <w:t xml:space="preserve"> </w:t>
      </w:r>
      <w:r w:rsidRPr="005A449E">
        <w:rPr>
          <w:rFonts w:cs="Arial"/>
          <w:lang w:val="hy-AM"/>
        </w:rPr>
        <w:t xml:space="preserve">ապահովումը դրամական միջոցների </w:t>
      </w:r>
      <w:r w:rsidRPr="001E603B">
        <w:rPr>
          <w:rFonts w:cs="Arial"/>
          <w:spacing w:val="-8"/>
          <w:lang w:val="hy-AM"/>
        </w:rPr>
        <w:t>ներդրման եղա</w:t>
      </w:r>
      <w:r w:rsidRPr="001E603B">
        <w:rPr>
          <w:rFonts w:cs="Arial"/>
          <w:spacing w:val="-8"/>
          <w:lang w:val="hy-AM"/>
        </w:rPr>
        <w:softHyphen/>
      </w:r>
      <w:r w:rsidRPr="001E603B">
        <w:rPr>
          <w:rFonts w:cs="Arial"/>
          <w:spacing w:val="-8"/>
          <w:lang w:val="hy-AM"/>
        </w:rPr>
        <w:softHyphen/>
        <w:t>նակով ներ</w:t>
      </w:r>
      <w:r w:rsidRPr="001E603B">
        <w:rPr>
          <w:rFonts w:cs="Arial"/>
          <w:spacing w:val="-8"/>
          <w:lang w:val="hy-AM"/>
        </w:rPr>
        <w:softHyphen/>
        <w:t>կա</w:t>
      </w:r>
      <w:r w:rsidRPr="001E603B">
        <w:rPr>
          <w:rFonts w:cs="Arial"/>
          <w:spacing w:val="-8"/>
          <w:lang w:val="hy-AM"/>
        </w:rPr>
        <w:softHyphen/>
        <w:t>յացված լինելու դեպքում՝ հաշվեհամարի</w:t>
      </w:r>
      <w:r w:rsidRPr="005A449E">
        <w:rPr>
          <w:rFonts w:cs="Arial"/>
          <w:lang w:val="hy-AM"/>
        </w:rPr>
        <w:t xml:space="preserve"> վերաբերյալ տեղեկություննե</w:t>
      </w:r>
      <w:r w:rsidRPr="005A449E">
        <w:rPr>
          <w:rFonts w:cs="Sylfaen"/>
          <w:lang w:val="hy-AM"/>
        </w:rPr>
        <w:t>ր</w:t>
      </w:r>
      <w:r w:rsidRPr="005A449E">
        <w:rPr>
          <w:rFonts w:cs="Arial"/>
          <w:lang w:val="hy-AM"/>
        </w:rPr>
        <w:t>, որին պետք է վերադարձվեն դրա</w:t>
      </w:r>
      <w:r w:rsidRPr="005A449E">
        <w:rPr>
          <w:rFonts w:cs="Arial"/>
          <w:lang w:val="hy-AM"/>
        </w:rPr>
        <w:softHyphen/>
        <w:t>մական միջոցները: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Սույն կարգով սահմանված դիմումին կից ներկայացվում են՝</w:t>
      </w:r>
    </w:p>
    <w:p w:rsidR="001E603B" w:rsidRPr="005A449E" w:rsidRDefault="001E603B" w:rsidP="001E603B">
      <w:pPr>
        <w:pStyle w:val="ListParagraph"/>
        <w:numPr>
          <w:ilvl w:val="0"/>
          <w:numId w:val="7"/>
        </w:numPr>
        <w:spacing w:after="200" w:line="360" w:lineRule="auto"/>
        <w:ind w:left="0" w:firstLine="54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 xml:space="preserve"> դրամական միջոցների ներդրումը հաստատող վճարման անդորրագիրը</w:t>
      </w:r>
      <w:r w:rsidR="00833B2E" w:rsidRPr="00833B2E">
        <w:rPr>
          <w:rFonts w:cs="Arial"/>
          <w:lang w:val="hy-AM"/>
        </w:rPr>
        <w:t>.</w:t>
      </w:r>
    </w:p>
    <w:p w:rsidR="001E603B" w:rsidRPr="005A449E" w:rsidRDefault="001E603B" w:rsidP="001E603B">
      <w:pPr>
        <w:pStyle w:val="ListParagraph"/>
        <w:numPr>
          <w:ilvl w:val="0"/>
          <w:numId w:val="7"/>
        </w:numPr>
        <w:tabs>
          <w:tab w:val="left" w:pos="720"/>
          <w:tab w:val="left" w:pos="810"/>
        </w:tabs>
        <w:spacing w:after="200" w:line="360" w:lineRule="auto"/>
        <w:ind w:left="0" w:firstLine="54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ներդրված դրամական միջոցներով ապահովված պարտավորության կատարումը կամ դադա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րեցումը հաստատող փաստաթղթեր</w:t>
      </w:r>
      <w:r w:rsidR="00833B2E" w:rsidRPr="00833B2E">
        <w:rPr>
          <w:rFonts w:cs="Arial"/>
          <w:lang w:val="hy-AM"/>
        </w:rPr>
        <w:t>.</w:t>
      </w:r>
    </w:p>
    <w:p w:rsidR="001E603B" w:rsidRPr="005A449E" w:rsidRDefault="00833B2E" w:rsidP="001E603B">
      <w:pPr>
        <w:pStyle w:val="ListParagraph"/>
        <w:numPr>
          <w:ilvl w:val="0"/>
          <w:numId w:val="7"/>
        </w:numPr>
        <w:tabs>
          <w:tab w:val="left" w:pos="851"/>
        </w:tabs>
        <w:spacing w:line="360" w:lineRule="auto"/>
        <w:ind w:left="0" w:firstLine="540"/>
        <w:contextualSpacing w:val="0"/>
        <w:jc w:val="both"/>
        <w:rPr>
          <w:rFonts w:cs="Arial"/>
          <w:lang w:val="hy-AM"/>
        </w:rPr>
      </w:pPr>
      <w:r w:rsidRPr="00833B2E">
        <w:rPr>
          <w:rFonts w:cs="Arial"/>
          <w:lang w:val="hy-AM"/>
        </w:rPr>
        <w:t>o</w:t>
      </w:r>
      <w:r w:rsidR="001E603B" w:rsidRPr="005A449E">
        <w:rPr>
          <w:rFonts w:cs="Arial"/>
          <w:lang w:val="hy-AM"/>
        </w:rPr>
        <w:t>րենսգրքի 399-րդ հոդվածի 13-րդ մասով սահմանված դեպքերը հաս</w:t>
      </w:r>
      <w:r w:rsidR="00BF53C1">
        <w:rPr>
          <w:rFonts w:cs="Arial"/>
          <w:lang w:val="hy-AM"/>
        </w:rPr>
        <w:softHyphen/>
      </w:r>
      <w:r w:rsidR="001E603B" w:rsidRPr="005A449E">
        <w:rPr>
          <w:rFonts w:cs="Arial"/>
          <w:lang w:val="hy-AM"/>
        </w:rPr>
        <w:t xml:space="preserve">տատող </w:t>
      </w:r>
      <w:r w:rsidR="001E603B" w:rsidRPr="005A449E">
        <w:rPr>
          <w:rFonts w:cs="Arial"/>
          <w:color w:val="000000" w:themeColor="text1"/>
          <w:lang w:val="hy-AM"/>
        </w:rPr>
        <w:t>փաս</w:t>
      </w:r>
      <w:r w:rsidR="001E603B" w:rsidRPr="005A449E">
        <w:rPr>
          <w:rFonts w:cs="Arial"/>
          <w:color w:val="000000" w:themeColor="text1"/>
          <w:lang w:val="hy-AM"/>
        </w:rPr>
        <w:softHyphen/>
        <w:t>տա</w:t>
      </w:r>
      <w:r w:rsidR="001E603B" w:rsidRPr="005A449E">
        <w:rPr>
          <w:rFonts w:cs="Arial"/>
          <w:color w:val="000000" w:themeColor="text1"/>
          <w:lang w:val="hy-AM"/>
        </w:rPr>
        <w:softHyphen/>
      </w:r>
      <w:r w:rsidR="001E603B" w:rsidRPr="005A449E">
        <w:rPr>
          <w:rFonts w:cs="Arial"/>
          <w:color w:val="000000" w:themeColor="text1"/>
          <w:lang w:val="hy-AM"/>
        </w:rPr>
        <w:softHyphen/>
        <w:t xml:space="preserve">թղթեր </w:t>
      </w:r>
      <w:r w:rsidR="001E603B" w:rsidRPr="005A449E">
        <w:rPr>
          <w:rFonts w:cs="Sylfaen"/>
          <w:color w:val="000000" w:themeColor="text1"/>
          <w:lang w:val="hy-AM"/>
        </w:rPr>
        <w:t>(ե</w:t>
      </w:r>
      <w:r w:rsidR="001E603B" w:rsidRPr="005A449E">
        <w:rPr>
          <w:rFonts w:cs="Arial"/>
          <w:color w:val="000000" w:themeColor="text1"/>
          <w:lang w:val="hy-AM"/>
        </w:rPr>
        <w:t xml:space="preserve">րաշխավորության, գույքի գրավի պայմանագրերը)։ 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Մաքսային մարմինը մերժում է սույն կարգով սահմանված դիմումի քննու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թյունը հետևյալ դեպքերում</w:t>
      </w:r>
      <w:r w:rsidR="00786928">
        <w:rPr>
          <w:rFonts w:cs="Arial"/>
          <w:lang w:val="hy-AM"/>
        </w:rPr>
        <w:t>՝</w:t>
      </w:r>
    </w:p>
    <w:p w:rsidR="001E603B" w:rsidRPr="005A449E" w:rsidRDefault="001E603B" w:rsidP="001E603B">
      <w:pPr>
        <w:pStyle w:val="ListParagraph"/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եթե սույն կարգով սահմանված դիմումն ստորագրված է դրա ներկա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յացման համար լիա</w:t>
      </w:r>
      <w:r w:rsidRPr="005A449E">
        <w:rPr>
          <w:rFonts w:cs="Arial"/>
          <w:lang w:val="hy-AM"/>
        </w:rPr>
        <w:softHyphen/>
        <w:t>զորություն չունեցող անձի կողմից կամ էլեկտրոնային ստո</w:t>
      </w:r>
      <w:r w:rsidR="00BF53C1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t>րագրությունը վավեր չէ</w:t>
      </w:r>
      <w:r w:rsidR="00D902F2">
        <w:rPr>
          <w:rFonts w:cs="Arial"/>
          <w:lang w:val="hy-AM"/>
        </w:rPr>
        <w:t>.</w:t>
      </w:r>
    </w:p>
    <w:p w:rsidR="001E603B" w:rsidRPr="005A449E" w:rsidRDefault="001E603B" w:rsidP="001E603B">
      <w:pPr>
        <w:pStyle w:val="ListParagraph"/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եթե սույն կարգով սահմանված դիմումը և դրան կից փաստաթղթերը չեն համա</w:t>
      </w:r>
      <w:r w:rsidRPr="005A449E">
        <w:rPr>
          <w:rFonts w:cs="Arial"/>
          <w:lang w:val="hy-AM"/>
        </w:rPr>
        <w:softHyphen/>
        <w:t>պատաս</w:t>
      </w:r>
      <w:r w:rsidRPr="005A449E">
        <w:rPr>
          <w:rFonts w:cs="Arial"/>
          <w:lang w:val="hy-AM"/>
        </w:rPr>
        <w:softHyphen/>
        <w:t>խանում սույն հավելվածի 3-րդ, 7-րդ, 11-րդ կամ 12-րդ կետերով սահմանված պահանջ</w:t>
      </w:r>
      <w:r w:rsidRPr="005A449E">
        <w:rPr>
          <w:rFonts w:cs="Arial"/>
          <w:lang w:val="hy-AM"/>
        </w:rPr>
        <w:softHyphen/>
      </w:r>
      <w:r w:rsidRPr="005A449E">
        <w:rPr>
          <w:rFonts w:cs="Arial"/>
          <w:lang w:val="hy-AM"/>
        </w:rPr>
        <w:softHyphen/>
        <w:t>ներին: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t>Մաքսային մարմինը մերժում է սույն կարգով սահմանված դիմումի քննությունը գրա</w:t>
      </w:r>
      <w:r w:rsidRPr="005A449E">
        <w:rPr>
          <w:rFonts w:cs="Arial"/>
          <w:lang w:val="hy-AM"/>
        </w:rPr>
        <w:softHyphen/>
        <w:t>վոր կարգով, որի մասին ծանուցում է դիմումատուին այն եղանակով, ինչ եղանակով, որ ներ</w:t>
      </w:r>
      <w:r w:rsidRPr="005A449E">
        <w:rPr>
          <w:rFonts w:cs="Arial"/>
          <w:lang w:val="hy-AM"/>
        </w:rPr>
        <w:softHyphen/>
        <w:t>կա</w:t>
      </w:r>
      <w:r w:rsidRPr="005A449E">
        <w:rPr>
          <w:rFonts w:cs="Arial"/>
          <w:lang w:val="hy-AM"/>
        </w:rPr>
        <w:softHyphen/>
        <w:t>յացվել է այդ դիմումը՝ առաջարկելով ներկայացնել նոր դիմում՝ սույն կարգի 13-րդ կետով սահ</w:t>
      </w:r>
      <w:r w:rsidRPr="005A449E">
        <w:rPr>
          <w:rFonts w:cs="Arial"/>
          <w:lang w:val="hy-AM"/>
        </w:rPr>
        <w:softHyphen/>
        <w:t>մանված մերժման հիմքերը վերացնելու պայմանով:</w:t>
      </w:r>
    </w:p>
    <w:p w:rsidR="001E603B" w:rsidRPr="005A449E" w:rsidRDefault="001E603B" w:rsidP="001E603B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lastRenderedPageBreak/>
        <w:t>Սույն կարգի 14-րդ կետին համապատասխան ներկայացված դիմումը սույն կարգի իմաս</w:t>
      </w:r>
      <w:r w:rsidRPr="005A449E">
        <w:rPr>
          <w:rFonts w:cs="Arial"/>
          <w:lang w:val="hy-AM"/>
        </w:rPr>
        <w:softHyphen/>
        <w:t xml:space="preserve">տով համարվում է նոր ներկայացված դիմում: </w:t>
      </w:r>
    </w:p>
    <w:p w:rsidR="001E603B" w:rsidRPr="005A449E" w:rsidRDefault="001E603B" w:rsidP="001E603B">
      <w:pPr>
        <w:pStyle w:val="ListParagraph"/>
        <w:tabs>
          <w:tab w:val="left" w:pos="851"/>
        </w:tabs>
        <w:spacing w:line="360" w:lineRule="auto"/>
        <w:ind w:left="567"/>
        <w:contextualSpacing w:val="0"/>
        <w:jc w:val="both"/>
        <w:rPr>
          <w:rFonts w:cs="Arial"/>
          <w:lang w:val="hy-AM"/>
        </w:rPr>
      </w:pPr>
    </w:p>
    <w:p w:rsidR="001E603B" w:rsidRPr="005A449E" w:rsidRDefault="001E603B" w:rsidP="001E603B">
      <w:pPr>
        <w:tabs>
          <w:tab w:val="left" w:pos="851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1E603B" w:rsidRPr="005A449E" w:rsidRDefault="001E603B" w:rsidP="001E603B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cs="Arial"/>
          <w:lang w:val="hy-AM"/>
        </w:rPr>
      </w:pPr>
      <w:r w:rsidRPr="005A449E">
        <w:rPr>
          <w:rFonts w:cs="Arial"/>
          <w:lang w:val="hy-AM"/>
        </w:rPr>
        <w:br w:type="page"/>
      </w:r>
    </w:p>
    <w:p w:rsidR="001E603B" w:rsidRPr="001E603B" w:rsidRDefault="001E603B" w:rsidP="001E603B">
      <w:pPr>
        <w:tabs>
          <w:tab w:val="left" w:pos="8310"/>
        </w:tabs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lastRenderedPageBreak/>
        <w:t xml:space="preserve">                                                            </w:t>
      </w:r>
      <w:r w:rsidRPr="001E603B">
        <w:rPr>
          <w:rFonts w:ascii="GHEA Mariam" w:hAnsi="GHEA Mariam"/>
          <w:sz w:val="24"/>
          <w:szCs w:val="24"/>
          <w:u w:val="single"/>
          <w:lang w:val="hy-AM"/>
        </w:rPr>
        <w:t>Ձև N 1</w:t>
      </w:r>
    </w:p>
    <w:p w:rsidR="001E603B" w:rsidRPr="005A449E" w:rsidRDefault="001E603B" w:rsidP="001E603B">
      <w:pPr>
        <w:tabs>
          <w:tab w:val="left" w:pos="3030"/>
        </w:tabs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t>ԴԻՄՈՒՄ</w:t>
      </w:r>
    </w:p>
    <w:p w:rsidR="001E603B" w:rsidRPr="005A449E" w:rsidRDefault="001E603B" w:rsidP="00D902F2">
      <w:pPr>
        <w:tabs>
          <w:tab w:val="left" w:pos="3030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ԳՈՐԾԻ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ՏԵՍԱԿՆԵՐՈՎ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ԶԲԱՂՎՈՂ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ԱՆՁԱՆՑ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ՊԱՐՏԱՎՈՐՈՒԹՅՈՒՆՆԵՐԻ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ԱՊԱՀՈՎՈՒՄՆԵՐԻ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5A449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</w:p>
    <w:p w:rsidR="001E603B" w:rsidRPr="005A449E" w:rsidRDefault="001E603B" w:rsidP="001E603B">
      <w:pPr>
        <w:pStyle w:val="ConsPlusNonformat"/>
        <w:jc w:val="center"/>
        <w:rPr>
          <w:rFonts w:ascii="GHEA Mariam" w:hAnsi="GHEA Mariam"/>
          <w:sz w:val="24"/>
          <w:szCs w:val="24"/>
          <w:lang w:val="hy-AM"/>
        </w:rPr>
      </w:pP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8882"/>
      </w:tblGrid>
      <w:tr w:rsidR="001E603B" w:rsidRPr="005A449E" w:rsidTr="009016F1">
        <w:tc>
          <w:tcPr>
            <w:tcW w:w="10059" w:type="dxa"/>
          </w:tcPr>
          <w:p w:rsidR="001E603B" w:rsidRPr="005A449E" w:rsidRDefault="001E603B" w:rsidP="009016F1">
            <w:pPr>
              <w:pStyle w:val="ConsPlusNonformat"/>
              <w:jc w:val="center"/>
              <w:rPr>
                <w:rFonts w:ascii="GHEA Mariam" w:hAnsi="GHEA Mariam"/>
                <w:sz w:val="24"/>
                <w:szCs w:val="24"/>
              </w:rPr>
            </w:pPr>
            <w:bookmarkStart w:id="1" w:name="Par72"/>
            <w:bookmarkEnd w:id="1"/>
            <w:r w:rsidRPr="005A449E">
              <w:rPr>
                <w:rFonts w:ascii="GHEA Mariam" w:hAnsi="GHEA Mariam"/>
                <w:sz w:val="24"/>
                <w:szCs w:val="24"/>
              </w:rPr>
              <w:t>Դիմումատու</w:t>
            </w:r>
          </w:p>
          <w:p w:rsidR="001E603B" w:rsidRPr="005A449E" w:rsidRDefault="001E603B" w:rsidP="009016F1">
            <w:pPr>
              <w:pStyle w:val="ConsPlusNonformat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1E603B" w:rsidRPr="005A449E" w:rsidRDefault="001E603B" w:rsidP="009016F1">
            <w:pPr>
              <w:pStyle w:val="ConsPlusNonformat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5A449E">
              <w:rPr>
                <w:rFonts w:ascii="GHEA Mariam" w:hAnsi="GHEA Mariam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5A449E">
              <w:rPr>
                <w:rFonts w:ascii="GHEA Mariam" w:hAnsi="GHEA Mariam"/>
                <w:sz w:val="24"/>
                <w:szCs w:val="24"/>
                <w:lang w:val="ru-RU"/>
              </w:rPr>
              <w:t>________________________</w:t>
            </w:r>
          </w:p>
          <w:p w:rsidR="001E603B" w:rsidRPr="005A449E" w:rsidRDefault="001E603B" w:rsidP="009016F1">
            <w:pPr>
              <w:pStyle w:val="ConsPlusNonformat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</w:tr>
    </w:tbl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</w:rPr>
      </w:pP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</w:rPr>
      </w:pPr>
      <w:r w:rsidRPr="005A449E">
        <w:rPr>
          <w:rFonts w:ascii="GHEA Mariam" w:hAnsi="GHEA Mariam"/>
          <w:sz w:val="24"/>
          <w:szCs w:val="24"/>
        </w:rPr>
        <w:t xml:space="preserve">    Խնդրում եմ </w:t>
      </w:r>
      <w:r w:rsidRPr="005A449E">
        <w:rPr>
          <w:rFonts w:ascii="GHEA Mariam" w:hAnsi="GHEA Mariam"/>
          <w:sz w:val="24"/>
          <w:szCs w:val="24"/>
          <w:lang w:val="hy-AM"/>
        </w:rPr>
        <w:t>վե</w:t>
      </w:r>
      <w:r w:rsidRPr="005A449E">
        <w:rPr>
          <w:rFonts w:ascii="GHEA Mariam" w:hAnsi="GHEA Mariam"/>
          <w:sz w:val="24"/>
          <w:szCs w:val="24"/>
        </w:rPr>
        <w:t>ր</w:t>
      </w:r>
      <w:r w:rsidRPr="005A449E">
        <w:rPr>
          <w:rFonts w:ascii="GHEA Mariam" w:hAnsi="GHEA Mariam"/>
          <w:sz w:val="24"/>
          <w:szCs w:val="24"/>
          <w:lang w:val="hy-AM"/>
        </w:rPr>
        <w:t>ադա</w:t>
      </w:r>
      <w:r w:rsidRPr="005A449E">
        <w:rPr>
          <w:rFonts w:ascii="GHEA Mariam" w:hAnsi="GHEA Mariam"/>
          <w:sz w:val="24"/>
          <w:szCs w:val="24"/>
        </w:rPr>
        <w:t>ր</w:t>
      </w:r>
      <w:r w:rsidRPr="005A449E">
        <w:rPr>
          <w:rFonts w:ascii="GHEA Mariam" w:hAnsi="GHEA Mariam"/>
          <w:sz w:val="24"/>
          <w:szCs w:val="24"/>
          <w:lang w:val="hy-AM"/>
        </w:rPr>
        <w:t>ձնել ո</w:t>
      </w:r>
      <w:r w:rsidRPr="005A449E">
        <w:rPr>
          <w:rFonts w:ascii="GHEA Mariam" w:hAnsi="GHEA Mariam"/>
          <w:sz w:val="24"/>
          <w:szCs w:val="24"/>
        </w:rPr>
        <w:t>ր</w:t>
      </w:r>
      <w:r w:rsidRPr="005A449E">
        <w:rPr>
          <w:rFonts w:ascii="GHEA Mariam" w:hAnsi="GHEA Mariam"/>
          <w:sz w:val="24"/>
          <w:szCs w:val="24"/>
          <w:lang w:val="hy-AM"/>
        </w:rPr>
        <w:t>պես</w:t>
      </w:r>
      <w:r w:rsidRPr="005A449E">
        <w:rPr>
          <w:rFonts w:ascii="GHEA Mariam" w:hAnsi="GHEA Mariam"/>
          <w:sz w:val="24"/>
          <w:szCs w:val="24"/>
        </w:rPr>
        <w:t xml:space="preserve"> մաք</w:t>
      </w:r>
      <w:r w:rsidRPr="005A449E">
        <w:rPr>
          <w:rFonts w:ascii="GHEA Mariam" w:hAnsi="GHEA Mariam"/>
          <w:sz w:val="24"/>
          <w:szCs w:val="24"/>
        </w:rPr>
        <w:softHyphen/>
        <w:t>սատուրքերի, հարկերի, հատուկ, հակագնագցման և փոխհատուցման տուրքերի վճարման գծով պարտավորությունների կատարման ապահով</w:t>
      </w:r>
      <w:r w:rsidRPr="005A449E">
        <w:rPr>
          <w:rFonts w:ascii="GHEA Mariam" w:hAnsi="GHEA Mariam"/>
          <w:sz w:val="24"/>
          <w:szCs w:val="24"/>
          <w:lang w:val="hy-AM"/>
        </w:rPr>
        <w:t>ում տ</w:t>
      </w:r>
      <w:r w:rsidRPr="005A449E">
        <w:rPr>
          <w:rFonts w:ascii="GHEA Mariam" w:hAnsi="GHEA Mariam"/>
          <w:sz w:val="24"/>
          <w:szCs w:val="24"/>
        </w:rPr>
        <w:t>ր</w:t>
      </w:r>
      <w:r w:rsidRPr="005A449E">
        <w:rPr>
          <w:rFonts w:ascii="GHEA Mariam" w:hAnsi="GHEA Mariam"/>
          <w:sz w:val="24"/>
          <w:szCs w:val="24"/>
          <w:lang w:val="hy-AM"/>
        </w:rPr>
        <w:t>ամադ</w:t>
      </w:r>
      <w:r w:rsidRPr="005A449E">
        <w:rPr>
          <w:rFonts w:ascii="GHEA Mariam" w:hAnsi="GHEA Mariam"/>
          <w:sz w:val="24"/>
          <w:szCs w:val="24"/>
        </w:rPr>
        <w:t>ր</w:t>
      </w:r>
      <w:r w:rsidRPr="005A449E">
        <w:rPr>
          <w:rFonts w:ascii="GHEA Mariam" w:hAnsi="GHEA Mariam"/>
          <w:sz w:val="24"/>
          <w:szCs w:val="24"/>
          <w:lang w:val="hy-AM"/>
        </w:rPr>
        <w:t>ված միջոցը</w:t>
      </w:r>
      <w:r w:rsidRPr="005A449E">
        <w:rPr>
          <w:rFonts w:ascii="GHEA Mariam" w:hAnsi="GHEA Mariam"/>
          <w:sz w:val="24"/>
          <w:szCs w:val="24"/>
        </w:rPr>
        <w:t>.</w:t>
      </w: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911"/>
      </w:tblGrid>
      <w:tr w:rsidR="001E603B" w:rsidRPr="005A449E" w:rsidTr="001E603B">
        <w:trPr>
          <w:trHeight w:val="1540"/>
        </w:trPr>
        <w:tc>
          <w:tcPr>
            <w:tcW w:w="8710" w:type="dxa"/>
          </w:tcPr>
          <w:p w:rsidR="001E603B" w:rsidRPr="005A449E" w:rsidRDefault="001E603B" w:rsidP="001E603B">
            <w:pPr>
              <w:pStyle w:val="ConsPlusNonformat"/>
              <w:numPr>
                <w:ilvl w:val="0"/>
                <w:numId w:val="4"/>
              </w:numPr>
              <w:jc w:val="both"/>
              <w:rPr>
                <w:rFonts w:ascii="GHEA Mariam" w:hAnsi="GHEA Mariam"/>
                <w:sz w:val="24"/>
                <w:szCs w:val="24"/>
              </w:rPr>
            </w:pPr>
            <w:r w:rsidRPr="005A449E">
              <w:rPr>
                <w:rFonts w:ascii="GHEA Mariam" w:hAnsi="GHEA Mariam"/>
                <w:sz w:val="24"/>
                <w:szCs w:val="24"/>
                <w:lang w:val="hy-AM"/>
              </w:rPr>
              <w:t>Պ</w:t>
            </w:r>
            <w:r w:rsidRPr="005A449E">
              <w:rPr>
                <w:rFonts w:ascii="GHEA Mariam" w:hAnsi="GHEA Mariam"/>
                <w:sz w:val="24"/>
                <w:szCs w:val="24"/>
              </w:rPr>
              <w:t>արտավորությունների կատարման ապահովման եղանակը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5A449E">
              <w:rPr>
                <w:rFonts w:ascii="GHEA Mariam" w:hAnsi="GHEA Mariam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__________________________________________________________________________________________________________________________________________________________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E603B" w:rsidRPr="005A449E" w:rsidTr="001E603B">
        <w:trPr>
          <w:trHeight w:val="1843"/>
        </w:trPr>
        <w:tc>
          <w:tcPr>
            <w:tcW w:w="8710" w:type="dxa"/>
          </w:tcPr>
          <w:p w:rsidR="001E603B" w:rsidRPr="001E603B" w:rsidRDefault="001E603B" w:rsidP="001E603B">
            <w:pPr>
              <w:pStyle w:val="ConsPlusNonformat"/>
              <w:numPr>
                <w:ilvl w:val="0"/>
                <w:numId w:val="4"/>
              </w:numPr>
              <w:jc w:val="both"/>
              <w:rPr>
                <w:rFonts w:ascii="GHEA Mariam" w:hAnsi="GHEA Mariam"/>
                <w:sz w:val="24"/>
                <w:szCs w:val="24"/>
              </w:rPr>
            </w:pPr>
            <w:r w:rsidRPr="005A449E">
              <w:rPr>
                <w:rFonts w:ascii="GHEA Mariam" w:hAnsi="GHEA Mariam"/>
                <w:sz w:val="24"/>
                <w:szCs w:val="24"/>
                <w:lang w:val="hy-AM"/>
              </w:rPr>
              <w:t>Պ</w:t>
            </w:r>
            <w:r w:rsidRPr="005A449E">
              <w:rPr>
                <w:rFonts w:ascii="GHEA Mariam" w:hAnsi="GHEA Mariam"/>
                <w:sz w:val="24"/>
                <w:szCs w:val="24"/>
              </w:rPr>
              <w:t>արտավորությունների</w:t>
            </w:r>
            <w:r w:rsidRPr="001E603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A449E">
              <w:rPr>
                <w:rFonts w:ascii="GHEA Mariam" w:hAnsi="GHEA Mariam"/>
                <w:sz w:val="24"/>
                <w:szCs w:val="24"/>
              </w:rPr>
              <w:t>կատարման</w:t>
            </w:r>
            <w:r w:rsidRPr="001E603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A449E">
              <w:rPr>
                <w:rFonts w:ascii="GHEA Mariam" w:hAnsi="GHEA Mariam"/>
                <w:sz w:val="24"/>
                <w:szCs w:val="24"/>
              </w:rPr>
              <w:t>ապահովման</w:t>
            </w:r>
            <w:r w:rsidRPr="001E603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A449E">
              <w:rPr>
                <w:rFonts w:ascii="GHEA Mariam" w:hAnsi="GHEA Mariam"/>
                <w:sz w:val="24"/>
                <w:szCs w:val="24"/>
              </w:rPr>
              <w:t>եղանակի</w:t>
            </w:r>
            <w:r w:rsidRPr="001E603B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A449E">
              <w:rPr>
                <w:rFonts w:ascii="GHEA Mariam" w:hAnsi="GHEA Mariam"/>
                <w:sz w:val="24"/>
                <w:szCs w:val="24"/>
              </w:rPr>
              <w:t>ներկայաց</w:t>
            </w:r>
            <w:r w:rsidRPr="005A449E">
              <w:rPr>
                <w:rFonts w:ascii="GHEA Mariam" w:hAnsi="GHEA Mariam"/>
                <w:sz w:val="24"/>
                <w:szCs w:val="24"/>
                <w:lang w:val="hy-AM"/>
              </w:rPr>
              <w:t>ման ամսաթիվը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A449E">
              <w:rPr>
                <w:rFonts w:ascii="GHEA Mariam" w:hAnsi="GHEA Mariam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__________________________________________________________________________________________________________________________________________________________</w:t>
            </w:r>
            <w:r w:rsidRPr="005A449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1E603B" w:rsidRPr="005A449E" w:rsidTr="001E603B">
        <w:trPr>
          <w:trHeight w:val="1528"/>
        </w:trPr>
        <w:tc>
          <w:tcPr>
            <w:tcW w:w="8710" w:type="dxa"/>
          </w:tcPr>
          <w:p w:rsidR="001E603B" w:rsidRPr="005A449E" w:rsidRDefault="001E603B" w:rsidP="001E603B">
            <w:pPr>
              <w:pStyle w:val="ConsPlusNonformat"/>
              <w:numPr>
                <w:ilvl w:val="0"/>
                <w:numId w:val="4"/>
              </w:numPr>
              <w:jc w:val="both"/>
              <w:rPr>
                <w:rFonts w:ascii="GHEA Mariam" w:hAnsi="GHEA Mariam"/>
                <w:sz w:val="24"/>
                <w:szCs w:val="24"/>
              </w:rPr>
            </w:pPr>
            <w:r w:rsidRPr="005A449E">
              <w:rPr>
                <w:rFonts w:ascii="GHEA Mariam" w:hAnsi="GHEA Mariam"/>
                <w:sz w:val="24"/>
                <w:szCs w:val="24"/>
              </w:rPr>
              <w:t xml:space="preserve">Մաքսային մարմնի անվանումը 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5A449E">
              <w:rPr>
                <w:rFonts w:ascii="GHEA Mariam" w:hAnsi="GHEA Mariam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__________________________________________________________________________________________________________________________________________________________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E603B" w:rsidRPr="005A449E" w:rsidTr="001E603B">
        <w:trPr>
          <w:trHeight w:val="1777"/>
        </w:trPr>
        <w:tc>
          <w:tcPr>
            <w:tcW w:w="8710" w:type="dxa"/>
          </w:tcPr>
          <w:p w:rsidR="001E603B" w:rsidRPr="005A449E" w:rsidRDefault="001E603B" w:rsidP="001E603B">
            <w:pPr>
              <w:pStyle w:val="ConsPlusNonformat"/>
              <w:numPr>
                <w:ilvl w:val="0"/>
                <w:numId w:val="4"/>
              </w:numPr>
              <w:jc w:val="both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5A449E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Դիմումատուի հաշվեհամա</w:t>
            </w:r>
            <w:r w:rsidRPr="005A449E">
              <w:rPr>
                <w:rFonts w:ascii="GHEA Mariam" w:hAnsi="GHEA Mariam"/>
                <w:sz w:val="24"/>
                <w:szCs w:val="24"/>
              </w:rPr>
              <w:t>ր</w:t>
            </w:r>
            <w:r w:rsidR="00607AB6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5A449E">
              <w:rPr>
                <w:rFonts w:ascii="GHEA Mariam" w:hAnsi="GHEA Mariam"/>
                <w:color w:val="000000" w:themeColor="text1"/>
                <w:sz w:val="24"/>
                <w:szCs w:val="24"/>
              </w:rPr>
              <w:t>*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5A449E">
              <w:rPr>
                <w:rFonts w:ascii="GHEA Mariam" w:hAnsi="GHEA Mariam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</w:t>
            </w:r>
          </w:p>
          <w:p w:rsidR="001E603B" w:rsidRPr="005A449E" w:rsidRDefault="001E603B" w:rsidP="009016F1">
            <w:pPr>
              <w:pStyle w:val="ConsPlusNonformat"/>
              <w:ind w:left="420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</w:rPr>
      </w:pPr>
      <w:bookmarkStart w:id="2" w:name="Par85"/>
      <w:bookmarkStart w:id="3" w:name="Par90"/>
      <w:bookmarkEnd w:id="2"/>
      <w:bookmarkEnd w:id="3"/>
      <w:r w:rsidRPr="005A449E">
        <w:rPr>
          <w:rFonts w:ascii="GHEA Mariam" w:hAnsi="GHEA Mariam"/>
          <w:sz w:val="24"/>
          <w:szCs w:val="24"/>
        </w:rPr>
        <w:t xml:space="preserve">    </w:t>
      </w: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lastRenderedPageBreak/>
        <w:t>Դ</w:t>
      </w:r>
      <w:r w:rsidRPr="005A449E">
        <w:rPr>
          <w:rFonts w:ascii="GHEA Mariam" w:hAnsi="GHEA Mariam"/>
          <w:sz w:val="24"/>
          <w:szCs w:val="24"/>
        </w:rPr>
        <w:t>իմումատուի ստորագրությունը</w:t>
      </w:r>
      <w:r w:rsidRPr="005A449E">
        <w:rPr>
          <w:rFonts w:ascii="GHEA Mariam" w:hAnsi="GHEA Mariam"/>
          <w:sz w:val="24"/>
          <w:szCs w:val="24"/>
          <w:lang w:val="hy-AM"/>
        </w:rPr>
        <w:t xml:space="preserve">       _______________________</w:t>
      </w: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t>Ա</w:t>
      </w:r>
      <w:r w:rsidRPr="005A449E">
        <w:rPr>
          <w:rFonts w:ascii="GHEA Mariam" w:hAnsi="GHEA Mariam"/>
          <w:sz w:val="24"/>
          <w:szCs w:val="24"/>
        </w:rPr>
        <w:t xml:space="preserve">մսաթիվը    </w:t>
      </w:r>
      <w:r w:rsidRPr="005A449E">
        <w:rPr>
          <w:rFonts w:ascii="GHEA Mariam" w:hAnsi="GHEA Mariam"/>
          <w:sz w:val="24"/>
          <w:szCs w:val="24"/>
          <w:lang w:val="hy-AM"/>
        </w:rPr>
        <w:t xml:space="preserve">                                   _______________________</w:t>
      </w:r>
    </w:p>
    <w:p w:rsidR="001E603B" w:rsidRPr="005A449E" w:rsidRDefault="001E603B" w:rsidP="001E603B">
      <w:pPr>
        <w:pStyle w:val="ConsPlusNormal"/>
        <w:jc w:val="both"/>
        <w:rPr>
          <w:rFonts w:ascii="GHEA Mariam" w:hAnsi="GHEA Mariam"/>
        </w:rPr>
      </w:pPr>
    </w:p>
    <w:p w:rsidR="001E603B" w:rsidRPr="005A449E" w:rsidRDefault="001E603B" w:rsidP="001E603B">
      <w:pPr>
        <w:pStyle w:val="ConsPlusNormal"/>
        <w:spacing w:line="360" w:lineRule="auto"/>
        <w:ind w:firstLine="540"/>
        <w:jc w:val="both"/>
        <w:rPr>
          <w:rFonts w:ascii="GHEA Mariam" w:eastAsia="Times New Roman" w:hAnsi="GHEA Mariam"/>
          <w:lang w:eastAsia="ru-RU"/>
        </w:rPr>
      </w:pPr>
      <w:r w:rsidRPr="005A449E">
        <w:rPr>
          <w:rFonts w:ascii="GHEA Mariam" w:hAnsi="GHEA Mariam"/>
          <w:color w:val="000000" w:themeColor="text1"/>
        </w:rPr>
        <w:t xml:space="preserve">*Նշված դաշտը </w:t>
      </w:r>
      <w:r w:rsidRPr="005A449E">
        <w:rPr>
          <w:rFonts w:ascii="GHEA Mariam" w:hAnsi="GHEA Mariam"/>
          <w:color w:val="000000" w:themeColor="text1"/>
          <w:lang w:val="hy-AM"/>
        </w:rPr>
        <w:t>լ</w:t>
      </w:r>
      <w:r w:rsidRPr="005A449E">
        <w:rPr>
          <w:rFonts w:ascii="GHEA Mariam" w:hAnsi="GHEA Mariam"/>
          <w:color w:val="000000" w:themeColor="text1"/>
        </w:rPr>
        <w:t>ր</w:t>
      </w:r>
      <w:r w:rsidRPr="005A449E">
        <w:rPr>
          <w:rFonts w:ascii="GHEA Mariam" w:hAnsi="GHEA Mariam"/>
          <w:color w:val="000000" w:themeColor="text1"/>
          <w:lang w:val="hy-AM"/>
        </w:rPr>
        <w:t xml:space="preserve">ացվում է </w:t>
      </w:r>
      <w:r w:rsidRPr="005A449E">
        <w:rPr>
          <w:rFonts w:ascii="GHEA Mariam" w:hAnsi="GHEA Mariam"/>
          <w:color w:val="000000" w:themeColor="text1"/>
        </w:rPr>
        <w:t>պարտավո</w:t>
      </w:r>
      <w:r w:rsidRPr="005A449E">
        <w:rPr>
          <w:rFonts w:ascii="GHEA Mariam" w:hAnsi="GHEA Mariam"/>
          <w:color w:val="000000" w:themeColor="text1"/>
        </w:rPr>
        <w:softHyphen/>
        <w:t>րու</w:t>
      </w:r>
      <w:r w:rsidRPr="005A449E">
        <w:rPr>
          <w:rFonts w:ascii="GHEA Mariam" w:hAnsi="GHEA Mariam"/>
          <w:color w:val="000000" w:themeColor="text1"/>
        </w:rPr>
        <w:softHyphen/>
      </w:r>
      <w:r w:rsidRPr="005A449E">
        <w:rPr>
          <w:rFonts w:ascii="GHEA Mariam" w:hAnsi="GHEA Mariam"/>
          <w:color w:val="000000" w:themeColor="text1"/>
        </w:rPr>
        <w:softHyphen/>
        <w:t>թյուն</w:t>
      </w:r>
      <w:r w:rsidRPr="005A449E">
        <w:rPr>
          <w:rFonts w:ascii="GHEA Mariam" w:hAnsi="GHEA Mariam"/>
          <w:color w:val="000000" w:themeColor="text1"/>
        </w:rPr>
        <w:softHyphen/>
        <w:t>ների կատարման ապահո</w:t>
      </w:r>
      <w:r w:rsidR="00355680">
        <w:rPr>
          <w:rFonts w:ascii="GHEA Mariam" w:hAnsi="GHEA Mariam"/>
          <w:color w:val="000000" w:themeColor="text1"/>
        </w:rPr>
        <w:softHyphen/>
      </w:r>
      <w:r w:rsidRPr="005A449E">
        <w:rPr>
          <w:rFonts w:ascii="GHEA Mariam" w:hAnsi="GHEA Mariam"/>
          <w:color w:val="000000" w:themeColor="text1"/>
        </w:rPr>
        <w:t>վումը դրամա</w:t>
      </w:r>
      <w:r w:rsidRPr="005A449E">
        <w:rPr>
          <w:rFonts w:ascii="GHEA Mariam" w:hAnsi="GHEA Mariam"/>
          <w:color w:val="000000" w:themeColor="text1"/>
        </w:rPr>
        <w:softHyphen/>
        <w:t xml:space="preserve">կան միջոցների ներդրման եղանակով </w:t>
      </w:r>
      <w:r w:rsidRPr="005A449E">
        <w:rPr>
          <w:rFonts w:ascii="GHEA Mariam" w:eastAsia="Times New Roman" w:hAnsi="GHEA Mariam"/>
          <w:lang w:val="ru-RU" w:eastAsia="ru-RU"/>
        </w:rPr>
        <w:t>ներ</w:t>
      </w:r>
      <w:r w:rsidRPr="005A449E">
        <w:rPr>
          <w:rFonts w:ascii="GHEA Mariam" w:eastAsia="Times New Roman" w:hAnsi="GHEA Mariam"/>
          <w:lang w:eastAsia="ru-RU"/>
        </w:rPr>
        <w:softHyphen/>
      </w:r>
      <w:r w:rsidRPr="005A449E">
        <w:rPr>
          <w:rFonts w:ascii="GHEA Mariam" w:eastAsia="Times New Roman" w:hAnsi="GHEA Mariam"/>
          <w:lang w:val="ru-RU" w:eastAsia="ru-RU"/>
        </w:rPr>
        <w:t>կա</w:t>
      </w:r>
      <w:r w:rsidRPr="005A449E">
        <w:rPr>
          <w:rFonts w:ascii="GHEA Mariam" w:eastAsia="Times New Roman" w:hAnsi="GHEA Mariam"/>
          <w:lang w:eastAsia="ru-RU"/>
        </w:rPr>
        <w:softHyphen/>
      </w:r>
      <w:r w:rsidRPr="005A449E">
        <w:rPr>
          <w:rFonts w:ascii="GHEA Mariam" w:eastAsia="Times New Roman" w:hAnsi="GHEA Mariam"/>
          <w:lang w:val="ru-RU" w:eastAsia="ru-RU"/>
        </w:rPr>
        <w:t>յացված</w:t>
      </w:r>
      <w:r w:rsidRPr="005A449E">
        <w:rPr>
          <w:rFonts w:ascii="GHEA Mariam" w:eastAsia="Times New Roman" w:hAnsi="GHEA Mariam"/>
          <w:lang w:eastAsia="ru-RU"/>
        </w:rPr>
        <w:t xml:space="preserve"> </w:t>
      </w:r>
      <w:r w:rsidRPr="005A449E">
        <w:rPr>
          <w:rFonts w:ascii="GHEA Mariam" w:eastAsia="Times New Roman" w:hAnsi="GHEA Mariam"/>
          <w:lang w:val="ru-RU" w:eastAsia="ru-RU"/>
        </w:rPr>
        <w:t>լինելու</w:t>
      </w:r>
      <w:r w:rsidRPr="005A449E">
        <w:rPr>
          <w:rFonts w:ascii="GHEA Mariam" w:eastAsia="Times New Roman" w:hAnsi="GHEA Mariam"/>
          <w:lang w:eastAsia="ru-RU"/>
        </w:rPr>
        <w:t xml:space="preserve"> </w:t>
      </w:r>
      <w:r w:rsidRPr="005A449E">
        <w:rPr>
          <w:rFonts w:ascii="GHEA Mariam" w:eastAsia="Times New Roman" w:hAnsi="GHEA Mariam"/>
          <w:lang w:val="ru-RU" w:eastAsia="ru-RU"/>
        </w:rPr>
        <w:t>դեպքում</w:t>
      </w:r>
      <w:r w:rsidRPr="005A449E">
        <w:rPr>
          <w:rFonts w:ascii="GHEA Mariam" w:eastAsia="Times New Roman" w:hAnsi="GHEA Mariam"/>
          <w:lang w:eastAsia="ru-RU"/>
        </w:rPr>
        <w:t>:</w:t>
      </w:r>
    </w:p>
    <w:p w:rsidR="001E603B" w:rsidRPr="005A449E" w:rsidRDefault="001E603B" w:rsidP="001E603B">
      <w:pPr>
        <w:pStyle w:val="ConsPlusNormal"/>
        <w:spacing w:line="360" w:lineRule="auto"/>
        <w:ind w:firstLine="540"/>
        <w:jc w:val="both"/>
        <w:rPr>
          <w:rFonts w:ascii="GHEA Mariam" w:eastAsia="Times New Roman" w:hAnsi="GHEA Mariam"/>
          <w:lang w:val="ru-RU" w:eastAsia="ru-RU"/>
        </w:rPr>
      </w:pPr>
      <w:r w:rsidRPr="005A449E">
        <w:rPr>
          <w:rFonts w:ascii="GHEA Mariam" w:eastAsia="Times New Roman" w:hAnsi="GHEA Mariam"/>
          <w:lang w:val="ru-RU" w:eastAsia="ru-RU"/>
        </w:rPr>
        <w:t>Դիմումի ձևում՝</w:t>
      </w:r>
    </w:p>
    <w:p w:rsidR="001E603B" w:rsidRPr="005A449E" w:rsidRDefault="001E603B" w:rsidP="001E603B">
      <w:pPr>
        <w:pStyle w:val="ConsPlusNormal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/>
          <w:lang w:val="ru-RU" w:eastAsia="ru-RU"/>
        </w:rPr>
      </w:pPr>
      <w:r w:rsidRPr="005A449E">
        <w:rPr>
          <w:rFonts w:ascii="GHEA Mariam" w:eastAsia="Times New Roman" w:hAnsi="GHEA Mariam"/>
          <w:lang w:val="ru-RU" w:eastAsia="ru-RU"/>
        </w:rPr>
        <w:t xml:space="preserve">«Դիմումատու» սյունակում լրացվում են </w:t>
      </w:r>
      <w:r w:rsidR="00A1455C">
        <w:rPr>
          <w:rFonts w:ascii="GHEA Mariam" w:eastAsia="Times New Roman" w:hAnsi="GHEA Mariam"/>
          <w:lang w:val="hy-AM" w:eastAsia="ru-RU"/>
        </w:rPr>
        <w:t>ի</w:t>
      </w:r>
      <w:r w:rsidRPr="005A449E">
        <w:rPr>
          <w:rFonts w:ascii="GHEA Mariam" w:eastAsia="Times New Roman" w:hAnsi="GHEA Mariam"/>
          <w:lang w:val="ru-RU" w:eastAsia="ru-RU"/>
        </w:rPr>
        <w:t>րավաբանական անձի անվա</w:t>
      </w:r>
      <w:r w:rsidR="00A1455C">
        <w:rPr>
          <w:rFonts w:ascii="GHEA Mariam" w:eastAsia="Times New Roman" w:hAnsi="GHEA Mariam"/>
          <w:lang w:val="ru-RU" w:eastAsia="ru-RU"/>
        </w:rPr>
        <w:softHyphen/>
      </w:r>
      <w:r w:rsidRPr="005A449E">
        <w:rPr>
          <w:rFonts w:ascii="GHEA Mariam" w:eastAsia="Times New Roman" w:hAnsi="GHEA Mariam"/>
          <w:lang w:val="ru-RU" w:eastAsia="ru-RU"/>
        </w:rPr>
        <w:t>նումը, հարկ վճա</w:t>
      </w:r>
      <w:r w:rsidRPr="005A449E">
        <w:rPr>
          <w:rFonts w:ascii="GHEA Mariam" w:eastAsia="Times New Roman" w:hAnsi="GHEA Mariam"/>
          <w:lang w:val="ru-RU" w:eastAsia="ru-RU"/>
        </w:rPr>
        <w:softHyphen/>
        <w:t>րողի հաշվառման համարը, փոստային հասցեն, իրավաբա</w:t>
      </w:r>
      <w:r w:rsidR="00A1455C">
        <w:rPr>
          <w:rFonts w:ascii="GHEA Mariam" w:eastAsia="Times New Roman" w:hAnsi="GHEA Mariam"/>
          <w:lang w:val="ru-RU" w:eastAsia="ru-RU"/>
        </w:rPr>
        <w:softHyphen/>
      </w:r>
      <w:r w:rsidRPr="005A449E">
        <w:rPr>
          <w:rFonts w:ascii="GHEA Mariam" w:eastAsia="Times New Roman" w:hAnsi="GHEA Mariam"/>
          <w:lang w:val="ru-RU" w:eastAsia="ru-RU"/>
        </w:rPr>
        <w:t xml:space="preserve">նական անձի գտնվելու վայրը, կոնտակտային հեռախոսահամար: Այն դեպքում, երբ դիմումը ներկայացվում է </w:t>
      </w:r>
      <w:r w:rsidR="00355680">
        <w:rPr>
          <w:rFonts w:ascii="GHEA Mariam" w:eastAsia="Times New Roman" w:hAnsi="GHEA Mariam"/>
          <w:lang w:val="hy-AM" w:eastAsia="ru-RU"/>
        </w:rPr>
        <w:t>ի</w:t>
      </w:r>
      <w:r w:rsidRPr="005A449E">
        <w:rPr>
          <w:rFonts w:ascii="GHEA Mariam" w:eastAsia="Times New Roman" w:hAnsi="GHEA Mariam"/>
          <w:lang w:val="ru-RU" w:eastAsia="ru-RU"/>
        </w:rPr>
        <w:t>րա</w:t>
      </w:r>
      <w:r w:rsidRPr="005A449E">
        <w:rPr>
          <w:rFonts w:ascii="GHEA Mariam" w:eastAsia="Times New Roman" w:hAnsi="GHEA Mariam"/>
          <w:lang w:val="ru-RU" w:eastAsia="ru-RU"/>
        </w:rPr>
        <w:softHyphen/>
        <w:t>վա</w:t>
      </w:r>
      <w:r w:rsidRPr="005A449E">
        <w:rPr>
          <w:rFonts w:ascii="GHEA Mariam" w:eastAsia="Times New Roman" w:hAnsi="GHEA Mariam"/>
          <w:lang w:val="ru-RU" w:eastAsia="ru-RU"/>
        </w:rPr>
        <w:softHyphen/>
        <w:t>բա</w:t>
      </w:r>
      <w:r w:rsidRPr="005A449E">
        <w:rPr>
          <w:rFonts w:ascii="GHEA Mariam" w:eastAsia="Times New Roman" w:hAnsi="GHEA Mariam"/>
          <w:lang w:val="ru-RU" w:eastAsia="ru-RU"/>
        </w:rPr>
        <w:softHyphen/>
        <w:t>նա</w:t>
      </w:r>
      <w:r w:rsidRPr="005A449E">
        <w:rPr>
          <w:rFonts w:ascii="GHEA Mariam" w:eastAsia="Times New Roman" w:hAnsi="GHEA Mariam"/>
          <w:lang w:val="ru-RU" w:eastAsia="ru-RU"/>
        </w:rPr>
        <w:softHyphen/>
        <w:t>կան անձի իրավահաջորդի կամ լիազորված անձի կողմից, նշվում են համապա</w:t>
      </w:r>
      <w:r w:rsidRPr="005A449E">
        <w:rPr>
          <w:rFonts w:ascii="GHEA Mariam" w:eastAsia="Times New Roman" w:hAnsi="GHEA Mariam"/>
          <w:lang w:val="ru-RU" w:eastAsia="ru-RU"/>
        </w:rPr>
        <w:softHyphen/>
        <w:t>տաս</w:t>
      </w:r>
      <w:r w:rsidRPr="005A449E">
        <w:rPr>
          <w:rFonts w:ascii="GHEA Mariam" w:eastAsia="Times New Roman" w:hAnsi="GHEA Mariam"/>
          <w:lang w:val="ru-RU" w:eastAsia="ru-RU"/>
        </w:rPr>
        <w:softHyphen/>
        <w:t>խան տեղե</w:t>
      </w:r>
      <w:r w:rsidRPr="005A449E">
        <w:rPr>
          <w:rFonts w:ascii="GHEA Mariam" w:eastAsia="Times New Roman" w:hAnsi="GHEA Mariam"/>
          <w:lang w:val="ru-RU" w:eastAsia="ru-RU"/>
        </w:rPr>
        <w:softHyphen/>
        <w:t>կությունները նաև նրա իրավահաջորդի կամ լիազորված անձի վերա</w:t>
      </w:r>
      <w:r w:rsidRPr="005A449E">
        <w:rPr>
          <w:rFonts w:ascii="GHEA Mariam" w:eastAsia="Times New Roman" w:hAnsi="GHEA Mariam"/>
          <w:lang w:val="ru-RU" w:eastAsia="ru-RU"/>
        </w:rPr>
        <w:softHyphen/>
        <w:t>բերյալ: Ֆիզի</w:t>
      </w:r>
      <w:r w:rsidRPr="005A449E">
        <w:rPr>
          <w:rFonts w:ascii="GHEA Mariam" w:eastAsia="Times New Roman" w:hAnsi="GHEA Mariam"/>
          <w:lang w:val="ru-RU" w:eastAsia="ru-RU"/>
        </w:rPr>
        <w:softHyphen/>
        <w:t>կա</w:t>
      </w:r>
      <w:r w:rsidRPr="005A449E">
        <w:rPr>
          <w:rFonts w:ascii="GHEA Mariam" w:eastAsia="Times New Roman" w:hAnsi="GHEA Mariam"/>
          <w:lang w:val="ru-RU" w:eastAsia="ru-RU"/>
        </w:rPr>
        <w:softHyphen/>
        <w:t>կան անձի՝ որպես լիազորված անձ հանդես գալու դեպքում լրացվում են ֆիզիկական անձի անունը, ազգանունը և հայրանունը, փոս</w:t>
      </w:r>
      <w:r w:rsidRPr="005A449E">
        <w:rPr>
          <w:rFonts w:ascii="GHEA Mariam" w:eastAsia="Times New Roman" w:hAnsi="GHEA Mariam"/>
          <w:lang w:val="ru-RU" w:eastAsia="ru-RU"/>
        </w:rPr>
        <w:softHyphen/>
        <w:t>տային հասցեն, բնակության վայրի հասցեն,</w:t>
      </w:r>
      <w:r w:rsidR="00355680">
        <w:rPr>
          <w:rFonts w:ascii="GHEA Mariam" w:eastAsia="Times New Roman" w:hAnsi="GHEA Mariam"/>
          <w:lang w:val="ru-RU" w:eastAsia="ru-RU"/>
        </w:rPr>
        <w:t xml:space="preserve"> կոնտակ</w:t>
      </w:r>
      <w:r w:rsidR="00355680">
        <w:rPr>
          <w:rFonts w:ascii="GHEA Mariam" w:eastAsia="Times New Roman" w:hAnsi="GHEA Mariam"/>
          <w:lang w:val="ru-RU" w:eastAsia="ru-RU"/>
        </w:rPr>
        <w:softHyphen/>
        <w:t>տային հեռա</w:t>
      </w:r>
      <w:r w:rsidR="00355680">
        <w:rPr>
          <w:rFonts w:ascii="GHEA Mariam" w:eastAsia="Times New Roman" w:hAnsi="GHEA Mariam"/>
          <w:lang w:val="ru-RU" w:eastAsia="ru-RU"/>
        </w:rPr>
        <w:softHyphen/>
        <w:t>խո</w:t>
      </w:r>
      <w:r w:rsidR="00355680">
        <w:rPr>
          <w:rFonts w:ascii="GHEA Mariam" w:eastAsia="Times New Roman" w:hAnsi="GHEA Mariam"/>
          <w:lang w:val="ru-RU" w:eastAsia="ru-RU"/>
        </w:rPr>
        <w:softHyphen/>
        <w:t>սա</w:t>
      </w:r>
      <w:r w:rsidR="00355680">
        <w:rPr>
          <w:rFonts w:ascii="GHEA Mariam" w:eastAsia="Times New Roman" w:hAnsi="GHEA Mariam"/>
          <w:lang w:val="ru-RU" w:eastAsia="ru-RU"/>
        </w:rPr>
        <w:softHyphen/>
        <w:t>հա</w:t>
      </w:r>
      <w:r w:rsidR="00355680">
        <w:rPr>
          <w:rFonts w:ascii="GHEA Mariam" w:eastAsia="Times New Roman" w:hAnsi="GHEA Mariam"/>
          <w:lang w:val="ru-RU" w:eastAsia="ru-RU"/>
        </w:rPr>
        <w:softHyphen/>
        <w:t>մար</w:t>
      </w:r>
      <w:r w:rsidR="00355680">
        <w:rPr>
          <w:rFonts w:ascii="GHEA Mariam" w:eastAsia="Times New Roman" w:hAnsi="GHEA Mariam"/>
          <w:lang w:val="hy-AM" w:eastAsia="ru-RU"/>
        </w:rPr>
        <w:t>.</w:t>
      </w:r>
    </w:p>
    <w:p w:rsidR="001E603B" w:rsidRPr="005A449E" w:rsidRDefault="001E603B" w:rsidP="001E603B">
      <w:pPr>
        <w:pStyle w:val="ConsPlusNormal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/>
          <w:lang w:val="ru-RU" w:eastAsia="ru-RU"/>
        </w:rPr>
      </w:pPr>
      <w:r w:rsidRPr="005A449E">
        <w:rPr>
          <w:rFonts w:ascii="GHEA Mariam" w:eastAsia="Times New Roman" w:hAnsi="GHEA Mariam"/>
          <w:lang w:val="ru-RU" w:eastAsia="ru-RU"/>
        </w:rPr>
        <w:t xml:space="preserve">«Պարտավորությունների կատարման ապահովման եղանակը» տողում լրացվում է </w:t>
      </w:r>
      <w:r w:rsidR="00355680">
        <w:rPr>
          <w:rFonts w:ascii="GHEA Mariam" w:eastAsia="Times New Roman" w:hAnsi="GHEA Mariam"/>
          <w:lang w:val="hy-AM" w:eastAsia="ru-RU"/>
        </w:rPr>
        <w:t>օ</w:t>
      </w:r>
      <w:r w:rsidRPr="005A449E">
        <w:rPr>
          <w:rFonts w:ascii="GHEA Mariam" w:eastAsia="Times New Roman" w:hAnsi="GHEA Mariam"/>
          <w:lang w:val="ru-RU" w:eastAsia="ru-RU"/>
        </w:rPr>
        <w:t>րենքի 51-54-րդ հոդվածներով սահմանվա</w:t>
      </w:r>
      <w:r w:rsidRPr="005A449E">
        <w:rPr>
          <w:rFonts w:ascii="GHEA Mariam" w:eastAsia="Times New Roman" w:hAnsi="GHEA Mariam"/>
          <w:lang w:val="hy-AM" w:eastAsia="ru-RU"/>
        </w:rPr>
        <w:t>ծ՝</w:t>
      </w:r>
      <w:r w:rsidRPr="005A449E">
        <w:rPr>
          <w:rFonts w:ascii="GHEA Mariam" w:eastAsia="Times New Roman" w:hAnsi="GHEA Mariam"/>
          <w:lang w:val="ru-RU" w:eastAsia="ru-RU"/>
        </w:rPr>
        <w:t xml:space="preserve"> </w:t>
      </w:r>
      <w:r w:rsidRPr="005A449E">
        <w:rPr>
          <w:rFonts w:ascii="GHEA Mariam" w:eastAsia="Times New Roman" w:hAnsi="GHEA Mariam"/>
          <w:lang w:val="hy-AM" w:eastAsia="ru-RU"/>
        </w:rPr>
        <w:t>պ</w:t>
      </w:r>
      <w:r w:rsidRPr="005A449E">
        <w:rPr>
          <w:rFonts w:ascii="GHEA Mariam" w:eastAsia="Times New Roman" w:hAnsi="GHEA Mariam"/>
          <w:lang w:val="ru-RU" w:eastAsia="ru-RU"/>
        </w:rPr>
        <w:t>արտավորությունների կատարման ապահով</w:t>
      </w:r>
      <w:r w:rsidRPr="005A449E">
        <w:rPr>
          <w:rFonts w:ascii="GHEA Mariam" w:eastAsia="Times New Roman" w:hAnsi="GHEA Mariam"/>
          <w:lang w:val="ru-RU" w:eastAsia="ru-RU"/>
        </w:rPr>
        <w:softHyphen/>
        <w:t>ման</w:t>
      </w:r>
      <w:r w:rsidRPr="005A449E">
        <w:rPr>
          <w:rFonts w:ascii="GHEA Mariam" w:eastAsia="Times New Roman" w:hAnsi="GHEA Mariam"/>
          <w:lang w:val="hy-AM" w:eastAsia="ru-RU"/>
        </w:rPr>
        <w:t xml:space="preserve"> այն եղանակը, ո</w:t>
      </w:r>
      <w:r w:rsidRPr="005A449E">
        <w:rPr>
          <w:rFonts w:ascii="GHEA Mariam" w:eastAsia="Times New Roman" w:hAnsi="GHEA Mariam"/>
          <w:lang w:val="ru-RU" w:eastAsia="ru-RU"/>
        </w:rPr>
        <w:t>ր</w:t>
      </w:r>
      <w:r w:rsidRPr="005A449E">
        <w:rPr>
          <w:rFonts w:ascii="GHEA Mariam" w:eastAsia="Times New Roman" w:hAnsi="GHEA Mariam"/>
          <w:lang w:val="hy-AM" w:eastAsia="ru-RU"/>
        </w:rPr>
        <w:t>ը տ</w:t>
      </w:r>
      <w:r w:rsidRPr="005A449E">
        <w:rPr>
          <w:rFonts w:ascii="GHEA Mariam" w:eastAsia="Times New Roman" w:hAnsi="GHEA Mariam"/>
          <w:lang w:val="ru-RU" w:eastAsia="ru-RU"/>
        </w:rPr>
        <w:t>ր</w:t>
      </w:r>
      <w:r w:rsidRPr="005A449E">
        <w:rPr>
          <w:rFonts w:ascii="GHEA Mariam" w:eastAsia="Times New Roman" w:hAnsi="GHEA Mariam"/>
          <w:lang w:val="hy-AM" w:eastAsia="ru-RU"/>
        </w:rPr>
        <w:t>ամադ</w:t>
      </w:r>
      <w:r w:rsidRPr="005A449E">
        <w:rPr>
          <w:rFonts w:ascii="GHEA Mariam" w:eastAsia="Times New Roman" w:hAnsi="GHEA Mariam"/>
          <w:lang w:val="ru-RU" w:eastAsia="ru-RU"/>
        </w:rPr>
        <w:t>ր</w:t>
      </w:r>
      <w:r w:rsidRPr="005A449E">
        <w:rPr>
          <w:rFonts w:ascii="GHEA Mariam" w:eastAsia="Times New Roman" w:hAnsi="GHEA Mariam"/>
          <w:lang w:val="hy-AM" w:eastAsia="ru-RU"/>
        </w:rPr>
        <w:t>ել է ո</w:t>
      </w:r>
      <w:r w:rsidRPr="005A449E">
        <w:rPr>
          <w:rFonts w:ascii="GHEA Mariam" w:eastAsia="Times New Roman" w:hAnsi="GHEA Mariam"/>
          <w:lang w:val="ru-RU" w:eastAsia="ru-RU"/>
        </w:rPr>
        <w:t>ր</w:t>
      </w:r>
      <w:r w:rsidRPr="005A449E">
        <w:rPr>
          <w:rFonts w:ascii="GHEA Mariam" w:eastAsia="Times New Roman" w:hAnsi="GHEA Mariam"/>
          <w:lang w:val="hy-AM" w:eastAsia="ru-RU"/>
        </w:rPr>
        <w:t>պես ապահովում</w:t>
      </w:r>
      <w:r w:rsidR="00355680">
        <w:rPr>
          <w:rFonts w:ascii="GHEA Mariam" w:eastAsia="Times New Roman" w:hAnsi="GHEA Mariam"/>
          <w:lang w:val="hy-AM" w:eastAsia="ru-RU"/>
        </w:rPr>
        <w:t>.</w:t>
      </w:r>
    </w:p>
    <w:p w:rsidR="001E603B" w:rsidRPr="005A449E" w:rsidRDefault="001E603B" w:rsidP="001E603B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</w:pPr>
      <w:r w:rsidRPr="005A449E">
        <w:t>«Մաքսային մարմնի անվանումը»</w:t>
      </w:r>
      <w:r w:rsidRPr="005A449E">
        <w:rPr>
          <w:lang w:val="hy-AM"/>
        </w:rPr>
        <w:t xml:space="preserve"> </w:t>
      </w:r>
      <w:r w:rsidRPr="005A449E">
        <w:t xml:space="preserve">տողում </w:t>
      </w:r>
      <w:r w:rsidRPr="005A449E">
        <w:rPr>
          <w:lang w:val="hy-AM"/>
        </w:rPr>
        <w:t xml:space="preserve">լրացվում է </w:t>
      </w:r>
      <w:r w:rsidRPr="005A449E">
        <w:t>այն մաքսային մարմնի անվա</w:t>
      </w:r>
      <w:r w:rsidRPr="005A449E">
        <w:softHyphen/>
        <w:t>նումը, որ</w:t>
      </w:r>
      <w:r w:rsidRPr="005A449E">
        <w:rPr>
          <w:lang w:val="hy-AM"/>
        </w:rPr>
        <w:t>ին տ</w:t>
      </w:r>
      <w:r w:rsidRPr="005A449E">
        <w:t>ր</w:t>
      </w:r>
      <w:r w:rsidRPr="005A449E">
        <w:rPr>
          <w:lang w:val="hy-AM"/>
        </w:rPr>
        <w:t>ամադ</w:t>
      </w:r>
      <w:r w:rsidRPr="005A449E">
        <w:t>ր</w:t>
      </w:r>
      <w:r w:rsidRPr="005A449E">
        <w:rPr>
          <w:lang w:val="hy-AM"/>
        </w:rPr>
        <w:t>վել է պա</w:t>
      </w:r>
      <w:r w:rsidRPr="005A449E">
        <w:t>ր</w:t>
      </w:r>
      <w:r w:rsidRPr="005A449E">
        <w:rPr>
          <w:lang w:val="hy-AM"/>
        </w:rPr>
        <w:t>տավո</w:t>
      </w:r>
      <w:r w:rsidRPr="005A449E">
        <w:t>ր</w:t>
      </w:r>
      <w:r w:rsidRPr="005A449E">
        <w:rPr>
          <w:lang w:val="hy-AM"/>
        </w:rPr>
        <w:t>ություննե</w:t>
      </w:r>
      <w:r w:rsidRPr="005A449E">
        <w:t>ր</w:t>
      </w:r>
      <w:r w:rsidRPr="005A449E">
        <w:rPr>
          <w:lang w:val="hy-AM"/>
        </w:rPr>
        <w:t>ի կատա</w:t>
      </w:r>
      <w:r w:rsidRPr="005A449E">
        <w:t>ր</w:t>
      </w:r>
      <w:r w:rsidRPr="005A449E">
        <w:rPr>
          <w:lang w:val="hy-AM"/>
        </w:rPr>
        <w:t>ման ապահովումը</w:t>
      </w:r>
      <w:r w:rsidR="00355680">
        <w:rPr>
          <w:lang w:val="hy-AM"/>
        </w:rPr>
        <w:t>.</w:t>
      </w:r>
    </w:p>
    <w:p w:rsidR="001E603B" w:rsidRPr="005A449E" w:rsidRDefault="001E603B" w:rsidP="001E603B">
      <w:pPr>
        <w:pStyle w:val="ListParagraph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jc w:val="both"/>
        <w:rPr>
          <w:rFonts w:cs="Arial"/>
        </w:rPr>
      </w:pPr>
      <w:r w:rsidRPr="005A449E">
        <w:t>«</w:t>
      </w:r>
      <w:r w:rsidRPr="005A449E">
        <w:rPr>
          <w:lang w:val="hy-AM"/>
        </w:rPr>
        <w:t>Դիմումատուի հաշվեհամա</w:t>
      </w:r>
      <w:r w:rsidRPr="005A449E">
        <w:t xml:space="preserve">ր» տողում լրացվում </w:t>
      </w:r>
      <w:r w:rsidRPr="005A449E">
        <w:rPr>
          <w:lang w:val="hy-AM"/>
        </w:rPr>
        <w:t>է ի</w:t>
      </w:r>
      <w:r w:rsidR="00CB06E8">
        <w:rPr>
          <w:lang w:val="hy-AM"/>
        </w:rPr>
        <w:t>ր</w:t>
      </w:r>
      <w:r w:rsidRPr="005A449E">
        <w:rPr>
          <w:lang w:val="hy-AM"/>
        </w:rPr>
        <w:t>ավաբանական անձի հաշվեհա</w:t>
      </w:r>
      <w:r w:rsidRPr="005A449E">
        <w:rPr>
          <w:lang w:val="hy-AM"/>
        </w:rPr>
        <w:softHyphen/>
        <w:t>մա</w:t>
      </w:r>
      <w:r w:rsidRPr="005A449E">
        <w:t>ր</w:t>
      </w:r>
      <w:r w:rsidRPr="005A449E">
        <w:rPr>
          <w:lang w:val="hy-AM"/>
        </w:rPr>
        <w:t>ը, ո</w:t>
      </w:r>
      <w:r w:rsidRPr="005A449E">
        <w:t>ր</w:t>
      </w:r>
      <w:r w:rsidRPr="005A449E">
        <w:rPr>
          <w:lang w:val="hy-AM"/>
        </w:rPr>
        <w:t>ին վե</w:t>
      </w:r>
      <w:r w:rsidRPr="005A449E">
        <w:t>ր</w:t>
      </w:r>
      <w:r w:rsidRPr="005A449E">
        <w:rPr>
          <w:lang w:val="hy-AM"/>
        </w:rPr>
        <w:t>ադա</w:t>
      </w:r>
      <w:r w:rsidRPr="005A449E">
        <w:t>ր</w:t>
      </w:r>
      <w:r w:rsidRPr="005A449E">
        <w:rPr>
          <w:lang w:val="hy-AM"/>
        </w:rPr>
        <w:t xml:space="preserve">ձվելու են </w:t>
      </w:r>
      <w:r w:rsidRPr="005A449E">
        <w:rPr>
          <w:color w:val="000000" w:themeColor="text1"/>
          <w:lang w:val="en-US"/>
        </w:rPr>
        <w:t>դրամական</w:t>
      </w:r>
      <w:r w:rsidRPr="005A449E">
        <w:rPr>
          <w:color w:val="000000" w:themeColor="text1"/>
        </w:rPr>
        <w:t xml:space="preserve"> </w:t>
      </w:r>
      <w:r w:rsidRPr="005A449E">
        <w:rPr>
          <w:color w:val="000000" w:themeColor="text1"/>
          <w:lang w:val="en-US"/>
        </w:rPr>
        <w:t>միջոցների</w:t>
      </w:r>
      <w:r w:rsidRPr="005A449E">
        <w:rPr>
          <w:color w:val="000000" w:themeColor="text1"/>
        </w:rPr>
        <w:t xml:space="preserve"> </w:t>
      </w:r>
      <w:r w:rsidRPr="005A449E">
        <w:rPr>
          <w:color w:val="000000" w:themeColor="text1"/>
          <w:lang w:val="en-US"/>
        </w:rPr>
        <w:t>ներդրման</w:t>
      </w:r>
      <w:r w:rsidRPr="005A449E">
        <w:rPr>
          <w:color w:val="000000" w:themeColor="text1"/>
        </w:rPr>
        <w:t xml:space="preserve"> </w:t>
      </w:r>
      <w:r w:rsidRPr="005A449E">
        <w:rPr>
          <w:color w:val="000000" w:themeColor="text1"/>
          <w:lang w:val="en-US"/>
        </w:rPr>
        <w:t>եղանակով</w:t>
      </w:r>
      <w:r w:rsidRPr="005A449E">
        <w:rPr>
          <w:color w:val="000000" w:themeColor="text1"/>
          <w:lang w:val="hy-AM"/>
        </w:rPr>
        <w:t xml:space="preserve"> ո</w:t>
      </w:r>
      <w:r w:rsidRPr="005A449E">
        <w:rPr>
          <w:color w:val="000000" w:themeColor="text1"/>
          <w:lang w:val="en-US"/>
        </w:rPr>
        <w:t>ր</w:t>
      </w:r>
      <w:r w:rsidRPr="005A449E">
        <w:rPr>
          <w:color w:val="000000" w:themeColor="text1"/>
          <w:lang w:val="hy-AM"/>
        </w:rPr>
        <w:t>պես ապահո</w:t>
      </w:r>
      <w:r w:rsidRPr="005A449E">
        <w:rPr>
          <w:color w:val="000000" w:themeColor="text1"/>
          <w:lang w:val="hy-AM"/>
        </w:rPr>
        <w:softHyphen/>
        <w:t>վում տ</w:t>
      </w:r>
      <w:r w:rsidRPr="005A449E">
        <w:rPr>
          <w:color w:val="000000" w:themeColor="text1"/>
          <w:lang w:val="en-US"/>
        </w:rPr>
        <w:t>ր</w:t>
      </w:r>
      <w:r w:rsidRPr="005A449E">
        <w:rPr>
          <w:color w:val="000000" w:themeColor="text1"/>
          <w:lang w:val="hy-AM"/>
        </w:rPr>
        <w:t>ամադ</w:t>
      </w:r>
      <w:r w:rsidRPr="005A449E">
        <w:rPr>
          <w:color w:val="000000" w:themeColor="text1"/>
          <w:lang w:val="en-US"/>
        </w:rPr>
        <w:t>ր</w:t>
      </w:r>
      <w:r w:rsidRPr="005A449E">
        <w:rPr>
          <w:color w:val="000000" w:themeColor="text1"/>
          <w:lang w:val="hy-AM"/>
        </w:rPr>
        <w:t>ված դ</w:t>
      </w:r>
      <w:r w:rsidRPr="005A449E">
        <w:rPr>
          <w:color w:val="000000" w:themeColor="text1"/>
          <w:lang w:val="en-US"/>
        </w:rPr>
        <w:t>ր</w:t>
      </w:r>
      <w:r w:rsidRPr="005A449E">
        <w:rPr>
          <w:color w:val="000000" w:themeColor="text1"/>
          <w:lang w:val="hy-AM"/>
        </w:rPr>
        <w:t>ամական միջոցնե</w:t>
      </w:r>
      <w:r w:rsidRPr="005A449E">
        <w:rPr>
          <w:color w:val="000000" w:themeColor="text1"/>
          <w:lang w:val="en-US"/>
        </w:rPr>
        <w:t>ր</w:t>
      </w:r>
      <w:r w:rsidRPr="005A449E">
        <w:rPr>
          <w:color w:val="000000" w:themeColor="text1"/>
          <w:lang w:val="hy-AM"/>
        </w:rPr>
        <w:t>ը։</w:t>
      </w:r>
    </w:p>
    <w:p w:rsidR="001E603B" w:rsidRPr="001E603B" w:rsidRDefault="001E603B" w:rsidP="001E603B">
      <w:pPr>
        <w:spacing w:after="200" w:line="276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br w:type="page"/>
      </w:r>
      <w:r w:rsidRPr="005A449E">
        <w:rPr>
          <w:rFonts w:ascii="GHEA Mariam" w:hAnsi="GHEA Mariam"/>
          <w:sz w:val="24"/>
          <w:szCs w:val="24"/>
          <w:lang w:val="hy-AM"/>
        </w:rPr>
        <w:lastRenderedPageBreak/>
        <w:t xml:space="preserve">                                                          </w:t>
      </w:r>
      <w:r w:rsidRPr="001E603B">
        <w:rPr>
          <w:rFonts w:ascii="GHEA Mariam" w:hAnsi="GHEA Mariam"/>
          <w:sz w:val="24"/>
          <w:szCs w:val="24"/>
          <w:u w:val="single"/>
          <w:lang w:val="hy-AM"/>
        </w:rPr>
        <w:t>Ձև N 2</w:t>
      </w:r>
    </w:p>
    <w:p w:rsidR="001E603B" w:rsidRPr="005A449E" w:rsidRDefault="001E603B" w:rsidP="001E603B">
      <w:pPr>
        <w:tabs>
          <w:tab w:val="left" w:pos="3030"/>
        </w:tabs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t>ԵԶՐԱԿԱՑՈՒԹՅՈՒՆ</w:t>
      </w:r>
      <w:r w:rsidRPr="00D902F2">
        <w:rPr>
          <w:rFonts w:ascii="GHEA Mariam" w:hAnsi="GHEA Mariam"/>
          <w:sz w:val="24"/>
          <w:szCs w:val="24"/>
          <w:lang w:val="ru-RU"/>
        </w:rPr>
        <w:t xml:space="preserve"> </w:t>
      </w:r>
      <w:r w:rsidRPr="005A449E">
        <w:rPr>
          <w:rFonts w:ascii="GHEA Mariam" w:hAnsi="GHEA Mariam"/>
          <w:sz w:val="24"/>
          <w:szCs w:val="24"/>
          <w:lang w:val="hy-AM"/>
        </w:rPr>
        <w:t xml:space="preserve"> N ___</w:t>
      </w:r>
    </w:p>
    <w:p w:rsidR="001E603B" w:rsidRDefault="001E603B" w:rsidP="001E603B">
      <w:pPr>
        <w:tabs>
          <w:tab w:val="left" w:pos="3030"/>
        </w:tabs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355680" w:rsidRDefault="001E603B" w:rsidP="00D902F2">
      <w:pPr>
        <w:tabs>
          <w:tab w:val="left" w:pos="3030"/>
        </w:tabs>
        <w:jc w:val="center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ՄԱՔ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ՍԱ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ՏՈՒՐ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ՔԵՐԻ, ՀԱՐ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ԿԵՐԻ, ՀԱՏՈՒԿ, ՀԱԿԱԳՆԱԳՑՄԱՆ</w:t>
      </w:r>
    </w:p>
    <w:p w:rsidR="00355680" w:rsidRDefault="001E603B" w:rsidP="00D902F2">
      <w:pPr>
        <w:tabs>
          <w:tab w:val="left" w:pos="3030"/>
        </w:tabs>
        <w:jc w:val="center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 xml:space="preserve"> ԵՎ ՓՈԽՀԱՏՈՒՑՄԱՆ ՏՈՒՐ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 xml:space="preserve">ՔԵՐԻ ՎՃԱՐՄԱՆ ԳԾՈՎ ՈՐՊԵՍ ՊԱՐՏԱՎՈՐՈՒԹՅՈՒՆՆԵՐԻ ԿԱՏԱՐՄԱՆ ԱՊԱՀՈՎՈՒՄ </w:t>
      </w:r>
    </w:p>
    <w:p w:rsidR="00355680" w:rsidRDefault="001E603B" w:rsidP="00D902F2">
      <w:pPr>
        <w:tabs>
          <w:tab w:val="left" w:pos="3030"/>
        </w:tabs>
        <w:jc w:val="center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ՏՐԱՄԱԴՐՎԱԾ ԴՐԱ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ՄԱ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ԿԱՆ ՄԻՋՈՑՆԵՐԻ</w:t>
      </w:r>
      <w:r w:rsidRPr="005A449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ՎԵՐԱԴԱՐՁՄԱՆ</w:t>
      </w:r>
    </w:p>
    <w:p w:rsidR="001E603B" w:rsidRPr="005A449E" w:rsidRDefault="001E603B" w:rsidP="00D902F2">
      <w:pPr>
        <w:tabs>
          <w:tab w:val="left" w:pos="3030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t xml:space="preserve"> ՄԱՍԻՆ</w:t>
      </w: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</w:p>
    <w:p w:rsidR="001E603B" w:rsidRDefault="001E603B" w:rsidP="001E603B">
      <w:pPr>
        <w:pStyle w:val="ConsPlusNonformat"/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Մաք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սա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տուր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քերի, հար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կերի, հատուկ, հակագնագցման և փոխհատուցման տուր</w:t>
      </w:r>
      <w:r w:rsidRPr="005A449E">
        <w:rPr>
          <w:rFonts w:ascii="GHEA Mariam" w:hAnsi="GHEA Mariam" w:cs="Arial"/>
          <w:sz w:val="24"/>
          <w:szCs w:val="24"/>
          <w:lang w:val="hy-AM"/>
        </w:rPr>
        <w:softHyphen/>
        <w:t>քերի վճարման գծով պարտավորությունների կատարման ապահովում տրամադրած անձի՝</w:t>
      </w:r>
      <w:r w:rsidRPr="001E60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 xml:space="preserve"> ________________________________________________-ի ___ </w:t>
      </w:r>
    </w:p>
    <w:p w:rsidR="001E603B" w:rsidRDefault="001E603B" w:rsidP="001E603B">
      <w:pPr>
        <w:pStyle w:val="ConsPlusNonformat"/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1E603B">
        <w:rPr>
          <w:rFonts w:ascii="GHEA Mariam" w:hAnsi="GHEA Mariam" w:cs="Arial"/>
          <w:sz w:val="18"/>
          <w:szCs w:val="24"/>
          <w:lang w:val="hy-AM"/>
        </w:rPr>
        <w:t>(իրավաբանական անձի անվանումը, ՀՎՀՀ)</w:t>
      </w:r>
    </w:p>
    <w:p w:rsidR="001E603B" w:rsidRPr="005A449E" w:rsidRDefault="001E603B" w:rsidP="001E603B">
      <w:pPr>
        <w:pStyle w:val="ConsPlusNonformat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_________20____թ. դիմումի համաձայն՝</w:t>
      </w:r>
    </w:p>
    <w:p w:rsidR="001E603B" w:rsidRDefault="001E603B" w:rsidP="001E603B">
      <w:pPr>
        <w:pStyle w:val="ConsPlusNonformat"/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1E603B" w:rsidRPr="005A449E" w:rsidRDefault="001E603B" w:rsidP="001E603B">
      <w:pPr>
        <w:pStyle w:val="ConsPlusNonformat"/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1E603B" w:rsidRPr="005A449E" w:rsidRDefault="001E603B" w:rsidP="001E603B">
      <w:pPr>
        <w:pStyle w:val="ConsPlusNonformat"/>
        <w:spacing w:line="360" w:lineRule="auto"/>
        <w:ind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___ _________20____թ. դրությամբ որպես մաքսատուրքերի, հարկերի, հատուկ, հակագնագցման և փոխհատուցման տուրքերի վճարման գծով պար</w:t>
      </w:r>
      <w:r w:rsidR="008F521D">
        <w:rPr>
          <w:rFonts w:ascii="GHEA Mariam" w:hAnsi="GHEA Mariam" w:cs="Arial"/>
          <w:sz w:val="24"/>
          <w:szCs w:val="24"/>
          <w:lang w:val="hy-AM"/>
        </w:rPr>
        <w:softHyphen/>
      </w:r>
      <w:r w:rsidRPr="005A449E">
        <w:rPr>
          <w:rFonts w:ascii="GHEA Mariam" w:hAnsi="GHEA Mariam" w:cs="Arial"/>
          <w:sz w:val="24"/>
          <w:szCs w:val="24"/>
          <w:lang w:val="hy-AM"/>
        </w:rPr>
        <w:t>տավո</w:t>
      </w:r>
      <w:r w:rsidR="008F521D">
        <w:rPr>
          <w:rFonts w:ascii="GHEA Mariam" w:hAnsi="GHEA Mariam" w:cs="Arial"/>
          <w:sz w:val="24"/>
          <w:szCs w:val="24"/>
          <w:lang w:val="hy-AM"/>
        </w:rPr>
        <w:softHyphen/>
      </w:r>
      <w:r w:rsidRPr="005A449E">
        <w:rPr>
          <w:rFonts w:ascii="GHEA Mariam" w:hAnsi="GHEA Mariam" w:cs="Arial"/>
          <w:sz w:val="24"/>
          <w:szCs w:val="24"/>
          <w:lang w:val="hy-AM"/>
        </w:rPr>
        <w:t>րությունների կատարման ապահովում տրամադրված՝</w:t>
      </w:r>
      <w:r w:rsidRPr="001E60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____</w:t>
      </w:r>
      <w:r w:rsidRPr="001E60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A449E">
        <w:rPr>
          <w:rFonts w:ascii="GHEA Mariam" w:hAnsi="GHEA Mariam" w:cs="Arial"/>
          <w:sz w:val="24"/>
          <w:szCs w:val="24"/>
          <w:lang w:val="hy-AM"/>
        </w:rPr>
        <w:t>______________________________________________________________________դրամ</w:t>
      </w:r>
    </w:p>
    <w:p w:rsidR="001E603B" w:rsidRPr="001E603B" w:rsidRDefault="001E603B" w:rsidP="001E603B">
      <w:pPr>
        <w:pStyle w:val="ConsPlusNonformat"/>
        <w:jc w:val="center"/>
        <w:rPr>
          <w:rFonts w:ascii="GHEA Mariam" w:hAnsi="GHEA Mariam" w:cs="Arial"/>
          <w:sz w:val="18"/>
          <w:szCs w:val="24"/>
          <w:lang w:val="hy-AM"/>
        </w:rPr>
      </w:pPr>
      <w:r w:rsidRPr="001E603B">
        <w:rPr>
          <w:rFonts w:ascii="GHEA Mariam" w:hAnsi="GHEA Mariam" w:cs="Arial"/>
          <w:sz w:val="18"/>
          <w:szCs w:val="24"/>
          <w:lang w:val="hy-AM"/>
        </w:rPr>
        <w:t>(պարտավորությունների կատարման ապահովում տրամադրված դրամական միջոցների գումարը՝ թվերով և տառերով)</w:t>
      </w:r>
    </w:p>
    <w:p w:rsidR="001E603B" w:rsidRPr="005A449E" w:rsidRDefault="001E603B" w:rsidP="001E603B">
      <w:pPr>
        <w:pStyle w:val="ConsPlusNonformat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1E603B" w:rsidRPr="005A449E" w:rsidRDefault="001E603B" w:rsidP="001E603B">
      <w:pPr>
        <w:pStyle w:val="ConsPlusNonformat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գումարը ենթակա է վերադարձման գանձապետական</w:t>
      </w:r>
    </w:p>
    <w:p w:rsidR="001E603B" w:rsidRPr="005A449E" w:rsidRDefault="001E603B" w:rsidP="001E603B">
      <w:pPr>
        <w:pStyle w:val="ConsPlusNonformat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1E603B" w:rsidRPr="005A449E" w:rsidRDefault="001E603B" w:rsidP="001E603B">
      <w:pPr>
        <w:pStyle w:val="ConsPlusNonformat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>___________________________________________________________________ հաշվից:</w:t>
      </w:r>
    </w:p>
    <w:p w:rsidR="001E603B" w:rsidRPr="001E603B" w:rsidRDefault="001E603B" w:rsidP="001E603B">
      <w:pPr>
        <w:pStyle w:val="ConsPlusNonformat"/>
        <w:spacing w:line="360" w:lineRule="auto"/>
        <w:rPr>
          <w:rFonts w:ascii="GHEA Mariam" w:hAnsi="GHEA Mariam" w:cs="Arial"/>
          <w:sz w:val="18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Pr="001E603B">
        <w:rPr>
          <w:rFonts w:ascii="GHEA Mariam" w:hAnsi="GHEA Mariam" w:cs="Arial"/>
          <w:sz w:val="18"/>
          <w:szCs w:val="24"/>
          <w:lang w:val="hy-AM"/>
        </w:rPr>
        <w:t xml:space="preserve">                                                       (հաշվի համարը)</w:t>
      </w:r>
    </w:p>
    <w:p w:rsidR="001E603B" w:rsidRPr="005A449E" w:rsidRDefault="001E603B" w:rsidP="001E603B">
      <w:pPr>
        <w:pStyle w:val="NormalWeb"/>
        <w:spacing w:before="0" w:beforeAutospacing="0" w:after="0" w:afterAutospacing="0"/>
        <w:rPr>
          <w:rFonts w:ascii="GHEA Mariam" w:eastAsiaTheme="minorEastAsia" w:hAnsi="GHEA Mariam" w:cs="Arial"/>
          <w:lang w:val="hy-AM"/>
        </w:rPr>
      </w:pPr>
    </w:p>
    <w:p w:rsidR="001E603B" w:rsidRPr="005A449E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/>
        </w:rPr>
      </w:pPr>
      <w:r w:rsidRPr="005A449E">
        <w:rPr>
          <w:rFonts w:ascii="GHEA Mariam" w:eastAsiaTheme="minorEastAsia" w:hAnsi="GHEA Mariam" w:cs="Arial"/>
          <w:sz w:val="24"/>
          <w:szCs w:val="24"/>
          <w:lang w:val="hy-AM"/>
        </w:rPr>
        <w:t>Նշված գումարը ենթակա է վճարման _______________ բանկի  _________________</w:t>
      </w:r>
    </w:p>
    <w:p w:rsidR="001E603B" w:rsidRPr="005A449E" w:rsidRDefault="001E603B" w:rsidP="001E603B">
      <w:pPr>
        <w:rPr>
          <w:rFonts w:ascii="GHEA Mariam" w:eastAsiaTheme="minorEastAsia" w:hAnsi="GHEA Mariam" w:cs="Calibri"/>
          <w:sz w:val="24"/>
          <w:szCs w:val="24"/>
          <w:lang w:val="hy-AM" w:eastAsia="en-US"/>
        </w:rPr>
      </w:pPr>
      <w:r w:rsidRPr="001E603B">
        <w:rPr>
          <w:rFonts w:ascii="GHEA Mariam" w:eastAsiaTheme="minorEastAsia" w:hAnsi="GHEA Mariam" w:cs="Arial"/>
          <w:szCs w:val="24"/>
          <w:lang w:val="hy-AM"/>
        </w:rPr>
        <w:t xml:space="preserve">                                                              </w:t>
      </w:r>
      <w:r w:rsidRPr="001E603B">
        <w:rPr>
          <w:rFonts w:ascii="GHEA Mariam" w:eastAsiaTheme="minorEastAsia" w:hAnsi="GHEA Mariam" w:cs="Arial"/>
          <w:sz w:val="18"/>
          <w:szCs w:val="24"/>
          <w:lang w:val="hy-AM"/>
        </w:rPr>
        <w:t xml:space="preserve">  </w:t>
      </w:r>
      <w:r w:rsidRPr="00D902F2">
        <w:rPr>
          <w:rFonts w:ascii="GHEA Mariam" w:eastAsiaTheme="minorEastAsia" w:hAnsi="GHEA Mariam" w:cs="Arial"/>
          <w:sz w:val="18"/>
          <w:szCs w:val="24"/>
          <w:lang w:val="hy-AM"/>
        </w:rPr>
        <w:t xml:space="preserve">                </w:t>
      </w:r>
      <w:r w:rsidRPr="001E603B">
        <w:rPr>
          <w:rFonts w:ascii="GHEA Mariam" w:eastAsiaTheme="minorEastAsia" w:hAnsi="GHEA Mariam" w:cs="Arial"/>
          <w:sz w:val="18"/>
          <w:szCs w:val="24"/>
          <w:lang w:val="hy-AM"/>
        </w:rPr>
        <w:t xml:space="preserve"> անվանումը)</w:t>
      </w:r>
      <w:r w:rsidRPr="001E603B">
        <w:rPr>
          <w:rFonts w:ascii="GHEA Mariam" w:eastAsiaTheme="minorEastAsia" w:hAnsi="GHEA Mariam" w:cs="Arial"/>
          <w:sz w:val="22"/>
          <w:szCs w:val="24"/>
          <w:lang w:val="hy-AM"/>
        </w:rPr>
        <w:t xml:space="preserve">                               </w:t>
      </w:r>
      <w:r w:rsidRPr="005A449E">
        <w:rPr>
          <w:rFonts w:ascii="GHEA Mariam" w:eastAsiaTheme="minorEastAsia" w:hAnsi="GHEA Mariam" w:cs="Arial"/>
          <w:sz w:val="24"/>
          <w:szCs w:val="24"/>
          <w:lang w:val="hy-AM"/>
        </w:rPr>
        <w:t>(հաշվեհամար) հաշվարկային հաշվին:</w:t>
      </w:r>
    </w:p>
    <w:p w:rsidR="001E603B" w:rsidRPr="005A449E" w:rsidRDefault="001E603B" w:rsidP="001E603B">
      <w:pPr>
        <w:rPr>
          <w:rFonts w:ascii="GHEA Mariam" w:eastAsiaTheme="minorEastAsia" w:hAnsi="GHEA Mariam" w:cs="Calibri"/>
          <w:sz w:val="24"/>
          <w:szCs w:val="24"/>
          <w:lang w:val="hy-AM" w:eastAsia="en-US"/>
        </w:rPr>
      </w:pPr>
    </w:p>
    <w:p w:rsidR="001E603B" w:rsidRPr="005A449E" w:rsidRDefault="001E603B" w:rsidP="001E603B">
      <w:pPr>
        <w:rPr>
          <w:rFonts w:ascii="GHEA Mariam" w:eastAsiaTheme="minorEastAsia" w:hAnsi="GHEA Mariam" w:cs="Calibri"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3"/>
        <w:gridCol w:w="2556"/>
        <w:gridCol w:w="2360"/>
      </w:tblGrid>
      <w:tr w:rsidR="001E603B" w:rsidRPr="005A449E" w:rsidTr="001E603B">
        <w:trPr>
          <w:trHeight w:val="487"/>
        </w:trPr>
        <w:tc>
          <w:tcPr>
            <w:tcW w:w="9019" w:type="dxa"/>
            <w:gridSpan w:val="3"/>
          </w:tcPr>
          <w:p w:rsidR="001E603B" w:rsidRPr="005A449E" w:rsidRDefault="001E603B" w:rsidP="009016F1">
            <w:pPr>
              <w:rPr>
                <w:rFonts w:ascii="GHEA Mariam" w:eastAsiaTheme="minorEastAsia" w:hAnsi="GHEA Mariam" w:cs="Calibri"/>
                <w:sz w:val="24"/>
                <w:szCs w:val="24"/>
                <w:lang w:val="hy-AM" w:eastAsia="en-US"/>
              </w:rPr>
            </w:pPr>
            <w:r w:rsidRPr="005A449E">
              <w:rPr>
                <w:rFonts w:ascii="GHEA Mariam" w:eastAsiaTheme="minorEastAsia" w:hAnsi="GHEA Mariam" w:cs="Calibri"/>
                <w:sz w:val="24"/>
                <w:szCs w:val="24"/>
                <w:lang w:val="hy-AM" w:eastAsia="en-US"/>
              </w:rPr>
              <w:t>Մաքսային մարմնի պաշտոնատար անձ՝</w:t>
            </w:r>
          </w:p>
        </w:tc>
      </w:tr>
      <w:tr w:rsidR="001E603B" w:rsidRPr="005A449E" w:rsidTr="001E603B">
        <w:trPr>
          <w:trHeight w:val="976"/>
        </w:trPr>
        <w:tc>
          <w:tcPr>
            <w:tcW w:w="4115" w:type="dxa"/>
          </w:tcPr>
          <w:p w:rsidR="001E603B" w:rsidRPr="005A449E" w:rsidRDefault="001E603B" w:rsidP="009016F1">
            <w:pPr>
              <w:rPr>
                <w:rFonts w:ascii="GHEA Mariam" w:eastAsiaTheme="minorEastAsia" w:hAnsi="GHEA Mariam" w:cs="Calibri"/>
                <w:sz w:val="24"/>
                <w:szCs w:val="24"/>
                <w:lang w:val="hy-AM" w:eastAsia="en-US"/>
              </w:rPr>
            </w:pPr>
          </w:p>
          <w:p w:rsidR="001E603B" w:rsidRPr="001E603B" w:rsidRDefault="001E603B" w:rsidP="009016F1">
            <w:pPr>
              <w:rPr>
                <w:rFonts w:ascii="GHEA Mariam" w:eastAsiaTheme="minorEastAsia" w:hAnsi="GHEA Mariam" w:cs="Calibri"/>
                <w:sz w:val="18"/>
                <w:szCs w:val="18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z w:val="18"/>
                <w:szCs w:val="18"/>
                <w:lang w:val="hy-AM" w:eastAsia="en-US"/>
              </w:rPr>
              <w:t>__________________________________</w:t>
            </w:r>
          </w:p>
          <w:p w:rsidR="001E603B" w:rsidRPr="005A449E" w:rsidRDefault="001E603B" w:rsidP="001E603B">
            <w:pPr>
              <w:jc w:val="center"/>
              <w:rPr>
                <w:rFonts w:ascii="GHEA Mariam" w:eastAsiaTheme="minorEastAsia" w:hAnsi="GHEA Mariam" w:cs="Calibri"/>
                <w:sz w:val="24"/>
                <w:szCs w:val="24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z w:val="18"/>
                <w:szCs w:val="18"/>
                <w:lang w:val="hy-AM" w:eastAsia="en-US"/>
              </w:rPr>
              <w:t>(Ա. Ա. Հ.)</w:t>
            </w:r>
          </w:p>
        </w:tc>
        <w:tc>
          <w:tcPr>
            <w:tcW w:w="2543" w:type="dxa"/>
          </w:tcPr>
          <w:p w:rsidR="001E603B" w:rsidRPr="001E603B" w:rsidRDefault="001E603B" w:rsidP="009016F1">
            <w:pPr>
              <w:rPr>
                <w:rFonts w:ascii="GHEA Mariam" w:eastAsiaTheme="minorEastAsia" w:hAnsi="GHEA Mariam" w:cs="Calibri"/>
                <w:sz w:val="18"/>
                <w:szCs w:val="24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z w:val="18"/>
                <w:szCs w:val="24"/>
                <w:lang w:val="hy-AM" w:eastAsia="en-US"/>
              </w:rPr>
              <w:tab/>
              <w:t xml:space="preserve">  </w:t>
            </w:r>
          </w:p>
          <w:p w:rsidR="001E603B" w:rsidRPr="001E603B" w:rsidRDefault="001E603B" w:rsidP="009016F1">
            <w:pPr>
              <w:rPr>
                <w:rFonts w:ascii="GHEA Mariam" w:eastAsiaTheme="minorEastAsia" w:hAnsi="GHEA Mariam" w:cs="Calibri"/>
                <w:sz w:val="18"/>
                <w:szCs w:val="24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z w:val="18"/>
                <w:szCs w:val="24"/>
                <w:lang w:val="hy-AM" w:eastAsia="en-US"/>
              </w:rPr>
              <w:t>__________________________</w:t>
            </w:r>
          </w:p>
          <w:p w:rsidR="001E603B" w:rsidRPr="001E603B" w:rsidRDefault="001E603B" w:rsidP="001E603B">
            <w:pPr>
              <w:jc w:val="center"/>
              <w:rPr>
                <w:rFonts w:ascii="GHEA Mariam" w:eastAsiaTheme="minorEastAsia" w:hAnsi="GHEA Mariam" w:cs="Calibri"/>
                <w:sz w:val="18"/>
                <w:szCs w:val="24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z w:val="18"/>
                <w:szCs w:val="24"/>
                <w:lang w:val="hy-AM" w:eastAsia="en-US"/>
              </w:rPr>
              <w:t>(պաշտոնը)</w:t>
            </w:r>
          </w:p>
        </w:tc>
        <w:tc>
          <w:tcPr>
            <w:tcW w:w="2361" w:type="dxa"/>
          </w:tcPr>
          <w:p w:rsidR="001E603B" w:rsidRPr="001E603B" w:rsidRDefault="001E603B" w:rsidP="009016F1">
            <w:pPr>
              <w:rPr>
                <w:rFonts w:ascii="GHEA Mariam" w:eastAsiaTheme="minorEastAsia" w:hAnsi="GHEA Mariam" w:cs="Calibri"/>
                <w:sz w:val="18"/>
                <w:szCs w:val="18"/>
                <w:lang w:val="hy-AM" w:eastAsia="en-US"/>
              </w:rPr>
            </w:pPr>
          </w:p>
          <w:p w:rsidR="001E603B" w:rsidRPr="001E603B" w:rsidRDefault="001E603B" w:rsidP="001E603B">
            <w:pPr>
              <w:rPr>
                <w:rFonts w:ascii="GHEA Mariam" w:eastAsiaTheme="minorEastAsia" w:hAnsi="GHEA Mariam" w:cs="Calibri"/>
                <w:sz w:val="18"/>
                <w:szCs w:val="18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z w:val="18"/>
                <w:szCs w:val="18"/>
                <w:lang w:val="hy-AM" w:eastAsia="en-US"/>
              </w:rPr>
              <w:t xml:space="preserve"> _______________________</w:t>
            </w:r>
          </w:p>
          <w:p w:rsidR="001E603B" w:rsidRPr="001E603B" w:rsidRDefault="001E603B" w:rsidP="001E603B">
            <w:pPr>
              <w:rPr>
                <w:rFonts w:ascii="GHEA Mariam" w:eastAsiaTheme="minorEastAsia" w:hAnsi="GHEA Mariam" w:cs="Calibri"/>
                <w:spacing w:val="-8"/>
                <w:sz w:val="18"/>
                <w:szCs w:val="18"/>
                <w:lang w:val="hy-AM" w:eastAsia="en-US"/>
              </w:rPr>
            </w:pPr>
            <w:r w:rsidRPr="001E603B">
              <w:rPr>
                <w:rFonts w:ascii="GHEA Mariam" w:eastAsiaTheme="minorEastAsia" w:hAnsi="GHEA Mariam" w:cs="Calibri"/>
                <w:spacing w:val="-8"/>
                <w:sz w:val="18"/>
                <w:szCs w:val="18"/>
                <w:lang w:val="hy-AM" w:eastAsia="en-US"/>
              </w:rPr>
              <w:t>(ստորագրությունը)</w:t>
            </w:r>
          </w:p>
        </w:tc>
      </w:tr>
    </w:tbl>
    <w:p w:rsidR="001E603B" w:rsidRPr="005A449E" w:rsidRDefault="001E603B" w:rsidP="001E603B">
      <w:pPr>
        <w:rPr>
          <w:rFonts w:ascii="GHEA Mariam" w:eastAsiaTheme="minorEastAsia" w:hAnsi="GHEA Mariam" w:cs="Calibri"/>
          <w:sz w:val="24"/>
          <w:szCs w:val="24"/>
          <w:lang w:val="hy-AM" w:eastAsia="en-US"/>
        </w:rPr>
      </w:pPr>
    </w:p>
    <w:p w:rsidR="001E603B" w:rsidRPr="005A449E" w:rsidRDefault="001E603B" w:rsidP="001E603B">
      <w:pPr>
        <w:rPr>
          <w:rFonts w:ascii="GHEA Mariam" w:eastAsiaTheme="minorEastAsia" w:hAnsi="GHEA Mariam" w:cs="Calibri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  <w:r>
        <w:rPr>
          <w:rFonts w:ascii="GHEA Mariam" w:eastAsiaTheme="minorEastAsia" w:hAnsi="GHEA Mariam" w:cs="Arial"/>
          <w:sz w:val="24"/>
          <w:szCs w:val="24"/>
          <w:lang w:val="hy-AM" w:eastAsia="en-US"/>
        </w:rPr>
        <w:t xml:space="preserve">       </w:t>
      </w:r>
      <w:r w:rsidRPr="005A449E">
        <w:rPr>
          <w:rFonts w:ascii="GHEA Mariam" w:eastAsiaTheme="minorEastAsia" w:hAnsi="GHEA Mariam" w:cs="Arial"/>
          <w:sz w:val="24"/>
          <w:szCs w:val="24"/>
          <w:lang w:val="hy-AM" w:eastAsia="en-US"/>
        </w:rPr>
        <w:t xml:space="preserve">     ________ __________ 20  </w:t>
      </w:r>
      <w:r w:rsidR="00D902F2">
        <w:rPr>
          <w:rFonts w:ascii="GHEA Mariam" w:eastAsiaTheme="minorEastAsia" w:hAnsi="GHEA Mariam" w:cs="Arial"/>
          <w:sz w:val="24"/>
          <w:szCs w:val="24"/>
          <w:lang w:val="hy-AM" w:eastAsia="en-US"/>
        </w:rPr>
        <w:t xml:space="preserve">  </w:t>
      </w:r>
      <w:r w:rsidRPr="005A449E">
        <w:rPr>
          <w:rFonts w:ascii="GHEA Mariam" w:eastAsiaTheme="minorEastAsia" w:hAnsi="GHEA Mariam" w:cs="Arial"/>
          <w:sz w:val="24"/>
          <w:szCs w:val="24"/>
          <w:lang w:val="hy-AM" w:eastAsia="en-US"/>
        </w:rPr>
        <w:t>թ.</w:t>
      </w: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Pr="00E76400" w:rsidRDefault="00D902F2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</w:t>
      </w:r>
      <w:r w:rsidR="001E603B" w:rsidRPr="00E76400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1E603B"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1E603B" w:rsidRPr="00E76400" w:rsidRDefault="00D902F2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="001E603B" w:rsidRPr="00E76400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</w:t>
      </w:r>
      <w:r w:rsidR="001E603B" w:rsidRPr="00E76400">
        <w:rPr>
          <w:rFonts w:ascii="GHEA Mariam" w:hAnsi="GHEA Mariam" w:cs="Arial"/>
          <w:sz w:val="24"/>
          <w:lang w:val="hy-AM"/>
        </w:rPr>
        <w:t>ՎԱՐՉԱՊԵՏԻ</w:t>
      </w:r>
      <w:r w:rsidR="001E603B" w:rsidRPr="00E76400">
        <w:rPr>
          <w:rFonts w:ascii="GHEA Mariam" w:hAnsi="GHEA Mariam" w:cs="Sylfaen"/>
          <w:sz w:val="24"/>
          <w:lang w:val="hy-AM"/>
        </w:rPr>
        <w:t xml:space="preserve"> </w:t>
      </w:r>
      <w:r w:rsidR="001E603B"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  <w:r w:rsidRPr="00E76400">
        <w:rPr>
          <w:rFonts w:ascii="GHEA Mariam" w:hAnsi="GHEA Mariam" w:cs="Sylfaen"/>
          <w:sz w:val="24"/>
          <w:szCs w:val="24"/>
        </w:rPr>
        <w:t xml:space="preserve">  </w:t>
      </w:r>
      <w:r>
        <w:rPr>
          <w:rFonts w:ascii="GHEA Mariam" w:hAnsi="GHEA Mariam" w:cs="Sylfaen"/>
          <w:sz w:val="24"/>
          <w:szCs w:val="24"/>
        </w:rPr>
        <w:tab/>
      </w:r>
      <w:r w:rsidR="00D902F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E76400">
        <w:rPr>
          <w:rFonts w:ascii="GHEA Mariam" w:hAnsi="GHEA Mariam" w:cs="Sylfaen"/>
          <w:sz w:val="24"/>
          <w:szCs w:val="24"/>
        </w:rPr>
        <w:t xml:space="preserve">  ՂԵԿԱՎԱՐ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Pr="00E76400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Ա</w:t>
      </w:r>
      <w:r w:rsidRPr="00E76400">
        <w:rPr>
          <w:rFonts w:ascii="GHEA Mariam" w:hAnsi="GHEA Mariam" w:cs="Sylfaen"/>
          <w:spacing w:val="-8"/>
          <w:sz w:val="24"/>
          <w:szCs w:val="24"/>
        </w:rPr>
        <w:t>.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Pr="00E76400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E76400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Pr="00E76400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Pr="001E603B" w:rsidRDefault="001E603B" w:rsidP="001E603B">
      <w:pPr>
        <w:rPr>
          <w:rFonts w:ascii="GHEA Mariam" w:eastAsiaTheme="minorEastAsia" w:hAnsi="GHEA Mariam" w:cs="Arial"/>
          <w:sz w:val="24"/>
          <w:szCs w:val="24"/>
          <w:lang w:val="hy-AM" w:eastAsia="en-US"/>
        </w:rPr>
      </w:pPr>
    </w:p>
    <w:p w:rsidR="001E603B" w:rsidRPr="005A449E" w:rsidRDefault="001E603B" w:rsidP="001E603B">
      <w:pPr>
        <w:ind w:firstLine="375"/>
        <w:rPr>
          <w:rFonts w:ascii="GHEA Mariam" w:eastAsiaTheme="minorEastAsia" w:hAnsi="GHEA Mariam" w:cs="Arial"/>
          <w:sz w:val="24"/>
          <w:szCs w:val="24"/>
          <w:lang w:val="hy-AM" w:eastAsia="en-US"/>
        </w:rPr>
      </w:pPr>
      <w:r w:rsidRPr="005A449E">
        <w:rPr>
          <w:rFonts w:ascii="Calibri" w:eastAsiaTheme="minorEastAsia" w:hAnsi="Calibri" w:cs="Calibri"/>
          <w:sz w:val="24"/>
          <w:szCs w:val="24"/>
          <w:lang w:val="hy-AM" w:eastAsia="en-US"/>
        </w:rPr>
        <w:t> </w:t>
      </w:r>
    </w:p>
    <w:p w:rsidR="001E603B" w:rsidRPr="005A449E" w:rsidRDefault="001E603B" w:rsidP="001E603B">
      <w:pPr>
        <w:pStyle w:val="ConsPlusNonformat"/>
        <w:jc w:val="both"/>
        <w:rPr>
          <w:rFonts w:ascii="GHEA Mariam" w:hAnsi="GHEA Mariam"/>
          <w:sz w:val="24"/>
          <w:szCs w:val="24"/>
          <w:lang w:val="hy-AM"/>
        </w:rPr>
      </w:pPr>
      <w:r w:rsidRPr="005A449E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F83566" w:rsidRPr="00F9674B" w:rsidRDefault="00F83566" w:rsidP="001E603B">
      <w:pPr>
        <w:pStyle w:val="mechtex"/>
        <w:rPr>
          <w:rFonts w:ascii="Arial" w:hAnsi="Arial" w:cs="Arial"/>
          <w:lang w:val="hy-AM"/>
        </w:rPr>
      </w:pPr>
    </w:p>
    <w:sectPr w:rsidR="00F83566" w:rsidRPr="00F9674B" w:rsidSect="00F9674B"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535" w:rsidRDefault="00984535">
      <w:r>
        <w:separator/>
      </w:r>
    </w:p>
  </w:endnote>
  <w:endnote w:type="continuationSeparator" w:id="0">
    <w:p w:rsidR="00984535" w:rsidRDefault="0098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657E7">
      <w:rPr>
        <w:noProof/>
        <w:sz w:val="18"/>
      </w:rPr>
      <w:t>KA-433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535" w:rsidRDefault="00984535">
      <w:r>
        <w:separator/>
      </w:r>
    </w:p>
  </w:footnote>
  <w:footnote w:type="continuationSeparator" w:id="0">
    <w:p w:rsidR="00984535" w:rsidRDefault="009845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0796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5535F"/>
    <w:multiLevelType w:val="hybridMultilevel"/>
    <w:tmpl w:val="511870A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3C23EC0"/>
    <w:multiLevelType w:val="hybridMultilevel"/>
    <w:tmpl w:val="B7A00B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E0A7376"/>
    <w:multiLevelType w:val="hybridMultilevel"/>
    <w:tmpl w:val="DB60AE90"/>
    <w:lvl w:ilvl="0" w:tplc="00749DA2">
      <w:start w:val="1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B53943"/>
    <w:multiLevelType w:val="hybridMultilevel"/>
    <w:tmpl w:val="9FAAE36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8AE2F36"/>
    <w:multiLevelType w:val="hybridMultilevel"/>
    <w:tmpl w:val="C2D29BE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5C1339C"/>
    <w:multiLevelType w:val="hybridMultilevel"/>
    <w:tmpl w:val="278C8FC0"/>
    <w:lvl w:ilvl="0" w:tplc="2B36139E">
      <w:start w:val="1"/>
      <w:numFmt w:val="decimal"/>
      <w:lvlText w:val="%1)"/>
      <w:lvlJc w:val="left"/>
      <w:pPr>
        <w:ind w:left="78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B52346C"/>
    <w:multiLevelType w:val="hybridMultilevel"/>
    <w:tmpl w:val="7B169D2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875C65"/>
    <w:multiLevelType w:val="hybridMultilevel"/>
    <w:tmpl w:val="51384C68"/>
    <w:lvl w:ilvl="0" w:tplc="A1D62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214E5"/>
    <w:multiLevelType w:val="hybridMultilevel"/>
    <w:tmpl w:val="9FDEA7E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63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03B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4D55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680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D7F5D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100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3BE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AB6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7E7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928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63C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B2E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21D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5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5C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576D4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3C1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6E8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971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2F2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796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66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4B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1AE321-0519-4CAF-AEBD-A387BA19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iPriority w:val="99"/>
    <w:unhideWhenUsed/>
    <w:rsid w:val="0080563C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80563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0563C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80563C"/>
    <w:rPr>
      <w:rFonts w:ascii="Arial Armenian" w:hAnsi="Arial Armenian"/>
      <w:lang w:eastAsia="ru-RU"/>
    </w:rPr>
  </w:style>
  <w:style w:type="character" w:customStyle="1" w:styleId="mechtex0">
    <w:name w:val="mechtex Знак"/>
    <w:link w:val="mechtex"/>
    <w:locked/>
    <w:rsid w:val="0080563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E603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1E60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E603B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Nonformat">
    <w:name w:val="ConsPlusNonformat"/>
    <w:uiPriority w:val="99"/>
    <w:rsid w:val="001E603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mechtexChar">
    <w:name w:val="mechtex Char"/>
    <w:rsid w:val="00D902F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657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7E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10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https:/mul2.gov.am/tasks/830577/oneclick/voroshum-EK407.docx?token=1894651b1bd87748ddd795697cce7e3b</cp:keywords>
  <dc:description/>
  <cp:lastModifiedBy>Anna Aloyan</cp:lastModifiedBy>
  <cp:revision>16</cp:revision>
  <cp:lastPrinted>2023-08-22T10:29:00Z</cp:lastPrinted>
  <dcterms:created xsi:type="dcterms:W3CDTF">2023-08-22T08:43:00Z</dcterms:created>
  <dcterms:modified xsi:type="dcterms:W3CDTF">2023-08-22T10:54:00Z</dcterms:modified>
</cp:coreProperties>
</file>