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Default="00F83EE1" w:rsidP="00474759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76FA0" w:rsidRPr="00584B00" w:rsidRDefault="00C76FA0" w:rsidP="00474759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F83EE1" w:rsidRDefault="00474759" w:rsidP="00474759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«ՆԵՎՐՈԶՆԵՐԻ ԿԼԻՆԻԿԱ» ՓԱԿ ԲԱԺՆԵՏԻՐԱԿԱՆ ԸՆԿԵՐՈՒԹՅԱՆ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ԿԱՆՈՆԱԴՐԱԿԱՆ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ԿԱՊԻՏԱԼՆ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ԱՎԵԼԱՑՆԵԼՈՒ, «ՀԱՅԱՍՏԱՆԻ ՀԱՆՐԱՊԵՏՈՒԹՅԱՆ 202</w:t>
      </w:r>
      <w:r w:rsidR="006F5549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ՎԵՐԱԲԱՇԽՈՒՄ,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>ԵՎ ԼՐԱՑՈՒՄՆԵՐ, ՀԱՅԱՍՏԱՆԻ 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ԿԱՌԱՎԱՐՈՒԹՅԱՆ 2022 ԹՎԱԿԱՆԻ ԴԵԿՏԵՄԲԵՐԻ 29-Ի N 2111-Ն ՈՐՈՇՄԱՆ ՄԵՋ ՓՈՓՈԽՈՒԹՅՈՒՆՆԵՐ </w:t>
      </w:r>
      <w:r w:rsidR="00F91D19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47475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ԼՐԱՑՈՒՄՆԵՐ ԿԱՏԱՐԵԼՈՒ ՄԱՍԻՆ </w:t>
      </w:r>
    </w:p>
    <w:p w:rsidR="00474759" w:rsidRDefault="00474759" w:rsidP="00474759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7F737C" w:rsidRPr="00584B00" w:rsidRDefault="007F737C" w:rsidP="00474759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34E91" w:rsidRPr="00584B00" w:rsidRDefault="00A34E91" w:rsidP="00C76FA0">
      <w:pPr>
        <w:pStyle w:val="ListParagraph"/>
        <w:numPr>
          <w:ilvl w:val="0"/>
          <w:numId w:val="8"/>
        </w:numPr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084D41" w:rsidRDefault="00584B00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084D41">
        <w:rPr>
          <w:rFonts w:ascii="GHEA Grapalat" w:hAnsi="GHEA Grapalat" w:cs="Sylfaen"/>
          <w:sz w:val="24"/>
          <w:szCs w:val="24"/>
          <w:lang w:val="hy-AM"/>
        </w:rPr>
        <w:t>Նևրոզների կլինիկա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>» փակ բաժնետիրական ընկերության կանոնադրական կապիտալն ավելացնելու</w:t>
      </w:r>
      <w:r w:rsidR="006F5549">
        <w:rPr>
          <w:rFonts w:ascii="GHEA Grapalat" w:hAnsi="GHEA Grapalat" w:cs="Sylfaen"/>
          <w:sz w:val="24"/>
          <w:szCs w:val="24"/>
          <w:lang w:val="hy-AM"/>
        </w:rPr>
        <w:t>, «Հայաստանի Հանրապետության 2023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օրենքում վերաբաշխում, Հայաստանի Հանրապետության կառավարության 202</w:t>
      </w:r>
      <w:r w:rsidR="006F5549">
        <w:rPr>
          <w:rFonts w:ascii="GHEA Grapalat" w:hAnsi="GHEA Grapalat" w:cs="Sylfaen"/>
          <w:sz w:val="24"/>
          <w:szCs w:val="24"/>
          <w:lang w:val="hy-AM"/>
        </w:rPr>
        <w:t>2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6F5549">
        <w:rPr>
          <w:rFonts w:ascii="GHEA Grapalat" w:hAnsi="GHEA Grapalat" w:cs="Sylfaen"/>
          <w:sz w:val="24"/>
          <w:szCs w:val="24"/>
          <w:lang w:val="hy-AM"/>
        </w:rPr>
        <w:t>9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>-ի N 21</w:t>
      </w:r>
      <w:r w:rsidR="006F5549">
        <w:rPr>
          <w:rFonts w:ascii="GHEA Grapalat" w:hAnsi="GHEA Grapalat" w:cs="Sylfaen"/>
          <w:sz w:val="24"/>
          <w:szCs w:val="24"/>
          <w:lang w:val="hy-AM"/>
        </w:rPr>
        <w:t>1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>1-Ն որոշման մեջ փոփոխություններ ու լրացումներ կատարելու մասին</w:t>
      </w:r>
      <w:r w:rsidR="004747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(այսուհետ՝ </w:t>
      </w:r>
      <w:r w:rsidR="00084D41">
        <w:rPr>
          <w:rFonts w:ascii="GHEA Grapalat" w:hAnsi="GHEA Grapalat" w:cs="Sylfaen"/>
          <w:sz w:val="24"/>
          <w:szCs w:val="24"/>
          <w:lang w:val="hy-AM"/>
        </w:rPr>
        <w:t>ն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ախագիծ) ընդունմամբ </w:t>
      </w:r>
      <w:r w:rsidR="00084D41">
        <w:rPr>
          <w:rFonts w:ascii="GHEA Grapalat" w:hAnsi="GHEA Grapalat" w:cs="Sylfaen"/>
          <w:sz w:val="24"/>
          <w:szCs w:val="24"/>
          <w:lang w:val="hy-AM"/>
        </w:rPr>
        <w:t xml:space="preserve">հնարավոր է լինելու </w:t>
      </w:r>
      <w:r w:rsidR="00281DD0" w:rsidRPr="00584B00">
        <w:rPr>
          <w:rFonts w:ascii="GHEA Grapalat" w:hAnsi="GHEA Grapalat" w:cs="Sylfaen"/>
          <w:sz w:val="24"/>
          <w:szCs w:val="24"/>
          <w:lang w:val="hy-AM"/>
        </w:rPr>
        <w:t>ապահովվել</w:t>
      </w:r>
      <w:r w:rsidR="00084D41">
        <w:rPr>
          <w:rFonts w:ascii="GHEA Grapalat" w:hAnsi="GHEA Grapalat" w:cs="Sylfaen"/>
          <w:sz w:val="24"/>
          <w:szCs w:val="24"/>
          <w:lang w:val="hy-AM"/>
        </w:rPr>
        <w:t xml:space="preserve"> «Նևրոզների կլինիկա</w:t>
      </w:r>
      <w:r w:rsidR="00084D41" w:rsidRPr="00584B00">
        <w:rPr>
          <w:rFonts w:ascii="GHEA Grapalat" w:hAnsi="GHEA Grapalat" w:cs="Sylfaen"/>
          <w:sz w:val="24"/>
          <w:szCs w:val="24"/>
          <w:lang w:val="hy-AM"/>
        </w:rPr>
        <w:t>» փակ բաժնետիրական ընկերությ</w:t>
      </w:r>
      <w:r w:rsidR="006E0D11">
        <w:rPr>
          <w:rFonts w:ascii="GHEA Grapalat" w:hAnsi="GHEA Grapalat" w:cs="Sylfaen"/>
          <w:sz w:val="24"/>
          <w:szCs w:val="24"/>
          <w:lang w:val="hy-AM"/>
        </w:rPr>
        <w:t>ունը</w:t>
      </w:r>
      <w:r w:rsidR="00084D41">
        <w:rPr>
          <w:rFonts w:ascii="GHEA Grapalat" w:hAnsi="GHEA Grapalat" w:cs="Sylfaen"/>
          <w:sz w:val="24"/>
          <w:szCs w:val="24"/>
          <w:lang w:val="hy-AM"/>
        </w:rPr>
        <w:t xml:space="preserve"> այսուհետ՝ կլինիկա և «Ավան հոգեկան առողջության կենտրոն</w:t>
      </w:r>
      <w:r w:rsidR="006E0D11">
        <w:rPr>
          <w:rFonts w:ascii="GHEA Grapalat" w:hAnsi="GHEA Grapalat" w:cs="Sylfaen"/>
          <w:sz w:val="24"/>
          <w:szCs w:val="24"/>
          <w:lang w:val="hy-AM"/>
        </w:rPr>
        <w:t xml:space="preserve"> փակ բաժնետիրական ընկերությանը </w:t>
      </w:r>
      <w:r w:rsidR="00B3628C">
        <w:rPr>
          <w:rFonts w:ascii="GHEA Grapalat" w:hAnsi="GHEA Grapalat" w:cs="Sylfaen"/>
          <w:sz w:val="24"/>
          <w:szCs w:val="24"/>
          <w:lang w:val="hy-AM"/>
        </w:rPr>
        <w:t>այսուհետ՝ կենտրոն միացնելու գործընթացը։</w:t>
      </w:r>
    </w:p>
    <w:p w:rsidR="00E07826" w:rsidRDefault="00A05C2A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2022 թվականի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27-ի N 72-Ա որոշմամբ կլինիկայի 100 տոկոս պետական սեփականություն հանդիսացող բաժնետոմսերի կառավարման լիազորությունները վերապահել է Առողջապահության նախարարությանը, իսկ այնուհետև՝ </w:t>
      </w:r>
      <w:r w:rsidR="00B3628C">
        <w:rPr>
          <w:rFonts w:ascii="GHEA Grapalat" w:hAnsi="GHEA Grapalat" w:cs="Sylfaen"/>
          <w:sz w:val="24"/>
          <w:szCs w:val="24"/>
          <w:lang w:val="hy-AM"/>
        </w:rPr>
        <w:t xml:space="preserve">այն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հանվել է մասնավորեցման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ենթակա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օբյեկտների ցանկից 2022 թվականի հուլիսի 18-ի ՀՕ-283-Ն օրենք։ Մինչդեռ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կլինիկայի շենքային պայմանների վատթարության պատճառով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>վերոնշյալ որոշմամբ սահմանվել է, որ սեփականու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իրավունքով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կլինիկային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>պատկանող՝ Հայաստանի Հանրապետության Կոտայքի մարզ, Քասախ համայնք, Ռ. Սաֆարյան փող., N 10 հասցեում գտնվող անշարժ գույքը 2299.8 քառ. մետր մակերեսով շենք-շինություններ, 17,461.2 հազ. դրամ հաշվեկշռային արժեք) և դրանց օգտագործման ու սպասարկման համար հատկացված հողամաս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ը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1.109 հեկտար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ամրացվել են Տա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softHyphen/>
        <w:t>րած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softHyphen/>
        <w:t>քային կառավարման և ենթակառուցվածքների նախարարության պետական գույքի կառավարման կոմիտեին։</w:t>
      </w:r>
    </w:p>
    <w:p w:rsidR="00B3628C" w:rsidRDefault="00B3628C" w:rsidP="00B3628C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Նախատեսված է, որ կենտրոնին միանալուց հետո կ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լինիկայի 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կողմից բնակչությանը մատուցվող նեղ մասնագիտացված բժշկական օգնության և սպասարկման ծառայություններ</w:t>
      </w:r>
      <w:r w:rsidR="00B723A4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տեղափոխվելու են </w:t>
      </w:r>
      <w:r w:rsidR="00990A72" w:rsidRPr="00584B00">
        <w:rPr>
          <w:rFonts w:ascii="GHEA Grapalat" w:hAnsi="GHEA Grapalat" w:cs="Sylfaen"/>
          <w:sz w:val="24"/>
          <w:szCs w:val="24"/>
          <w:lang w:val="hy-AM"/>
        </w:rPr>
        <w:t>կենտրոն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որտեղ արդեն իսկ ավարտված է համապատասխան բաժանմունքի վերանորոգումը։ </w:t>
      </w:r>
    </w:p>
    <w:p w:rsidR="00B3628C" w:rsidRDefault="00B3628C" w:rsidP="00B3628C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 պահին </w:t>
      </w:r>
      <w:r w:rsidR="006712BE">
        <w:rPr>
          <w:rFonts w:ascii="GHEA Grapalat" w:hAnsi="GHEA Grapalat" w:cs="Sylfaen"/>
          <w:sz w:val="24"/>
          <w:szCs w:val="24"/>
          <w:lang w:val="hy-AM"/>
        </w:rPr>
        <w:t>«Նևրոզների կլինիկա</w:t>
      </w:r>
      <w:r w:rsidR="006712BE" w:rsidRPr="00584B00">
        <w:rPr>
          <w:rFonts w:ascii="GHEA Grapalat" w:hAnsi="GHEA Grapalat" w:cs="Sylfaen"/>
          <w:sz w:val="24"/>
          <w:szCs w:val="24"/>
          <w:lang w:val="hy-AM"/>
        </w:rPr>
        <w:t>» փակ բաժնետիրական ընկերությ</w:t>
      </w:r>
      <w:r w:rsidR="006712BE">
        <w:rPr>
          <w:rFonts w:ascii="GHEA Grapalat" w:hAnsi="GHEA Grapalat" w:cs="Sylfaen"/>
          <w:sz w:val="24"/>
          <w:szCs w:val="24"/>
          <w:lang w:val="hy-AM"/>
        </w:rPr>
        <w:t>ան կանոնադրական կապիտալը կազմում է 1</w:t>
      </w:r>
      <w:r w:rsidR="00B723A4">
        <w:rPr>
          <w:rFonts w:ascii="GHEA Grapalat" w:hAnsi="GHEA Grapalat" w:cs="Sylfaen"/>
          <w:sz w:val="24"/>
          <w:szCs w:val="24"/>
          <w:lang w:val="hy-AM"/>
        </w:rPr>
        <w:t>,</w:t>
      </w:r>
      <w:r w:rsidR="006712BE">
        <w:rPr>
          <w:rFonts w:ascii="GHEA Grapalat" w:hAnsi="GHEA Grapalat" w:cs="Sylfaen"/>
          <w:sz w:val="24"/>
          <w:szCs w:val="24"/>
          <w:lang w:val="hy-AM"/>
        </w:rPr>
        <w:t>163</w:t>
      </w:r>
      <w:r w:rsidR="00B723A4">
        <w:rPr>
          <w:rFonts w:ascii="GHEA Grapalat" w:hAnsi="GHEA Grapalat" w:cs="Sylfaen"/>
          <w:sz w:val="24"/>
          <w:szCs w:val="24"/>
          <w:lang w:val="hy-AM"/>
        </w:rPr>
        <w:t>,</w:t>
      </w:r>
      <w:r w:rsidR="006712BE">
        <w:rPr>
          <w:rFonts w:ascii="GHEA Grapalat" w:hAnsi="GHEA Grapalat" w:cs="Sylfaen"/>
          <w:sz w:val="24"/>
          <w:szCs w:val="24"/>
          <w:lang w:val="hy-AM"/>
        </w:rPr>
        <w:t xml:space="preserve">429 մեկ </w:t>
      </w:r>
      <w:r w:rsidR="006712BE" w:rsidRPr="00B723A4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միլիոն հարյուր </w:t>
      </w:r>
      <w:r w:rsidR="00B723A4" w:rsidRPr="00B723A4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վաթսուներեք</w:t>
      </w:r>
      <w:r w:rsidR="00B723A4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 </w:t>
      </w:r>
      <w:r w:rsidR="006712BE">
        <w:rPr>
          <w:rFonts w:ascii="GHEA Grapalat" w:hAnsi="GHEA Grapalat" w:cs="Sylfaen"/>
          <w:sz w:val="24"/>
          <w:szCs w:val="24"/>
          <w:lang w:val="hy-AM"/>
        </w:rPr>
        <w:t xml:space="preserve"> հազար չորս հարյուր քսանինը դրամ։</w:t>
      </w:r>
    </w:p>
    <w:p w:rsidR="00B3628C" w:rsidRDefault="006712BE" w:rsidP="006712BE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2022 թվականի ընթացքում  </w:t>
      </w:r>
      <w:r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կլինիկայի</w:t>
      </w:r>
      <w:r w:rsidR="00B3628C" w:rsidRPr="00B3628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գործառնական վնասը գնահատվել է 22,844.0 հազար դրամ։ Փաստացի՝ ընկերության զուտ ակտիվների արժեքը պակաս է կանոնադրական կապիտալից ընդհանուր սեփական կապիտալը կազմում է -14,958.0 հազ</w:t>
      </w:r>
      <w:r w:rsidR="00B3628C" w:rsidRPr="00B3628C">
        <w:rPr>
          <w:rFonts w:ascii="Cambria Math" w:hAnsi="Cambria Math" w:cs="Cambria Math"/>
          <w:color w:val="000000"/>
          <w:sz w:val="24"/>
          <w:szCs w:val="21"/>
          <w:shd w:val="clear" w:color="auto" w:fill="FFFFFF"/>
          <w:lang w:val="hy-AM"/>
        </w:rPr>
        <w:t>․</w:t>
      </w:r>
      <w:r w:rsidR="00B3628C" w:rsidRPr="00B3628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դրամ, ինչը խոչընդոտ է հանդիսանում միավորման գո</w:t>
      </w:r>
      <w:r w:rsidR="007F737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րծընթացն ավարտին հասցնելու և </w:t>
      </w:r>
      <w:r w:rsidR="007F737C" w:rsidRPr="007F737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մասնագիտացված ծառայությունների մատուցումը </w:t>
      </w:r>
      <w:r w:rsidR="007F737C">
        <w:rPr>
          <w:rFonts w:ascii="GHEA Grapalat" w:hAnsi="GHEA Grapalat" w:cs="Sylfaen"/>
          <w:sz w:val="24"/>
          <w:szCs w:val="24"/>
          <w:lang w:val="hy-AM"/>
        </w:rPr>
        <w:t xml:space="preserve">«Ավան հոգեկան առողջության կենտրոն փակ բաժնետիրական ընկերություն տեղափոխելու </w:t>
      </w:r>
      <w:r w:rsidR="007F737C" w:rsidRPr="007F737C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համար։</w:t>
      </w:r>
    </w:p>
    <w:p w:rsidR="00584B00" w:rsidRPr="00584B00" w:rsidRDefault="00584B00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Վերոնշյալ ներդրումային ծրագիրը նախատեսվում է իրականացնել «</w:t>
      </w:r>
      <w:r w:rsidRPr="00584B00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կառուցում, վերակառուցում</w:t>
      </w:r>
      <w:r>
        <w:rPr>
          <w:rFonts w:ascii="GHEA Grapalat" w:hAnsi="GHEA Grapalat"/>
          <w:sz w:val="24"/>
          <w:szCs w:val="24"/>
          <w:lang w:val="hy-AM"/>
        </w:rPr>
        <w:t>» բյուջետային միջոցառման ազատ միջոցների հաշվին:</w:t>
      </w:r>
    </w:p>
    <w:p w:rsidR="00A34E91" w:rsidRPr="00584B00" w:rsidRDefault="00A34E91" w:rsidP="00C76FA0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84B00">
        <w:rPr>
          <w:rFonts w:ascii="GHEA Grapalat" w:hAnsi="GHEA Grapalat" w:cs="Courier New"/>
          <w:b/>
          <w:sz w:val="24"/>
          <w:szCs w:val="24"/>
          <w:lang w:val="hy-AM"/>
        </w:rPr>
        <w:t>2. Ա</w:t>
      </w:r>
      <w:r w:rsidRPr="00584B00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584B0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F83EE1" w:rsidRPr="00584B00" w:rsidRDefault="00F83EE1" w:rsidP="00C76FA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նախագծ</w:t>
      </w:r>
      <w:r w:rsidR="000E3AB7" w:rsidRPr="00584B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ընդունմամբ հնարավոր </w:t>
      </w:r>
      <w:r w:rsidR="000E3AB7" w:rsidRPr="00B723A4">
        <w:rPr>
          <w:rFonts w:ascii="GHEA Grapalat" w:hAnsi="GHEA Grapalat"/>
          <w:color w:val="000000" w:themeColor="text1"/>
          <w:sz w:val="24"/>
          <w:szCs w:val="24"/>
          <w:lang w:val="hy-AM"/>
        </w:rPr>
        <w:t>կլինի</w:t>
      </w:r>
      <w:r w:rsidR="000E3AB7" w:rsidRPr="00584B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E3AB7" w:rsidRPr="00B723A4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</w:t>
      </w:r>
      <w:r w:rsidR="000E3AB7" w:rsidRPr="00584B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84B00">
        <w:rPr>
          <w:rFonts w:ascii="GHEA Grapalat" w:hAnsi="GHEA Grapalat" w:cs="Sylfaen"/>
          <w:sz w:val="24"/>
          <w:szCs w:val="24"/>
          <w:lang w:val="hy-AM"/>
        </w:rPr>
        <w:t>սահմանված առաջն</w:t>
      </w:r>
      <w:bookmarkStart w:id="0" w:name="_GoBack"/>
      <w:bookmarkEnd w:id="0"/>
      <w:r w:rsidRPr="00584B00">
        <w:rPr>
          <w:rFonts w:ascii="GHEA Grapalat" w:hAnsi="GHEA Grapalat" w:cs="Sylfaen"/>
          <w:sz w:val="24"/>
          <w:szCs w:val="24"/>
          <w:lang w:val="hy-AM"/>
        </w:rPr>
        <w:t>ահերթությունների իրականացումը, ինչպես նաև</w:t>
      </w:r>
      <w:r w:rsidR="007F737C">
        <w:rPr>
          <w:rFonts w:ascii="GHEA Grapalat" w:hAnsi="GHEA Grapalat" w:cs="Sylfaen"/>
          <w:sz w:val="24"/>
          <w:szCs w:val="24"/>
          <w:lang w:val="hy-AM"/>
        </w:rPr>
        <w:t xml:space="preserve"> «Նևրոզների կլինիկա</w:t>
      </w:r>
      <w:r w:rsidR="007F737C" w:rsidRPr="00584B00">
        <w:rPr>
          <w:rFonts w:ascii="GHEA Grapalat" w:hAnsi="GHEA Grapalat" w:cs="Sylfaen"/>
          <w:sz w:val="24"/>
          <w:szCs w:val="24"/>
          <w:lang w:val="hy-AM"/>
        </w:rPr>
        <w:t>» փակ բաժնետիրական ընկերությ</w:t>
      </w:r>
      <w:r w:rsidR="007F737C">
        <w:rPr>
          <w:rFonts w:ascii="GHEA Grapalat" w:hAnsi="GHEA Grapalat" w:cs="Sylfaen"/>
          <w:sz w:val="24"/>
          <w:szCs w:val="24"/>
          <w:lang w:val="hy-AM"/>
        </w:rPr>
        <w:t>ան և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4B00">
        <w:rPr>
          <w:rFonts w:ascii="GHEA Grapalat" w:hAnsi="GHEA Grapalat" w:cs="Sylfaen"/>
          <w:sz w:val="24"/>
          <w:szCs w:val="24"/>
          <w:lang w:val="hy-AM"/>
        </w:rPr>
        <w:t>«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>«Ավան» հոգեկան առողջության կենտրոն»</w:t>
      </w:r>
      <w:r w:rsidR="00584B00">
        <w:rPr>
          <w:rFonts w:ascii="GHEA Grapalat" w:hAnsi="GHEA Grapalat" w:cs="Sylfaen"/>
          <w:sz w:val="24"/>
          <w:szCs w:val="24"/>
          <w:lang w:val="hy-AM"/>
        </w:rPr>
        <w:t>»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 xml:space="preserve"> փակ բաժնետիրական ընկերության </w:t>
      </w:r>
      <w:r w:rsidR="007F737C">
        <w:rPr>
          <w:rFonts w:ascii="GHEA Grapalat" w:hAnsi="GHEA Grapalat" w:cs="Sylfaen"/>
          <w:sz w:val="24"/>
          <w:szCs w:val="24"/>
          <w:lang w:val="hy-AM"/>
        </w:rPr>
        <w:t xml:space="preserve"> միացման ձևով վերակազմակերպումը</w:t>
      </w:r>
      <w:r w:rsidRPr="00584B0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34E91" w:rsidRPr="00584B00" w:rsidRDefault="00A34E91" w:rsidP="00C76FA0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584B0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3. Իրավական ակտի նախագիծը մշակող պատասխանատու մարմինը.</w:t>
      </w:r>
    </w:p>
    <w:p w:rsidR="00A34E91" w:rsidRPr="00584B00" w:rsidRDefault="00A34E91" w:rsidP="00C76F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84B0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կողմից։</w:t>
      </w:r>
    </w:p>
    <w:p w:rsidR="00A34E91" w:rsidRPr="00584B00" w:rsidRDefault="00A34E91" w:rsidP="00C76FA0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84B00">
        <w:rPr>
          <w:rFonts w:ascii="GHEA Grapalat" w:hAnsi="GHEA Grapalat"/>
          <w:b/>
          <w:noProof/>
          <w:sz w:val="24"/>
          <w:szCs w:val="24"/>
          <w:lang w:val="hy-AM"/>
        </w:rPr>
        <w:t>4. Պետական բյուջեի եկամուտներում և ծախսերում սպասվելիք փոփոխությունների մասին.</w:t>
      </w:r>
      <w:r w:rsidRPr="00584B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4E91" w:rsidRPr="00584B00" w:rsidRDefault="00A34E91" w:rsidP="00C76FA0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84B00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7F737C" w:rsidRDefault="007F737C" w:rsidP="00C76FA0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F83EE1" w:rsidRPr="00584B00" w:rsidRDefault="00A34E91" w:rsidP="00C76FA0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lastRenderedPageBreak/>
        <w:t xml:space="preserve">5. 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584B00" w:rsidRPr="00584B00" w:rsidRDefault="00584B00" w:rsidP="00C76FA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84B00" w:rsidRPr="00584B00" w:rsidRDefault="00584B00" w:rsidP="00C76FA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 202</w:t>
      </w:r>
      <w:r w:rsidR="006F55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 և ՀՀ կառավարության 202</w:t>
      </w:r>
      <w:r w:rsidR="006F55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թվականի դեկտեմբերի 2</w:t>
      </w:r>
      <w:r w:rsidR="006F55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-ի N 21</w:t>
      </w:r>
      <w:r w:rsidR="006F55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1-Ն որոշումը:</w:t>
      </w:r>
    </w:p>
    <w:p w:rsidR="00F83EE1" w:rsidRPr="00584B00" w:rsidRDefault="00A34E91" w:rsidP="00C76FA0">
      <w:pPr>
        <w:overflowPunct/>
        <w:spacing w:after="0" w:line="360" w:lineRule="auto"/>
        <w:ind w:firstLine="585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7F4C8D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="00F83EE1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Կապը</w:t>
      </w:r>
      <w:r w:rsidR="0047475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F83EE1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ռազմավարական փաստաթղթերի հետ. Հայաստանի վերափոխման ռազմավարություն 2050, կառավարության 2021-2026</w:t>
      </w:r>
      <w:r w:rsidR="00F83EE1" w:rsidRPr="00584B00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="00F83EE1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</w:p>
    <w:p w:rsidR="00F83EE1" w:rsidRPr="00584B00" w:rsidRDefault="00F83EE1" w:rsidP="00C76FA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584B00">
        <w:rPr>
          <w:rFonts w:ascii="GHEA Grapalat" w:hAnsi="GHEA Grapalat"/>
          <w:bCs/>
          <w:lang w:val="hy-AM" w:eastAsia="en-US"/>
        </w:rPr>
        <w:t xml:space="preserve">Ներկայացված նախագիծը </w:t>
      </w:r>
      <w:r w:rsidR="007F737C">
        <w:rPr>
          <w:rFonts w:ascii="GHEA Grapalat" w:hAnsi="GHEA Grapalat"/>
          <w:bCs/>
          <w:lang w:val="hy-AM" w:eastAsia="en-US"/>
        </w:rPr>
        <w:t xml:space="preserve">չի </w:t>
      </w:r>
      <w:r w:rsidRPr="00584B00">
        <w:rPr>
          <w:rFonts w:ascii="GHEA Grapalat" w:hAnsi="GHEA Grapalat"/>
          <w:bCs/>
          <w:lang w:val="hy-AM" w:eastAsia="en-US"/>
        </w:rPr>
        <w:t xml:space="preserve">բխում է </w:t>
      </w:r>
      <w:r w:rsidR="007F737C">
        <w:rPr>
          <w:rFonts w:ascii="GHEA Grapalat" w:hAnsi="GHEA Grapalat"/>
          <w:bCs/>
          <w:lang w:val="hy-AM" w:eastAsia="en-US"/>
        </w:rPr>
        <w:t>ռազմավարական փաստաթղթերից։</w:t>
      </w:r>
      <w:r w:rsidR="00584B00">
        <w:rPr>
          <w:rFonts w:ascii="GHEA Grapalat" w:hAnsi="GHEA Grapalat"/>
          <w:bCs/>
          <w:lang w:val="hy-AM" w:eastAsia="en-US"/>
        </w:rPr>
        <w:t xml:space="preserve"> </w:t>
      </w:r>
    </w:p>
    <w:p w:rsidR="000054E3" w:rsidRPr="00584B00" w:rsidRDefault="00F83EE1" w:rsidP="00C76FA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584B00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584B00" w:rsidSect="00B3628C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3EA4"/>
    <w:rsid w:val="00052CC6"/>
    <w:rsid w:val="000741CC"/>
    <w:rsid w:val="00084D41"/>
    <w:rsid w:val="00096668"/>
    <w:rsid w:val="000A736A"/>
    <w:rsid w:val="000B25B0"/>
    <w:rsid w:val="000E3AB7"/>
    <w:rsid w:val="00101C53"/>
    <w:rsid w:val="00153AB3"/>
    <w:rsid w:val="00155751"/>
    <w:rsid w:val="001A52CC"/>
    <w:rsid w:val="001C4140"/>
    <w:rsid w:val="001D1CD6"/>
    <w:rsid w:val="001E7C3C"/>
    <w:rsid w:val="00271FD0"/>
    <w:rsid w:val="00281DD0"/>
    <w:rsid w:val="002F56DD"/>
    <w:rsid w:val="00304792"/>
    <w:rsid w:val="00360444"/>
    <w:rsid w:val="00365397"/>
    <w:rsid w:val="003A3F69"/>
    <w:rsid w:val="003C2C42"/>
    <w:rsid w:val="003E021D"/>
    <w:rsid w:val="003E6F3E"/>
    <w:rsid w:val="00401F41"/>
    <w:rsid w:val="00474759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4188A"/>
    <w:rsid w:val="00541DDA"/>
    <w:rsid w:val="00584B00"/>
    <w:rsid w:val="006033E6"/>
    <w:rsid w:val="00616722"/>
    <w:rsid w:val="006344A6"/>
    <w:rsid w:val="00651156"/>
    <w:rsid w:val="006513EE"/>
    <w:rsid w:val="006712BE"/>
    <w:rsid w:val="00672643"/>
    <w:rsid w:val="00695095"/>
    <w:rsid w:val="006E0D11"/>
    <w:rsid w:val="006F5549"/>
    <w:rsid w:val="00723315"/>
    <w:rsid w:val="00750C8C"/>
    <w:rsid w:val="0076579F"/>
    <w:rsid w:val="007949E9"/>
    <w:rsid w:val="007D0F2C"/>
    <w:rsid w:val="007F4C8D"/>
    <w:rsid w:val="007F737C"/>
    <w:rsid w:val="0081624A"/>
    <w:rsid w:val="0086613A"/>
    <w:rsid w:val="00887EB8"/>
    <w:rsid w:val="008F196F"/>
    <w:rsid w:val="00902107"/>
    <w:rsid w:val="0092155D"/>
    <w:rsid w:val="0095325D"/>
    <w:rsid w:val="0096585C"/>
    <w:rsid w:val="00965E50"/>
    <w:rsid w:val="0098127C"/>
    <w:rsid w:val="00990A72"/>
    <w:rsid w:val="009B60B7"/>
    <w:rsid w:val="009E5719"/>
    <w:rsid w:val="00A05C2A"/>
    <w:rsid w:val="00A34E91"/>
    <w:rsid w:val="00A83E29"/>
    <w:rsid w:val="00B201B3"/>
    <w:rsid w:val="00B22E63"/>
    <w:rsid w:val="00B3628C"/>
    <w:rsid w:val="00B37974"/>
    <w:rsid w:val="00B5548F"/>
    <w:rsid w:val="00B67236"/>
    <w:rsid w:val="00B723A4"/>
    <w:rsid w:val="00BF05C4"/>
    <w:rsid w:val="00C061A4"/>
    <w:rsid w:val="00C213D4"/>
    <w:rsid w:val="00C2503E"/>
    <w:rsid w:val="00C254AF"/>
    <w:rsid w:val="00C33D86"/>
    <w:rsid w:val="00C423D3"/>
    <w:rsid w:val="00C76FA0"/>
    <w:rsid w:val="00CA3CD9"/>
    <w:rsid w:val="00D07104"/>
    <w:rsid w:val="00D11B93"/>
    <w:rsid w:val="00D24CE5"/>
    <w:rsid w:val="00D45D51"/>
    <w:rsid w:val="00D82736"/>
    <w:rsid w:val="00E03C39"/>
    <w:rsid w:val="00E07826"/>
    <w:rsid w:val="00E14B80"/>
    <w:rsid w:val="00E65AF1"/>
    <w:rsid w:val="00EB268D"/>
    <w:rsid w:val="00EB7B69"/>
    <w:rsid w:val="00F07378"/>
    <w:rsid w:val="00F31CD2"/>
    <w:rsid w:val="00F34F5C"/>
    <w:rsid w:val="00F83EE1"/>
    <w:rsid w:val="00F91D19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849793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4C330-FB77-433E-9F5D-A60EA5C23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https://mul2.gov.am/tasks/838981/oneclick/03-himnavorum.docx?token=d636ed984dadc5ba14712addefd2a4a6</cp:keywords>
  <dc:description/>
  <cp:lastModifiedBy>Hasmik Mnatsakanyan</cp:lastModifiedBy>
  <cp:revision>13</cp:revision>
  <dcterms:created xsi:type="dcterms:W3CDTF">2022-11-01T14:49:00Z</dcterms:created>
  <dcterms:modified xsi:type="dcterms:W3CDTF">2023-08-18T12:19:00Z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