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81E12" w14:textId="77777777" w:rsidR="00914158" w:rsidRDefault="00914158" w:rsidP="00651F08">
      <w:pPr>
        <w:spacing w:line="360" w:lineRule="auto"/>
        <w:rPr>
          <w:rFonts w:ascii="GHEA Grapalat" w:hAnsi="GHEA Grapalat"/>
          <w:b/>
          <w:sz w:val="22"/>
          <w:szCs w:val="22"/>
          <w:lang w:val="hy-AM"/>
        </w:rPr>
      </w:pPr>
    </w:p>
    <w:p w14:paraId="04295FA5" w14:textId="401649C0" w:rsidR="002A56C6" w:rsidRPr="00914158" w:rsidRDefault="007039BA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14158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</w:p>
    <w:p w14:paraId="5A7D9F81" w14:textId="77777777" w:rsidR="008429DD" w:rsidRPr="00914158" w:rsidRDefault="008429DD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742CBBAF" w14:textId="23C2784A" w:rsidR="00577C7F" w:rsidRPr="00577C7F" w:rsidRDefault="00577C7F" w:rsidP="00577C7F">
      <w:pPr>
        <w:tabs>
          <w:tab w:val="left" w:pos="284"/>
          <w:tab w:val="left" w:pos="567"/>
        </w:tabs>
        <w:jc w:val="center"/>
        <w:rPr>
          <w:rFonts w:ascii="GHEA Grapalat" w:eastAsia="Calibri" w:hAnsi="GHEA Grapalat" w:cs="Sylfaen"/>
          <w:b/>
          <w:lang w:val="hy-AM" w:eastAsia="en-US"/>
        </w:rPr>
      </w:pPr>
      <w:r w:rsidRPr="00577C7F">
        <w:rPr>
          <w:rFonts w:ascii="GHEA Grapalat" w:eastAsia="Calibri" w:hAnsi="GHEA Grapalat" w:cs="Sylfaen"/>
          <w:b/>
          <w:lang w:val="hy-AM" w:eastAsia="en-US"/>
        </w:rPr>
        <w:t>ՈՐՊԵՍ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ՆՎԻՐԱՏՎՈՒԹՅՈՒՆ ԳՈՒՅՔ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ԸՆ</w:t>
      </w:r>
      <w:r w:rsidRPr="00577C7F">
        <w:rPr>
          <w:rFonts w:ascii="GHEA Grapalat" w:eastAsia="Calibri" w:hAnsi="GHEA Grapalat" w:cs="Sylfaen"/>
          <w:b/>
          <w:lang w:val="hy-AM" w:eastAsia="en-US"/>
        </w:rPr>
        <w:t>ԴՈՒՆԵԼՈՒ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, </w:t>
      </w:r>
      <w:r w:rsidRPr="00577C7F">
        <w:rPr>
          <w:rFonts w:ascii="GHEA Grapalat" w:eastAsia="Calibri" w:hAnsi="GHEA Grapalat" w:cs="Sylfaen"/>
          <w:b/>
          <w:lang w:val="hy-AM" w:eastAsia="en-US"/>
        </w:rPr>
        <w:t>ՀԱՅԱՍՏԱՆԻ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ՀԱՆՐԱՊԵՏՈՒԹՅԱՆ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ՏԱՐԱԾՔԱՅԻՆ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ԿԱՌԱՎԱՐՄԱՆ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ԵՎ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ԵՆԹԱԿԱՌՈՒՑՎԱԾՔՆԵՐԻ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ՆԱԽԱՐԱՐՈՒԹՅԱՆ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ՋՐԱՅԻՆ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ԿՈՄԻՏԵԻՆ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ԱՄՐԱՑՆԵԼՈՒ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ԵՎ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«</w:t>
      </w:r>
      <w:r w:rsidRPr="00577C7F">
        <w:rPr>
          <w:rFonts w:ascii="GHEA Grapalat" w:eastAsia="Calibri" w:hAnsi="GHEA Grapalat" w:cs="Sylfaen"/>
          <w:b/>
          <w:lang w:val="hy-AM" w:eastAsia="en-US"/>
        </w:rPr>
        <w:t>ՎԵՈԼԻԱ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ՋՈՒՐ»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ՓԱԿ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ԲԱԺՆԵՏԻՐԱԿԱՆ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ԸՆԿԵՐՈՒԹՅԱՆԸ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ՎԱՐՁԱԿԱԼՈՒԹՅԱՆ ՀԱՆՁՆԵԼՈՒ</w:t>
      </w:r>
      <w:r w:rsidR="00D32898" w:rsidRPr="00D32898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="00D32898">
        <w:rPr>
          <w:rFonts w:ascii="GHEA Grapalat" w:eastAsia="Calibri" w:hAnsi="GHEA Grapalat" w:cs="Sylfaen"/>
          <w:b/>
          <w:lang w:val="hy-AM" w:eastAsia="en-US"/>
        </w:rPr>
        <w:t>ՄԱՍԻՆ</w:t>
      </w:r>
      <w:r w:rsidRPr="00577C7F">
        <w:rPr>
          <w:rFonts w:ascii="GHEA Grapalat" w:eastAsia="Calibri" w:hAnsi="GHEA Grapalat" w:cs="Sylfaen"/>
          <w:b/>
          <w:lang w:val="hy-AM" w:eastAsia="en-US"/>
        </w:rPr>
        <w:t xml:space="preserve"> </w:t>
      </w:r>
      <w:r>
        <w:rPr>
          <w:rFonts w:ascii="GHEA Grapalat" w:eastAsia="Calibri" w:hAnsi="GHEA Grapalat" w:cs="Sylfaen"/>
          <w:b/>
          <w:lang w:val="hy-AM" w:eastAsia="en-US"/>
        </w:rPr>
        <w:t>ՀԱՅԱՍՏԱՆԻ ՀԱՆՐԱՊԵՏՈՒԹՅԱՆ ԿԱՌԱՎԱՐՈՒԹՅԱՆ ՈՐՈՇՄԱՆ ՆԱԽԱԳԾԻ</w:t>
      </w:r>
    </w:p>
    <w:p w14:paraId="2C322FB7" w14:textId="77777777" w:rsidR="008429DD" w:rsidRDefault="008429DD" w:rsidP="009B6725">
      <w:pPr>
        <w:tabs>
          <w:tab w:val="left" w:pos="7088"/>
          <w:tab w:val="left" w:pos="7230"/>
        </w:tabs>
        <w:spacing w:after="120" w:line="360" w:lineRule="auto"/>
        <w:ind w:left="-142"/>
        <w:jc w:val="center"/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</w:pPr>
    </w:p>
    <w:tbl>
      <w:tblPr>
        <w:tblStyle w:val="ae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6237"/>
      </w:tblGrid>
      <w:tr w:rsidR="00334334" w:rsidRPr="00914158" w14:paraId="5E63EC3B" w14:textId="77777777" w:rsidTr="009D5EF1"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77675436" w14:textId="03A2BBF0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</w:pP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1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  <w:t>.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914158" w:rsidRDefault="00334334" w:rsidP="00914158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63CD1490" w:rsidR="00334334" w:rsidRPr="00914158" w:rsidRDefault="00997167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05</w:t>
            </w:r>
            <w:r w:rsidR="003F0846"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5</w:t>
            </w:r>
            <w:r w:rsidR="003F0846"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.2023</w:t>
            </w:r>
            <w:r w:rsidR="003F0846"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թ</w:t>
            </w:r>
            <w:r w:rsidR="003F0846" w:rsidRPr="00914158">
              <w:rPr>
                <w:rFonts w:ascii="Cambria Math" w:hAnsi="Cambria Math" w:cs="Cambria Math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914158" w14:paraId="46D4BF14" w14:textId="77777777" w:rsidTr="009D5EF1">
        <w:trPr>
          <w:trHeight w:val="485"/>
        </w:trPr>
        <w:tc>
          <w:tcPr>
            <w:tcW w:w="733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914158" w:rsidRDefault="00334334" w:rsidP="00914158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23195A75" w:rsidR="00334334" w:rsidRPr="00914158" w:rsidRDefault="003F0846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</w:pP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 xml:space="preserve">N 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ՍԹ/</w:t>
            </w:r>
            <w:r w:rsidR="0099716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5917</w:t>
            </w:r>
            <w:r w:rsidR="00E8102C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-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2023</w:t>
            </w:r>
          </w:p>
        </w:tc>
      </w:tr>
      <w:tr w:rsidR="00334334" w:rsidRPr="00C937BC" w14:paraId="319489AD" w14:textId="77777777" w:rsidTr="00666C60">
        <w:tblPrEx>
          <w:shd w:val="clear" w:color="auto" w:fill="auto"/>
        </w:tblPrEx>
        <w:trPr>
          <w:trHeight w:val="1558"/>
        </w:trPr>
        <w:tc>
          <w:tcPr>
            <w:tcW w:w="7338" w:type="dxa"/>
          </w:tcPr>
          <w:p w14:paraId="1BA8085C" w14:textId="77777777" w:rsidR="00167478" w:rsidRPr="00666C60" w:rsidRDefault="00081319" w:rsidP="00C07B7F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666C60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 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 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Նախագծի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1-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ին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կետում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լրացնել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անշարժ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գույքերի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հասցեները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և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շենքերի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,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շինությունների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մակերեսները՝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հիմք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ընդունելով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անշարժ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գույքի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նկատմամբ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իրավունքների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պետական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գրացման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վկայականների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տվյաները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,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ինչպես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նաև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«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Անշարժ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գույքի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հարկով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հարկման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նպատակով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անշարժ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գույքի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շուկայական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արժեքին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մոտարկված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կադաստրային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գնահատման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կարգը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սահմանելու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մասին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»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ՀՀ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օրենքի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դրույթների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համաձայն՝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«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կադաստրային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արժեք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»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բառերը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փոխարինել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«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շուկայական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արժեքին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մոտարկված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կադաստրային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արժեք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»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բառերով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>:</w:t>
            </w:r>
          </w:p>
          <w:p w14:paraId="59D09485" w14:textId="151E1A45" w:rsidR="00167478" w:rsidRPr="00167478" w:rsidRDefault="00167478" w:rsidP="00C07B7F">
            <w:pPr>
              <w:spacing w:line="276" w:lineRule="auto"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  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Նախագծի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հիմնավորման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«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Ընթացիկ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իրավիճակը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և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խնդիրները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» 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բաժնում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«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անհատույց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օգտագործման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իրավունքով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» 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բառերը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փոխարինել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«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նվիրատվության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արդյունքում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» 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բառերով</w:t>
            </w:r>
            <w:r w:rsidRPr="00167478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>:</w:t>
            </w:r>
          </w:p>
          <w:p w14:paraId="22323135" w14:textId="77777777" w:rsidR="00577C7F" w:rsidRPr="00577C7F" w:rsidRDefault="00577C7F" w:rsidP="00C07B7F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 w:eastAsia="x-none"/>
              </w:rPr>
            </w:pPr>
            <w:r w:rsidRPr="00577C7F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  Միաժամանակ </w:t>
            </w:r>
            <w:r w:rsidRPr="00577C7F">
              <w:rPr>
                <w:rFonts w:ascii="GHEA Grapalat" w:hAnsi="GHEA Grapalat" w:cs="Sylfaen"/>
                <w:sz w:val="22"/>
                <w:szCs w:val="22"/>
                <w:lang w:val="hy-AM" w:eastAsia="x-none"/>
              </w:rPr>
              <w:t>«Գնահատման գործունեության մասին» ՀՀ օրենքի 9-րդ հոդվածի 1-ին մասի 3-րդ կետի համաձայն՝ պետական կամ համայնքային գույքը վարձակալությամբ հանձնելու դեպքերում գնահատումը պարտադիր է, բացառությամբ պետական կամ համայնքային չկառուցապատված հողերի վարձակալության կամ կառուցապատման իրավունքով տրամադրելու դեպքերի:</w:t>
            </w:r>
          </w:p>
          <w:p w14:paraId="3C9E01C2" w14:textId="0C5DEFFF" w:rsidR="00334334" w:rsidRPr="00577C7F" w:rsidRDefault="00334334" w:rsidP="00914158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</w:tcPr>
          <w:p w14:paraId="14B652D6" w14:textId="2C793D3D" w:rsidR="004C243F" w:rsidRPr="00B24E23" w:rsidRDefault="009F3B3E" w:rsidP="00284CC4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="00B24E23">
              <w:rPr>
                <w:rFonts w:ascii="GHEA Grapalat" w:hAnsi="GHEA Grapalat"/>
                <w:sz w:val="22"/>
                <w:szCs w:val="22"/>
                <w:lang w:val="hy-AM"/>
              </w:rPr>
              <w:t>նդունվել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է</w:t>
            </w:r>
            <w:r w:rsidR="00B24E23">
              <w:rPr>
                <w:rFonts w:ascii="GHEA Grapalat" w:hAnsi="GHEA Grapalat"/>
                <w:sz w:val="22"/>
                <w:szCs w:val="22"/>
                <w:lang w:val="hy-AM"/>
              </w:rPr>
              <w:t xml:space="preserve">։ </w:t>
            </w:r>
            <w:r w:rsidR="000D564C">
              <w:rPr>
                <w:rFonts w:ascii="GHEA Grapalat" w:hAnsi="GHEA Grapalat"/>
                <w:sz w:val="22"/>
                <w:szCs w:val="22"/>
                <w:lang w:val="hy-AM"/>
              </w:rPr>
              <w:t>Գնահատման հա</w:t>
            </w:r>
            <w:r w:rsidR="00FB24D2">
              <w:rPr>
                <w:rFonts w:ascii="GHEA Grapalat" w:hAnsi="GHEA Grapalat"/>
                <w:sz w:val="22"/>
                <w:szCs w:val="22"/>
                <w:lang w:val="hy-AM"/>
              </w:rPr>
              <w:t>շվետվությունն առկա է։</w:t>
            </w:r>
          </w:p>
        </w:tc>
      </w:tr>
      <w:tr w:rsidR="00334334" w:rsidRPr="00914158" w14:paraId="2E73418F" w14:textId="77777777" w:rsidTr="009D5EF1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2.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6DF7E1D1" w:rsidR="00334334" w:rsidRPr="00914158" w:rsidRDefault="0078020C" w:rsidP="0078020C">
            <w:pPr>
              <w:tabs>
                <w:tab w:val="left" w:pos="2145"/>
                <w:tab w:val="center" w:pos="3010"/>
              </w:tabs>
              <w:spacing w:line="360" w:lineRule="auto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lastRenderedPageBreak/>
              <w:tab/>
            </w: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ab/>
            </w:r>
            <w:r w:rsidR="00DE2929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03</w:t>
            </w:r>
            <w:r w:rsidR="003F0846"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.0</w:t>
            </w:r>
            <w:r w:rsidR="00DE2929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5</w:t>
            </w:r>
            <w:r w:rsidR="003F0846"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.2023</w:t>
            </w:r>
            <w:r w:rsidR="003F0846"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3F0846" w:rsidRPr="00914158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914158" w14:paraId="3657A8DA" w14:textId="77777777" w:rsidTr="009D5EF1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914158" w:rsidRDefault="00334334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1E279FDB" w:rsidR="00334334" w:rsidRPr="00914158" w:rsidRDefault="003F0846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</w:pPr>
            <w:r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N 01/11.11/</w:t>
            </w:r>
            <w:r w:rsidR="00DE2929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3347</w:t>
            </w:r>
            <w:r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-2023</w:t>
            </w:r>
          </w:p>
        </w:tc>
      </w:tr>
      <w:tr w:rsidR="009718EA" w:rsidRPr="00FD0F82" w14:paraId="4A966D82" w14:textId="77777777" w:rsidTr="00651F08">
        <w:trPr>
          <w:trHeight w:val="1218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02BF525" w14:textId="77777777" w:rsidR="00DE2929" w:rsidRPr="00DE2929" w:rsidRDefault="00DE2929" w:rsidP="00C07B7F">
            <w:pPr>
              <w:spacing w:line="276" w:lineRule="auto"/>
              <w:ind w:firstLine="630"/>
              <w:jc w:val="both"/>
              <w:rPr>
                <w:rFonts w:ascii="GHEA Grapalat" w:eastAsia="Calibri" w:hAnsi="GHEA Grapalat"/>
                <w:sz w:val="22"/>
                <w:szCs w:val="22"/>
                <w:lang w:eastAsia="en-US"/>
              </w:rPr>
            </w:pPr>
            <w:r w:rsidRPr="00DE2929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Նախագծի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1-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ին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կետում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նշել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3 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միավոր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անշարժ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գույքի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հասցեներն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ու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շինությունների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 xml:space="preserve"> 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մակերեսները</w:t>
            </w:r>
            <w:r w:rsidRPr="00DE2929">
              <w:rPr>
                <w:rFonts w:ascii="GHEA Grapalat" w:eastAsia="Calibri" w:hAnsi="GHEA Grapalat"/>
                <w:sz w:val="22"/>
                <w:szCs w:val="22"/>
                <w:lang w:eastAsia="en-US"/>
              </w:rPr>
              <w:t>:</w:t>
            </w:r>
          </w:p>
          <w:p w14:paraId="5BF57F65" w14:textId="5A007A09" w:rsidR="009718EA" w:rsidRPr="00DE2929" w:rsidRDefault="009718EA" w:rsidP="00DE2929">
            <w:pPr>
              <w:spacing w:before="360" w:after="240" w:line="360" w:lineRule="auto"/>
              <w:ind w:left="936"/>
              <w:contextualSpacing/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0014247D" w:rsidR="00AF73DF" w:rsidRPr="00914158" w:rsidRDefault="00BA0BDF" w:rsidP="00C07B7F">
            <w:pPr>
              <w:spacing w:line="276" w:lineRule="auto"/>
              <w:ind w:firstLine="16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  <w:r w:rsidR="003274AA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Նախագծում կատարվել են  համապատասխան փոփոխություններ։</w:t>
            </w:r>
          </w:p>
        </w:tc>
      </w:tr>
      <w:tr w:rsidR="009718EA" w:rsidRPr="00914158" w14:paraId="14ED778A" w14:textId="77777777" w:rsidTr="00B6579F">
        <w:tblPrEx>
          <w:shd w:val="clear" w:color="auto" w:fill="auto"/>
        </w:tblPrEx>
        <w:trPr>
          <w:trHeight w:val="561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51651133" w14:textId="109A8C6A" w:rsidR="009718EA" w:rsidRPr="00914158" w:rsidRDefault="009718EA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bookmarkStart w:id="0" w:name="_Hlk142648673"/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3.</w:t>
            </w:r>
            <w:r w:rsidR="00EC582C"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 xml:space="preserve">ՀՀ 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914158" w:rsidRDefault="009718EA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228AF304" w:rsidR="009718EA" w:rsidRPr="00914158" w:rsidRDefault="00FD0F82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08</w:t>
            </w:r>
            <w:r w:rsidR="003F0846"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5</w:t>
            </w:r>
            <w:r w:rsidR="003F0846"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.2023</w:t>
            </w:r>
            <w:r w:rsidR="003F0846"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3F0846" w:rsidRPr="00914158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9718EA" w:rsidRPr="00914158" w14:paraId="54EA31C4" w14:textId="77777777" w:rsidTr="009D5EF1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914158" w:rsidRDefault="009718EA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65EE2CEF" w:rsidR="009718EA" w:rsidRPr="00914158" w:rsidRDefault="003F0846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</w:pPr>
            <w:r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N 01/</w:t>
            </w:r>
            <w:r w:rsidR="00FD0F82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9</w:t>
            </w:r>
            <w:r w:rsidR="007059E3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-</w:t>
            </w:r>
            <w:r w:rsidR="00FD0F82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1</w:t>
            </w:r>
            <w:r w:rsidR="007059E3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/</w:t>
            </w:r>
            <w:r w:rsidR="00FD0F82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9052</w:t>
            </w:r>
            <w:r w:rsidRPr="00914158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-2023</w:t>
            </w:r>
          </w:p>
        </w:tc>
      </w:tr>
      <w:tr w:rsidR="009718EA" w:rsidRPr="00914158" w14:paraId="2360A247" w14:textId="77777777" w:rsidTr="009D5EF1">
        <w:tblPrEx>
          <w:shd w:val="clear" w:color="auto" w:fill="auto"/>
        </w:tblPrEx>
        <w:trPr>
          <w:trHeight w:val="282"/>
        </w:trPr>
        <w:tc>
          <w:tcPr>
            <w:tcW w:w="7338" w:type="dxa"/>
          </w:tcPr>
          <w:p w14:paraId="6BC7C42D" w14:textId="77777777" w:rsidR="007059E3" w:rsidRPr="007059E3" w:rsidRDefault="00AC7A97" w:rsidP="00C07B7F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7059E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Ուսումնասիրելով </w:t>
            </w:r>
            <w:r w:rsidR="007059E3" w:rsidRPr="007059E3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«</w:t>
            </w:r>
            <w:r w:rsidR="007059E3" w:rsidRPr="007059E3">
              <w:rPr>
                <w:rFonts w:ascii="GHEA Grapalat" w:hAnsi="GHEA Grapalat" w:cs="Arial LatArm"/>
                <w:bCs/>
                <w:sz w:val="22"/>
                <w:szCs w:val="22"/>
                <w:lang w:val="pt-PT" w:eastAsia="en-US"/>
              </w:rPr>
              <w:t xml:space="preserve">Որպես նվիրատվություն </w:t>
            </w:r>
            <w:r w:rsidR="007059E3" w:rsidRPr="007059E3">
              <w:rPr>
                <w:rFonts w:ascii="GHEA Grapalat" w:hAnsi="GHEA Grapalat" w:cs="Arial LatArm"/>
                <w:bCs/>
                <w:sz w:val="22"/>
                <w:szCs w:val="22"/>
                <w:lang w:val="hy-AM" w:eastAsia="en-US"/>
              </w:rPr>
              <w:t>գույք ընդունելու</w:t>
            </w:r>
            <w:r w:rsidR="007059E3" w:rsidRPr="007059E3">
              <w:rPr>
                <w:rFonts w:ascii="GHEA Grapalat" w:hAnsi="GHEA Grapalat"/>
                <w:bCs/>
                <w:color w:val="000000"/>
                <w:sz w:val="22"/>
                <w:szCs w:val="22"/>
                <w:lang w:val="pt-BR" w:eastAsia="en-US"/>
              </w:rPr>
              <w:t>,</w:t>
            </w:r>
            <w:r w:rsidR="007059E3" w:rsidRPr="007059E3">
              <w:rPr>
                <w:rFonts w:ascii="GHEA Grapalat" w:hAnsi="GHEA Grapalat" w:cs="Arial LatArm"/>
                <w:bCs/>
                <w:sz w:val="22"/>
                <w:szCs w:val="22"/>
                <w:lang w:val="pt-PT" w:eastAsia="en-US"/>
              </w:rPr>
              <w:t xml:space="preserve"> Հայաստանի Հանրապետության տարածքային կառավարման և ենթակառուցվածքն</w:t>
            </w:r>
            <w:r w:rsidR="007059E3" w:rsidRPr="007059E3">
              <w:rPr>
                <w:rFonts w:ascii="GHEA Grapalat" w:hAnsi="GHEA Grapalat" w:cs="Arial LatArm"/>
                <w:bCs/>
                <w:sz w:val="22"/>
                <w:szCs w:val="22"/>
                <w:lang w:val="hy-AM" w:eastAsia="en-US"/>
              </w:rPr>
              <w:t>ե</w:t>
            </w:r>
            <w:r w:rsidR="007059E3" w:rsidRPr="007059E3">
              <w:rPr>
                <w:rFonts w:ascii="GHEA Grapalat" w:hAnsi="GHEA Grapalat" w:cs="Arial LatArm"/>
                <w:bCs/>
                <w:sz w:val="22"/>
                <w:szCs w:val="22"/>
                <w:lang w:val="pt-PT" w:eastAsia="en-US"/>
              </w:rPr>
              <w:t xml:space="preserve">րի նախարարության </w:t>
            </w:r>
            <w:r w:rsidR="007059E3" w:rsidRPr="007059E3">
              <w:rPr>
                <w:rFonts w:ascii="GHEA Grapalat" w:hAnsi="GHEA Grapalat" w:cs="Sylfaen"/>
                <w:bCs/>
                <w:sz w:val="22"/>
                <w:szCs w:val="22"/>
                <w:shd w:val="clear" w:color="auto" w:fill="FFFFFF"/>
                <w:lang w:val="hy-AM" w:eastAsia="en-US"/>
              </w:rPr>
              <w:t>ջրային կոմիտեին</w:t>
            </w:r>
            <w:r w:rsidR="007059E3" w:rsidRPr="007059E3">
              <w:rPr>
                <w:rFonts w:ascii="GHEA Grapalat" w:hAnsi="GHEA Grapalat" w:cs="Arial LatArm"/>
                <w:bCs/>
                <w:sz w:val="22"/>
                <w:szCs w:val="22"/>
                <w:lang w:val="pt-PT" w:eastAsia="en-US"/>
              </w:rPr>
              <w:t xml:space="preserve"> ամրացնելու </w:t>
            </w:r>
            <w:r w:rsidR="007059E3" w:rsidRPr="007059E3">
              <w:rPr>
                <w:rFonts w:ascii="GHEA Grapalat" w:hAnsi="GHEA Grapalat" w:cs="Arial LatArm"/>
                <w:bCs/>
                <w:sz w:val="22"/>
                <w:szCs w:val="22"/>
                <w:lang w:val="hy-AM" w:eastAsia="en-US"/>
              </w:rPr>
              <w:t xml:space="preserve">և </w:t>
            </w:r>
            <w:r w:rsidR="007059E3" w:rsidRPr="007059E3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«</w:t>
            </w:r>
            <w:r w:rsidR="007059E3" w:rsidRPr="007059E3">
              <w:rPr>
                <w:rFonts w:ascii="GHEA Grapalat" w:hAnsi="GHEA Grapalat" w:cs="Arial LatArm"/>
                <w:bCs/>
                <w:sz w:val="22"/>
                <w:szCs w:val="22"/>
                <w:lang w:val="pt-PT" w:eastAsia="en-US"/>
              </w:rPr>
              <w:t>Վեոլիա Ջուր</w:t>
            </w:r>
            <w:r w:rsidR="007059E3" w:rsidRPr="007059E3">
              <w:rPr>
                <w:rFonts w:ascii="GHEA Grapalat" w:hAnsi="GHEA Grapalat" w:cs="Arial LatArm"/>
                <w:bCs/>
                <w:sz w:val="22"/>
                <w:szCs w:val="22"/>
                <w:lang w:val="hy-AM" w:eastAsia="en-US"/>
              </w:rPr>
              <w:t>»</w:t>
            </w:r>
            <w:r w:rsidR="007059E3" w:rsidRPr="007059E3">
              <w:rPr>
                <w:rFonts w:ascii="GHEA Grapalat" w:hAnsi="GHEA Grapalat" w:cs="Arial LatArm"/>
                <w:bCs/>
                <w:sz w:val="22"/>
                <w:szCs w:val="22"/>
                <w:lang w:val="pt-PT" w:eastAsia="en-US"/>
              </w:rPr>
              <w:t xml:space="preserve"> փակ բաժնետիրական ընկերությանը վարձակալության հանձնելու մասին</w:t>
            </w:r>
            <w:r w:rsidR="007059E3" w:rsidRPr="007059E3">
              <w:rPr>
                <w:rFonts w:ascii="GHEA Grapalat" w:hAnsi="GHEA Grapalat" w:cs="Arial LatArm"/>
                <w:bCs/>
                <w:sz w:val="22"/>
                <w:szCs w:val="22"/>
                <w:lang w:val="hy-AM" w:eastAsia="en-US"/>
              </w:rPr>
              <w:t>»</w:t>
            </w:r>
            <w:r w:rsidR="007059E3" w:rsidRPr="007059E3">
              <w:rPr>
                <w:rFonts w:ascii="GHEA Grapalat" w:hAnsi="GHEA Grapalat"/>
                <w:bCs/>
                <w:iCs/>
                <w:sz w:val="22"/>
                <w:szCs w:val="22"/>
                <w:lang w:val="hy-AM" w:eastAsia="en-US"/>
              </w:rPr>
              <w:t xml:space="preserve"> ՀՀ կառավարության որոշման նախագիծը, հայտնում ենք, </w:t>
            </w:r>
            <w:r w:rsidR="007059E3" w:rsidRPr="007059E3">
              <w:rPr>
                <w:rFonts w:ascii="GHEA Grapalat" w:hAnsi="GHEA Grapalat"/>
                <w:sz w:val="22"/>
                <w:szCs w:val="22"/>
                <w:lang w:val="hy-AM" w:eastAsia="en-US"/>
              </w:rPr>
              <w:t>որ դիտողություններ և առաջարկություններ չունենք:</w:t>
            </w:r>
          </w:p>
          <w:p w14:paraId="3784219E" w14:textId="69BDE762" w:rsidR="00AD6AF8" w:rsidRPr="007059E3" w:rsidRDefault="00AD6AF8" w:rsidP="00914158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</w:tcPr>
          <w:p w14:paraId="630A7613" w14:textId="21EE562E" w:rsidR="00807D8E" w:rsidRPr="00914158" w:rsidRDefault="00C40969" w:rsidP="00914158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</w:p>
        </w:tc>
      </w:tr>
      <w:bookmarkEnd w:id="0"/>
      <w:tr w:rsidR="00B6579F" w:rsidRPr="00B6579F" w14:paraId="38F2B554" w14:textId="77777777" w:rsidTr="004E2A40">
        <w:tblPrEx>
          <w:shd w:val="clear" w:color="auto" w:fill="auto"/>
        </w:tblPrEx>
        <w:trPr>
          <w:trHeight w:val="561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32458005" w14:textId="2C03105B" w:rsidR="00B6579F" w:rsidRPr="007D4FD5" w:rsidRDefault="00B6579F" w:rsidP="00B6579F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 w:rsidRPr="007D4FD5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4</w:t>
            </w:r>
            <w:r w:rsidRPr="007D4FD5">
              <w:rPr>
                <w:rFonts w:ascii="Cambria Math" w:hAnsi="Cambria Math" w:cs="Cambria Math"/>
                <w:b/>
                <w:sz w:val="22"/>
                <w:szCs w:val="22"/>
                <w:highlight w:val="darkGray"/>
                <w:lang w:val="hy-AM"/>
              </w:rPr>
              <w:t>․</w:t>
            </w:r>
            <w:r w:rsidRPr="007D4FD5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Pr="007D4FD5">
              <w:rPr>
                <w:rFonts w:ascii="GHEA Grapalat" w:hAnsi="GHEA Grapalat" w:cs="GHEA Grapalat"/>
                <w:b/>
                <w:sz w:val="22"/>
                <w:szCs w:val="22"/>
                <w:highlight w:val="darkGray"/>
                <w:lang w:val="hy-AM"/>
              </w:rPr>
              <w:t>ՀՀ</w:t>
            </w:r>
            <w:r w:rsidRPr="007D4FD5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Pr="007D4FD5">
              <w:rPr>
                <w:rFonts w:ascii="GHEA Grapalat" w:hAnsi="GHEA Grapalat" w:cs="GHEA Grapalat"/>
                <w:b/>
                <w:sz w:val="22"/>
                <w:szCs w:val="22"/>
                <w:highlight w:val="darkGray"/>
                <w:lang w:val="hy-AM"/>
              </w:rPr>
              <w:t>վարչապետի</w:t>
            </w:r>
            <w:r w:rsidRPr="007D4FD5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Pr="007D4FD5">
              <w:rPr>
                <w:rFonts w:ascii="GHEA Grapalat" w:hAnsi="GHEA Grapalat" w:cs="GHEA Grapalat"/>
                <w:b/>
                <w:sz w:val="22"/>
                <w:szCs w:val="22"/>
                <w:highlight w:val="darkGray"/>
                <w:lang w:val="hy-AM"/>
              </w:rPr>
              <w:t>աշխատակաղմ</w:t>
            </w:r>
          </w:p>
        </w:tc>
        <w:tc>
          <w:tcPr>
            <w:tcW w:w="6237" w:type="dxa"/>
            <w:shd w:val="clear" w:color="auto" w:fill="7F7F7F" w:themeFill="text1" w:themeFillTint="80"/>
          </w:tcPr>
          <w:p w14:paraId="2F4D062D" w14:textId="5F40053D" w:rsidR="00B6579F" w:rsidRPr="00B6579F" w:rsidRDefault="007D4FD5" w:rsidP="004E2A4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10</w:t>
            </w:r>
            <w:r w:rsidR="00B6579F" w:rsidRPr="00B6579F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8</w:t>
            </w:r>
            <w:r w:rsidR="00B6579F" w:rsidRPr="00B6579F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.2023</w:t>
            </w:r>
            <w:r w:rsidR="00B6579F" w:rsidRPr="00B6579F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B6579F" w:rsidRPr="00B6579F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B6579F" w:rsidRPr="00B6579F" w14:paraId="513E1CEA" w14:textId="77777777" w:rsidTr="004E2A40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52232E35" w14:textId="77777777" w:rsidR="00B6579F" w:rsidRPr="00B6579F" w:rsidRDefault="00B6579F" w:rsidP="004E2A40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2AB0872A" w14:textId="35D554E3" w:rsidR="00B6579F" w:rsidRPr="007D4FD5" w:rsidRDefault="00B6579F" w:rsidP="004E2A4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7D4FD5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 xml:space="preserve">N </w:t>
            </w:r>
            <w:r w:rsidR="007D4FD5" w:rsidRPr="007D4FD5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02/16</w:t>
            </w:r>
            <w:r w:rsidR="007D4FD5" w:rsidRPr="007D4FD5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  <w:r w:rsidR="007D4FD5" w:rsidRPr="007D4FD5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11/27496-2023</w:t>
            </w:r>
          </w:p>
        </w:tc>
      </w:tr>
      <w:tr w:rsidR="00B6579F" w:rsidRPr="00914158" w14:paraId="403C43A5" w14:textId="77777777" w:rsidTr="00651F08">
        <w:tblPrEx>
          <w:shd w:val="clear" w:color="auto" w:fill="auto"/>
        </w:tblPrEx>
        <w:trPr>
          <w:trHeight w:val="3771"/>
        </w:trPr>
        <w:tc>
          <w:tcPr>
            <w:tcW w:w="7338" w:type="dxa"/>
          </w:tcPr>
          <w:p w14:paraId="4DA4F53D" w14:textId="77777777" w:rsidR="00560B4E" w:rsidRPr="00560B4E" w:rsidRDefault="00560B4E" w:rsidP="00560B4E">
            <w:pPr>
              <w:spacing w:after="200" w:line="276" w:lineRule="auto"/>
              <w:ind w:firstLine="450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  <w:r w:rsidRPr="00560B4E">
              <w:rPr>
                <w:rFonts w:ascii="GHEA Grapalat" w:hAnsi="GHEA Grapalat"/>
                <w:sz w:val="22"/>
                <w:szCs w:val="22"/>
                <w:lang w:val="hy-AM" w:eastAsia="en-US"/>
              </w:rPr>
              <w:tab/>
              <w:t xml:space="preserve">«Նորմատիվ իրավական ակտերի մասին» օրենքի 23-րդ հոդվածի 6-րդ մասի համաձայն՝ </w:t>
            </w:r>
            <w:r w:rsidRPr="00560B4E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 </w:t>
            </w:r>
            <w:r w:rsidRPr="00560B4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Մինչդեռ՝ նախագծի 5-րդ կետի համաձայն՝ </w:t>
            </w:r>
            <w:r w:rsidRPr="00560B4E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սույն որոշումն ուժի մեջ է մտնում պաշտոնական հրապարակմանը հաջորդող օրվանից։ </w:t>
            </w:r>
            <w:r w:rsidRPr="00560B4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Նկատի ունենալով վերոգրյալը՝ առաջարկում ենք նախագծի 5-րդ կետը համապատասխանեցնել օրենսդրական պահանջին:</w:t>
            </w:r>
          </w:p>
          <w:p w14:paraId="4C610418" w14:textId="77777777" w:rsidR="00560B4E" w:rsidRPr="00560B4E" w:rsidRDefault="00560B4E" w:rsidP="00560B4E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  <w:p w14:paraId="2267E17F" w14:textId="77777777" w:rsidR="00B6579F" w:rsidRPr="007059E3" w:rsidRDefault="00B6579F" w:rsidP="004E2A40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</w:tcPr>
          <w:p w14:paraId="0642802F" w14:textId="1740564E" w:rsidR="00B6579F" w:rsidRPr="00914158" w:rsidRDefault="00651F08" w:rsidP="00651F08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  <w:r w:rsidRPr="00914158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Նախագծում կատարվել են  համապատասխան փոփոխություն։</w:t>
            </w:r>
          </w:p>
        </w:tc>
      </w:tr>
    </w:tbl>
    <w:p w14:paraId="1F69F038" w14:textId="50EB3DB2" w:rsidR="00AC4DB8" w:rsidRPr="00914158" w:rsidRDefault="00AC4DB8" w:rsidP="00651F08">
      <w:pPr>
        <w:spacing w:line="360" w:lineRule="auto"/>
        <w:ind w:right="-165"/>
        <w:rPr>
          <w:rFonts w:ascii="GHEA Grapalat" w:hAnsi="GHEA Grapalat"/>
          <w:b/>
          <w:sz w:val="22"/>
          <w:szCs w:val="22"/>
          <w:lang w:val="hy-AM"/>
        </w:rPr>
      </w:pPr>
    </w:p>
    <w:sectPr w:rsidR="00AC4DB8" w:rsidRPr="00914158" w:rsidSect="00651F08">
      <w:pgSz w:w="15840" w:h="12240" w:orient="landscape"/>
      <w:pgMar w:top="426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D8672D"/>
    <w:multiLevelType w:val="hybridMultilevel"/>
    <w:tmpl w:val="0E567FC6"/>
    <w:lvl w:ilvl="0" w:tplc="4E64E496">
      <w:start w:val="1"/>
      <w:numFmt w:val="decimal"/>
      <w:lvlText w:val="%1."/>
      <w:lvlJc w:val="left"/>
      <w:pPr>
        <w:ind w:left="936" w:hanging="36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0409000F">
      <w:start w:val="1"/>
      <w:numFmt w:val="decimal"/>
      <w:lvlText w:val="%4."/>
      <w:lvlJc w:val="left"/>
      <w:pPr>
        <w:ind w:left="3096" w:hanging="360"/>
      </w:p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 w:numId="7" w16cid:durableId="1182573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7F60"/>
    <w:rsid w:val="00071E5E"/>
    <w:rsid w:val="000770EA"/>
    <w:rsid w:val="00081319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4C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3AF9"/>
    <w:rsid w:val="00154E2C"/>
    <w:rsid w:val="0016077D"/>
    <w:rsid w:val="00161EB9"/>
    <w:rsid w:val="00167478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B6064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4CC4"/>
    <w:rsid w:val="00286504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87981"/>
    <w:rsid w:val="00392DCD"/>
    <w:rsid w:val="0039373D"/>
    <w:rsid w:val="00393F08"/>
    <w:rsid w:val="003A0334"/>
    <w:rsid w:val="003A0F82"/>
    <w:rsid w:val="003A69E3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073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0B4E"/>
    <w:rsid w:val="00562670"/>
    <w:rsid w:val="00565DBD"/>
    <w:rsid w:val="00566772"/>
    <w:rsid w:val="005668C3"/>
    <w:rsid w:val="0056798D"/>
    <w:rsid w:val="00575EF8"/>
    <w:rsid w:val="00577927"/>
    <w:rsid w:val="00577C7F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2AB1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1F08"/>
    <w:rsid w:val="006539DE"/>
    <w:rsid w:val="0065408A"/>
    <w:rsid w:val="006549F2"/>
    <w:rsid w:val="00655FEE"/>
    <w:rsid w:val="006569D3"/>
    <w:rsid w:val="00661BFB"/>
    <w:rsid w:val="00666C60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59E3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020C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4FD5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679E4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167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6579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B7F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37BC"/>
    <w:rsid w:val="00C9794B"/>
    <w:rsid w:val="00CA3929"/>
    <w:rsid w:val="00CA45F4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2898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2929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221B"/>
    <w:rsid w:val="00E6371A"/>
    <w:rsid w:val="00E71C1B"/>
    <w:rsid w:val="00E72F28"/>
    <w:rsid w:val="00E74A6D"/>
    <w:rsid w:val="00E77638"/>
    <w:rsid w:val="00E7782E"/>
    <w:rsid w:val="00E8102C"/>
    <w:rsid w:val="00E83F78"/>
    <w:rsid w:val="00E8569A"/>
    <w:rsid w:val="00E85AE1"/>
    <w:rsid w:val="00E85BFC"/>
    <w:rsid w:val="00E93E04"/>
    <w:rsid w:val="00E94585"/>
    <w:rsid w:val="00E94A00"/>
    <w:rsid w:val="00EA4ED9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24D2"/>
    <w:rsid w:val="00FB4E4B"/>
    <w:rsid w:val="00FB6CF5"/>
    <w:rsid w:val="00FC0046"/>
    <w:rsid w:val="00FC00B3"/>
    <w:rsid w:val="00FC06DC"/>
    <w:rsid w:val="00FD0F82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4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1684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Hayk Harutyunyan</cp:lastModifiedBy>
  <cp:revision>290</cp:revision>
  <cp:lastPrinted>2022-10-26T10:57:00Z</cp:lastPrinted>
  <dcterms:created xsi:type="dcterms:W3CDTF">2020-03-03T06:08:00Z</dcterms:created>
  <dcterms:modified xsi:type="dcterms:W3CDTF">2023-08-11T08:41:00Z</dcterms:modified>
</cp:coreProperties>
</file>