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7C0C" w:rsidP="00037C0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 w:rsidRPr="00525AEA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 ՓՈՓՈԽՈՒԹՅՈՒՆ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0C411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238B4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25675" w:rsidRPr="001238B4">
        <w:rPr>
          <w:rFonts w:ascii="GHEA Grapalat" w:hAnsi="GHEA Grapalat"/>
          <w:b/>
          <w:lang w:val="hy-AM"/>
        </w:rPr>
        <w:t xml:space="preserve">ՀՀ կրթության, գիտության, մշակույթի և սպորտի նախարարությանը 2023 թվականի պետական բյուջեով հատկացված միջոցներից </w:t>
      </w:r>
      <w:r w:rsidR="00F25675">
        <w:rPr>
          <w:rFonts w:ascii="GHEA Grapalat" w:hAnsi="GHEA Grapalat"/>
          <w:b/>
          <w:lang w:val="hy-AM"/>
        </w:rPr>
        <w:t xml:space="preserve">կատարել վերաբաշխում՝ </w:t>
      </w:r>
      <w:r w:rsidR="001E1DFA">
        <w:rPr>
          <w:rFonts w:ascii="GHEA Grapalat" w:hAnsi="GHEA Grapalat"/>
          <w:b/>
          <w:lang w:val="hy-AM"/>
        </w:rPr>
        <w:t>49,010</w:t>
      </w:r>
      <w:r w:rsidR="000C411F">
        <w:rPr>
          <w:rFonts w:ascii="GHEA Grapalat" w:hAnsi="GHEA Grapalat"/>
          <w:b/>
          <w:lang w:val="hy-AM"/>
        </w:rPr>
        <w:t>.0</w:t>
      </w:r>
      <w:r w:rsidR="00227CC6" w:rsidRPr="00FE3C87">
        <w:rPr>
          <w:rFonts w:ascii="GHEA Grapalat" w:hAnsi="GHEA Grapalat"/>
          <w:b/>
          <w:lang w:val="hy-AM"/>
        </w:rPr>
        <w:t xml:space="preserve"> հազար դրամ գումար</w:t>
      </w:r>
      <w:r w:rsidR="00F25675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324C54">
        <w:rPr>
          <w:rFonts w:ascii="GHEA Grapalat" w:hAnsi="GHEA Grapalat"/>
          <w:lang w:val="hy-AM"/>
        </w:rPr>
        <w:t>թ</w:t>
      </w:r>
      <w:r w:rsidR="00324C54" w:rsidRPr="00324C54">
        <w:rPr>
          <w:rFonts w:ascii="GHEA Grapalat" w:hAnsi="GHEA Grapalat"/>
          <w:lang w:val="hy-AM"/>
        </w:rPr>
        <w:t>անգարաններում «Էլեկտրոնային տոմսերի միասնական ավտոմատացված համակարգ»-ի ստեղծ</w:t>
      </w:r>
      <w:r w:rsidR="00324C54">
        <w:rPr>
          <w:rFonts w:ascii="GHEA Grapalat" w:hAnsi="GHEA Grapalat"/>
          <w:lang w:val="hy-AM"/>
        </w:rPr>
        <w:t>ման</w:t>
      </w:r>
      <w:r w:rsidR="00324C54" w:rsidRPr="00324C54">
        <w:rPr>
          <w:rFonts w:ascii="GHEA Grapalat" w:hAnsi="GHEA Grapalat"/>
          <w:lang w:val="hy-AM"/>
        </w:rPr>
        <w:t xml:space="preserve"> և ներդր</w:t>
      </w:r>
      <w:r w:rsidR="001238B4">
        <w:rPr>
          <w:rFonts w:ascii="GHEA Grapalat" w:hAnsi="GHEA Grapalat"/>
          <w:lang w:val="hy-AM"/>
        </w:rPr>
        <w:t xml:space="preserve">ման համար: </w:t>
      </w:r>
    </w:p>
    <w:p w:rsidR="001238B4" w:rsidRDefault="00AC4B4C" w:rsidP="001238B4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/>
          <w:lang w:val="hy-AM"/>
        </w:rPr>
        <w:t xml:space="preserve">Վերոնշյալ նպատակով Նախագծով </w:t>
      </w:r>
      <w:r w:rsidR="0063739B">
        <w:rPr>
          <w:rFonts w:ascii="GHEA Grapalat" w:hAnsi="GHEA Grapalat"/>
          <w:lang w:val="hy-AM"/>
        </w:rPr>
        <w:t>նվազեց</w:t>
      </w:r>
      <w:r>
        <w:rPr>
          <w:rFonts w:ascii="GHEA Grapalat" w:hAnsi="GHEA Grapalat"/>
          <w:lang w:val="hy-AM"/>
        </w:rPr>
        <w:t xml:space="preserve">վում է 2023 թվականի պետական բյուջեի </w:t>
      </w:r>
      <w:r w:rsidR="004C4956">
        <w:rPr>
          <w:rFonts w:ascii="GHEA Grapalat" w:hAnsi="GHEA Grapalat"/>
          <w:lang w:val="hy-AM"/>
        </w:rPr>
        <w:t>1075</w:t>
      </w:r>
      <w:r>
        <w:rPr>
          <w:rFonts w:ascii="GHEA Grapalat" w:hAnsi="GHEA Grapalat"/>
          <w:lang w:val="hy-AM"/>
        </w:rPr>
        <w:t xml:space="preserve"> ծրագրի </w:t>
      </w:r>
      <w:r w:rsidR="004C4956">
        <w:rPr>
          <w:rFonts w:ascii="GHEA Grapalat" w:hAnsi="GHEA Grapalat"/>
          <w:lang w:val="hy-AM"/>
        </w:rPr>
        <w:t>21001</w:t>
      </w:r>
      <w:r>
        <w:rPr>
          <w:rFonts w:ascii="GHEA Grapalat" w:hAnsi="GHEA Grapalat"/>
          <w:lang w:val="hy-AM"/>
        </w:rPr>
        <w:t xml:space="preserve"> միջոցառ</w:t>
      </w:r>
      <w:r w:rsidR="00324C54">
        <w:rPr>
          <w:rFonts w:ascii="GHEA Grapalat" w:hAnsi="GHEA Grapalat"/>
          <w:lang w:val="hy-AM"/>
        </w:rPr>
        <w:t>մամբ</w:t>
      </w:r>
      <w:r>
        <w:rPr>
          <w:rFonts w:ascii="GHEA Grapalat" w:hAnsi="GHEA Grapalat"/>
          <w:lang w:val="hy-AM"/>
        </w:rPr>
        <w:t xml:space="preserve"> նախատեսված գումարի մի մասը, </w:t>
      </w:r>
      <w:r w:rsidRPr="00FE3C87">
        <w:rPr>
          <w:rFonts w:ascii="GHEA Grapalat" w:hAnsi="GHEA Grapalat" w:cs="Sylfaen"/>
          <w:lang w:val="hy-AM" w:eastAsia="ru-RU"/>
        </w:rPr>
        <w:t>որ</w:t>
      </w:r>
      <w:r w:rsidR="00324C54">
        <w:rPr>
          <w:rFonts w:ascii="GHEA Grapalat" w:hAnsi="GHEA Grapalat" w:cs="Sylfaen"/>
          <w:lang w:val="hy-AM" w:eastAsia="ru-RU"/>
        </w:rPr>
        <w:t xml:space="preserve">ի </w:t>
      </w:r>
      <w:r w:rsidRPr="00FE3C87">
        <w:rPr>
          <w:rFonts w:ascii="GHEA Grapalat" w:hAnsi="GHEA Grapalat" w:cs="Sylfaen"/>
          <w:lang w:val="hy-AM" w:eastAsia="ru-RU"/>
        </w:rPr>
        <w:t>հետագայում ամբողջական կամ մասնակի վերականգնման անհրաժեշտությունը առկա չէ:</w:t>
      </w:r>
      <w:r w:rsidR="0044162F">
        <w:rPr>
          <w:rFonts w:ascii="GHEA Grapalat" w:hAnsi="GHEA Grapalat" w:cs="Sylfaen"/>
          <w:lang w:val="hy-AM" w:eastAsia="ru-RU"/>
        </w:rPr>
        <w:t xml:space="preserve"> Մասնավորապես՝ նվազեցվում </w:t>
      </w:r>
      <w:r w:rsidR="00324C54">
        <w:rPr>
          <w:rFonts w:ascii="GHEA Grapalat" w:hAnsi="GHEA Grapalat" w:cs="Sylfaen"/>
          <w:lang w:val="hy-AM" w:eastAsia="ru-RU"/>
        </w:rPr>
        <w:t>է</w:t>
      </w:r>
      <w:r w:rsidR="0044162F">
        <w:rPr>
          <w:rFonts w:ascii="GHEA Grapalat" w:hAnsi="GHEA Grapalat" w:cs="Sylfaen"/>
          <w:lang w:val="hy-AM" w:eastAsia="ru-RU"/>
        </w:rPr>
        <w:t xml:space="preserve"> </w:t>
      </w:r>
      <w:r w:rsidR="00324C54" w:rsidRPr="00324C54">
        <w:rPr>
          <w:rFonts w:ascii="GHEA Grapalat" w:hAnsi="GHEA Grapalat" w:cs="Sylfaen"/>
          <w:lang w:val="hy-AM" w:eastAsia="ru-RU"/>
        </w:rPr>
        <w:t>Հայոց ցեղասպանության հուշահամալիրի և թանգա</w:t>
      </w:r>
      <w:r w:rsidR="00324C54">
        <w:rPr>
          <w:rFonts w:ascii="GHEA Grapalat" w:hAnsi="GHEA Grapalat" w:cs="Sylfaen"/>
          <w:lang w:val="hy-AM" w:eastAsia="ru-RU"/>
        </w:rPr>
        <w:t>րանի հիմնանորոգման և բարեկարգման համար նախատեսված գումարի մի մասը: Նվազեցվող մնացորդը պայմանավորված է այն հանգամանքով, որ աշխատանքների կատարման համար անհրաժեշտ</w:t>
      </w:r>
      <w:r w:rsidR="00324C54" w:rsidRPr="00324C54">
        <w:rPr>
          <w:rFonts w:ascii="GHEA Grapalat" w:hAnsi="GHEA Grapalat" w:cs="Sylfaen"/>
          <w:lang w:val="hy-AM" w:eastAsia="ru-RU"/>
        </w:rPr>
        <w:t xml:space="preserve"> </w:t>
      </w:r>
      <w:r w:rsidR="00324C54">
        <w:rPr>
          <w:rFonts w:ascii="GHEA Grapalat" w:hAnsi="GHEA Grapalat" w:cs="Sylfaen"/>
          <w:lang w:val="hy-AM" w:eastAsia="ru-RU"/>
        </w:rPr>
        <w:t>նախագծանախահաշվային փաստաթղթեր</w:t>
      </w:r>
      <w:r w:rsidR="00DD3405">
        <w:rPr>
          <w:rFonts w:ascii="GHEA Grapalat" w:hAnsi="GHEA Grapalat" w:cs="Sylfaen"/>
          <w:lang w:val="hy-AM" w:eastAsia="ru-RU"/>
        </w:rPr>
        <w:t xml:space="preserve">ի փաթեթը ուներ լրամշակման կարիք և ներկայումս </w:t>
      </w:r>
      <w:r w:rsidR="00324C54" w:rsidRPr="00324C54">
        <w:rPr>
          <w:rFonts w:ascii="GHEA Grapalat" w:hAnsi="GHEA Grapalat" w:cs="Sylfaen"/>
          <w:lang w:val="hy-AM" w:eastAsia="ru-RU"/>
        </w:rPr>
        <w:t xml:space="preserve">համալիր փորձաքննության փուլում </w:t>
      </w:r>
      <w:r w:rsidR="00DD3405">
        <w:rPr>
          <w:rFonts w:ascii="GHEA Grapalat" w:hAnsi="GHEA Grapalat" w:cs="Sylfaen"/>
          <w:lang w:val="hy-AM" w:eastAsia="ru-RU"/>
        </w:rPr>
        <w:t>է</w:t>
      </w:r>
      <w:r w:rsidR="001238B4">
        <w:rPr>
          <w:rFonts w:ascii="GHEA Grapalat" w:hAnsi="GHEA Grapalat" w:cs="Sylfaen"/>
          <w:lang w:val="hy-AM" w:eastAsia="ru-RU"/>
        </w:rPr>
        <w:t xml:space="preserve">: Ըստ այդմ, 2023թ.-ի բյուջեով նախատեսված 262.8 մլն ՀՀ դրամի իրացումը մինչև տարեվերջ անիրատեսական է: </w:t>
      </w:r>
      <w:r w:rsidR="0044162F">
        <w:rPr>
          <w:rFonts w:ascii="GHEA Grapalat" w:hAnsi="GHEA Grapalat" w:cs="Sylfaen"/>
          <w:lang w:val="hy-AM" w:eastAsia="ru-RU"/>
        </w:rPr>
        <w:t>Միաժամանակ, Նախագծով կատարվող նվազեցումների արդյունքում արդյունքային ցուցանիշների փոփոխության</w:t>
      </w:r>
      <w:r w:rsidR="001238B4">
        <w:rPr>
          <w:rFonts w:ascii="GHEA Grapalat" w:hAnsi="GHEA Grapalat" w:cs="Sylfaen"/>
          <w:lang w:val="hy-AM" w:eastAsia="ru-RU"/>
        </w:rPr>
        <w:t xml:space="preserve"> անհրաժեշտություն չի առաջանում: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4A1DF9" w:rsidRDefault="004A1DF9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վարչապետի 27.06.2022թ.-ի հմ. </w:t>
      </w:r>
      <w:r w:rsidRPr="004A1DF9">
        <w:rPr>
          <w:rFonts w:ascii="GHEA Grapalat" w:hAnsi="GHEA Grapalat"/>
          <w:sz w:val="24"/>
          <w:szCs w:val="24"/>
          <w:lang w:val="hy-AM"/>
        </w:rPr>
        <w:t xml:space="preserve">02/11.3/20503-2022 </w:t>
      </w:r>
      <w:r w:rsidR="00965CA7">
        <w:rPr>
          <w:rFonts w:ascii="GHEA Grapalat" w:hAnsi="GHEA Grapalat"/>
          <w:sz w:val="24"/>
          <w:szCs w:val="24"/>
          <w:lang w:val="hy-AM"/>
        </w:rPr>
        <w:t xml:space="preserve">և 07.07.2023թ.-ի հմ. </w:t>
      </w:r>
      <w:r w:rsidR="00965CA7" w:rsidRPr="00965CA7">
        <w:rPr>
          <w:rFonts w:ascii="GHEA Grapalat" w:hAnsi="GHEA Grapalat"/>
          <w:sz w:val="24"/>
          <w:szCs w:val="24"/>
          <w:lang w:val="hy-AM"/>
        </w:rPr>
        <w:t>02/11/23475-2023</w:t>
      </w:r>
      <w:r w:rsidR="00965CA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հանձնարարականի /</w:t>
      </w:r>
      <w:r w:rsidR="00CD3E1F">
        <w:rPr>
          <w:rFonts w:ascii="GHEA Grapalat" w:hAnsi="GHEA Grapalat"/>
          <w:sz w:val="24"/>
          <w:szCs w:val="24"/>
          <w:lang w:val="hy-AM"/>
        </w:rPr>
        <w:t>պատճեն</w:t>
      </w:r>
      <w:r w:rsidR="00965CA7">
        <w:rPr>
          <w:rFonts w:ascii="GHEA Grapalat" w:hAnsi="GHEA Grapalat"/>
          <w:sz w:val="24"/>
          <w:szCs w:val="24"/>
          <w:lang w:val="hy-AM"/>
        </w:rPr>
        <w:t>ներ</w:t>
      </w:r>
      <w:r w:rsidR="00CD3E1F">
        <w:rPr>
          <w:rFonts w:ascii="GHEA Grapalat" w:hAnsi="GHEA Grapalat"/>
          <w:sz w:val="24"/>
          <w:szCs w:val="24"/>
          <w:lang w:val="hy-AM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 xml:space="preserve">կցվում </w:t>
      </w:r>
      <w:r w:rsidR="00965CA7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/ կատարումն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ապահովելու նպատակով՝ ՀՀ կրթության, գիտության, մշակույթի և սպորտի նախարարությունը 09.08.2022թ.-ին հայտարարել է 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>ՀՀԿԳՄՍՆԵՄԾՁԲ-22/1 ծածկագրով</w:t>
      </w:r>
      <w:r w:rsidR="0045639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երկփուլ մրցույթ՝</w:t>
      </w:r>
      <w:r w:rsidR="00D07B49">
        <w:rPr>
          <w:rFonts w:ascii="GHEA Grapalat" w:hAnsi="GHEA Grapalat"/>
          <w:sz w:val="24"/>
          <w:szCs w:val="24"/>
          <w:lang w:val="hy-AM"/>
        </w:rPr>
        <w:t xml:space="preserve"> «Գնումների մասին» օրենքի 15-րդ հոդվածի 6-րդ մասին համապատասխան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>Մրցույթի գնահատման հանձնաժողովի անդամներ են եղել թե՛ ՀՀ ԿԳՄՍ նախարարության համապատասխան աշխատակիցները, թե թանգարանների տնօրենները և թե՛ այլ շահագրգիռ մարմիններից աշխատակիցները, մասնավորապես՝ ՀՀ էկոնոմիկայի նախարարության զբոսաշրջության կոմիտեից և ՀՀ բարձր տեխնոլոգիական արդյունաբերության նախարարությունից: Մրցույթի 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456390">
        <w:rPr>
          <w:rFonts w:ascii="GHEA Grapalat" w:hAnsi="GHEA Grapalat"/>
          <w:color w:val="000000"/>
          <w:sz w:val="24"/>
          <w:szCs w:val="24"/>
          <w:lang w:val="hy-AM"/>
        </w:rPr>
        <w:t>յունքում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հաղթող է ճանաչվել «Վեբէքս Թեքնոլոջիս» ՍՊԸ-ն: Վերջինիս հետ 10.07.2023թ.-ին կնքվել է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պայմանագիր /պատճենը կցվում է/: 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Կնքված պայմանագիրը ենթակա է լուծման, եթե դրան կնքելու օրվան հաջորդող վեց ամսվա ընթացքում պայմանագրի կատարման համար ֆինանսական միջոցներ չեն նախատեսվում: </w:t>
      </w:r>
      <w:r w:rsidR="00331CCD">
        <w:rPr>
          <w:rFonts w:ascii="GHEA Grapalat" w:hAnsi="GHEA Grapalat"/>
          <w:color w:val="000000"/>
          <w:sz w:val="24"/>
          <w:szCs w:val="24"/>
          <w:lang w:val="hy-AM"/>
        </w:rPr>
        <w:t>Համակարգի մշակման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 ծառայության գնման պայմանագիրը կնքվել է 2023թ.-ի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հուլիսի 10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-ին, հետևաբար, դրա գործողության ժամկետը լրանում է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2024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>թ.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3E1F">
        <w:rPr>
          <w:rFonts w:ascii="GHEA Grapalat" w:hAnsi="GHEA Grapalat"/>
          <w:color w:val="000000"/>
          <w:sz w:val="24"/>
          <w:szCs w:val="24"/>
          <w:lang w:val="hy-AM"/>
        </w:rPr>
        <w:t>հունվարի 10</w:t>
      </w:r>
      <w:r w:rsidR="00CD3E1F" w:rsidRPr="00CD3E1F">
        <w:rPr>
          <w:rFonts w:ascii="GHEA Grapalat" w:hAnsi="GHEA Grapalat"/>
          <w:color w:val="000000"/>
          <w:sz w:val="24"/>
          <w:szCs w:val="24"/>
          <w:lang w:val="hy-AM"/>
        </w:rPr>
        <w:t>-ին:</w:t>
      </w:r>
    </w:p>
    <w:p w:rsidR="006950AC" w:rsidRDefault="00CD3E1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Նախատեսվում է ստեղծել և ներդնել ՀՀ ԿԳՄՍ նախարարության ենթակայությամբ գործող թանգարաններում, ինչպես նաև արգելոց-թանգարաններում է</w:t>
      </w:r>
      <w:r w:rsidRPr="00CD3E1F">
        <w:rPr>
          <w:rFonts w:ascii="GHEA Grapalat" w:hAnsi="GHEA Grapalat"/>
          <w:sz w:val="24"/>
          <w:szCs w:val="24"/>
          <w:lang w:val="hy-AM"/>
        </w:rPr>
        <w:t>լեկտրոնային տոմսերի միասնական ավտոմատացված համակարգ</w:t>
      </w:r>
      <w:r>
        <w:rPr>
          <w:rFonts w:ascii="GHEA Grapalat" w:hAnsi="GHEA Grapalat"/>
          <w:sz w:val="24"/>
          <w:szCs w:val="24"/>
          <w:lang w:val="hy-AM"/>
        </w:rPr>
        <w:t>: Համակարգը բաղկացած է լինելու երկու հիմնական բաղադրիչից.</w:t>
      </w:r>
    </w:p>
    <w:p w:rsidR="006950AC" w:rsidRPr="006950AC" w:rsidRDefault="006950AC" w:rsidP="006950AC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6950AC">
        <w:rPr>
          <w:rFonts w:ascii="GHEA Grapalat" w:hAnsi="GHEA Grapalat" w:cs="Sylfaen"/>
          <w:i/>
          <w:lang w:val="hy-AM"/>
        </w:rPr>
        <w:t>Տ</w:t>
      </w:r>
      <w:r w:rsidR="00CD3E1F" w:rsidRPr="006950AC">
        <w:rPr>
          <w:rFonts w:ascii="GHEA Grapalat" w:hAnsi="GHEA Grapalat"/>
          <w:i/>
          <w:lang w:val="hy-AM"/>
        </w:rPr>
        <w:t>ոմսերի վաճառքի համակարգ</w:t>
      </w:r>
      <w:r w:rsidRPr="006950AC">
        <w:rPr>
          <w:rFonts w:ascii="GHEA Grapalat" w:hAnsi="GHEA Grapalat"/>
          <w:i/>
          <w:lang w:val="hy-AM"/>
        </w:rPr>
        <w:t>.</w:t>
      </w:r>
      <w:r>
        <w:rPr>
          <w:rFonts w:ascii="GHEA Grapalat" w:hAnsi="GHEA Grapalat"/>
          <w:i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Համակարգն իրենից ենթադրում է այցելուների համար եռալեզու </w:t>
      </w:r>
      <w:r w:rsidRPr="006950A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հայերեն, ռուսերեն և անգլերեն</w:t>
      </w:r>
      <w:r w:rsidRPr="006950AC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կայք: Համակագի միջոցով իրականացվելու են կարգաբերումները, մուտքագրվ</w:t>
      </w:r>
      <w:r w:rsidR="00A33B58">
        <w:rPr>
          <w:rFonts w:ascii="GHEA Grapalat" w:hAnsi="GHEA Grapalat"/>
          <w:lang w:val="hy-AM"/>
        </w:rPr>
        <w:t>ելու է</w:t>
      </w:r>
      <w:r w:rsidR="00FB124F">
        <w:rPr>
          <w:rFonts w:ascii="GHEA Grapalat" w:hAnsi="GHEA Grapalat"/>
          <w:lang w:val="hy-AM"/>
        </w:rPr>
        <w:t xml:space="preserve"> ողջ տեղեկատվությունը</w:t>
      </w:r>
      <w:r>
        <w:rPr>
          <w:rFonts w:ascii="GHEA Grapalat" w:hAnsi="GHEA Grapalat"/>
          <w:lang w:val="hy-AM"/>
        </w:rPr>
        <w:t>, դրամարկղի վաճառողների կողմից իրականացվ</w:t>
      </w:r>
      <w:r w:rsidR="00A33B58">
        <w:rPr>
          <w:rFonts w:ascii="GHEA Grapalat" w:hAnsi="GHEA Grapalat"/>
          <w:lang w:val="hy-AM"/>
        </w:rPr>
        <w:t>ելու</w:t>
      </w:r>
      <w:r>
        <w:rPr>
          <w:rFonts w:ascii="GHEA Grapalat" w:hAnsi="GHEA Grapalat"/>
          <w:lang w:val="hy-AM"/>
        </w:rPr>
        <w:t xml:space="preserve"> է </w:t>
      </w:r>
      <w:r w:rsidR="00FB124F">
        <w:rPr>
          <w:rFonts w:ascii="GHEA Grapalat" w:hAnsi="GHEA Grapalat"/>
          <w:lang w:val="hy-AM"/>
        </w:rPr>
        <w:t>տոմսերի առձեռն վաճառքը, սահմանվելու է գնային, զեղչային և աբոնեմենտային քաղաքականությունը, գեներացվելու են հաշվետվությունները, կապահովվի կապը մուտքի հասանելիության վերահսկման և կառավարման համակարգի հետ և այլն:</w:t>
      </w:r>
    </w:p>
    <w:p w:rsidR="00B73019" w:rsidRPr="006950AC" w:rsidRDefault="006950AC" w:rsidP="006950AC">
      <w:pPr>
        <w:pStyle w:val="ListParagraph"/>
        <w:numPr>
          <w:ilvl w:val="0"/>
          <w:numId w:val="9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6950AC">
        <w:rPr>
          <w:rFonts w:ascii="GHEA Grapalat" w:hAnsi="GHEA Grapalat"/>
          <w:i/>
          <w:lang w:val="hy-AM"/>
        </w:rPr>
        <w:t>Մ</w:t>
      </w:r>
      <w:r w:rsidR="00CD3E1F" w:rsidRPr="006950AC">
        <w:rPr>
          <w:rFonts w:ascii="GHEA Grapalat" w:hAnsi="GHEA Grapalat"/>
          <w:i/>
          <w:lang w:val="hy-AM"/>
        </w:rPr>
        <w:t>ուտքի հասանեիության վերահսկման և կառավարման համակարգ</w:t>
      </w:r>
      <w:r w:rsidRPr="006950AC">
        <w:rPr>
          <w:rFonts w:ascii="GHEA Grapalat" w:hAnsi="GHEA Grapalat"/>
          <w:i/>
          <w:lang w:val="hy-AM"/>
        </w:rPr>
        <w:t>.</w:t>
      </w:r>
      <w:r w:rsidR="00CD3E1F" w:rsidRPr="006950AC">
        <w:rPr>
          <w:rFonts w:ascii="GHEA Grapalat" w:hAnsi="GHEA Grapalat"/>
          <w:i/>
          <w:lang w:val="hy-AM"/>
        </w:rPr>
        <w:t xml:space="preserve"> </w:t>
      </w:r>
      <w:r w:rsidR="00CD3E1F" w:rsidRPr="006950AC">
        <w:rPr>
          <w:rFonts w:ascii="GHEA Grapalat" w:hAnsi="GHEA Grapalat"/>
          <w:lang w:val="hy-AM"/>
        </w:rPr>
        <w:t xml:space="preserve">Այս համակարգը նախատեսված է ընդհանուր ղեկավարման, օգտագործողների ստեղծման և կառավարման, թանգարանների և մասնաճյուղերի անհատական հաշիվների և էջերի ստեղծման և կառավարման, տարատեսակ ցուցադրությունների և այլ ծրագրերի </w:t>
      </w:r>
      <w:r>
        <w:rPr>
          <w:rFonts w:ascii="GHEA Grapalat" w:hAnsi="GHEA Grapalat"/>
          <w:lang w:val="hy-AM"/>
        </w:rPr>
        <w:t xml:space="preserve">ստեղծման և կառավարման, տոմսերի, </w:t>
      </w:r>
      <w:r>
        <w:rPr>
          <w:rFonts w:ascii="GHEA Grapalat" w:hAnsi="GHEA Grapalat"/>
          <w:lang w:val="hy-AM"/>
        </w:rPr>
        <w:lastRenderedPageBreak/>
        <w:t>գների զեղչերի սահմանման, խմբագրման համար, ինչպես նաև առցանց հերթագրման համար և այլն: Համակարգն իրենից ենթադրում է հայալեզու կայք</w:t>
      </w:r>
      <w:r w:rsidR="00FB124F">
        <w:rPr>
          <w:rFonts w:ascii="GHEA Grapalat" w:hAnsi="GHEA Grapalat"/>
          <w:lang w:val="hy-AM"/>
        </w:rPr>
        <w:t>:</w:t>
      </w:r>
    </w:p>
    <w:p w:rsidR="00071FA8" w:rsidRPr="001E1DFA" w:rsidRDefault="001E1DF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26D4">
        <w:rPr>
          <w:rFonts w:ascii="GHEA Grapalat" w:hAnsi="GHEA Grapalat" w:cs="Sylfaen"/>
          <w:sz w:val="24"/>
          <w:szCs w:val="24"/>
          <w:lang w:val="hy-AM"/>
        </w:rPr>
        <w:t>Թանգարաններում «Էլեկտրոնային տոմսերի միասնական ավտոմատացված համակարգ»-ի ստեղծման և ներդրման համար «Վեբէքս Թեքնոլոջիս» ՍՊԸ-ի հետ 10.07.2023թ.-ին կնքված N ՀՀԿԳՄՍՆԵՄԾՁԲ-22/1 պայմանագրով նախատեսվել է ծառայությունը մատուցել երկու փուլով՝ ծրագրի ստեղծում և ներդրում և մուտքի հասանելիության վերահսկման և կառավարման համակարգի տեղադրում: Առաջին փուլը նախատեսվում է</w:t>
      </w:r>
      <w:r w:rsidR="008551F6" w:rsidRPr="004126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225F" w:rsidRPr="004126D4">
        <w:rPr>
          <w:rFonts w:ascii="GHEA Grapalat" w:hAnsi="GHEA Grapalat" w:cs="Sylfaen"/>
          <w:sz w:val="24"/>
          <w:szCs w:val="24"/>
          <w:lang w:val="hy-AM"/>
        </w:rPr>
        <w:t>ավարտել ս.թ.-ի դեկտեմբերի 10-ին</w:t>
      </w:r>
      <w:r w:rsidRPr="004126D4">
        <w:rPr>
          <w:rFonts w:ascii="GHEA Grapalat" w:hAnsi="GHEA Grapalat" w:cs="Sylfaen"/>
          <w:sz w:val="24"/>
          <w:szCs w:val="24"/>
          <w:lang w:val="hy-AM"/>
        </w:rPr>
        <w:t>, իսկ երկրորդ փուլի համար անհրաժեշտ գումարը կնախատեսվի 2024թ.-ի բյուջետային հայտում:</w:t>
      </w:r>
    </w:p>
    <w:p w:rsidR="004126D4" w:rsidRDefault="004126D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7D4E71" w:rsidRDefault="002239C0" w:rsidP="00195DC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7D4E71">
        <w:rPr>
          <w:rFonts w:ascii="GHEA Grapalat" w:hAnsi="GHEA Grapalat"/>
          <w:sz w:val="24"/>
          <w:szCs w:val="24"/>
          <w:lang w:val="hy-AM"/>
        </w:rPr>
        <w:t xml:space="preserve">կստեղծվի և կներդրվի թանգարանների </w:t>
      </w:r>
      <w:r w:rsidR="00195DCE" w:rsidRPr="007D4E71">
        <w:rPr>
          <w:rFonts w:ascii="GHEA Grapalat" w:hAnsi="GHEA Grapalat"/>
          <w:sz w:val="24"/>
          <w:szCs w:val="24"/>
          <w:lang w:val="pt-BR"/>
        </w:rPr>
        <w:t>«Էլեկտրոնային տոմսերի միասնական ավտոմատացված համակարգ»</w:t>
      </w:r>
      <w:r w:rsidR="007D4E71">
        <w:rPr>
          <w:rFonts w:ascii="GHEA Grapalat" w:hAnsi="GHEA Grapalat"/>
          <w:sz w:val="24"/>
          <w:szCs w:val="24"/>
          <w:lang w:val="hy-AM"/>
        </w:rPr>
        <w:t>-ը:</w:t>
      </w:r>
    </w:p>
    <w:p w:rsidR="007D4E71" w:rsidRPr="007D4E71" w:rsidRDefault="007D4E71" w:rsidP="00195DC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615427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կապահովվեն </w:t>
      </w:r>
      <w:r w:rsidRPr="003C19B7">
        <w:rPr>
          <w:rFonts w:ascii="GHEA Grapalat" w:hAnsi="GHEA Grapalat"/>
          <w:lang w:val="hy-AM"/>
        </w:rPr>
        <w:t>պայմաններ</w:t>
      </w:r>
      <w:r w:rsidR="007D4E71">
        <w:rPr>
          <w:rFonts w:ascii="GHEA Grapalat" w:hAnsi="GHEA Grapalat"/>
          <w:lang w:val="hy-AM"/>
        </w:rPr>
        <w:t>՝ թանգարանների տոմսերի վաճառքի թվայնացման համար</w:t>
      </w:r>
      <w:r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</w:t>
      </w:r>
      <w:r w:rsidR="007D4E71" w:rsidRPr="007D4E71">
        <w:rPr>
          <w:rFonts w:ascii="GHEA Grapalat" w:hAnsi="GHEA Grapalat" w:cs="Sylfaen"/>
          <w:lang w:val="hy-AM"/>
        </w:rPr>
        <w:t xml:space="preserve">Հայաստանի Հանրապետության 2023 թվականի պետական բյուջեի մասին» օրենքում վերաբաշխում </w:t>
      </w:r>
      <w:r w:rsidR="007D4E71">
        <w:rPr>
          <w:rFonts w:ascii="GHEA Grapalat" w:hAnsi="GHEA Grapalat" w:cs="Sylfaen"/>
          <w:lang w:val="hy-AM"/>
        </w:rPr>
        <w:t>և</w:t>
      </w:r>
      <w:r w:rsidR="007D4E71" w:rsidRPr="007D4E71">
        <w:rPr>
          <w:rFonts w:ascii="GHEA Grapalat" w:hAnsi="GHEA Grapalat" w:cs="Sylfaen"/>
          <w:lang w:val="hy-AM"/>
        </w:rPr>
        <w:t xml:space="preserve"> փոփոխություն, Հայաստանի Հանրապետության կառավարության 2022 թվականի դեկտեմբերի 29-ի N 2111-Ն որոշման մեջ  փոփոխություններ </w:t>
      </w:r>
      <w:r w:rsidR="007D4E71">
        <w:rPr>
          <w:rFonts w:ascii="GHEA Grapalat" w:hAnsi="GHEA Grapalat" w:cs="Sylfaen"/>
          <w:lang w:val="hy-AM"/>
        </w:rPr>
        <w:t>և</w:t>
      </w:r>
      <w:r w:rsidR="007D4E71" w:rsidRPr="007D4E71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</w:t>
      </w:r>
      <w:r w:rsidR="00E04B16" w:rsidRPr="008D7F0B">
        <w:rPr>
          <w:rFonts w:ascii="GHEA Grapalat" w:hAnsi="GHEA Grapalat" w:cs="Sylfaen"/>
          <w:lang w:val="hy-AM"/>
        </w:rPr>
        <w:lastRenderedPageBreak/>
        <w:t xml:space="preserve">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15427" w:rsidRDefault="00615427" w:rsidP="00615427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34-րդ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E057FE">
        <w:rPr>
          <w:rFonts w:ascii="GHEA Grapalat" w:hAnsi="GHEA Grapalat" w:cs="Sylfaen"/>
          <w:lang w:val="hy-AM"/>
        </w:rPr>
        <w:t>«</w:t>
      </w:r>
      <w:r w:rsidRPr="00615427">
        <w:rPr>
          <w:rFonts w:ascii="GHEA Grapalat" w:hAnsi="GHEA Grapalat" w:cs="Sylfaen"/>
          <w:i/>
          <w:lang w:val="hy-AM"/>
        </w:rPr>
        <w:t>Մշակութային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ժառանգության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թվայնացում</w:t>
      </w:r>
      <w:r w:rsidRPr="00615427">
        <w:rPr>
          <w:rFonts w:ascii="GHEA Grapalat" w:hAnsi="GHEA Grapalat"/>
          <w:i/>
          <w:lang w:val="hy-AM"/>
        </w:rPr>
        <w:t>,</w:t>
      </w:r>
      <w:r>
        <w:rPr>
          <w:rFonts w:ascii="GHEA Grapalat" w:hAnsi="GHEA Grapalat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ժամանակակից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տեղեկատվական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տեխնոլոգիաների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կիրառման</w:t>
      </w:r>
      <w:r w:rsidRPr="00615427">
        <w:rPr>
          <w:rFonts w:ascii="GHEA Grapalat" w:hAnsi="GHEA Grapalat"/>
          <w:i/>
          <w:lang w:val="hy-AM"/>
        </w:rPr>
        <w:t xml:space="preserve"> </w:t>
      </w:r>
      <w:r w:rsidRPr="00615427">
        <w:rPr>
          <w:rFonts w:ascii="GHEA Grapalat" w:hAnsi="GHEA Grapalat" w:cs="Sylfaen"/>
          <w:i/>
          <w:lang w:val="hy-AM"/>
        </w:rPr>
        <w:t>ընդլայնում</w:t>
      </w:r>
      <w:r w:rsidRPr="00E057F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615427" w:rsidRPr="00B22B99" w:rsidRDefault="00615427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748" w:rsidRDefault="00F82748" w:rsidP="0022587F">
      <w:r>
        <w:separator/>
      </w:r>
    </w:p>
  </w:endnote>
  <w:endnote w:type="continuationSeparator" w:id="0">
    <w:p w:rsidR="00F82748" w:rsidRDefault="00F82748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748" w:rsidRDefault="00F82748" w:rsidP="0022587F">
      <w:r>
        <w:separator/>
      </w:r>
    </w:p>
  </w:footnote>
  <w:footnote w:type="continuationSeparator" w:id="0">
    <w:p w:rsidR="00F82748" w:rsidRDefault="00F82748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8421FCF"/>
    <w:multiLevelType w:val="hybridMultilevel"/>
    <w:tmpl w:val="C5D04108"/>
    <w:lvl w:ilvl="0" w:tplc="0D4201E4">
      <w:start w:val="202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37C0C"/>
    <w:rsid w:val="00045A6E"/>
    <w:rsid w:val="000539DB"/>
    <w:rsid w:val="0006233F"/>
    <w:rsid w:val="00071FA8"/>
    <w:rsid w:val="00077E07"/>
    <w:rsid w:val="000823F0"/>
    <w:rsid w:val="00082A06"/>
    <w:rsid w:val="00082B3F"/>
    <w:rsid w:val="00087420"/>
    <w:rsid w:val="00090F85"/>
    <w:rsid w:val="000A12D0"/>
    <w:rsid w:val="000B06F5"/>
    <w:rsid w:val="000C411F"/>
    <w:rsid w:val="000C4C6A"/>
    <w:rsid w:val="000C4D8F"/>
    <w:rsid w:val="000D3505"/>
    <w:rsid w:val="000D3D08"/>
    <w:rsid w:val="00100EE8"/>
    <w:rsid w:val="00103F10"/>
    <w:rsid w:val="0011371E"/>
    <w:rsid w:val="00121F32"/>
    <w:rsid w:val="001238B4"/>
    <w:rsid w:val="001301B3"/>
    <w:rsid w:val="0013754C"/>
    <w:rsid w:val="00143BB1"/>
    <w:rsid w:val="001465A1"/>
    <w:rsid w:val="00150B20"/>
    <w:rsid w:val="00160C07"/>
    <w:rsid w:val="0016225F"/>
    <w:rsid w:val="0016409B"/>
    <w:rsid w:val="00165A09"/>
    <w:rsid w:val="00167189"/>
    <w:rsid w:val="00167F6C"/>
    <w:rsid w:val="001723A4"/>
    <w:rsid w:val="0018109E"/>
    <w:rsid w:val="00184861"/>
    <w:rsid w:val="0018492B"/>
    <w:rsid w:val="00195DCE"/>
    <w:rsid w:val="001A1862"/>
    <w:rsid w:val="001A2F4C"/>
    <w:rsid w:val="001B2EA3"/>
    <w:rsid w:val="001E09D5"/>
    <w:rsid w:val="001E0CF4"/>
    <w:rsid w:val="001E1DFA"/>
    <w:rsid w:val="001E7F32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9715E"/>
    <w:rsid w:val="002A03DB"/>
    <w:rsid w:val="002A1E32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24C54"/>
    <w:rsid w:val="0032597A"/>
    <w:rsid w:val="00331CCD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498"/>
    <w:rsid w:val="003E4D47"/>
    <w:rsid w:val="003E585C"/>
    <w:rsid w:val="003E6DC9"/>
    <w:rsid w:val="003E795B"/>
    <w:rsid w:val="003F2E85"/>
    <w:rsid w:val="004059F1"/>
    <w:rsid w:val="00411A98"/>
    <w:rsid w:val="004126D4"/>
    <w:rsid w:val="00413348"/>
    <w:rsid w:val="00414273"/>
    <w:rsid w:val="0042188F"/>
    <w:rsid w:val="00424C0B"/>
    <w:rsid w:val="0043599A"/>
    <w:rsid w:val="00436964"/>
    <w:rsid w:val="00437E15"/>
    <w:rsid w:val="00437ED2"/>
    <w:rsid w:val="004408C9"/>
    <w:rsid w:val="0044162F"/>
    <w:rsid w:val="00445810"/>
    <w:rsid w:val="00453A07"/>
    <w:rsid w:val="00456390"/>
    <w:rsid w:val="00462D6C"/>
    <w:rsid w:val="00464D08"/>
    <w:rsid w:val="00465DAA"/>
    <w:rsid w:val="004735C5"/>
    <w:rsid w:val="00476702"/>
    <w:rsid w:val="00492E60"/>
    <w:rsid w:val="004A1DF9"/>
    <w:rsid w:val="004A2EF8"/>
    <w:rsid w:val="004A34A4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15427"/>
    <w:rsid w:val="006268E7"/>
    <w:rsid w:val="00634996"/>
    <w:rsid w:val="0063628D"/>
    <w:rsid w:val="0063739B"/>
    <w:rsid w:val="00641A0F"/>
    <w:rsid w:val="00652FF0"/>
    <w:rsid w:val="00656F19"/>
    <w:rsid w:val="00663476"/>
    <w:rsid w:val="00681FEB"/>
    <w:rsid w:val="006950AC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418EE"/>
    <w:rsid w:val="00741C07"/>
    <w:rsid w:val="007447DF"/>
    <w:rsid w:val="00756A97"/>
    <w:rsid w:val="00763638"/>
    <w:rsid w:val="00771F43"/>
    <w:rsid w:val="00777A19"/>
    <w:rsid w:val="007822C5"/>
    <w:rsid w:val="007835C4"/>
    <w:rsid w:val="00792D40"/>
    <w:rsid w:val="007A3A1E"/>
    <w:rsid w:val="007B4D12"/>
    <w:rsid w:val="007B5FA8"/>
    <w:rsid w:val="007C617F"/>
    <w:rsid w:val="007D4E71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40E2B"/>
    <w:rsid w:val="00842C3D"/>
    <w:rsid w:val="00852385"/>
    <w:rsid w:val="00853830"/>
    <w:rsid w:val="00854850"/>
    <w:rsid w:val="008551F6"/>
    <w:rsid w:val="008578CF"/>
    <w:rsid w:val="00860CC3"/>
    <w:rsid w:val="0086192F"/>
    <w:rsid w:val="00863907"/>
    <w:rsid w:val="00871805"/>
    <w:rsid w:val="00897F88"/>
    <w:rsid w:val="008D1D75"/>
    <w:rsid w:val="008D4198"/>
    <w:rsid w:val="008D4367"/>
    <w:rsid w:val="008D5984"/>
    <w:rsid w:val="008D7F0B"/>
    <w:rsid w:val="008F012F"/>
    <w:rsid w:val="008F0488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CA7"/>
    <w:rsid w:val="00965D9F"/>
    <w:rsid w:val="00965EA2"/>
    <w:rsid w:val="0097176B"/>
    <w:rsid w:val="00974C88"/>
    <w:rsid w:val="009818CE"/>
    <w:rsid w:val="0098235F"/>
    <w:rsid w:val="00983859"/>
    <w:rsid w:val="009964EF"/>
    <w:rsid w:val="009967B3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A054ED"/>
    <w:rsid w:val="00A061F6"/>
    <w:rsid w:val="00A155AD"/>
    <w:rsid w:val="00A2347B"/>
    <w:rsid w:val="00A30790"/>
    <w:rsid w:val="00A33B58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B09"/>
    <w:rsid w:val="00AF4735"/>
    <w:rsid w:val="00B04EDA"/>
    <w:rsid w:val="00B11A17"/>
    <w:rsid w:val="00B168D1"/>
    <w:rsid w:val="00B22B99"/>
    <w:rsid w:val="00B3116A"/>
    <w:rsid w:val="00B33FA2"/>
    <w:rsid w:val="00B35DDC"/>
    <w:rsid w:val="00B4175B"/>
    <w:rsid w:val="00B477F1"/>
    <w:rsid w:val="00B63CB5"/>
    <w:rsid w:val="00B73019"/>
    <w:rsid w:val="00B77AB2"/>
    <w:rsid w:val="00B80186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E41F7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1B92"/>
    <w:rsid w:val="00CA38AD"/>
    <w:rsid w:val="00CA6DEE"/>
    <w:rsid w:val="00CB07FF"/>
    <w:rsid w:val="00CB2589"/>
    <w:rsid w:val="00CC290C"/>
    <w:rsid w:val="00CC33AA"/>
    <w:rsid w:val="00CD0474"/>
    <w:rsid w:val="00CD3E1F"/>
    <w:rsid w:val="00CD6951"/>
    <w:rsid w:val="00CF0BFF"/>
    <w:rsid w:val="00CF62D9"/>
    <w:rsid w:val="00D01FC2"/>
    <w:rsid w:val="00D063CA"/>
    <w:rsid w:val="00D07AB8"/>
    <w:rsid w:val="00D07B49"/>
    <w:rsid w:val="00D15C3F"/>
    <w:rsid w:val="00D16432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86A46"/>
    <w:rsid w:val="00D961A8"/>
    <w:rsid w:val="00DB23FC"/>
    <w:rsid w:val="00DB3D57"/>
    <w:rsid w:val="00DB7E97"/>
    <w:rsid w:val="00DC0D29"/>
    <w:rsid w:val="00DC231E"/>
    <w:rsid w:val="00DD3405"/>
    <w:rsid w:val="00DD634F"/>
    <w:rsid w:val="00DD732B"/>
    <w:rsid w:val="00DD7797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5CC1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6AC4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25675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29D6"/>
    <w:rsid w:val="00F82748"/>
    <w:rsid w:val="00F85F00"/>
    <w:rsid w:val="00F97EA2"/>
    <w:rsid w:val="00FA07FF"/>
    <w:rsid w:val="00FA3664"/>
    <w:rsid w:val="00FA6DC5"/>
    <w:rsid w:val="00FA7462"/>
    <w:rsid w:val="00FB0AE8"/>
    <w:rsid w:val="00FB124F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D2A1F-8E12-4415-B8F5-80580F6C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4</Pages>
  <Words>891</Words>
  <Characters>5080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https://mul2.gov.am/tasks/837615/oneclick/himnavorum.docx?token=21c8d1ab51245fa7a1f1d3283343ec68</cp:keywords>
  <dc:description/>
  <cp:lastModifiedBy>User</cp:lastModifiedBy>
  <cp:revision>344</cp:revision>
  <cp:lastPrinted>2021-10-28T15:04:00Z</cp:lastPrinted>
  <dcterms:created xsi:type="dcterms:W3CDTF">2021-02-09T16:30:00Z</dcterms:created>
  <dcterms:modified xsi:type="dcterms:W3CDTF">2023-08-15T13:58:00Z</dcterms:modified>
</cp:coreProperties>
</file>