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A84AC" w14:textId="77777777" w:rsidR="00CE4137" w:rsidRPr="0057487A" w:rsidRDefault="00CE4137" w:rsidP="009E6A41">
      <w:pPr>
        <w:pStyle w:val="BodyText"/>
        <w:spacing w:line="360" w:lineRule="auto"/>
        <w:ind w:firstLine="0"/>
        <w:jc w:val="center"/>
        <w:rPr>
          <w:rFonts w:ascii="GHEA Grapalat" w:eastAsia="Arial Unicode MS" w:hAnsi="GHEA Grapalat" w:cs="Arial Unicode MS"/>
          <w:sz w:val="24"/>
          <w:szCs w:val="24"/>
        </w:rPr>
      </w:pPr>
      <w:r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ՏԵՂԵԿԱՆՔ</w:t>
      </w:r>
    </w:p>
    <w:p w14:paraId="3540A34F" w14:textId="45D6AF80" w:rsidR="00CE4137" w:rsidRPr="00263748" w:rsidRDefault="00467F94" w:rsidP="00263748">
      <w:pPr>
        <w:pStyle w:val="BodyText"/>
        <w:spacing w:line="240" w:lineRule="auto"/>
        <w:ind w:firstLine="0"/>
        <w:jc w:val="center"/>
        <w:rPr>
          <w:rFonts w:ascii="GHEA Grapalat" w:eastAsia="Arial Unicode MS" w:hAnsi="GHEA Grapalat" w:cs="Arial Unicode MS"/>
          <w:b/>
          <w:sz w:val="24"/>
          <w:szCs w:val="24"/>
        </w:rPr>
      </w:pPr>
      <w:r w:rsidRPr="00263748">
        <w:rPr>
          <w:rFonts w:ascii="GHEA Grapalat" w:eastAsia="Arial Unicode MS" w:hAnsi="GHEA Grapalat" w:cs="Arial Unicode MS"/>
          <w:b/>
          <w:bCs/>
          <w:sz w:val="24"/>
          <w:szCs w:val="24"/>
        </w:rPr>
        <w:t>«</w:t>
      </w:r>
      <w:r w:rsidR="00CE4137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="00360553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eastAsia="hy-AM" w:bidi="hy-AM"/>
        </w:rPr>
        <w:t xml:space="preserve"> </w:t>
      </w:r>
      <w:r w:rsidR="00360553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  <w:t>ԿԱՌԱՎԱՐՈՒԹՅԱՆ</w:t>
      </w:r>
      <w:r w:rsidR="00360553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eastAsia="hy-AM" w:bidi="hy-AM"/>
        </w:rPr>
        <w:t xml:space="preserve"> </w:t>
      </w:r>
      <w:r w:rsidR="00CE4137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ԵՎ ՀՈՒՆԱՍՏԱՆԻ</w:t>
      </w:r>
      <w:r w:rsidR="00CE4137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br/>
        <w:t xml:space="preserve">ՀԱՆՐԱՊԵՏՈՒԹՅԱՆ </w:t>
      </w:r>
      <w:r w:rsidR="00360553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  <w:t>ԿԱՌԱՎԱՐՈՒԹՅԱՆ</w:t>
      </w:r>
      <w:r w:rsidR="00360553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eastAsia="hy-AM" w:bidi="hy-AM"/>
        </w:rPr>
        <w:t xml:space="preserve"> </w:t>
      </w:r>
      <w:r w:rsidR="00CE4137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ՄԻՋԵՎ ՌԱԶՄԱՏԵԽՆԻԿԱԿԱՆ</w:t>
      </w:r>
      <w:r w:rsidR="00CE4137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br/>
        <w:t>ՀԱՄԱԳՈՐԾԱԿՑՈՒԹՅԱՆ ՄԱՍԻՆ</w:t>
      </w:r>
      <w:r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»</w:t>
      </w:r>
      <w:r w:rsidR="00CE4137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 ՀԱՄԱՁԱՅՆԱԳՐԻ </w:t>
      </w:r>
      <w:r w:rsidR="009E6A41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  <w:t>ՍՏՈՐԱԳՐՄԱՆ</w:t>
      </w:r>
    </w:p>
    <w:p w14:paraId="23CF6413" w14:textId="2B44D9B3" w:rsidR="00F12C76" w:rsidRPr="00263748" w:rsidRDefault="00CE4137" w:rsidP="00263748">
      <w:pPr>
        <w:pStyle w:val="BodyText"/>
        <w:spacing w:after="240" w:line="240" w:lineRule="auto"/>
        <w:ind w:firstLine="0"/>
        <w:jc w:val="center"/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</w:pPr>
      <w:r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ՆՊԱՏԱԿԱՀԱՐՄԱՐՈՒԹՅԱՆ</w:t>
      </w:r>
      <w:r w:rsidR="009E6A41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eastAsia="hy-AM" w:bidi="hy-AM"/>
        </w:rPr>
        <w:t xml:space="preserve"> </w:t>
      </w:r>
      <w:r w:rsidR="009E6A41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  <w:t>ՀԻՄՆԱՎՈՐՄԱՆ</w:t>
      </w:r>
      <w:r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 ՎԵՐԱԲԵՐՅԱԼ</w:t>
      </w:r>
    </w:p>
    <w:p w14:paraId="66564164" w14:textId="51ACE88E" w:rsidR="00FE151D" w:rsidRDefault="00FE151D" w:rsidP="00263748">
      <w:pPr>
        <w:pStyle w:val="BodyText"/>
        <w:spacing w:line="276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Հայաստանի </w:t>
      </w:r>
      <w:r w:rsidR="004E1B25" w:rsidRPr="004E1B25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Հանրապետության </w:t>
      </w:r>
      <w:r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և Հունաստանի</w:t>
      </w:r>
      <w:r w:rsidR="004E1B25" w:rsidRPr="004E1B25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Հանրապետության</w:t>
      </w:r>
      <w:r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բարեկամությունը հիմնված է դարերի խորքից եկող ընդհանուր արժեքների և պատմական ամուր կապերի վրա</w:t>
      </w:r>
      <w:r w:rsidR="000C17AC" w:rsidRPr="00263748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,</w:t>
      </w:r>
      <w:r w:rsidR="004E1B25" w:rsidRPr="004E1B25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և </w:t>
      </w:r>
      <w:r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այ-հունական հարաբերություններն ավանդաբար աչքի են ընկել ջերմ և բարեկամական բնույթով</w:t>
      </w:r>
      <w:r w:rsidR="004E1B25" w:rsidRPr="004E1B25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,</w:t>
      </w:r>
      <w:r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4E1B25" w:rsidRPr="004E1B25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իսկ</w:t>
      </w:r>
      <w:r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Pr="00F418E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երկու երկրների </w:t>
      </w:r>
      <w:proofErr w:type="spellStart"/>
      <w:r w:rsidRPr="00F418E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միջև</w:t>
      </w:r>
      <w:proofErr w:type="spellEnd"/>
      <w:r w:rsidRPr="00F418E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առկա</w:t>
      </w:r>
      <w:r w:rsidR="00A753A9" w:rsidRPr="00A753A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սերտ համագործակցությունը և </w:t>
      </w:r>
      <w:proofErr w:type="spellStart"/>
      <w:r w:rsidRPr="00FE151D">
        <w:rPr>
          <w:rFonts w:ascii="GHEA Grapalat" w:hAnsi="GHEA Grapalat"/>
          <w:sz w:val="24"/>
          <w:szCs w:val="24"/>
          <w:lang w:val="hy-AM"/>
        </w:rPr>
        <w:t>գործընկերային</w:t>
      </w:r>
      <w:proofErr w:type="spellEnd"/>
      <w:r w:rsidRPr="00FE15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8E9">
        <w:rPr>
          <w:rFonts w:ascii="GHEA Grapalat" w:hAnsi="GHEA Grapalat"/>
          <w:sz w:val="24"/>
          <w:szCs w:val="24"/>
          <w:lang w:val="hy-AM"/>
        </w:rPr>
        <w:t>հարաբերություններ</w:t>
      </w:r>
      <w:r w:rsidR="00A753A9" w:rsidRPr="00A753A9">
        <w:rPr>
          <w:rFonts w:ascii="GHEA Grapalat" w:hAnsi="GHEA Grapalat"/>
          <w:sz w:val="24"/>
          <w:szCs w:val="24"/>
          <w:lang w:val="hy-AM"/>
        </w:rPr>
        <w:t xml:space="preserve">ն ընդգրկում են </w:t>
      </w:r>
      <w:r w:rsidRPr="00FE151D">
        <w:rPr>
          <w:rFonts w:ascii="GHEA Grapalat" w:hAnsi="GHEA Grapalat"/>
          <w:sz w:val="24"/>
          <w:szCs w:val="24"/>
          <w:lang w:val="hy-AM"/>
        </w:rPr>
        <w:t>գրեթե բոլոր ոլորտներ</w:t>
      </w:r>
      <w:r w:rsidR="00A753A9" w:rsidRPr="00A753A9">
        <w:rPr>
          <w:rFonts w:ascii="GHEA Grapalat" w:hAnsi="GHEA Grapalat"/>
          <w:sz w:val="24"/>
          <w:szCs w:val="24"/>
          <w:lang w:val="hy-AM"/>
        </w:rPr>
        <w:t>ը</w:t>
      </w:r>
      <w:r w:rsidR="004E1B25" w:rsidRPr="004E1B25">
        <w:rPr>
          <w:rFonts w:ascii="GHEA Grapalat" w:hAnsi="GHEA Grapalat"/>
          <w:sz w:val="24"/>
          <w:szCs w:val="24"/>
          <w:lang w:val="hy-AM"/>
        </w:rPr>
        <w:t>:</w:t>
      </w:r>
      <w:r w:rsidRPr="00FE151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9477429" w14:textId="1781C028" w:rsidR="004E1B25" w:rsidRDefault="00F418E9" w:rsidP="00263748">
      <w:pPr>
        <w:pStyle w:val="BodyText"/>
        <w:spacing w:line="276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F418E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Հայաստան-Հունաստան </w:t>
      </w:r>
      <w:r w:rsidRPr="00F418E9">
        <w:rPr>
          <w:rFonts w:ascii="GHEA Grapalat" w:hAnsi="GHEA Grapalat"/>
          <w:sz w:val="24"/>
          <w:szCs w:val="24"/>
          <w:lang w:val="hy-AM"/>
        </w:rPr>
        <w:t>քաղաքական երկխոսության</w:t>
      </w:r>
      <w:r w:rsidR="004E1B25" w:rsidRPr="004E1B25">
        <w:rPr>
          <w:rFonts w:ascii="GHEA Grapalat" w:hAnsi="GHEA Grapalat"/>
          <w:sz w:val="24"/>
          <w:szCs w:val="24"/>
          <w:lang w:val="hy-AM"/>
        </w:rPr>
        <w:t xml:space="preserve">, ինչպես նաև երկկողմ և բազմակողմ </w:t>
      </w:r>
      <w:proofErr w:type="spellStart"/>
      <w:r w:rsidR="004E1B25" w:rsidRPr="004E1B25">
        <w:rPr>
          <w:rFonts w:ascii="GHEA Grapalat" w:hAnsi="GHEA Grapalat"/>
          <w:sz w:val="24"/>
          <w:szCs w:val="24"/>
          <w:lang w:val="hy-AM"/>
        </w:rPr>
        <w:t>հարթակներում</w:t>
      </w:r>
      <w:proofErr w:type="spellEnd"/>
      <w:r w:rsidR="004E1B25" w:rsidRPr="004E1B2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E1B25" w:rsidRPr="004E1B25">
        <w:rPr>
          <w:rFonts w:ascii="GHEA Grapalat" w:hAnsi="GHEA Grapalat"/>
          <w:sz w:val="24"/>
          <w:szCs w:val="24"/>
          <w:lang w:val="hy-AM"/>
        </w:rPr>
        <w:t>փոխգործակցության</w:t>
      </w:r>
      <w:proofErr w:type="spellEnd"/>
      <w:r w:rsidR="004E1B25" w:rsidRPr="004E1B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8E9">
        <w:rPr>
          <w:rFonts w:ascii="GHEA Grapalat" w:hAnsi="GHEA Grapalat"/>
          <w:sz w:val="24"/>
          <w:szCs w:val="24"/>
          <w:lang w:val="hy-AM"/>
        </w:rPr>
        <w:t xml:space="preserve"> բարձր մակարդակը նպաստավոր հիմքեր է ստեղծում պաշտպանության բնագավառում առավել սերտ և </w:t>
      </w:r>
      <w:r w:rsidR="004E1B25" w:rsidRPr="004E1B25">
        <w:rPr>
          <w:rFonts w:ascii="GHEA Grapalat" w:hAnsi="GHEA Grapalat"/>
          <w:sz w:val="24"/>
          <w:szCs w:val="24"/>
          <w:lang w:val="hy-AM"/>
        </w:rPr>
        <w:t>արդյունավետ</w:t>
      </w:r>
      <w:r w:rsidRPr="00F418E9">
        <w:rPr>
          <w:rFonts w:ascii="GHEA Grapalat" w:hAnsi="GHEA Grapalat"/>
          <w:sz w:val="24"/>
          <w:szCs w:val="24"/>
          <w:lang w:val="hy-AM"/>
        </w:rPr>
        <w:t xml:space="preserve"> համագործակցության համար, </w:t>
      </w:r>
      <w:proofErr w:type="spellStart"/>
      <w:r w:rsidRPr="00F418E9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="00FE151D" w:rsidRPr="00FE151D">
        <w:rPr>
          <w:rFonts w:ascii="GHEA Grapalat" w:hAnsi="GHEA Grapalat"/>
          <w:sz w:val="24"/>
          <w:szCs w:val="24"/>
          <w:lang w:val="hy-AM"/>
        </w:rPr>
        <w:t>՝</w:t>
      </w:r>
      <w:r w:rsidRPr="00F41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F9579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Հայաստանը մեծապես </w:t>
      </w:r>
      <w:proofErr w:type="spellStart"/>
      <w:r w:rsidR="00F9579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կարևորում</w:t>
      </w:r>
      <w:proofErr w:type="spellEnd"/>
      <w:r w:rsidR="00F9579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է </w:t>
      </w:r>
      <w:r w:rsidR="00A21938" w:rsidRPr="00A21938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նաև </w:t>
      </w:r>
      <w:proofErr w:type="spellStart"/>
      <w:r w:rsidR="00F9579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գործընկերային</w:t>
      </w:r>
      <w:proofErr w:type="spellEnd"/>
      <w:r w:rsidR="00F9579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հարաբերությունների ընդլայնման</w:t>
      </w:r>
      <w:r w:rsidR="00F27A5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ը և </w:t>
      </w:r>
      <w:r w:rsidR="00F9579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խորացմանն ուղղված ջանքերը</w:t>
      </w:r>
      <w:r w:rsidR="00FE151D"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՝ </w:t>
      </w:r>
      <w:r w:rsidR="00FE151D" w:rsidRPr="00FE151D">
        <w:rPr>
          <w:rFonts w:ascii="GHEA Grapalat" w:hAnsi="GHEA Grapalat"/>
          <w:sz w:val="24"/>
          <w:szCs w:val="24"/>
          <w:lang w:val="hy-AM"/>
        </w:rPr>
        <w:t xml:space="preserve">որպես </w:t>
      </w:r>
      <w:proofErr w:type="spellStart"/>
      <w:r w:rsidR="00FE151D" w:rsidRPr="00FE151D">
        <w:rPr>
          <w:rFonts w:ascii="GHEA Grapalat" w:hAnsi="GHEA Grapalat"/>
          <w:sz w:val="24"/>
          <w:szCs w:val="24"/>
          <w:lang w:val="hy-AM"/>
        </w:rPr>
        <w:t>կարևորագույն</w:t>
      </w:r>
      <w:proofErr w:type="spellEnd"/>
      <w:r w:rsidR="00FE151D" w:rsidRPr="00FE151D">
        <w:rPr>
          <w:rFonts w:ascii="GHEA Grapalat" w:hAnsi="GHEA Grapalat"/>
          <w:sz w:val="24"/>
          <w:szCs w:val="24"/>
          <w:lang w:val="hy-AM"/>
        </w:rPr>
        <w:t xml:space="preserve"> կամուրջ </w:t>
      </w:r>
      <w:bookmarkStart w:id="0" w:name="_GoBack"/>
      <w:bookmarkEnd w:id="0"/>
      <w:r w:rsidR="00FE151D" w:rsidRPr="00FE151D">
        <w:rPr>
          <w:rFonts w:ascii="GHEA Grapalat" w:hAnsi="GHEA Grapalat"/>
          <w:sz w:val="24"/>
          <w:szCs w:val="24"/>
          <w:lang w:val="hy-AM"/>
        </w:rPr>
        <w:t>Հայաստան</w:t>
      </w:r>
      <w:r w:rsidR="00A753A9" w:rsidRPr="00A753A9">
        <w:rPr>
          <w:rFonts w:ascii="GHEA Grapalat" w:hAnsi="GHEA Grapalat"/>
          <w:sz w:val="24"/>
          <w:szCs w:val="24"/>
          <w:lang w:val="hy-AM"/>
        </w:rPr>
        <w:t>-</w:t>
      </w:r>
      <w:r w:rsidR="00FE151D" w:rsidRPr="00FE151D">
        <w:rPr>
          <w:rFonts w:ascii="GHEA Grapalat" w:hAnsi="GHEA Grapalat"/>
          <w:sz w:val="24"/>
          <w:szCs w:val="24"/>
          <w:lang w:val="hy-AM"/>
        </w:rPr>
        <w:t>ՆԱՏՕ</w:t>
      </w:r>
      <w:r w:rsidR="004E1B25" w:rsidRPr="004E1B25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A753A9" w:rsidRPr="00A753A9">
        <w:rPr>
          <w:rFonts w:ascii="GHEA Grapalat" w:hAnsi="GHEA Grapalat"/>
          <w:sz w:val="24"/>
          <w:szCs w:val="24"/>
          <w:lang w:val="hy-AM"/>
        </w:rPr>
        <w:t xml:space="preserve">ՆԱՏՕ-ի </w:t>
      </w:r>
      <w:r w:rsidR="00FE151D" w:rsidRPr="00FE151D">
        <w:rPr>
          <w:rFonts w:ascii="GHEA Grapalat" w:hAnsi="GHEA Grapalat"/>
          <w:sz w:val="24"/>
          <w:szCs w:val="24"/>
          <w:lang w:val="hy-AM"/>
        </w:rPr>
        <w:t>անդա</w:t>
      </w:r>
      <w:r w:rsidR="004E1B25" w:rsidRPr="004E1B25">
        <w:rPr>
          <w:rFonts w:ascii="GHEA Grapalat" w:hAnsi="GHEA Grapalat"/>
          <w:sz w:val="24"/>
          <w:szCs w:val="24"/>
          <w:lang w:val="hy-AM"/>
        </w:rPr>
        <w:t>մ</w:t>
      </w:r>
      <w:r w:rsidR="00FE151D" w:rsidRPr="00FE151D">
        <w:rPr>
          <w:rFonts w:ascii="GHEA Grapalat" w:hAnsi="GHEA Grapalat"/>
          <w:sz w:val="24"/>
          <w:szCs w:val="24"/>
          <w:lang w:val="hy-AM"/>
        </w:rPr>
        <w:t xml:space="preserve"> պետությունների </w:t>
      </w:r>
      <w:r w:rsidR="00A753A9" w:rsidRPr="00A753A9">
        <w:rPr>
          <w:rFonts w:ascii="GHEA Grapalat" w:hAnsi="GHEA Grapalat"/>
          <w:sz w:val="24"/>
          <w:szCs w:val="24"/>
          <w:lang w:val="hy-AM"/>
        </w:rPr>
        <w:t>հետ հարաբերությունների զարգացման համատեքստում</w:t>
      </w:r>
      <w:r w:rsidR="00FE151D" w:rsidRPr="00FE151D">
        <w:rPr>
          <w:rFonts w:ascii="GHEA Grapalat" w:hAnsi="GHEA Grapalat"/>
          <w:sz w:val="24"/>
          <w:szCs w:val="24"/>
          <w:lang w:val="hy-AM"/>
        </w:rPr>
        <w:t>:</w:t>
      </w:r>
      <w:r w:rsidR="00F9579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</w:p>
    <w:p w14:paraId="79E8271C" w14:textId="06A24C37" w:rsidR="00F418E9" w:rsidRPr="00F418E9" w:rsidRDefault="00F418E9" w:rsidP="00263748">
      <w:pPr>
        <w:pStyle w:val="BodyText"/>
        <w:spacing w:line="276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F418E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Երկու </w:t>
      </w:r>
      <w:r w:rsidRPr="00F418E9">
        <w:rPr>
          <w:rFonts w:ascii="GHEA Grapalat" w:hAnsi="GHEA Grapalat"/>
          <w:sz w:val="24"/>
          <w:szCs w:val="24"/>
          <w:lang w:val="hy-AM"/>
        </w:rPr>
        <w:t xml:space="preserve">երկրների պաշտպանության </w:t>
      </w:r>
      <w:proofErr w:type="spellStart"/>
      <w:r w:rsidRPr="00F418E9">
        <w:rPr>
          <w:rFonts w:ascii="GHEA Grapalat" w:hAnsi="GHEA Grapalat"/>
          <w:sz w:val="24"/>
          <w:szCs w:val="24"/>
          <w:lang w:val="hy-AM"/>
        </w:rPr>
        <w:t>նախարների</w:t>
      </w:r>
      <w:proofErr w:type="spellEnd"/>
      <w:r w:rsidRPr="00F418E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418E9">
        <w:rPr>
          <w:rFonts w:ascii="GHEA Grapalat" w:hAnsi="GHEA Grapalat"/>
          <w:sz w:val="24"/>
          <w:szCs w:val="24"/>
          <w:lang w:val="hy-AM"/>
        </w:rPr>
        <w:t>փոխայցերը</w:t>
      </w:r>
      <w:proofErr w:type="spellEnd"/>
      <w:r w:rsidR="00FE151D" w:rsidRPr="00FE151D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Pr="00F41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FE151D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պաշտպանության ոլորտի իրավապայմանագրային դաշտում </w:t>
      </w:r>
      <w:proofErr w:type="spellStart"/>
      <w:r w:rsidR="00FE151D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մինչև</w:t>
      </w:r>
      <w:proofErr w:type="spellEnd"/>
      <w:r w:rsidR="00FE151D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օրս ստորագրված մի շարք իրավական փաստաթղթերը</w:t>
      </w:r>
      <w:r w:rsidR="00FE151D"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Pr="00F418E9">
        <w:rPr>
          <w:rFonts w:ascii="GHEA Grapalat" w:hAnsi="GHEA Grapalat"/>
          <w:sz w:val="24"/>
          <w:szCs w:val="24"/>
          <w:lang w:val="hy-AM"/>
        </w:rPr>
        <w:t>վկայում են առկա հարաբերություններն ավելի բարձր մակարդակի հասցնելու երկուստեք ցանկության մասին:</w:t>
      </w:r>
    </w:p>
    <w:p w14:paraId="3870574F" w14:textId="4C325703" w:rsidR="00B65935" w:rsidRPr="009E6A41" w:rsidRDefault="00D56E8D" w:rsidP="00263748">
      <w:pPr>
        <w:spacing w:after="0" w:line="276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Հայաստանի Հանրապետության և Հունաստանի Հանրապետության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միջև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երկկողմ ռազմական համագործակցություն</w:t>
      </w:r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ն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իրականացվում է «Հայաստանի Հանրապետության պաշտպանության նախարարության և Հունաստանի Հանրապետության ազգային պաշտպանության նախարարության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միջև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ռազմական համագործակցության վերաբերյալ </w:t>
      </w:r>
      <w:r w:rsidR="0006524F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2011</w:t>
      </w:r>
      <w:r w:rsidR="00F27A5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թվականին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ստորագրված  համաձայնագրով՝ նպատակ ունենալով ապահովել  հավասարության և փոխադա</w:t>
      </w:r>
      <w:r w:rsidR="0006524F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ր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ձ հարգանքի հիման վրա ռազմատեխնիկական համագործակցության համար պատշաճ պայմաններ:</w:t>
      </w:r>
      <w:r w:rsidR="00B65935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Տարբեր տարիներին</w:t>
      </w:r>
      <w:r w:rsidR="0055209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B65935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ստորագրվել </w:t>
      </w:r>
      <w:r w:rsidR="0055209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են</w:t>
      </w:r>
      <w:r w:rsidR="00B65935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համաձայնագ</w:t>
      </w:r>
      <w:r w:rsidR="0055209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րեր</w:t>
      </w:r>
      <w:r w:rsidR="00B65935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հունական ռազմական ուսումնական հաստատություններում ՀՀ քաղաքացիների ուսուցման կարգի և պայմանների մասին, սպառազինության և պաշտպանական տեխնոլոգիաների,</w:t>
      </w:r>
      <w:r w:rsidR="0089115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B65935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ռազմաբժշկական բնագավառում համագործակցության մասին, 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>որոն</w:t>
      </w:r>
      <w:r w:rsidR="00D52F8D" w:rsidRPr="009E6A41">
        <w:rPr>
          <w:rFonts w:ascii="GHEA Grapalat" w:hAnsi="GHEA Grapalat"/>
          <w:sz w:val="24"/>
          <w:szCs w:val="24"/>
          <w:lang w:val="hy-AM"/>
        </w:rPr>
        <w:t>ք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 xml:space="preserve"> նախատեսել են </w:t>
      </w:r>
      <w:proofErr w:type="spellStart"/>
      <w:r w:rsidR="00D52F8D" w:rsidRPr="009E6A41">
        <w:rPr>
          <w:rFonts w:ascii="GHEA Grapalat" w:hAnsi="GHEA Grapalat"/>
          <w:sz w:val="24"/>
          <w:szCs w:val="24"/>
          <w:lang w:val="hy-AM"/>
        </w:rPr>
        <w:t>փոխգործակցությ</w:t>
      </w:r>
      <w:r w:rsidR="0006524F" w:rsidRPr="009E6A41">
        <w:rPr>
          <w:rFonts w:ascii="GHEA Grapalat" w:hAnsi="GHEA Grapalat"/>
          <w:sz w:val="24"/>
          <w:szCs w:val="24"/>
          <w:lang w:val="hy-AM"/>
        </w:rPr>
        <w:t>ան</w:t>
      </w:r>
      <w:proofErr w:type="spellEnd"/>
      <w:r w:rsidR="0006524F" w:rsidRPr="009E6A41">
        <w:rPr>
          <w:rFonts w:ascii="GHEA Grapalat" w:hAnsi="GHEA Grapalat"/>
          <w:sz w:val="24"/>
          <w:szCs w:val="24"/>
          <w:lang w:val="hy-AM"/>
        </w:rPr>
        <w:t xml:space="preserve"> իրականացում</w:t>
      </w:r>
      <w:r w:rsidR="00D52F8D" w:rsidRPr="009E6A41">
        <w:rPr>
          <w:rFonts w:ascii="GHEA Grapalat" w:hAnsi="GHEA Grapalat"/>
          <w:sz w:val="24"/>
          <w:szCs w:val="24"/>
          <w:lang w:val="hy-AM"/>
        </w:rPr>
        <w:t xml:space="preserve"> 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 xml:space="preserve"> ռազմական կրթության, զորավարժություններ</w:t>
      </w:r>
      <w:r w:rsidR="005E47F3" w:rsidRPr="009E6A41">
        <w:rPr>
          <w:rFonts w:ascii="GHEA Grapalat" w:hAnsi="GHEA Grapalat"/>
          <w:sz w:val="24"/>
          <w:szCs w:val="24"/>
          <w:lang w:val="hy-AM"/>
        </w:rPr>
        <w:t>ի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418E9" w:rsidRPr="00F418E9">
        <w:rPr>
          <w:rFonts w:ascii="GHEA Grapalat" w:hAnsi="GHEA Grapalat"/>
          <w:sz w:val="24"/>
          <w:szCs w:val="24"/>
          <w:lang w:val="hy-AM"/>
        </w:rPr>
        <w:t xml:space="preserve">ուսումնական </w:t>
      </w:r>
      <w:proofErr w:type="spellStart"/>
      <w:r w:rsidR="00B65935" w:rsidRPr="009E6A41">
        <w:rPr>
          <w:rFonts w:ascii="GHEA Grapalat" w:hAnsi="GHEA Grapalat"/>
          <w:sz w:val="24"/>
          <w:szCs w:val="24"/>
          <w:lang w:val="hy-AM"/>
        </w:rPr>
        <w:t>վարժանքներ</w:t>
      </w:r>
      <w:r w:rsidR="005E47F3" w:rsidRPr="009E6A41">
        <w:rPr>
          <w:rFonts w:ascii="GHEA Grapalat" w:hAnsi="GHEA Grapalat"/>
          <w:sz w:val="24"/>
          <w:szCs w:val="24"/>
          <w:lang w:val="hy-AM"/>
        </w:rPr>
        <w:t>ի</w:t>
      </w:r>
      <w:proofErr w:type="spellEnd"/>
      <w:r w:rsidR="00B65935" w:rsidRPr="009E6A41">
        <w:rPr>
          <w:rFonts w:ascii="GHEA Grapalat" w:hAnsi="GHEA Grapalat"/>
          <w:sz w:val="24"/>
          <w:szCs w:val="24"/>
          <w:lang w:val="hy-AM"/>
        </w:rPr>
        <w:t>, ռազմական բժշկությ</w:t>
      </w:r>
      <w:r w:rsidR="005E47F3" w:rsidRPr="009E6A41">
        <w:rPr>
          <w:rFonts w:ascii="GHEA Grapalat" w:hAnsi="GHEA Grapalat"/>
          <w:sz w:val="24"/>
          <w:szCs w:val="24"/>
          <w:lang w:val="hy-AM"/>
        </w:rPr>
        <w:t>ա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 xml:space="preserve">ն, ռազմական </w:t>
      </w:r>
      <w:proofErr w:type="spellStart"/>
      <w:r w:rsidR="00B65935" w:rsidRPr="009E6A41">
        <w:rPr>
          <w:rFonts w:ascii="GHEA Grapalat" w:hAnsi="GHEA Grapalat"/>
          <w:sz w:val="24"/>
          <w:szCs w:val="24"/>
          <w:lang w:val="hy-AM"/>
        </w:rPr>
        <w:t>տեղագրությ</w:t>
      </w:r>
      <w:r w:rsidR="005E47F3" w:rsidRPr="009E6A41">
        <w:rPr>
          <w:rFonts w:ascii="GHEA Grapalat" w:hAnsi="GHEA Grapalat"/>
          <w:sz w:val="24"/>
          <w:szCs w:val="24"/>
          <w:lang w:val="hy-AM"/>
        </w:rPr>
        <w:t>ա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="00B65935" w:rsidRPr="009E6A41">
        <w:rPr>
          <w:rFonts w:ascii="GHEA Grapalat" w:hAnsi="GHEA Grapalat"/>
          <w:sz w:val="24"/>
          <w:szCs w:val="24"/>
          <w:lang w:val="hy-AM"/>
        </w:rPr>
        <w:t>, խորհրդատվական աջակցությ</w:t>
      </w:r>
      <w:r w:rsidR="005E47F3" w:rsidRPr="009E6A41">
        <w:rPr>
          <w:rFonts w:ascii="GHEA Grapalat" w:hAnsi="GHEA Grapalat"/>
          <w:sz w:val="24"/>
          <w:szCs w:val="24"/>
          <w:lang w:val="hy-AM"/>
        </w:rPr>
        <w:t>ա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 xml:space="preserve">ն </w:t>
      </w:r>
      <w:r w:rsidR="00552097" w:rsidRPr="009E6A41">
        <w:rPr>
          <w:rFonts w:ascii="GHEA Grapalat" w:hAnsi="GHEA Grapalat"/>
          <w:sz w:val="24"/>
          <w:szCs w:val="24"/>
          <w:lang w:val="hy-AM"/>
        </w:rPr>
        <w:t>ոլորտներում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>:</w:t>
      </w:r>
    </w:p>
    <w:p w14:paraId="2C779116" w14:textId="042678EE" w:rsidR="00F95790" w:rsidRPr="009E6A41" w:rsidRDefault="00F95790" w:rsidP="00263748">
      <w:pPr>
        <w:pStyle w:val="BodyText"/>
        <w:spacing w:line="276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Հայաստան</w:t>
      </w:r>
      <w:r w:rsidR="00F27A5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ը՝ որպես </w:t>
      </w:r>
      <w:r w:rsidR="009E6A41" w:rsidRPr="009E6A41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F27A5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Գործընկերություն</w:t>
      </w:r>
      <w:proofErr w:type="spellEnd"/>
      <w:r w:rsidR="00F27A5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հանուն խաղաղության</w:t>
      </w:r>
      <w:r w:rsidR="009E6A41" w:rsidRPr="009E6A41">
        <w:rPr>
          <w:rFonts w:ascii="GHEA Grapalat" w:hAnsi="GHEA Grapalat"/>
          <w:sz w:val="24"/>
          <w:szCs w:val="24"/>
          <w:lang w:val="hy-AM"/>
        </w:rPr>
        <w:t>»</w:t>
      </w:r>
      <w:r w:rsidR="00F27A5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ծրագրի մասնակից պետություն,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proofErr w:type="spellStart"/>
      <w:r w:rsidR="00D56E8D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արժև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որում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է նաև Հունաստանի գործուն դերակատարությունը 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lastRenderedPageBreak/>
        <w:t>ՀՀ-ՆԱՏՕ երկխոսության ամրապնդման համատեքստում, այդ թվում</w:t>
      </w:r>
      <w:r w:rsidR="00F418E9" w:rsidRPr="00F418E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՝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խաղաղապահության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բնագավառում համագործակցության տեսանկյունից: ՀՀ զինված ուժերը միջազգային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խաղաղապահ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առաքելությամբ հանդես </w:t>
      </w:r>
      <w:r w:rsidR="00F418E9" w:rsidRPr="00F418E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են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գալիս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դեռևս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2004 թվականի փետրվարից, երբ հայ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խաղաղապահների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34 հոգանոց զորախումբը մեկնեց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Կոսովո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՝ հունական ստորաբաժանման կազմում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խաղաղապահ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առաքելություն իրականացնելու:</w:t>
      </w:r>
    </w:p>
    <w:p w14:paraId="682B1874" w14:textId="405D59B9" w:rsidR="00D52F8D" w:rsidRPr="009E6A41" w:rsidRDefault="00D52F8D" w:rsidP="00263748">
      <w:pPr>
        <w:pStyle w:val="BodyText"/>
        <w:spacing w:line="276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Հայաստանի և </w:t>
      </w:r>
      <w:r w:rsidR="005E47F3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ունաստանի պաշտպանական գերատեսչությունների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միջև</w:t>
      </w:r>
      <w:proofErr w:type="spellEnd"/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առկա է երկխոսության բարձր մակարդակ, կանոնավոր բնույթ են կրում նաև խորհրդակցությունները, իսկ տարբեր մակարդակներում </w:t>
      </w:r>
      <w:r w:rsidR="0089115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պարբերաբար կատարվող </w:t>
      </w:r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փոխադարձ այցերը և շփումներ</w:t>
      </w:r>
      <w:r w:rsidR="0089115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ն</w:t>
      </w:r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ուղղված են երկխոսության շարունակաբար </w:t>
      </w:r>
      <w:proofErr w:type="spellStart"/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ընդլայման</w:t>
      </w:r>
      <w:r w:rsidR="00B9312E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ը</w:t>
      </w:r>
      <w:proofErr w:type="spellEnd"/>
      <w:r w:rsidR="00B9312E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և </w:t>
      </w:r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փոխշահավետ</w:t>
      </w:r>
      <w:r w:rsidR="00B9312E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,</w:t>
      </w:r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proofErr w:type="spellStart"/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բազմաոլորտ</w:t>
      </w:r>
      <w:proofErr w:type="spellEnd"/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համագործակցության նոր ուղղությունների </w:t>
      </w:r>
      <w:proofErr w:type="spellStart"/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նախանշմանը</w:t>
      </w:r>
      <w:proofErr w:type="spellEnd"/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: </w:t>
      </w:r>
    </w:p>
    <w:p w14:paraId="5A61F321" w14:textId="1C31A722" w:rsidR="00CE4137" w:rsidRPr="009E6A41" w:rsidRDefault="00360553" w:rsidP="00263748">
      <w:pPr>
        <w:pStyle w:val="BodyText"/>
        <w:spacing w:line="276" w:lineRule="auto"/>
        <w:ind w:firstLine="50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2018 թվականին </w:t>
      </w:r>
      <w:r w:rsidR="008F6891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</w:t>
      </w:r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այկական կողմը </w:t>
      </w:r>
      <w:r w:rsidR="003D384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առաջարկել է</w:t>
      </w:r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3D384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</w:t>
      </w:r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ունական կողմին </w:t>
      </w:r>
      <w:r w:rsidR="003D384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միջպետական մակարդակով </w:t>
      </w:r>
      <w:r w:rsidR="00452141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կնքել </w:t>
      </w:r>
      <w:r w:rsidR="00467F9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«</w:t>
      </w:r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Հայաստանի Հանրապետության կառավարության և Հունաստանի Հանրապետության կառավարության </w:t>
      </w:r>
      <w:proofErr w:type="spellStart"/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միջև</w:t>
      </w:r>
      <w:proofErr w:type="spellEnd"/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ռազմատեխնիկական համագործակցության մասին» Համաձայնագիր</w:t>
      </w:r>
      <w:r w:rsidR="003D384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(այսուհետ՝ Համաձայնագիր)</w:t>
      </w:r>
      <w:r w:rsidR="00B9312E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, </w:t>
      </w:r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ինչին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ի պատասխան, </w:t>
      </w:r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8F6891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</w:t>
      </w:r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ունական կողմը պատրաստակամություն է հայտնել այն միջպետական մակարդակով ստորագրելու համար:</w:t>
      </w:r>
    </w:p>
    <w:p w14:paraId="130DBC7C" w14:textId="16358896" w:rsidR="00883874" w:rsidRPr="009E6A41" w:rsidRDefault="00CE4137" w:rsidP="00263748">
      <w:pPr>
        <w:pStyle w:val="BodyText"/>
        <w:spacing w:line="276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Համաձայնագրի դրույթներով սահմանվում </w:t>
      </w:r>
      <w:r w:rsidR="0088387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են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կողմերի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միջև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համագործակցության ուղղությունները, </w:t>
      </w:r>
      <w:r w:rsidR="0088387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մասնավորապես՝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պաշտպան</w:t>
      </w:r>
      <w:r w:rsidR="0088387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ական </w:t>
      </w:r>
      <w:r w:rsidR="00A0274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կարողություններն</w:t>
      </w:r>
      <w:r w:rsidR="0088387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ուժեղացնելու նպատակով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նոր տեխնոլոգիաների և ռազմական նշանակության արտադրանքի հետազոտությունների խթանում, </w:t>
      </w:r>
      <w:r w:rsidR="0088387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զարգացման և արտադրու</w:t>
      </w:r>
      <w:r w:rsidR="002F0EDC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թ</w:t>
      </w:r>
      <w:r w:rsidR="0088387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յան ոլորտներում համագործակցություն՝ կողմերի ազգային օրենսդրությանը  համապատասխան:</w:t>
      </w:r>
    </w:p>
    <w:p w14:paraId="542C25B7" w14:textId="2545D955" w:rsidR="00883874" w:rsidRPr="009E6A41" w:rsidRDefault="00883874" w:rsidP="00263748">
      <w:pPr>
        <w:pStyle w:val="BodyText"/>
        <w:spacing w:line="276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Համաձայնագիրը ներառում է համագործակցության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այնպիսի </w:t>
      </w:r>
      <w:proofErr w:type="spellStart"/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կարևորագույն</w:t>
      </w:r>
      <w:proofErr w:type="spellEnd"/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ոլորտներ, ինչպիսիք են՝</w:t>
      </w:r>
      <w:r w:rsidR="002F0EDC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զենքի, զինամթերքի և պայ</w:t>
      </w:r>
      <w:r w:rsidR="00F27A5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թ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ուցիկ նյութերի արտադրելու նպատակով տեխնոլոգիաների փոխանցում և տեխնիկական աջակցություն, զինամ</w:t>
      </w:r>
      <w:r w:rsidR="002F0EDC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թ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երքի արտադրության ոլորտում տեղեկատվության և փորձի փոխանակում, ռազմական նշանակության ապրանքների և դրանց արտադրության ոլորտում հետազոտությունների իրականացում, դրանց արտադրության </w:t>
      </w:r>
      <w:r w:rsidR="002F0EDC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նպատակով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համատեղ կազմակերպությունների հիմնում, ինչպես նա</w:t>
      </w:r>
      <w:r w:rsidR="002F0EDC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և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201E5A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կո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ղմերի փոխադարձ համաձայնությամբ այլ ոլորտներ</w:t>
      </w:r>
      <w:r w:rsidR="00201E5A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:</w:t>
      </w:r>
    </w:p>
    <w:p w14:paraId="402780DD" w14:textId="08C715D1" w:rsidR="00201E5A" w:rsidRPr="009E6A41" w:rsidRDefault="00201E5A" w:rsidP="00263748">
      <w:pPr>
        <w:pStyle w:val="BodyText"/>
        <w:spacing w:line="276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Համաձայնագիրը նախատեսում է դրույթներ ռազմատեխնիկական համագործակցության իրականացման միջոցների վերաբերյալ, այդ թվում</w:t>
      </w:r>
      <w:r w:rsidR="002F0EDC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՝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տեխնիկական անձնակազմի վերապատրաստում, երրորդ երկրներում արտադրված ռազմական նշանակության ապրանքների վերանորոգման և շահագործման հետ կապված ծառայությունների մատուցում:</w:t>
      </w:r>
    </w:p>
    <w:p w14:paraId="72C569CD" w14:textId="67C39D55" w:rsidR="002F0EDC" w:rsidRPr="009E6A41" w:rsidRDefault="002F0EDC" w:rsidP="00263748">
      <w:pPr>
        <w:pStyle w:val="BodyText"/>
        <w:spacing w:line="276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Համաձայնագրի շրջանակներում երրորդ կողմերին համատեղ աշխատանքի արդյունքների և սարքավորումների վաճառքն իրականացնելու, ինչպես նաև 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lastRenderedPageBreak/>
        <w:t>արտադր</w:t>
      </w:r>
      <w:r w:rsidR="0006524F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ման թույլտվության 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տրամադրման համար  կպահանջվի երկու կողմերի նախնական գրավոր համաձայնությունը, ընդ որում</w:t>
      </w:r>
      <w:r w:rsidR="008513E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,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8513E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դրանց՝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երրորդ կողմերին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հասանելիությունը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251B6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կ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կարգավորվի առանձին համաձայնագրերով: </w:t>
      </w:r>
    </w:p>
    <w:p w14:paraId="62885E2D" w14:textId="5677B273" w:rsidR="00CB4B3C" w:rsidRPr="009E6A41" w:rsidRDefault="00CB4B3C" w:rsidP="00263748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6A41">
        <w:rPr>
          <w:rFonts w:ascii="GHEA Grapalat" w:hAnsi="GHEA Grapalat"/>
          <w:sz w:val="24"/>
          <w:szCs w:val="24"/>
          <w:lang w:val="hy-AM"/>
        </w:rPr>
        <w:t xml:space="preserve">Համաձայնագիրն իրականացնելու և համագործակցությունը դյուրացնելու նպատակով նախատեսվում </w:t>
      </w:r>
      <w:r w:rsidR="00251B60" w:rsidRPr="009E6A41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9E6A41">
        <w:rPr>
          <w:rFonts w:ascii="GHEA Grapalat" w:hAnsi="GHEA Grapalat"/>
          <w:sz w:val="24"/>
          <w:szCs w:val="24"/>
          <w:lang w:val="hy-AM"/>
        </w:rPr>
        <w:t>ստեղծել հայ-հունական հանձնաժողով, որը պետք է իրականացնի Համաձայնագրի գնահատում, համագործակցության հետագա զարգացմանն ուղղված առաջարկությունների, գերակայությունների ներկայացում, իր աշխատանքային  ժամանակացույցի հաստատում:</w:t>
      </w:r>
    </w:p>
    <w:p w14:paraId="4C6F6B7E" w14:textId="77777777" w:rsidR="009E6A41" w:rsidRPr="009E6A41" w:rsidRDefault="009E6A41" w:rsidP="00263748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6A41">
        <w:rPr>
          <w:rFonts w:ascii="GHEA Grapalat" w:hAnsi="GHEA Grapalat"/>
          <w:sz w:val="24"/>
          <w:szCs w:val="24"/>
          <w:lang w:val="hy-AM"/>
        </w:rPr>
        <w:t>Համաձայնագրում ամրագրված է նաև դրա  մեկնաբանման և կիրառման ընթացքում ծագող վեճերի լուծման, ինչպես նաև Համաձայնագրի ուժի մեջ մտնելու և դադարելու կարգը:</w:t>
      </w:r>
    </w:p>
    <w:p w14:paraId="41E0A086" w14:textId="38DBDF01" w:rsidR="00CB4B3C" w:rsidRPr="009E6A41" w:rsidRDefault="009E6A41" w:rsidP="00263748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6A41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F418E9" w:rsidRPr="00F418E9">
        <w:rPr>
          <w:rFonts w:ascii="GHEA Grapalat" w:hAnsi="GHEA Grapalat"/>
          <w:sz w:val="24"/>
          <w:szCs w:val="24"/>
          <w:lang w:val="hy-AM"/>
        </w:rPr>
        <w:t>ստորագրումը</w:t>
      </w:r>
      <w:r w:rsidRPr="009E6A4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E6A41">
        <w:rPr>
          <w:rFonts w:ascii="GHEA Grapalat" w:hAnsi="GHEA Grapalat"/>
          <w:sz w:val="24"/>
          <w:szCs w:val="24"/>
          <w:lang w:val="hy-AM"/>
        </w:rPr>
        <w:t>տևական</w:t>
      </w:r>
      <w:proofErr w:type="spellEnd"/>
      <w:r w:rsidRPr="009E6A41">
        <w:rPr>
          <w:rFonts w:ascii="GHEA Grapalat" w:hAnsi="GHEA Grapalat"/>
          <w:sz w:val="24"/>
          <w:szCs w:val="24"/>
          <w:lang w:val="hy-AM"/>
        </w:rPr>
        <w:t xml:space="preserve"> և երկարաժամկետ հիմքերի վրա առկա բարեկամական հարաբերությունների հետագա ամրապնդման ու համագործակցության խորացման նպատակ է հետապնդում՝ փոխադարձ հետաքրքրություն ներկայացնող հարցերի շուրջ երկու երկրների զինված ուժերի </w:t>
      </w:r>
      <w:proofErr w:type="spellStart"/>
      <w:r w:rsidRPr="009E6A41">
        <w:rPr>
          <w:rFonts w:ascii="GHEA Grapalat" w:hAnsi="GHEA Grapalat"/>
          <w:sz w:val="24"/>
          <w:szCs w:val="24"/>
          <w:lang w:val="hy-AM"/>
        </w:rPr>
        <w:t>փոխգործակցության</w:t>
      </w:r>
      <w:proofErr w:type="spellEnd"/>
      <w:r w:rsidRPr="009E6A4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E6A41">
        <w:rPr>
          <w:rFonts w:ascii="GHEA Grapalat" w:hAnsi="GHEA Grapalat"/>
          <w:sz w:val="24"/>
          <w:szCs w:val="24"/>
          <w:lang w:val="hy-AM"/>
        </w:rPr>
        <w:t>ընդլայնմամբ</w:t>
      </w:r>
      <w:proofErr w:type="spellEnd"/>
      <w:r w:rsidRPr="009E6A41">
        <w:rPr>
          <w:rFonts w:ascii="GHEA Grapalat" w:hAnsi="GHEA Grapalat"/>
          <w:sz w:val="24"/>
          <w:szCs w:val="24"/>
          <w:lang w:val="hy-AM"/>
        </w:rPr>
        <w:t xml:space="preserve">: </w:t>
      </w:r>
      <w:r w:rsidR="00CB4B3C" w:rsidRPr="009E6A41">
        <w:rPr>
          <w:rFonts w:ascii="GHEA Grapalat" w:hAnsi="GHEA Grapalat"/>
          <w:sz w:val="24"/>
          <w:szCs w:val="24"/>
          <w:lang w:val="hy-AM"/>
        </w:rPr>
        <w:t xml:space="preserve">Դրա </w:t>
      </w:r>
      <w:r w:rsidR="00F27A57" w:rsidRPr="009E6A41">
        <w:rPr>
          <w:rFonts w:ascii="GHEA Grapalat" w:hAnsi="GHEA Grapalat"/>
          <w:sz w:val="24"/>
          <w:szCs w:val="24"/>
          <w:lang w:val="hy-AM"/>
        </w:rPr>
        <w:t>ստորագրմամբ</w:t>
      </w:r>
      <w:r w:rsidR="00CB4B3C" w:rsidRPr="009E6A41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6F3" w:rsidRPr="009E6A41">
        <w:rPr>
          <w:rFonts w:ascii="GHEA Grapalat" w:hAnsi="GHEA Grapalat"/>
          <w:sz w:val="24"/>
          <w:szCs w:val="24"/>
          <w:lang w:val="hy-AM"/>
        </w:rPr>
        <w:t>կ</w:t>
      </w:r>
      <w:r w:rsidR="00CB4B3C" w:rsidRPr="009E6A41">
        <w:rPr>
          <w:rFonts w:ascii="GHEA Grapalat" w:hAnsi="GHEA Grapalat"/>
          <w:sz w:val="24"/>
          <w:szCs w:val="24"/>
          <w:lang w:val="hy-AM"/>
        </w:rPr>
        <w:t>ողմերն ընդունում և ամրապնդում են համագործակցությունը ռազմական</w:t>
      </w:r>
      <w:r w:rsidR="002F0EDC" w:rsidRPr="009E6A41">
        <w:rPr>
          <w:rFonts w:ascii="GHEA Grapalat" w:hAnsi="GHEA Grapalat"/>
          <w:sz w:val="24"/>
          <w:szCs w:val="24"/>
          <w:lang w:val="hy-AM"/>
        </w:rPr>
        <w:t>,</w:t>
      </w:r>
      <w:r w:rsidR="00CB4B3C" w:rsidRPr="009E6A41">
        <w:rPr>
          <w:rFonts w:ascii="GHEA Grapalat" w:hAnsi="GHEA Grapalat"/>
          <w:sz w:val="24"/>
          <w:szCs w:val="24"/>
          <w:lang w:val="hy-AM"/>
        </w:rPr>
        <w:t xml:space="preserve"> </w:t>
      </w:r>
      <w:r w:rsidR="002F0EDC" w:rsidRPr="009E6A41">
        <w:rPr>
          <w:rFonts w:ascii="GHEA Grapalat" w:hAnsi="GHEA Grapalat"/>
          <w:sz w:val="24"/>
          <w:szCs w:val="24"/>
          <w:lang w:val="hy-AM"/>
        </w:rPr>
        <w:t>ռազմատեխնիկական և տնտեսական ո</w:t>
      </w:r>
      <w:r w:rsidR="00CB4B3C" w:rsidRPr="009E6A41">
        <w:rPr>
          <w:rFonts w:ascii="GHEA Grapalat" w:hAnsi="GHEA Grapalat"/>
          <w:sz w:val="24"/>
          <w:szCs w:val="24"/>
          <w:lang w:val="hy-AM"/>
        </w:rPr>
        <w:t>լորտներում:</w:t>
      </w:r>
    </w:p>
    <w:p w14:paraId="617B0E71" w14:textId="3DB3DFF5" w:rsidR="00CB4B3C" w:rsidRPr="009E6A41" w:rsidRDefault="00CB4B3C" w:rsidP="00263748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6A41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F27A57" w:rsidRPr="009E6A41">
        <w:rPr>
          <w:rFonts w:ascii="GHEA Grapalat" w:hAnsi="GHEA Grapalat"/>
          <w:sz w:val="24"/>
          <w:szCs w:val="24"/>
          <w:lang w:val="hy-AM"/>
        </w:rPr>
        <w:t>ստորագրումը</w:t>
      </w:r>
      <w:r w:rsidRPr="009E6A41">
        <w:rPr>
          <w:rFonts w:ascii="GHEA Grapalat" w:hAnsi="GHEA Grapalat"/>
          <w:sz w:val="24"/>
          <w:szCs w:val="24"/>
          <w:lang w:val="hy-AM"/>
        </w:rPr>
        <w:t xml:space="preserve"> լիովին համապատասխանում է Հայաստանի Հանրապետության ռազմավարական շահերին և դրա իրագործումը հնարավորություն է ընձեռում ընդլայնել</w:t>
      </w:r>
      <w:r w:rsidR="00B9312E" w:rsidRPr="009E6A41">
        <w:rPr>
          <w:rFonts w:ascii="GHEA Grapalat" w:hAnsi="GHEA Grapalat"/>
          <w:sz w:val="24"/>
          <w:szCs w:val="24"/>
          <w:lang w:val="hy-AM"/>
        </w:rPr>
        <w:t>ու</w:t>
      </w:r>
      <w:r w:rsidRPr="009E6A41">
        <w:rPr>
          <w:rFonts w:ascii="GHEA Grapalat" w:hAnsi="GHEA Grapalat"/>
          <w:sz w:val="24"/>
          <w:szCs w:val="24"/>
          <w:lang w:val="hy-AM"/>
        </w:rPr>
        <w:t xml:space="preserve"> ռազմատեխնիկական բնագավառում միջազգային համագործակցությունը, </w:t>
      </w:r>
      <w:proofErr w:type="spellStart"/>
      <w:r w:rsidRPr="009E6A41">
        <w:rPr>
          <w:rFonts w:ascii="GHEA Grapalat" w:hAnsi="GHEA Grapalat"/>
          <w:sz w:val="24"/>
          <w:szCs w:val="24"/>
          <w:lang w:val="hy-AM"/>
        </w:rPr>
        <w:t>ռազմարդյունաբերական</w:t>
      </w:r>
      <w:proofErr w:type="spellEnd"/>
      <w:r w:rsidRPr="009E6A41">
        <w:rPr>
          <w:rFonts w:ascii="GHEA Grapalat" w:hAnsi="GHEA Grapalat"/>
          <w:sz w:val="24"/>
          <w:szCs w:val="24"/>
          <w:lang w:val="hy-AM"/>
        </w:rPr>
        <w:t xml:space="preserve"> համալիրի զարգացումը, Հայաստանի Հանրապետության զինված ուժերի համար ժամանակակից սպառազինության, ռազմական և այլ տեխնիկայով համալրման և հեռանկարային զարգացման համար  հնարավորությունների և կարողությունների ստեղծմանը:</w:t>
      </w:r>
    </w:p>
    <w:p w14:paraId="07324A39" w14:textId="77777777" w:rsidR="009E6A41" w:rsidRPr="009E6A41" w:rsidRDefault="009E6A41" w:rsidP="00263748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6A41">
        <w:rPr>
          <w:rFonts w:ascii="GHEA Grapalat" w:hAnsi="GHEA Grapalat"/>
          <w:sz w:val="24"/>
          <w:szCs w:val="24"/>
          <w:lang w:val="hy-AM"/>
        </w:rPr>
        <w:t>Համաձայնագիրը ինչպես կառուցվածքային, այնպես էլ բովանդակային առումով համապատասխանում է միջազգայնորեն ճանաչված պայմանագրերի իրավունքի նորմերին և սկզբունքներին, ուղղված է ընդհանուր միջազգային իրավունքի համընդհանուր պարտադիր բնույթ կրող՝ պետությունների համագործակցության սկզբունքի գործնական իրականացմանը:</w:t>
      </w:r>
    </w:p>
    <w:p w14:paraId="14AF7AA8" w14:textId="31B10A0C" w:rsidR="00CE4137" w:rsidRDefault="00CB4B3C" w:rsidP="0026374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E6A41">
        <w:rPr>
          <w:rFonts w:ascii="GHEA Grapalat" w:hAnsi="GHEA Grapalat"/>
          <w:sz w:val="24"/>
          <w:szCs w:val="24"/>
          <w:lang w:val="hy-AM"/>
        </w:rPr>
        <w:tab/>
        <w:t xml:space="preserve">Հաշվի առնելով վերոգրյալը՝ ՀՀ պաշտպանության նախարարությունը  նպատակահարմար է գտնում «Հայաստանի Հանրապետության կառավարության և </w:t>
      </w:r>
      <w:r w:rsidR="00A716F3" w:rsidRPr="009E6A41">
        <w:rPr>
          <w:rFonts w:ascii="GHEA Grapalat" w:hAnsi="GHEA Grapalat"/>
          <w:sz w:val="24"/>
          <w:szCs w:val="24"/>
          <w:lang w:val="hy-AM"/>
        </w:rPr>
        <w:t xml:space="preserve">Հունաստանի </w:t>
      </w:r>
      <w:r w:rsidRPr="009E6A41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</w:t>
      </w:r>
      <w:proofErr w:type="spellStart"/>
      <w:r w:rsidRPr="009E6A4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9E6A41">
        <w:rPr>
          <w:rFonts w:ascii="GHEA Grapalat" w:hAnsi="GHEA Grapalat"/>
          <w:sz w:val="24"/>
          <w:szCs w:val="24"/>
          <w:lang w:val="hy-AM"/>
        </w:rPr>
        <w:t xml:space="preserve">  ռազմատեխնիկական համագործակցության մասին» </w:t>
      </w:r>
      <w:r w:rsidR="00A716F3" w:rsidRPr="009E6A41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F27A57" w:rsidRPr="009E6A41">
        <w:rPr>
          <w:rFonts w:ascii="GHEA Grapalat" w:hAnsi="GHEA Grapalat"/>
          <w:sz w:val="24"/>
          <w:szCs w:val="24"/>
          <w:lang w:val="hy-AM"/>
        </w:rPr>
        <w:t>ստորագրումը</w:t>
      </w:r>
      <w:r w:rsidR="002F0EDC" w:rsidRPr="009E6A41">
        <w:rPr>
          <w:rFonts w:ascii="GHEA Grapalat" w:hAnsi="GHEA Grapalat"/>
          <w:sz w:val="24"/>
          <w:szCs w:val="24"/>
          <w:lang w:val="hy-AM"/>
        </w:rPr>
        <w:t>:</w:t>
      </w:r>
    </w:p>
    <w:p w14:paraId="6FDB4055" w14:textId="77777777" w:rsidR="00263748" w:rsidRDefault="00263748" w:rsidP="0026374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9D8C4B" w14:textId="77777777" w:rsidR="00263748" w:rsidRPr="0057487A" w:rsidRDefault="00263748" w:rsidP="00263748">
      <w:pPr>
        <w:spacing w:after="0" w:line="276" w:lineRule="auto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69C242B0" w14:textId="77777777" w:rsidR="00263748" w:rsidRDefault="00CE4137" w:rsidP="009E6A41">
      <w:pPr>
        <w:pStyle w:val="BodyText"/>
        <w:spacing w:line="276" w:lineRule="auto"/>
        <w:ind w:left="300" w:firstLine="20"/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</w:pPr>
      <w:r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Հ</w:t>
      </w:r>
      <w:r w:rsidR="00B9312E" w:rsidRPr="00B9312E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ԱՅԱՍՏԱՆԻ ՀԱՆՐԱՊԵՏՈՒԹՅԱՆ </w:t>
      </w:r>
    </w:p>
    <w:p w14:paraId="7F7EB166" w14:textId="1D3A89B9" w:rsidR="0057487A" w:rsidRDefault="00CE4137" w:rsidP="009E6A41">
      <w:pPr>
        <w:pStyle w:val="BodyText"/>
        <w:spacing w:line="276" w:lineRule="auto"/>
        <w:ind w:left="300" w:firstLine="20"/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</w:pPr>
      <w:r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Պ</w:t>
      </w:r>
      <w:r w:rsidR="001C3BB4" w:rsidRPr="00B9312E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ԱՇՏՊԱՆՈՒԹՅԱՆ ՆԱԽԱՐԱՐ</w:t>
      </w:r>
      <w:r w:rsidR="001C3BB4" w:rsidRPr="00B9312E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ab/>
      </w:r>
      <w:r w:rsidR="001C3BB4" w:rsidRPr="00B9312E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ab/>
      </w:r>
      <w:r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                             </w:t>
      </w:r>
      <w:r w:rsidR="001C3BB4" w:rsidRPr="00B9312E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Ս. ՊԱՊԻԿՅԱՆ</w:t>
      </w:r>
    </w:p>
    <w:sectPr w:rsidR="0057487A" w:rsidSect="00263748">
      <w:pgSz w:w="11906" w:h="16838" w:code="9"/>
      <w:pgMar w:top="1296" w:right="1080" w:bottom="1296" w:left="1080" w:header="706" w:footer="706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53A2"/>
    <w:multiLevelType w:val="multilevel"/>
    <w:tmpl w:val="7096B40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16E1"/>
    <w:rsid w:val="0006524F"/>
    <w:rsid w:val="00085A96"/>
    <w:rsid w:val="000C17AC"/>
    <w:rsid w:val="000E32D2"/>
    <w:rsid w:val="00111A05"/>
    <w:rsid w:val="001C3BB4"/>
    <w:rsid w:val="001D56A5"/>
    <w:rsid w:val="00201E5A"/>
    <w:rsid w:val="002207A4"/>
    <w:rsid w:val="00244863"/>
    <w:rsid w:val="00246C90"/>
    <w:rsid w:val="00251B60"/>
    <w:rsid w:val="00263748"/>
    <w:rsid w:val="002713F3"/>
    <w:rsid w:val="002A0CAA"/>
    <w:rsid w:val="002A6A28"/>
    <w:rsid w:val="002C22A8"/>
    <w:rsid w:val="002F0EDC"/>
    <w:rsid w:val="00341A78"/>
    <w:rsid w:val="00360553"/>
    <w:rsid w:val="003D384B"/>
    <w:rsid w:val="003D64B9"/>
    <w:rsid w:val="003E16E1"/>
    <w:rsid w:val="00452141"/>
    <w:rsid w:val="00462511"/>
    <w:rsid w:val="00467F94"/>
    <w:rsid w:val="00481EBB"/>
    <w:rsid w:val="004E1B25"/>
    <w:rsid w:val="00541066"/>
    <w:rsid w:val="00552097"/>
    <w:rsid w:val="0057487A"/>
    <w:rsid w:val="00583A72"/>
    <w:rsid w:val="005C468B"/>
    <w:rsid w:val="005E47F3"/>
    <w:rsid w:val="006A659E"/>
    <w:rsid w:val="006C0B77"/>
    <w:rsid w:val="006C4F9D"/>
    <w:rsid w:val="006E221C"/>
    <w:rsid w:val="007057E4"/>
    <w:rsid w:val="00774B32"/>
    <w:rsid w:val="007A2BC2"/>
    <w:rsid w:val="007E519C"/>
    <w:rsid w:val="008242FF"/>
    <w:rsid w:val="00850BC6"/>
    <w:rsid w:val="008513E0"/>
    <w:rsid w:val="00870751"/>
    <w:rsid w:val="00883874"/>
    <w:rsid w:val="00890E95"/>
    <w:rsid w:val="00891159"/>
    <w:rsid w:val="008B0A76"/>
    <w:rsid w:val="008E1454"/>
    <w:rsid w:val="008F6891"/>
    <w:rsid w:val="00905B0D"/>
    <w:rsid w:val="00922C48"/>
    <w:rsid w:val="009534B2"/>
    <w:rsid w:val="0095434A"/>
    <w:rsid w:val="009E52C4"/>
    <w:rsid w:val="009E6A41"/>
    <w:rsid w:val="00A02744"/>
    <w:rsid w:val="00A21938"/>
    <w:rsid w:val="00A32CE1"/>
    <w:rsid w:val="00A716F3"/>
    <w:rsid w:val="00A753A9"/>
    <w:rsid w:val="00B15A32"/>
    <w:rsid w:val="00B65935"/>
    <w:rsid w:val="00B915B7"/>
    <w:rsid w:val="00B9312E"/>
    <w:rsid w:val="00B95286"/>
    <w:rsid w:val="00C6231F"/>
    <w:rsid w:val="00CB4B3C"/>
    <w:rsid w:val="00CB652D"/>
    <w:rsid w:val="00CE4137"/>
    <w:rsid w:val="00CE671D"/>
    <w:rsid w:val="00D21D85"/>
    <w:rsid w:val="00D52F8D"/>
    <w:rsid w:val="00D56E8D"/>
    <w:rsid w:val="00DF0E2C"/>
    <w:rsid w:val="00E66749"/>
    <w:rsid w:val="00E80A3B"/>
    <w:rsid w:val="00EA59DF"/>
    <w:rsid w:val="00EB32AF"/>
    <w:rsid w:val="00EE4070"/>
    <w:rsid w:val="00F12C76"/>
    <w:rsid w:val="00F27A57"/>
    <w:rsid w:val="00F308BD"/>
    <w:rsid w:val="00F418E9"/>
    <w:rsid w:val="00F95790"/>
    <w:rsid w:val="00FC7432"/>
    <w:rsid w:val="00FE151D"/>
    <w:rsid w:val="00FF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10740"/>
  <w15:docId w15:val="{22104303-8512-49E0-B98E-76364FC52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CE4137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CE4137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CE4137"/>
    <w:rPr>
      <w:rFonts w:ascii="Times New Roman" w:hAnsi="Times New Roman"/>
      <w:sz w:val="28"/>
    </w:rPr>
  </w:style>
  <w:style w:type="character" w:customStyle="1" w:styleId="Picturecaption">
    <w:name w:val="Picture caption_"/>
    <w:basedOn w:val="DefaultParagraphFont"/>
    <w:link w:val="Picturecaption0"/>
    <w:rsid w:val="00CE4137"/>
    <w:rPr>
      <w:rFonts w:ascii="Arial" w:eastAsia="Arial" w:hAnsi="Arial" w:cs="Arial"/>
      <w:sz w:val="12"/>
      <w:szCs w:val="12"/>
    </w:rPr>
  </w:style>
  <w:style w:type="paragraph" w:customStyle="1" w:styleId="Picturecaption0">
    <w:name w:val="Picture caption"/>
    <w:basedOn w:val="Normal"/>
    <w:link w:val="Picturecaption"/>
    <w:rsid w:val="00CE4137"/>
    <w:pPr>
      <w:widowControl w:val="0"/>
      <w:spacing w:after="0" w:line="360" w:lineRule="auto"/>
      <w:ind w:left="160" w:hanging="80"/>
    </w:pPr>
    <w:rPr>
      <w:rFonts w:ascii="Arial" w:eastAsia="Arial" w:hAnsi="Arial" w:cs="Arial"/>
      <w:sz w:val="12"/>
      <w:szCs w:val="12"/>
    </w:rPr>
  </w:style>
  <w:style w:type="character" w:customStyle="1" w:styleId="Heading4">
    <w:name w:val="Heading #4_"/>
    <w:basedOn w:val="DefaultParagraphFont"/>
    <w:link w:val="Heading40"/>
    <w:rsid w:val="009534B2"/>
    <w:rPr>
      <w:rFonts w:ascii="Arial" w:eastAsia="Arial" w:hAnsi="Arial" w:cs="Arial"/>
      <w:smallCaps/>
      <w:sz w:val="20"/>
      <w:szCs w:val="20"/>
    </w:rPr>
  </w:style>
  <w:style w:type="character" w:customStyle="1" w:styleId="Bodytext2">
    <w:name w:val="Body text (2)_"/>
    <w:basedOn w:val="DefaultParagraphFont"/>
    <w:link w:val="Bodytext20"/>
    <w:rsid w:val="009534B2"/>
    <w:rPr>
      <w:rFonts w:ascii="Arial" w:eastAsia="Arial" w:hAnsi="Arial" w:cs="Arial"/>
      <w:sz w:val="14"/>
      <w:szCs w:val="14"/>
    </w:rPr>
  </w:style>
  <w:style w:type="paragraph" w:customStyle="1" w:styleId="Heading40">
    <w:name w:val="Heading #4"/>
    <w:basedOn w:val="Normal"/>
    <w:link w:val="Heading4"/>
    <w:rsid w:val="009534B2"/>
    <w:pPr>
      <w:widowControl w:val="0"/>
      <w:spacing w:after="510"/>
      <w:ind w:right="250"/>
      <w:jc w:val="right"/>
      <w:outlineLvl w:val="3"/>
    </w:pPr>
    <w:rPr>
      <w:rFonts w:ascii="Arial" w:eastAsia="Arial" w:hAnsi="Arial" w:cs="Arial"/>
      <w:smallCaps/>
      <w:sz w:val="20"/>
      <w:szCs w:val="20"/>
    </w:rPr>
  </w:style>
  <w:style w:type="paragraph" w:customStyle="1" w:styleId="Bodytext20">
    <w:name w:val="Body text (2)"/>
    <w:basedOn w:val="Normal"/>
    <w:link w:val="Bodytext2"/>
    <w:rsid w:val="009534B2"/>
    <w:pPr>
      <w:widowControl w:val="0"/>
      <w:spacing w:after="0"/>
      <w:ind w:right="480"/>
      <w:jc w:val="right"/>
    </w:pPr>
    <w:rPr>
      <w:rFonts w:ascii="Arial" w:eastAsia="Arial" w:hAnsi="Arial" w:cs="Arial"/>
      <w:sz w:val="14"/>
      <w:szCs w:val="14"/>
    </w:rPr>
  </w:style>
  <w:style w:type="character" w:customStyle="1" w:styleId="Headerorfooter2">
    <w:name w:val="Header or footer (2)_"/>
    <w:basedOn w:val="DefaultParagraphFont"/>
    <w:link w:val="Headerorfooter20"/>
    <w:rsid w:val="00341A78"/>
    <w:rPr>
      <w:rFonts w:ascii="Times New Roman" w:eastAsia="Times New Roman" w:hAnsi="Times New Roman" w:cs="Times New Roman"/>
      <w:sz w:val="20"/>
      <w:szCs w:val="20"/>
    </w:rPr>
  </w:style>
  <w:style w:type="paragraph" w:customStyle="1" w:styleId="Headerorfooter20">
    <w:name w:val="Header or footer (2)"/>
    <w:basedOn w:val="Normal"/>
    <w:link w:val="Headerorfooter2"/>
    <w:rsid w:val="00341A78"/>
    <w:pPr>
      <w:widowControl w:val="0"/>
      <w:spacing w:after="0"/>
    </w:pPr>
    <w:rPr>
      <w:rFonts w:eastAsia="Times New Roman" w:cs="Times New Roman"/>
      <w:sz w:val="20"/>
      <w:szCs w:val="20"/>
    </w:rPr>
  </w:style>
  <w:style w:type="character" w:customStyle="1" w:styleId="Heading5">
    <w:name w:val="Heading #5_"/>
    <w:basedOn w:val="DefaultParagraphFont"/>
    <w:link w:val="Heading50"/>
    <w:rsid w:val="00341A78"/>
    <w:rPr>
      <w:rFonts w:ascii="Arial" w:eastAsia="Arial" w:hAnsi="Arial" w:cs="Arial"/>
      <w:b/>
      <w:bCs/>
      <w:sz w:val="16"/>
      <w:szCs w:val="16"/>
    </w:rPr>
  </w:style>
  <w:style w:type="paragraph" w:customStyle="1" w:styleId="Heading50">
    <w:name w:val="Heading #5"/>
    <w:basedOn w:val="Normal"/>
    <w:link w:val="Heading5"/>
    <w:rsid w:val="00341A78"/>
    <w:pPr>
      <w:widowControl w:val="0"/>
      <w:spacing w:after="100" w:line="422" w:lineRule="auto"/>
      <w:ind w:firstLine="390"/>
      <w:outlineLvl w:val="4"/>
    </w:pPr>
    <w:rPr>
      <w:rFonts w:ascii="Arial" w:eastAsia="Arial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FA377-975E-493D-B138-1C1CF22CD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FIRE</dc:creator>
  <cp:keywords>https://mul-mil.gov.am/tasks/118270/oneclick/db21f15ef94c1d0d9e7fde57d5d4904497cf8cffeb616ef8f5ce35d16c09c5dd.docx?token=1dddb1f43525d86ac669881a566ac77c</cp:keywords>
  <dc:description/>
  <cp:lastModifiedBy>Արմեն Բաղդասարյան</cp:lastModifiedBy>
  <cp:revision>50</cp:revision>
  <cp:lastPrinted>2023-03-01T08:07:00Z</cp:lastPrinted>
  <dcterms:created xsi:type="dcterms:W3CDTF">2023-02-28T09:15:00Z</dcterms:created>
  <dcterms:modified xsi:type="dcterms:W3CDTF">2023-07-28T10:03:00Z</dcterms:modified>
</cp:coreProperties>
</file>