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9C0" w:rsidRPr="00DF1874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187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DF1874" w:rsidRDefault="00624A25" w:rsidP="00E1665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24A25">
        <w:rPr>
          <w:rFonts w:ascii="GHEA Grapalat" w:hAnsi="GHEA Grapalat"/>
          <w:b/>
          <w:bCs/>
          <w:sz w:val="24"/>
          <w:szCs w:val="24"/>
          <w:lang w:val="af-ZA"/>
        </w:rPr>
        <w:t>«ՀԱՅԱՍՏԱՆԻ ՀԱՆՐԱՊԵՏՈՒԹՅԱՆ 2023 ԹՎԱԿԱՆԻ ՊԵՏԱԿԱՆ ԲՅՈՒՋԵԻ ՄԱՍԻՆ» ՕՐԵՆՔՈՒՄ ՓՈՓՈԽՈՒԹՅՈՒՆ, ՀԱՅԱՍՏԱՆԻ ՀԱՆՐԱՊԵՏՈՒԹՅԱՆ ԿԱՌԱՎԱՐՈՒԹՅԱՆ 2022 ԹՎԱԿԱՆԻ ԴԵԿՏԵՄԲԵՐԻ 29-Ի N 2111-Ն ՈՐՈՇՄԱՆ ՄԵՋ  ՓՈՓՈԽՈՒԹՅՈՒՆՆԵՐ ԵՎ ԼՐԱՑՈՒՄՆԵՐ ԿԱՏԱՐԵԼՈՒ ՄԱՍԻՆ</w:t>
      </w:r>
      <w:r w:rsidR="002239C0" w:rsidRPr="00DF1874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DF1874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DF1874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DF1874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DF1874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DF1874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DF1874">
        <w:rPr>
          <w:rFonts w:ascii="GHEA Grapalat" w:hAnsi="GHEA Grapalat"/>
          <w:b/>
          <w:lang w:val="hy-AM"/>
        </w:rPr>
        <w:t>Իրավական</w:t>
      </w:r>
      <w:r w:rsidRPr="00DF1874">
        <w:rPr>
          <w:rFonts w:ascii="GHEA Grapalat" w:hAnsi="GHEA Grapalat"/>
          <w:b/>
          <w:lang w:val="fr-FR"/>
        </w:rPr>
        <w:t xml:space="preserve"> </w:t>
      </w:r>
      <w:r w:rsidRPr="00DF1874">
        <w:rPr>
          <w:rFonts w:ascii="GHEA Grapalat" w:hAnsi="GHEA Grapalat"/>
          <w:b/>
          <w:lang w:val="hy-AM"/>
        </w:rPr>
        <w:t>ակտի</w:t>
      </w:r>
      <w:r w:rsidRPr="00DF1874">
        <w:rPr>
          <w:rFonts w:ascii="GHEA Grapalat" w:hAnsi="GHEA Grapalat"/>
          <w:b/>
          <w:lang w:val="fr-FR"/>
        </w:rPr>
        <w:t xml:space="preserve"> </w:t>
      </w:r>
      <w:r w:rsidRPr="00DF1874">
        <w:rPr>
          <w:rFonts w:ascii="GHEA Grapalat" w:hAnsi="GHEA Grapalat"/>
          <w:b/>
          <w:lang w:val="hy-AM"/>
        </w:rPr>
        <w:t>ընդունման</w:t>
      </w:r>
      <w:r w:rsidRPr="00DF1874">
        <w:rPr>
          <w:rFonts w:ascii="GHEA Grapalat" w:hAnsi="GHEA Grapalat"/>
          <w:b/>
          <w:lang w:val="fr-FR"/>
        </w:rPr>
        <w:t xml:space="preserve"> </w:t>
      </w:r>
      <w:r w:rsidRPr="00DF1874">
        <w:rPr>
          <w:rFonts w:ascii="GHEA Grapalat" w:hAnsi="GHEA Grapalat"/>
          <w:b/>
          <w:lang w:val="hy-AM"/>
        </w:rPr>
        <w:t>անհրաժեշտությունը</w:t>
      </w:r>
      <w:r w:rsidR="0098235F" w:rsidRPr="00DF1874">
        <w:rPr>
          <w:rFonts w:ascii="GHEA Grapalat" w:hAnsi="GHEA Grapalat"/>
          <w:b/>
          <w:lang w:val="hy-AM"/>
        </w:rPr>
        <w:t>.</w:t>
      </w:r>
      <w:r w:rsidRPr="00DF1874">
        <w:rPr>
          <w:rFonts w:ascii="GHEA Grapalat" w:hAnsi="GHEA Grapalat"/>
          <w:b/>
          <w:lang w:val="hy-AM"/>
        </w:rPr>
        <w:t xml:space="preserve"> </w:t>
      </w:r>
    </w:p>
    <w:p w:rsidR="009C4A4D" w:rsidRPr="00DF1874" w:rsidRDefault="002239C0" w:rsidP="001A33C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DF1874">
        <w:rPr>
          <w:rFonts w:ascii="GHEA Grapalat" w:hAnsi="GHEA Grapalat"/>
          <w:lang w:val="hy-AM"/>
        </w:rPr>
        <w:t xml:space="preserve">Հայաստանի Հանրապետության կառավարության որոշման նախագծով նախատեսվում է </w:t>
      </w:r>
      <w:r w:rsidR="00624A25">
        <w:rPr>
          <w:rFonts w:ascii="GHEA Grapalat" w:hAnsi="GHEA Grapalat"/>
          <w:lang w:val="hy-AM"/>
        </w:rPr>
        <w:t xml:space="preserve">կատարել </w:t>
      </w:r>
      <w:proofErr w:type="spellStart"/>
      <w:r w:rsidR="00624A25" w:rsidRPr="00624A25">
        <w:rPr>
          <w:rFonts w:ascii="GHEA Grapalat" w:hAnsi="GHEA Grapalat"/>
          <w:b/>
          <w:lang w:val="hy-AM"/>
        </w:rPr>
        <w:t>միջհոդվածային</w:t>
      </w:r>
      <w:proofErr w:type="spellEnd"/>
      <w:r w:rsidR="00624A25" w:rsidRPr="00624A25">
        <w:rPr>
          <w:rFonts w:ascii="GHEA Grapalat" w:hAnsi="GHEA Grapalat"/>
          <w:b/>
          <w:lang w:val="hy-AM"/>
        </w:rPr>
        <w:t xml:space="preserve"> վերաբաշխում</w:t>
      </w:r>
      <w:r w:rsidR="003C1CFF" w:rsidRPr="003C1CFF">
        <w:rPr>
          <w:rFonts w:ascii="GHEA Grapalat" w:hAnsi="GHEA Grapalat"/>
          <w:b/>
          <w:lang w:val="hy-AM"/>
        </w:rPr>
        <w:t xml:space="preserve"> </w:t>
      </w:r>
      <w:r w:rsidR="00624A25">
        <w:rPr>
          <w:rFonts w:ascii="GHEA Grapalat" w:hAnsi="GHEA Grapalat"/>
          <w:b/>
          <w:lang w:val="hy-AM"/>
        </w:rPr>
        <w:t>57,500</w:t>
      </w:r>
      <w:r w:rsidR="001A33C3" w:rsidRPr="001A33C3">
        <w:rPr>
          <w:rFonts w:ascii="GHEA Grapalat" w:hAnsi="GHEA Grapalat"/>
          <w:b/>
          <w:lang w:val="hy-AM"/>
        </w:rPr>
        <w:t xml:space="preserve">.0 </w:t>
      </w:r>
      <w:r w:rsidRPr="00DF1874">
        <w:rPr>
          <w:rFonts w:ascii="GHEA Grapalat" w:hAnsi="GHEA Grapalat"/>
          <w:b/>
          <w:lang w:val="hy-AM"/>
        </w:rPr>
        <w:t>հազար դրամ</w:t>
      </w:r>
      <w:r w:rsidR="00260AC8" w:rsidRPr="00DF1874">
        <w:rPr>
          <w:rFonts w:ascii="GHEA Grapalat" w:hAnsi="GHEA Grapalat"/>
          <w:b/>
          <w:lang w:val="hy-AM"/>
        </w:rPr>
        <w:t xml:space="preserve"> գումար</w:t>
      </w:r>
      <w:r w:rsidR="00624A25">
        <w:rPr>
          <w:rFonts w:ascii="GHEA Grapalat" w:hAnsi="GHEA Grapalat"/>
          <w:b/>
          <w:lang w:val="hy-AM"/>
        </w:rPr>
        <w:t>ի չափով</w:t>
      </w:r>
      <w:r w:rsidR="000B3B74" w:rsidRPr="00DF1874">
        <w:rPr>
          <w:rFonts w:ascii="GHEA Grapalat" w:hAnsi="GHEA Grapalat"/>
          <w:lang w:val="hy-AM"/>
        </w:rPr>
        <w:t xml:space="preserve">՝ </w:t>
      </w:r>
      <w:r w:rsidR="00362434" w:rsidRPr="00DF1874">
        <w:rPr>
          <w:rFonts w:ascii="GHEA Grapalat" w:hAnsi="GHEA Grapalat"/>
          <w:lang w:val="hy-AM"/>
        </w:rPr>
        <w:t xml:space="preserve">ՀՀ Կոտայքի մարզի </w:t>
      </w:r>
      <w:r w:rsidR="001A33C3" w:rsidRPr="001A33C3">
        <w:rPr>
          <w:rFonts w:ascii="GHEA Grapalat" w:hAnsi="GHEA Grapalat"/>
          <w:lang w:val="hy-AM"/>
        </w:rPr>
        <w:t>Չարենցավան համայնքի Բջնի բնակավայրի հանրապետական նշանակության «Ամրոց» պատմության և մշակույթի անշարժ հուշարձանի հարակից տարածքում</w:t>
      </w:r>
      <w:r w:rsidR="001A33C3">
        <w:rPr>
          <w:rFonts w:ascii="GHEA Grapalat" w:hAnsi="GHEA Grapalat"/>
          <w:lang w:val="hy-AM"/>
        </w:rPr>
        <w:t xml:space="preserve"> </w:t>
      </w:r>
      <w:r w:rsidR="001A33C3" w:rsidRPr="001A33C3">
        <w:rPr>
          <w:rFonts w:ascii="GHEA Grapalat" w:hAnsi="GHEA Grapalat"/>
          <w:lang w:val="hy-AM"/>
        </w:rPr>
        <w:t xml:space="preserve">գտնվող` 07-019-0023-0011 </w:t>
      </w:r>
      <w:proofErr w:type="spellStart"/>
      <w:r w:rsidR="001A33C3" w:rsidRPr="001A33C3">
        <w:rPr>
          <w:rFonts w:ascii="GHEA Grapalat" w:hAnsi="GHEA Grapalat"/>
          <w:lang w:val="hy-AM"/>
        </w:rPr>
        <w:t>ծածկագրով</w:t>
      </w:r>
      <w:proofErr w:type="spellEnd"/>
      <w:r w:rsidR="001A33C3" w:rsidRPr="001A33C3">
        <w:rPr>
          <w:rFonts w:ascii="GHEA Grapalat" w:hAnsi="GHEA Grapalat"/>
          <w:lang w:val="hy-AM"/>
        </w:rPr>
        <w:t xml:space="preserve"> Չարենցավան համայնքի Բջնի բնակավայրի 1-ին փողոց 12-րդ փակուղի 4 բնակելի տուն հասցեի քաղաքաց</w:t>
      </w:r>
      <w:r w:rsidR="00CF1AF0">
        <w:rPr>
          <w:rFonts w:ascii="GHEA Grapalat" w:hAnsi="GHEA Grapalat"/>
          <w:lang w:val="hy-AM"/>
        </w:rPr>
        <w:t>ու</w:t>
      </w:r>
      <w:r w:rsidR="001A33C3" w:rsidRPr="001A33C3">
        <w:rPr>
          <w:rFonts w:ascii="GHEA Grapalat" w:hAnsi="GHEA Grapalat"/>
          <w:lang w:val="hy-AM"/>
        </w:rPr>
        <w:t xml:space="preserve"> սեփականությունը հանդիսացող</w:t>
      </w:r>
      <w:r w:rsidR="001A33C3">
        <w:rPr>
          <w:rFonts w:ascii="GHEA Grapalat" w:hAnsi="GHEA Grapalat"/>
          <w:lang w:val="hy-AM"/>
        </w:rPr>
        <w:t xml:space="preserve"> </w:t>
      </w:r>
      <w:r w:rsidR="001A33C3" w:rsidRPr="001A33C3">
        <w:rPr>
          <w:rFonts w:ascii="GHEA Grapalat" w:hAnsi="GHEA Grapalat"/>
          <w:lang w:val="hy-AM"/>
        </w:rPr>
        <w:t>անշարժ գույք</w:t>
      </w:r>
      <w:r w:rsidR="001A33C3">
        <w:rPr>
          <w:rFonts w:ascii="GHEA Grapalat" w:hAnsi="GHEA Grapalat"/>
          <w:lang w:val="hy-AM"/>
        </w:rPr>
        <w:t xml:space="preserve">ի </w:t>
      </w:r>
      <w:r w:rsidR="00CF1AF0">
        <w:rPr>
          <w:rFonts w:ascii="GHEA Grapalat" w:hAnsi="GHEA Grapalat"/>
          <w:lang w:val="hy-AM"/>
        </w:rPr>
        <w:t>համար փոխհատուցման ենթակա գումարը նոտարի դեպոզիտային հաշվին ուղղելու նպատակով</w:t>
      </w:r>
      <w:r w:rsidR="00D33734" w:rsidRPr="00DF1874">
        <w:rPr>
          <w:rFonts w:ascii="GHEA Grapalat" w:hAnsi="GHEA Grapalat"/>
          <w:lang w:val="hy-AM"/>
        </w:rPr>
        <w:t>:</w:t>
      </w:r>
    </w:p>
    <w:p w:rsidR="002239C0" w:rsidRPr="00DF1874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DF1874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DF1874">
        <w:rPr>
          <w:rFonts w:ascii="Sylfaen" w:hAnsi="Sylfaen" w:cs="Sylfaen"/>
          <w:b/>
          <w:lang w:val="hy-AM" w:eastAsia="ru-RU"/>
        </w:rPr>
        <w:t>.</w:t>
      </w:r>
    </w:p>
    <w:p w:rsidR="0080756F" w:rsidRPr="00B53730" w:rsidRDefault="00DB7C9F" w:rsidP="004F6615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</w:pPr>
      <w:r w:rsidRPr="00DF1874">
        <w:rPr>
          <w:rFonts w:ascii="GHEA Grapalat" w:hAnsi="GHEA Grapalat"/>
          <w:noProof/>
          <w:sz w:val="24"/>
          <w:szCs w:val="24"/>
          <w:lang w:val="hy-AM"/>
        </w:rPr>
        <w:t>ՀՀ կառավարության 202</w:t>
      </w:r>
      <w:r w:rsidR="00C72342">
        <w:rPr>
          <w:rFonts w:ascii="GHEA Grapalat" w:hAnsi="GHEA Grapalat"/>
          <w:noProof/>
          <w:sz w:val="24"/>
          <w:szCs w:val="24"/>
          <w:lang w:val="hy-AM"/>
        </w:rPr>
        <w:t>3</w:t>
      </w:r>
      <w:r w:rsidRPr="00DF1874">
        <w:rPr>
          <w:rFonts w:ascii="GHEA Grapalat" w:hAnsi="GHEA Grapalat"/>
          <w:noProof/>
          <w:sz w:val="24"/>
          <w:szCs w:val="24"/>
          <w:lang w:val="hy-AM"/>
        </w:rPr>
        <w:t xml:space="preserve"> թվականի հուն</w:t>
      </w:r>
      <w:r w:rsidR="00C72342">
        <w:rPr>
          <w:rFonts w:ascii="GHEA Grapalat" w:hAnsi="GHEA Grapalat"/>
          <w:noProof/>
          <w:sz w:val="24"/>
          <w:szCs w:val="24"/>
          <w:lang w:val="hy-AM"/>
        </w:rPr>
        <w:t>վարի 26-</w:t>
      </w:r>
      <w:r w:rsidRPr="00DF1874">
        <w:rPr>
          <w:rFonts w:ascii="GHEA Grapalat" w:hAnsi="GHEA Grapalat"/>
          <w:noProof/>
          <w:sz w:val="24"/>
          <w:szCs w:val="24"/>
          <w:lang w:val="hy-AM"/>
        </w:rPr>
        <w:t xml:space="preserve">ի N </w:t>
      </w:r>
      <w:r w:rsidR="00C72342">
        <w:rPr>
          <w:rFonts w:ascii="GHEA Grapalat" w:hAnsi="GHEA Grapalat"/>
          <w:noProof/>
          <w:sz w:val="24"/>
          <w:szCs w:val="24"/>
          <w:lang w:val="hy-AM"/>
        </w:rPr>
        <w:t>118</w:t>
      </w:r>
      <w:r w:rsidR="0080756F"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-</w:t>
      </w:r>
      <w:r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Ն որոշմամբ </w:t>
      </w:r>
      <w:r w:rsidR="00C72342" w:rsidRPr="00C72342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Չարենցավան համայնքի Բջնի բնակավայրի հանրապետական նշանակության «Ամրոց» պատմության և մշակույթի անշարժ հուշարձանի հարակից տարածքում գտնվող` 07-019-0023-0011 </w:t>
      </w:r>
      <w:proofErr w:type="spellStart"/>
      <w:r w:rsidR="00C72342" w:rsidRPr="00C72342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ծածկագրով</w:t>
      </w:r>
      <w:proofErr w:type="spellEnd"/>
      <w:r w:rsidR="00C72342" w:rsidRPr="00C72342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Չարենցավան համայնքի Բջնի բնակավայրի 1-ին փողոց 12-րդ փակուղի 4 բնակելի տուն հասցեի և 07-019-0023-0020 </w:t>
      </w:r>
      <w:proofErr w:type="spellStart"/>
      <w:r w:rsidR="00C72342" w:rsidRPr="00C72342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ծածկագրով</w:t>
      </w:r>
      <w:proofErr w:type="spellEnd"/>
      <w:r w:rsidR="00C72342" w:rsidRPr="00C72342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Չարենցավան համայնքի Բջնի բնակավայրի 1-ին  փողոց 12-րդ փակուղի 2 հողամաս հասցեի քաղաքացիների սեփականությունը հանդիսացող անշարժ գույքի </w:t>
      </w:r>
      <w:r w:rsidR="00362434"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նկատմամբ «Հանրության գերակա շահերի ապահովման նպատակով սեփականության օտարման մասին» ՀՀ օրենքով սահմանված կարգով ճանաչվել է հանրության գերակա շահ: </w:t>
      </w:r>
      <w:r w:rsidR="00B53730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ՀՀ կառավարության 2023 թվականի ապրիլի 21-ի </w:t>
      </w:r>
      <w:r w:rsidR="00B53730" w:rsidRPr="00B53730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N 577-</w:t>
      </w:r>
      <w:r w:rsidR="00B53730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Ն որոշմամբ հատկացվել է </w:t>
      </w:r>
      <w:r w:rsidR="00B53730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lastRenderedPageBreak/>
        <w:t>65,540.0 հազար դրամ գումար նշված հողամասերի նկ</w:t>
      </w:r>
      <w:r w:rsidR="007407B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ա</w:t>
      </w:r>
      <w:bookmarkStart w:id="0" w:name="_GoBack"/>
      <w:bookmarkEnd w:id="0"/>
      <w:r w:rsidR="00B53730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տմամբ գույքային իրավունքների ձեռքբերման և գրանցման համար:</w:t>
      </w:r>
    </w:p>
    <w:p w:rsidR="003B7C36" w:rsidRPr="00DF1874" w:rsidRDefault="00B53730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72342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07-019-0023-0020 </w:t>
      </w:r>
      <w:proofErr w:type="spellStart"/>
      <w:r w:rsidRPr="00C72342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ծածկագրով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հողամասի սեփականատիրոջ հետ կնքվել է պայմանագիր և գումարն արդեն փոխանցվել է, իսկ </w:t>
      </w:r>
      <w:r w:rsidRPr="00B53730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07-019-0023-0011 </w:t>
      </w:r>
      <w:proofErr w:type="spellStart"/>
      <w:r w:rsidRPr="00B53730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ծածկագրով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հողամասի սեփականատերերի հետ պայմանագիրը հնարավոր չի եղել կնքել, քանի որ վերջիններս դիմել են դատարան՝ բողոքարկելու </w:t>
      </w:r>
      <w:r w:rsidRPr="00DF1874">
        <w:rPr>
          <w:rFonts w:ascii="GHEA Grapalat" w:hAnsi="GHEA Grapalat"/>
          <w:noProof/>
          <w:sz w:val="24"/>
          <w:szCs w:val="24"/>
          <w:lang w:val="hy-AM"/>
        </w:rPr>
        <w:t>ՀՀ կառավարության 202</w:t>
      </w:r>
      <w:r>
        <w:rPr>
          <w:rFonts w:ascii="GHEA Grapalat" w:hAnsi="GHEA Grapalat"/>
          <w:noProof/>
          <w:sz w:val="24"/>
          <w:szCs w:val="24"/>
          <w:lang w:val="hy-AM"/>
        </w:rPr>
        <w:t>3</w:t>
      </w:r>
      <w:r w:rsidRPr="00DF1874">
        <w:rPr>
          <w:rFonts w:ascii="GHEA Grapalat" w:hAnsi="GHEA Grapalat"/>
          <w:noProof/>
          <w:sz w:val="24"/>
          <w:szCs w:val="24"/>
          <w:lang w:val="hy-AM"/>
        </w:rPr>
        <w:t xml:space="preserve"> թվականի հուն</w:t>
      </w:r>
      <w:r>
        <w:rPr>
          <w:rFonts w:ascii="GHEA Grapalat" w:hAnsi="GHEA Grapalat"/>
          <w:noProof/>
          <w:sz w:val="24"/>
          <w:szCs w:val="24"/>
          <w:lang w:val="hy-AM"/>
        </w:rPr>
        <w:t>վարի 26-</w:t>
      </w:r>
      <w:r w:rsidRPr="00DF1874">
        <w:rPr>
          <w:rFonts w:ascii="GHEA Grapalat" w:hAnsi="GHEA Grapalat"/>
          <w:noProof/>
          <w:sz w:val="24"/>
          <w:szCs w:val="24"/>
          <w:lang w:val="hy-AM"/>
        </w:rPr>
        <w:t xml:space="preserve">ի N </w:t>
      </w:r>
      <w:r>
        <w:rPr>
          <w:rFonts w:ascii="GHEA Grapalat" w:hAnsi="GHEA Grapalat"/>
          <w:noProof/>
          <w:sz w:val="24"/>
          <w:szCs w:val="24"/>
          <w:lang w:val="hy-AM"/>
        </w:rPr>
        <w:t>118</w:t>
      </w:r>
      <w:r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-Ն որոշ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ումը: </w:t>
      </w:r>
      <w:r w:rsidRPr="00B53730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«Հանրության գերակա շահերի ապահովման նպատակով սեփականության օտարման մասին»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օրենքի 12-րդ հոդվածի 1-ին մասի համաձայն՝ «</w:t>
      </w:r>
      <w:r w:rsidRPr="002619BF">
        <w:rPr>
          <w:rFonts w:ascii="GHEA Grapalat" w:hAnsi="GHEA Grapalat"/>
          <w:i/>
          <w:sz w:val="24"/>
          <w:szCs w:val="24"/>
          <w:shd w:val="clear" w:color="auto" w:fill="FFFFFF"/>
          <w:lang w:val="hy-AM" w:eastAsia="en-US"/>
        </w:rPr>
        <w:t xml:space="preserve">Եթե օտարման պայմանագրի նախագիծն օտարվող սեփականության սեփականատիրոջը և օտարվող սեփականության նկատմամբ գույքային իրավունքներ ունեցողներին ուղարկելուց հետո` երեք ամսվա ընթացքում, օտարման պայմանագիր չի կնքվում, ապա </w:t>
      </w:r>
      <w:proofErr w:type="spellStart"/>
      <w:r w:rsidRPr="002619BF">
        <w:rPr>
          <w:rFonts w:ascii="GHEA Grapalat" w:hAnsi="GHEA Grapalat"/>
          <w:i/>
          <w:sz w:val="24"/>
          <w:szCs w:val="24"/>
          <w:shd w:val="clear" w:color="auto" w:fill="FFFFFF"/>
          <w:lang w:val="hy-AM" w:eastAsia="en-US"/>
        </w:rPr>
        <w:t>ձեռքբերողը</w:t>
      </w:r>
      <w:proofErr w:type="spellEnd"/>
      <w:r w:rsidRPr="002619BF">
        <w:rPr>
          <w:rFonts w:ascii="GHEA Grapalat" w:hAnsi="GHEA Grapalat"/>
          <w:i/>
          <w:sz w:val="24"/>
          <w:szCs w:val="24"/>
          <w:shd w:val="clear" w:color="auto" w:fill="FFFFFF"/>
          <w:lang w:val="hy-AM" w:eastAsia="en-US"/>
        </w:rPr>
        <w:t xml:space="preserve"> պարտավոր է մեկ ամսվա ընթացքում սեփականության օտարման դիմաց ոչ պակաս, քան սույն օրենքով սահմանված կարգով որոշված փոխհատուցման ենթակա գումարը հանձնել դատարանի կամ նոտարի դեպոզիտ հաշիվ (այսուհետ՝ դեպոզիտ)</w:t>
      </w:r>
      <w:r w:rsidRPr="00B53730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»:</w:t>
      </w:r>
      <w:r w:rsidR="00CA2E0C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Օ</w:t>
      </w:r>
      <w:r w:rsidR="00CA2E0C" w:rsidRPr="00CA2E0C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տարման պայմանագրի կնքման համար սահմանված  երեք ամսյա </w:t>
      </w:r>
      <w:r w:rsidR="00CA2E0C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ժամկետը </w:t>
      </w:r>
      <w:r w:rsidR="00CA2E0C" w:rsidRPr="00CA2E0C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լրացել </w:t>
      </w:r>
      <w:r w:rsidR="00CA2E0C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է 18.07.2023</w:t>
      </w:r>
      <w:r w:rsidR="00CA2E0C" w:rsidRPr="00CA2E0C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թ</w:t>
      </w:r>
      <w:r w:rsidR="00CA2E0C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.-</w:t>
      </w:r>
      <w:r w:rsidR="00CA2E0C" w:rsidRPr="00CA2E0C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ին</w:t>
      </w:r>
      <w:r w:rsidR="00CA2E0C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, իսկ</w:t>
      </w:r>
      <w:r w:rsidR="00CA2E0C" w:rsidRPr="00CA2E0C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փոխհատուցման ենթակա գումարը դատարանի կամ նոտարի դեպոզիտ հաշիվ հանձնելու ժամկետը լրանում է </w:t>
      </w:r>
      <w:r w:rsidR="00CA2E0C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19.08.2023թ.-ին:</w:t>
      </w:r>
    </w:p>
    <w:p w:rsidR="00B53730" w:rsidRDefault="00B53730" w:rsidP="00B5373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DF1874" w:rsidRDefault="002239C0" w:rsidP="00B5373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proofErr w:type="spellStart"/>
      <w:r w:rsidRPr="00DF1874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DF1874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DF18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F1874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DF1874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DF18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F1874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="00D33734" w:rsidRPr="00DF1874">
        <w:rPr>
          <w:rFonts w:ascii="Sylfaen" w:hAnsi="Sylfaen"/>
          <w:b/>
          <w:sz w:val="24"/>
          <w:szCs w:val="24"/>
          <w:lang w:val="hy-AM"/>
        </w:rPr>
        <w:t>.</w:t>
      </w:r>
      <w:r w:rsidRPr="00DF18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DF1874" w:rsidRDefault="002239C0" w:rsidP="00B53730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DF1874">
        <w:rPr>
          <w:rFonts w:ascii="GHEA Grapalat" w:hAnsi="GHEA Grapalat"/>
          <w:sz w:val="24"/>
          <w:szCs w:val="24"/>
          <w:lang w:val="pt-BR"/>
        </w:rPr>
        <w:t>Որոշման</w:t>
      </w:r>
      <w:proofErr w:type="spellEnd"/>
      <w:r w:rsidRPr="00DF187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F1874">
        <w:rPr>
          <w:rFonts w:ascii="GHEA Grapalat" w:hAnsi="GHEA Grapalat"/>
          <w:sz w:val="24"/>
          <w:szCs w:val="24"/>
          <w:lang w:val="pt-BR"/>
        </w:rPr>
        <w:t>նախագծի</w:t>
      </w:r>
      <w:proofErr w:type="spellEnd"/>
      <w:r w:rsidRPr="00DF187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F1874">
        <w:rPr>
          <w:rFonts w:ascii="GHEA Grapalat" w:hAnsi="GHEA Grapalat"/>
          <w:sz w:val="24"/>
          <w:szCs w:val="24"/>
          <w:lang w:val="pt-BR"/>
        </w:rPr>
        <w:t>ընդունմամբ</w:t>
      </w:r>
      <w:proofErr w:type="spellEnd"/>
      <w:r w:rsidRPr="00DF1874">
        <w:rPr>
          <w:rFonts w:ascii="GHEA Grapalat" w:hAnsi="GHEA Grapalat"/>
          <w:sz w:val="24"/>
          <w:szCs w:val="24"/>
          <w:lang w:val="pt-BR"/>
        </w:rPr>
        <w:t xml:space="preserve"> </w:t>
      </w:r>
      <w:r w:rsidR="00A04BAF">
        <w:rPr>
          <w:rFonts w:ascii="GHEA Grapalat" w:hAnsi="GHEA Grapalat"/>
          <w:sz w:val="24"/>
          <w:szCs w:val="24"/>
          <w:lang w:val="hy-AM"/>
        </w:rPr>
        <w:t xml:space="preserve">հնարավորություն </w:t>
      </w:r>
      <w:proofErr w:type="spellStart"/>
      <w:r w:rsidR="00A04BAF">
        <w:rPr>
          <w:rFonts w:ascii="GHEA Grapalat" w:hAnsi="GHEA Grapalat"/>
          <w:sz w:val="24"/>
          <w:szCs w:val="24"/>
          <w:lang w:val="hy-AM"/>
        </w:rPr>
        <w:t>կընձեռնվի</w:t>
      </w:r>
      <w:proofErr w:type="spellEnd"/>
      <w:r w:rsidR="00A04BAF">
        <w:rPr>
          <w:rFonts w:ascii="GHEA Grapalat" w:hAnsi="GHEA Grapalat"/>
          <w:sz w:val="24"/>
          <w:szCs w:val="24"/>
          <w:lang w:val="hy-AM"/>
        </w:rPr>
        <w:t xml:space="preserve"> ՀՀ Կոտայքի մարզպետարանին </w:t>
      </w:r>
      <w:r w:rsidR="004C6F19" w:rsidRPr="00B53730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07-019-0023-0011 </w:t>
      </w:r>
      <w:proofErr w:type="spellStart"/>
      <w:r w:rsidR="004C6F19" w:rsidRPr="00B53730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ծածկագրով</w:t>
      </w:r>
      <w:proofErr w:type="spellEnd"/>
      <w:r w:rsidR="004C6F19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հողամասի համար նախատեսված փոխհատուցման գումարը փոխանցել նոտարի դեպոզիտ հաշվին:</w:t>
      </w:r>
    </w:p>
    <w:p w:rsidR="002239C0" w:rsidRPr="00DF187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DF187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DF187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DF187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DF187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DF187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DF1874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DF1874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DF1874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DF1874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DF1874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DF187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DF187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DF1874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DF1874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</w:t>
      </w:r>
      <w:proofErr w:type="spellStart"/>
      <w:r w:rsidRPr="00DF1874">
        <w:rPr>
          <w:rFonts w:ascii="GHEA Grapalat" w:hAnsi="GHEA Grapalat" w:cs="Sylfaen"/>
          <w:b/>
          <w:sz w:val="24"/>
          <w:szCs w:val="24"/>
          <w:lang w:val="hy-AM" w:eastAsia="en-US"/>
        </w:rPr>
        <w:t>կիրարկման</w:t>
      </w:r>
      <w:proofErr w:type="spellEnd"/>
      <w:r w:rsidRPr="00DF1874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դեպքում ակնկալվող արդյունքը</w:t>
      </w:r>
      <w:r w:rsidR="00E04B16" w:rsidRPr="00DF1874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DF1874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DF1874" w:rsidRDefault="002239C0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F1874">
        <w:rPr>
          <w:rFonts w:ascii="GHEA Grapalat" w:hAnsi="GHEA Grapalat"/>
          <w:lang w:val="hy-AM"/>
        </w:rPr>
        <w:lastRenderedPageBreak/>
        <w:t xml:space="preserve">Որոշման ընդունման արդյունքում </w:t>
      </w:r>
      <w:r w:rsidR="003B7C36" w:rsidRPr="00DF1874">
        <w:rPr>
          <w:rFonts w:ascii="GHEA Grapalat" w:hAnsi="GHEA Grapalat"/>
          <w:lang w:val="hy-AM"/>
        </w:rPr>
        <w:t xml:space="preserve">կապահովվի </w:t>
      </w:r>
      <w:r w:rsidR="004C6F19" w:rsidRPr="00B53730">
        <w:rPr>
          <w:rFonts w:ascii="GHEA Grapalat" w:hAnsi="GHEA Grapalat"/>
          <w:shd w:val="clear" w:color="auto" w:fill="FFFFFF"/>
          <w:lang w:val="hy-AM"/>
        </w:rPr>
        <w:t>«Հանրության գերակա շահերի ապահովման նպատակով սեփականության օտարման մասին»</w:t>
      </w:r>
      <w:r w:rsidR="004C6F19">
        <w:rPr>
          <w:rFonts w:ascii="GHEA Grapalat" w:hAnsi="GHEA Grapalat"/>
          <w:shd w:val="clear" w:color="auto" w:fill="FFFFFF"/>
          <w:lang w:val="hy-AM"/>
        </w:rPr>
        <w:t xml:space="preserve"> օրենքի 12-րդ հոդվածի 1-ին մասի կատարումը</w:t>
      </w:r>
      <w:r w:rsidRPr="00DF1874">
        <w:rPr>
          <w:rFonts w:ascii="GHEA Grapalat" w:hAnsi="GHEA Grapalat"/>
          <w:lang w:val="hy-AM"/>
        </w:rPr>
        <w:t>։</w:t>
      </w:r>
    </w:p>
    <w:p w:rsidR="00E04B16" w:rsidRPr="00DF1874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DF1874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DF1874">
        <w:rPr>
          <w:rFonts w:ascii="GHEA Grapalat" w:hAnsi="GHEA Grapalat" w:cs="Sylfaen"/>
          <w:b/>
          <w:lang w:val="hy-AM"/>
        </w:rPr>
        <w:t>ման</w:t>
      </w:r>
      <w:r w:rsidRPr="00DF1874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DF1874">
        <w:rPr>
          <w:rFonts w:ascii="GHEA Grapalat" w:hAnsi="GHEA Grapalat" w:cs="Sylfaen"/>
          <w:b/>
          <w:lang w:val="hy-AM"/>
        </w:rPr>
        <w:t>ան անհրաժեշտություն</w:t>
      </w:r>
      <w:r w:rsidRPr="00DF1874">
        <w:rPr>
          <w:rFonts w:ascii="GHEA Grapalat" w:hAnsi="GHEA Grapalat" w:cs="Sylfaen"/>
          <w:b/>
          <w:lang w:val="hy-AM"/>
        </w:rPr>
        <w:t>.</w:t>
      </w:r>
    </w:p>
    <w:p w:rsidR="00E04B16" w:rsidRPr="00DF1874" w:rsidRDefault="00AD5D5D" w:rsidP="003C19B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D5D5D">
        <w:rPr>
          <w:rFonts w:ascii="GHEA Grapalat" w:hAnsi="GHEA Grapalat" w:cs="Sylfaen"/>
          <w:lang w:val="hy-AM"/>
        </w:rPr>
        <w:t xml:space="preserve">«Հայաստանի Հանրապետության 2023 թվականի պետական բյուջեի մասին» օրենքում </w:t>
      </w:r>
      <w:r w:rsidR="009A2350">
        <w:rPr>
          <w:rFonts w:ascii="GHEA Grapalat" w:hAnsi="GHEA Grapalat" w:cs="Sylfaen"/>
          <w:lang w:val="hy-AM"/>
        </w:rPr>
        <w:t>փոփոխություն</w:t>
      </w:r>
      <w:r w:rsidRPr="00AD5D5D">
        <w:rPr>
          <w:rFonts w:ascii="GHEA Grapalat" w:hAnsi="GHEA Grapalat" w:cs="Sylfaen"/>
          <w:lang w:val="hy-AM"/>
        </w:rPr>
        <w:t xml:space="preserve">, Հայաստանի Հանրապետության կառավարության 2022 թվականի դեկտեմբերի 29-ի N 2111-Ն որոշման մեջ  փոփոխություններ </w:t>
      </w:r>
      <w:r>
        <w:rPr>
          <w:rFonts w:ascii="GHEA Grapalat" w:hAnsi="GHEA Grapalat" w:cs="Sylfaen"/>
          <w:lang w:val="hy-AM"/>
        </w:rPr>
        <w:t>և</w:t>
      </w:r>
      <w:r w:rsidRPr="00AD5D5D">
        <w:rPr>
          <w:rFonts w:ascii="GHEA Grapalat" w:hAnsi="GHEA Grapalat" w:cs="Sylfaen"/>
          <w:lang w:val="hy-AM"/>
        </w:rPr>
        <w:t xml:space="preserve"> լրացումներ կատարելու մասին</w:t>
      </w:r>
      <w:r w:rsidR="00E04B16" w:rsidRPr="00DF1874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</w:t>
      </w:r>
      <w:r w:rsidR="00800F7E">
        <w:rPr>
          <w:rFonts w:ascii="GHEA Grapalat" w:hAnsi="GHEA Grapalat" w:cs="Sylfaen"/>
          <w:lang w:val="hy-AM"/>
        </w:rPr>
        <w:t xml:space="preserve">և ծախսերի </w:t>
      </w:r>
      <w:r w:rsidR="006B189A" w:rsidRPr="00DF1874">
        <w:rPr>
          <w:rFonts w:ascii="GHEA Grapalat" w:hAnsi="GHEA Grapalat" w:cs="Sylfaen"/>
          <w:lang w:val="hy-AM"/>
        </w:rPr>
        <w:t>ավելացում կամ նվազեցում չի առաջանում</w:t>
      </w:r>
      <w:r w:rsidR="00E04B16" w:rsidRPr="00DF1874">
        <w:rPr>
          <w:rFonts w:ascii="GHEA Grapalat" w:hAnsi="GHEA Grapalat" w:cs="Sylfaen"/>
          <w:lang w:val="hy-AM"/>
        </w:rPr>
        <w:t>:</w:t>
      </w:r>
    </w:p>
    <w:p w:rsidR="003C19B7" w:rsidRPr="00DF187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DF1874">
        <w:rPr>
          <w:rFonts w:ascii="GHEA Grapalat" w:hAnsi="GHEA Grapalat" w:cs="Sylfaen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F1874">
        <w:rPr>
          <w:rFonts w:ascii="GHEA Grapalat" w:hAnsi="GHEA Grapalat" w:cs="Sylfaen"/>
          <w:b/>
          <w:lang w:val="hy-AM"/>
        </w:rPr>
        <w:t>ռազմավարություններ</w:t>
      </w:r>
      <w:proofErr w:type="spellEnd"/>
      <w:r w:rsidRPr="00DF1874">
        <w:rPr>
          <w:rFonts w:ascii="GHEA Grapalat" w:hAnsi="GHEA Grapalat" w:cs="Sylfaen"/>
          <w:b/>
          <w:lang w:val="hy-AM"/>
        </w:rPr>
        <w:t>.</w:t>
      </w:r>
    </w:p>
    <w:p w:rsidR="003C19B7" w:rsidRPr="00DF187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AD5D5D" w:rsidRPr="00A06E2D" w:rsidRDefault="00AD5D5D" w:rsidP="00AD5D5D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Նախագծի կապը ռազմավարական փաստաթղթերի հետ բացակայում է: Նախագիծը բխում է ՀՀ կառավարության 2023 թվականի հունվարի 26-ի </w:t>
      </w:r>
      <w:r w:rsidRPr="00AD5D5D">
        <w:rPr>
          <w:rFonts w:ascii="GHEA Grapalat" w:hAnsi="GHEA Grapalat" w:cs="Sylfaen"/>
          <w:lang w:val="hy-AM"/>
        </w:rPr>
        <w:t>N 118-</w:t>
      </w:r>
      <w:r>
        <w:rPr>
          <w:rFonts w:ascii="GHEA Grapalat" w:hAnsi="GHEA Grapalat" w:cs="Sylfaen"/>
          <w:lang w:val="hy-AM"/>
        </w:rPr>
        <w:t xml:space="preserve">Ն </w:t>
      </w:r>
      <w:r w:rsidR="007E07B6">
        <w:rPr>
          <w:rFonts w:ascii="GHEA Grapalat" w:hAnsi="GHEA Grapalat" w:cs="Sylfaen"/>
          <w:lang w:val="hy-AM"/>
        </w:rPr>
        <w:t xml:space="preserve">որոշման 5-րդ կետից և </w:t>
      </w:r>
      <w:r w:rsidR="004C6F19" w:rsidRPr="004C6F19">
        <w:rPr>
          <w:rFonts w:ascii="GHEA Grapalat" w:hAnsi="GHEA Grapalat"/>
          <w:lang w:val="hy-AM"/>
        </w:rPr>
        <w:t>«Հանրության գերակա շահերի ապահովման նպատակով սեփականության օտարման մասին» օրենքի 12-րդ հոդվածի 1-ին մասի</w:t>
      </w:r>
      <w:r w:rsidR="004C6F19">
        <w:rPr>
          <w:rFonts w:ascii="GHEA Grapalat" w:hAnsi="GHEA Grapalat"/>
          <w:lang w:val="hy-AM"/>
        </w:rPr>
        <w:t>ց</w:t>
      </w:r>
      <w:r>
        <w:rPr>
          <w:rFonts w:ascii="GHEA Grapalat" w:hAnsi="GHEA Grapalat"/>
          <w:lang w:val="hy-AM"/>
        </w:rPr>
        <w:t>:</w:t>
      </w:r>
    </w:p>
    <w:p w:rsidR="00E04B16" w:rsidRPr="00DF1874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DF1874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DF1874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DF1874">
        <w:rPr>
          <w:rFonts w:ascii="GHEA Grapalat" w:hAnsi="GHEA Grapalat"/>
          <w:lang w:val="hy-AM"/>
        </w:rPr>
        <w:t>1</w:t>
      </w:r>
      <w:r w:rsidRPr="00DF1874">
        <w:rPr>
          <w:rFonts w:ascii="Sylfaen" w:hAnsi="Sylfaen"/>
          <w:lang w:val="hy-AM"/>
        </w:rPr>
        <w:t>.</w:t>
      </w:r>
      <w:r w:rsidRPr="00DF1874">
        <w:rPr>
          <w:rFonts w:ascii="Cambria Math" w:hAnsi="Cambria Math"/>
          <w:lang w:val="hy-AM"/>
        </w:rPr>
        <w:t xml:space="preserve"> </w:t>
      </w:r>
      <w:proofErr w:type="spellStart"/>
      <w:r w:rsidRPr="00DF1874">
        <w:rPr>
          <w:rFonts w:ascii="GHEA Grapalat" w:hAnsi="GHEA Grapalat"/>
          <w:lang w:val="ro-RO"/>
        </w:rPr>
        <w:t>Այլ</w:t>
      </w:r>
      <w:proofErr w:type="spellEnd"/>
      <w:r w:rsidRPr="00DF1874">
        <w:rPr>
          <w:rFonts w:ascii="GHEA Grapalat" w:hAnsi="GHEA Grapalat"/>
          <w:lang w:val="ro-RO"/>
        </w:rPr>
        <w:t xml:space="preserve"> </w:t>
      </w:r>
      <w:proofErr w:type="spellStart"/>
      <w:r w:rsidRPr="00DF1874">
        <w:rPr>
          <w:rFonts w:ascii="GHEA Grapalat" w:hAnsi="GHEA Grapalat"/>
          <w:lang w:val="ro-RO"/>
        </w:rPr>
        <w:t>իրավական</w:t>
      </w:r>
      <w:proofErr w:type="spellEnd"/>
      <w:r w:rsidRPr="00DF1874">
        <w:rPr>
          <w:rFonts w:ascii="GHEA Grapalat" w:hAnsi="GHEA Grapalat"/>
          <w:lang w:val="ro-RO"/>
        </w:rPr>
        <w:t xml:space="preserve"> </w:t>
      </w:r>
      <w:proofErr w:type="spellStart"/>
      <w:r w:rsidRPr="00DF1874">
        <w:rPr>
          <w:rFonts w:ascii="GHEA Grapalat" w:hAnsi="GHEA Grapalat"/>
          <w:lang w:val="ro-RO"/>
        </w:rPr>
        <w:t>ակտերում</w:t>
      </w:r>
      <w:proofErr w:type="spellEnd"/>
      <w:r w:rsidRPr="00DF1874">
        <w:rPr>
          <w:rFonts w:ascii="GHEA Grapalat" w:hAnsi="GHEA Grapalat"/>
          <w:lang w:val="ro-RO"/>
        </w:rPr>
        <w:t xml:space="preserve"> </w:t>
      </w:r>
      <w:proofErr w:type="spellStart"/>
      <w:r w:rsidRPr="00DF1874">
        <w:rPr>
          <w:rFonts w:ascii="GHEA Grapalat" w:hAnsi="GHEA Grapalat"/>
          <w:lang w:val="ro-RO"/>
        </w:rPr>
        <w:t>փոփոխությունների</w:t>
      </w:r>
      <w:proofErr w:type="spellEnd"/>
      <w:r w:rsidRPr="00DF1874">
        <w:rPr>
          <w:rFonts w:ascii="GHEA Grapalat" w:hAnsi="GHEA Grapalat"/>
          <w:lang w:val="ro-RO"/>
        </w:rPr>
        <w:t xml:space="preserve"> և/</w:t>
      </w:r>
      <w:proofErr w:type="spellStart"/>
      <w:r w:rsidRPr="00DF1874">
        <w:rPr>
          <w:rFonts w:ascii="GHEA Grapalat" w:hAnsi="GHEA Grapalat"/>
          <w:lang w:val="ro-RO"/>
        </w:rPr>
        <w:t>կամ</w:t>
      </w:r>
      <w:proofErr w:type="spellEnd"/>
      <w:r w:rsidRPr="00DF1874">
        <w:rPr>
          <w:rFonts w:ascii="GHEA Grapalat" w:hAnsi="GHEA Grapalat"/>
          <w:lang w:val="ro-RO"/>
        </w:rPr>
        <w:t xml:space="preserve"> </w:t>
      </w:r>
      <w:proofErr w:type="spellStart"/>
      <w:r w:rsidRPr="00DF1874">
        <w:rPr>
          <w:rFonts w:ascii="GHEA Grapalat" w:hAnsi="GHEA Grapalat"/>
          <w:lang w:val="ro-RO"/>
        </w:rPr>
        <w:t>լրացումների</w:t>
      </w:r>
      <w:proofErr w:type="spellEnd"/>
      <w:r w:rsidRPr="00DF1874">
        <w:rPr>
          <w:rFonts w:ascii="GHEA Grapalat" w:hAnsi="GHEA Grapalat"/>
          <w:lang w:val="ro-RO"/>
        </w:rPr>
        <w:t xml:space="preserve"> </w:t>
      </w:r>
      <w:proofErr w:type="spellStart"/>
      <w:r w:rsidRPr="00DF1874">
        <w:rPr>
          <w:rFonts w:ascii="GHEA Grapalat" w:hAnsi="GHEA Grapalat"/>
          <w:lang w:val="ro-RO"/>
        </w:rPr>
        <w:t>անհրաժեշտությունը</w:t>
      </w:r>
      <w:proofErr w:type="spellEnd"/>
      <w:r w:rsidRPr="00DF1874">
        <w:rPr>
          <w:rFonts w:ascii="GHEA Grapalat" w:hAnsi="GHEA Grapalat"/>
          <w:lang w:val="ro-RO"/>
        </w:rPr>
        <w:t>.</w:t>
      </w:r>
    </w:p>
    <w:p w:rsidR="00E04B16" w:rsidRPr="00DF1874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proofErr w:type="spellStart"/>
      <w:r w:rsidRPr="00DF1874">
        <w:rPr>
          <w:rFonts w:ascii="GHEA Grapalat" w:hAnsi="GHEA Grapalat"/>
          <w:u w:val="single"/>
          <w:lang w:val="ro-RO"/>
        </w:rPr>
        <w:t>Չի</w:t>
      </w:r>
      <w:proofErr w:type="spellEnd"/>
      <w:r w:rsidRPr="00DF1874">
        <w:rPr>
          <w:rFonts w:ascii="GHEA Grapalat" w:hAnsi="GHEA Grapalat"/>
          <w:u w:val="single"/>
          <w:lang w:val="ro-RO"/>
        </w:rPr>
        <w:t xml:space="preserve"> </w:t>
      </w:r>
      <w:proofErr w:type="spellStart"/>
      <w:r w:rsidRPr="00DF1874">
        <w:rPr>
          <w:rFonts w:ascii="GHEA Grapalat" w:hAnsi="GHEA Grapalat"/>
          <w:u w:val="single"/>
          <w:lang w:val="ro-RO"/>
        </w:rPr>
        <w:t>առաջացնում</w:t>
      </w:r>
      <w:proofErr w:type="spellEnd"/>
      <w:r w:rsidRPr="00DF1874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DF1874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DF1874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DF1874">
        <w:rPr>
          <w:rFonts w:ascii="GHEA Grapalat" w:hAnsi="GHEA Grapalat"/>
          <w:sz w:val="24"/>
          <w:szCs w:val="24"/>
          <w:lang w:val="ro-RO"/>
        </w:rPr>
        <w:lastRenderedPageBreak/>
        <w:t>2</w:t>
      </w:r>
      <w:r w:rsidRPr="00DF1874">
        <w:rPr>
          <w:rFonts w:ascii="Sylfaen" w:hAnsi="Sylfaen"/>
          <w:sz w:val="24"/>
          <w:szCs w:val="24"/>
          <w:lang w:val="hy-AM"/>
        </w:rPr>
        <w:t>.</w:t>
      </w:r>
      <w:r w:rsidRPr="00DF1874">
        <w:rPr>
          <w:rFonts w:ascii="Cambria Math" w:hAnsi="Cambria Math"/>
          <w:sz w:val="24"/>
          <w:szCs w:val="24"/>
          <w:lang w:val="hy-AM"/>
        </w:rPr>
        <w:t xml:space="preserve"> </w:t>
      </w:r>
      <w:proofErr w:type="spellStart"/>
      <w:r w:rsidRPr="00DF1874">
        <w:rPr>
          <w:rFonts w:ascii="GHEA Grapalat" w:hAnsi="GHEA Grapalat"/>
          <w:sz w:val="24"/>
          <w:szCs w:val="24"/>
          <w:lang w:val="ro-RO"/>
        </w:rPr>
        <w:t>Միջազգային</w:t>
      </w:r>
      <w:proofErr w:type="spellEnd"/>
      <w:r w:rsidRPr="00DF1874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F1874">
        <w:rPr>
          <w:rFonts w:ascii="GHEA Grapalat" w:hAnsi="GHEA Grapalat"/>
          <w:sz w:val="24"/>
          <w:szCs w:val="24"/>
          <w:lang w:val="ro-RO"/>
        </w:rPr>
        <w:t>պայմանագրերով</w:t>
      </w:r>
      <w:proofErr w:type="spellEnd"/>
      <w:r w:rsidRPr="00DF1874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F1874">
        <w:rPr>
          <w:rFonts w:ascii="GHEA Grapalat" w:hAnsi="GHEA Grapalat"/>
          <w:sz w:val="24"/>
          <w:szCs w:val="24"/>
          <w:lang w:val="ro-RO"/>
        </w:rPr>
        <w:t>ստանձնած</w:t>
      </w:r>
      <w:proofErr w:type="spellEnd"/>
      <w:r w:rsidRPr="00DF1874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F1874">
        <w:rPr>
          <w:rFonts w:ascii="GHEA Grapalat" w:hAnsi="GHEA Grapalat"/>
          <w:sz w:val="24"/>
          <w:szCs w:val="24"/>
          <w:lang w:val="ro-RO"/>
        </w:rPr>
        <w:t>պարտավորությունների</w:t>
      </w:r>
      <w:proofErr w:type="spellEnd"/>
      <w:r w:rsidRPr="00DF1874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F1874">
        <w:rPr>
          <w:rFonts w:ascii="GHEA Grapalat" w:hAnsi="GHEA Grapalat"/>
          <w:sz w:val="24"/>
          <w:szCs w:val="24"/>
          <w:lang w:val="ro-RO"/>
        </w:rPr>
        <w:t>հետ</w:t>
      </w:r>
      <w:proofErr w:type="spellEnd"/>
      <w:r w:rsidRPr="00DF1874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F1874">
        <w:rPr>
          <w:rFonts w:ascii="GHEA Grapalat" w:hAnsi="GHEA Grapalat"/>
          <w:sz w:val="24"/>
          <w:szCs w:val="24"/>
          <w:lang w:val="ro-RO"/>
        </w:rPr>
        <w:t>համապատասխանությունը</w:t>
      </w:r>
      <w:proofErr w:type="spellEnd"/>
      <w:r w:rsidRPr="00DF1874">
        <w:rPr>
          <w:rFonts w:ascii="GHEA Grapalat" w:hAnsi="GHEA Grapalat"/>
          <w:sz w:val="24"/>
          <w:szCs w:val="24"/>
          <w:lang w:val="ro-RO"/>
        </w:rPr>
        <w:t>.</w:t>
      </w:r>
    </w:p>
    <w:p w:rsidR="00E04B16" w:rsidRPr="00DF1874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proofErr w:type="spellStart"/>
      <w:r w:rsidRPr="00DF1874">
        <w:rPr>
          <w:rFonts w:ascii="GHEA Grapalat" w:hAnsi="GHEA Grapalat"/>
          <w:sz w:val="24"/>
          <w:szCs w:val="24"/>
          <w:u w:val="single"/>
          <w:lang w:val="ro-RO"/>
        </w:rPr>
        <w:t>Համապատասխանում</w:t>
      </w:r>
      <w:proofErr w:type="spellEnd"/>
      <w:r w:rsidRPr="00DF1874">
        <w:rPr>
          <w:rFonts w:ascii="GHEA Grapalat" w:hAnsi="GHEA Grapalat"/>
          <w:sz w:val="24"/>
          <w:szCs w:val="24"/>
          <w:u w:val="single"/>
          <w:lang w:val="ro-RO"/>
        </w:rPr>
        <w:t xml:space="preserve"> է</w:t>
      </w:r>
      <w:r w:rsidRPr="00DF1874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DF1874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DF1874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DF1874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AC4187" w:rsidRDefault="00983859" w:rsidP="00983859">
      <w:pPr>
        <w:spacing w:line="360" w:lineRule="auto"/>
        <w:ind w:right="175" w:firstLine="720"/>
        <w:jc w:val="both"/>
        <w:rPr>
          <w:color w:val="FF0000"/>
          <w:sz w:val="24"/>
          <w:szCs w:val="24"/>
          <w:lang w:val="hy-AM"/>
        </w:rPr>
      </w:pPr>
      <w:r w:rsidRPr="00DF1874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AC4187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4AB3" w:rsidRDefault="002A4AB3" w:rsidP="0022587F">
      <w:r>
        <w:separator/>
      </w:r>
    </w:p>
  </w:endnote>
  <w:endnote w:type="continuationSeparator" w:id="0">
    <w:p w:rsidR="002A4AB3" w:rsidRDefault="002A4AB3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4AB3" w:rsidRDefault="002A4AB3" w:rsidP="0022587F">
      <w:r>
        <w:separator/>
      </w:r>
    </w:p>
  </w:footnote>
  <w:footnote w:type="continuationSeparator" w:id="0">
    <w:p w:rsidR="002A4AB3" w:rsidRDefault="002A4AB3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52E" w:rsidRDefault="0091552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A3F0BA8"/>
    <w:multiLevelType w:val="hybridMultilevel"/>
    <w:tmpl w:val="9B92B986"/>
    <w:lvl w:ilvl="0" w:tplc="EFF8C61C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4A39298B"/>
    <w:multiLevelType w:val="hybridMultilevel"/>
    <w:tmpl w:val="182EFA74"/>
    <w:lvl w:ilvl="0" w:tplc="0419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0006"/>
    <w:rsid w:val="00001F43"/>
    <w:rsid w:val="000062C3"/>
    <w:rsid w:val="00022D3B"/>
    <w:rsid w:val="000332B1"/>
    <w:rsid w:val="00044D18"/>
    <w:rsid w:val="00077176"/>
    <w:rsid w:val="00082A06"/>
    <w:rsid w:val="00082B3F"/>
    <w:rsid w:val="00083843"/>
    <w:rsid w:val="00090F85"/>
    <w:rsid w:val="000A0AA1"/>
    <w:rsid w:val="000B06F5"/>
    <w:rsid w:val="000B3B74"/>
    <w:rsid w:val="000D3D08"/>
    <w:rsid w:val="000E00B8"/>
    <w:rsid w:val="000F44BA"/>
    <w:rsid w:val="00103F10"/>
    <w:rsid w:val="0011554B"/>
    <w:rsid w:val="00143BB1"/>
    <w:rsid w:val="0014409C"/>
    <w:rsid w:val="00150B20"/>
    <w:rsid w:val="00154AA1"/>
    <w:rsid w:val="0015593F"/>
    <w:rsid w:val="00165A09"/>
    <w:rsid w:val="00167F6C"/>
    <w:rsid w:val="001723A4"/>
    <w:rsid w:val="0018423A"/>
    <w:rsid w:val="00184861"/>
    <w:rsid w:val="0018492B"/>
    <w:rsid w:val="00186CCA"/>
    <w:rsid w:val="001A1862"/>
    <w:rsid w:val="001A2F4C"/>
    <w:rsid w:val="001A33C3"/>
    <w:rsid w:val="001A6F45"/>
    <w:rsid w:val="001B2EA3"/>
    <w:rsid w:val="001B3103"/>
    <w:rsid w:val="001B3804"/>
    <w:rsid w:val="001D0220"/>
    <w:rsid w:val="001E09D5"/>
    <w:rsid w:val="001E0CF4"/>
    <w:rsid w:val="001F17D4"/>
    <w:rsid w:val="001F247D"/>
    <w:rsid w:val="001F30CA"/>
    <w:rsid w:val="001F40AF"/>
    <w:rsid w:val="001F5A34"/>
    <w:rsid w:val="001F6043"/>
    <w:rsid w:val="002039E0"/>
    <w:rsid w:val="0020509B"/>
    <w:rsid w:val="00207F82"/>
    <w:rsid w:val="00213987"/>
    <w:rsid w:val="00221172"/>
    <w:rsid w:val="002239C0"/>
    <w:rsid w:val="0022587F"/>
    <w:rsid w:val="0022654D"/>
    <w:rsid w:val="0022666A"/>
    <w:rsid w:val="002347E2"/>
    <w:rsid w:val="00241D10"/>
    <w:rsid w:val="00244253"/>
    <w:rsid w:val="00245CCF"/>
    <w:rsid w:val="00260AC8"/>
    <w:rsid w:val="002619BF"/>
    <w:rsid w:val="00273D78"/>
    <w:rsid w:val="00277435"/>
    <w:rsid w:val="00292EE5"/>
    <w:rsid w:val="002A03DB"/>
    <w:rsid w:val="002A4AB3"/>
    <w:rsid w:val="002A51A1"/>
    <w:rsid w:val="002B0D72"/>
    <w:rsid w:val="002B5E69"/>
    <w:rsid w:val="002D0696"/>
    <w:rsid w:val="002D1FB2"/>
    <w:rsid w:val="002D20F7"/>
    <w:rsid w:val="002E6146"/>
    <w:rsid w:val="002F2FC6"/>
    <w:rsid w:val="00300DAC"/>
    <w:rsid w:val="00314B59"/>
    <w:rsid w:val="0032208F"/>
    <w:rsid w:val="0032244A"/>
    <w:rsid w:val="00322628"/>
    <w:rsid w:val="00361EF2"/>
    <w:rsid w:val="00362434"/>
    <w:rsid w:val="003656A2"/>
    <w:rsid w:val="00370D35"/>
    <w:rsid w:val="00377F7F"/>
    <w:rsid w:val="0038278A"/>
    <w:rsid w:val="0038418F"/>
    <w:rsid w:val="0039153D"/>
    <w:rsid w:val="003A6A11"/>
    <w:rsid w:val="003B7C36"/>
    <w:rsid w:val="003C19B7"/>
    <w:rsid w:val="003C1CFF"/>
    <w:rsid w:val="003C3B38"/>
    <w:rsid w:val="003C7203"/>
    <w:rsid w:val="003C74CE"/>
    <w:rsid w:val="003D660E"/>
    <w:rsid w:val="003D69CC"/>
    <w:rsid w:val="003E3FF4"/>
    <w:rsid w:val="003E4D47"/>
    <w:rsid w:val="003E585C"/>
    <w:rsid w:val="003E60B3"/>
    <w:rsid w:val="003E6560"/>
    <w:rsid w:val="003F2E85"/>
    <w:rsid w:val="00411A98"/>
    <w:rsid w:val="00413348"/>
    <w:rsid w:val="0042188F"/>
    <w:rsid w:val="00424AE2"/>
    <w:rsid w:val="0043599A"/>
    <w:rsid w:val="00437E15"/>
    <w:rsid w:val="00437ED2"/>
    <w:rsid w:val="004408C9"/>
    <w:rsid w:val="00442CD5"/>
    <w:rsid w:val="00464D08"/>
    <w:rsid w:val="00465DAA"/>
    <w:rsid w:val="00470C1F"/>
    <w:rsid w:val="00476522"/>
    <w:rsid w:val="0047796A"/>
    <w:rsid w:val="004B44B2"/>
    <w:rsid w:val="004C6F19"/>
    <w:rsid w:val="004D0EA4"/>
    <w:rsid w:val="004D59D1"/>
    <w:rsid w:val="004E136C"/>
    <w:rsid w:val="004E185C"/>
    <w:rsid w:val="004E19A0"/>
    <w:rsid w:val="004F3744"/>
    <w:rsid w:val="004F3D61"/>
    <w:rsid w:val="004F6615"/>
    <w:rsid w:val="00501204"/>
    <w:rsid w:val="00501A8E"/>
    <w:rsid w:val="00501AF5"/>
    <w:rsid w:val="00507963"/>
    <w:rsid w:val="0051407D"/>
    <w:rsid w:val="005143D9"/>
    <w:rsid w:val="005148AA"/>
    <w:rsid w:val="005168DE"/>
    <w:rsid w:val="005207C0"/>
    <w:rsid w:val="00522E1D"/>
    <w:rsid w:val="00527D52"/>
    <w:rsid w:val="00531555"/>
    <w:rsid w:val="00531B26"/>
    <w:rsid w:val="00531E80"/>
    <w:rsid w:val="00532883"/>
    <w:rsid w:val="005408CC"/>
    <w:rsid w:val="0055339A"/>
    <w:rsid w:val="00555A2E"/>
    <w:rsid w:val="00560C43"/>
    <w:rsid w:val="0056134C"/>
    <w:rsid w:val="00561400"/>
    <w:rsid w:val="00565851"/>
    <w:rsid w:val="00576F16"/>
    <w:rsid w:val="0058546D"/>
    <w:rsid w:val="005939AA"/>
    <w:rsid w:val="005A0B6C"/>
    <w:rsid w:val="005A3413"/>
    <w:rsid w:val="005B64A7"/>
    <w:rsid w:val="005C53BF"/>
    <w:rsid w:val="005D092B"/>
    <w:rsid w:val="005D723B"/>
    <w:rsid w:val="005E6520"/>
    <w:rsid w:val="005F0367"/>
    <w:rsid w:val="00604A8F"/>
    <w:rsid w:val="006057CB"/>
    <w:rsid w:val="00606CE0"/>
    <w:rsid w:val="00606F03"/>
    <w:rsid w:val="00607475"/>
    <w:rsid w:val="00610EFC"/>
    <w:rsid w:val="00613556"/>
    <w:rsid w:val="006147DF"/>
    <w:rsid w:val="00624A25"/>
    <w:rsid w:val="006268E7"/>
    <w:rsid w:val="00634996"/>
    <w:rsid w:val="0066197F"/>
    <w:rsid w:val="00663476"/>
    <w:rsid w:val="0067061E"/>
    <w:rsid w:val="00676D42"/>
    <w:rsid w:val="00681FEB"/>
    <w:rsid w:val="00682E2D"/>
    <w:rsid w:val="00697E20"/>
    <w:rsid w:val="006A503A"/>
    <w:rsid w:val="006A75B9"/>
    <w:rsid w:val="006B054C"/>
    <w:rsid w:val="006B0A80"/>
    <w:rsid w:val="006B189A"/>
    <w:rsid w:val="006C6577"/>
    <w:rsid w:val="006C7FB7"/>
    <w:rsid w:val="006D4DD5"/>
    <w:rsid w:val="006D64EF"/>
    <w:rsid w:val="006D65CD"/>
    <w:rsid w:val="006E3026"/>
    <w:rsid w:val="006E523A"/>
    <w:rsid w:val="006E5870"/>
    <w:rsid w:val="006E6A43"/>
    <w:rsid w:val="006E7ACF"/>
    <w:rsid w:val="00702BD2"/>
    <w:rsid w:val="00703E38"/>
    <w:rsid w:val="007064AB"/>
    <w:rsid w:val="00707432"/>
    <w:rsid w:val="00722444"/>
    <w:rsid w:val="00722880"/>
    <w:rsid w:val="00723963"/>
    <w:rsid w:val="00724E18"/>
    <w:rsid w:val="00730795"/>
    <w:rsid w:val="007407B5"/>
    <w:rsid w:val="00741AF2"/>
    <w:rsid w:val="00741C07"/>
    <w:rsid w:val="00756A97"/>
    <w:rsid w:val="00763638"/>
    <w:rsid w:val="00773E12"/>
    <w:rsid w:val="00777A19"/>
    <w:rsid w:val="007857C0"/>
    <w:rsid w:val="00792D40"/>
    <w:rsid w:val="00797F3F"/>
    <w:rsid w:val="007A3A1E"/>
    <w:rsid w:val="007A76C0"/>
    <w:rsid w:val="007B00AF"/>
    <w:rsid w:val="007B4D12"/>
    <w:rsid w:val="007D6A3E"/>
    <w:rsid w:val="007D7D79"/>
    <w:rsid w:val="007E07B6"/>
    <w:rsid w:val="007E13C7"/>
    <w:rsid w:val="007E3A71"/>
    <w:rsid w:val="007E4EBC"/>
    <w:rsid w:val="007E6450"/>
    <w:rsid w:val="007E6D12"/>
    <w:rsid w:val="007F31E4"/>
    <w:rsid w:val="00800F7E"/>
    <w:rsid w:val="008010BE"/>
    <w:rsid w:val="00805686"/>
    <w:rsid w:val="008062B5"/>
    <w:rsid w:val="0080756F"/>
    <w:rsid w:val="00837265"/>
    <w:rsid w:val="00844A88"/>
    <w:rsid w:val="00854770"/>
    <w:rsid w:val="00854850"/>
    <w:rsid w:val="008554AA"/>
    <w:rsid w:val="00856EFB"/>
    <w:rsid w:val="00863907"/>
    <w:rsid w:val="00865EB3"/>
    <w:rsid w:val="008815C3"/>
    <w:rsid w:val="00897384"/>
    <w:rsid w:val="00897F88"/>
    <w:rsid w:val="008B0264"/>
    <w:rsid w:val="008B0E51"/>
    <w:rsid w:val="008B7AFD"/>
    <w:rsid w:val="008D1D75"/>
    <w:rsid w:val="008D4367"/>
    <w:rsid w:val="008D5984"/>
    <w:rsid w:val="008D75DD"/>
    <w:rsid w:val="008F611A"/>
    <w:rsid w:val="008F7581"/>
    <w:rsid w:val="00904B82"/>
    <w:rsid w:val="009057A4"/>
    <w:rsid w:val="00905F8C"/>
    <w:rsid w:val="00906C31"/>
    <w:rsid w:val="00910C8C"/>
    <w:rsid w:val="00910D6C"/>
    <w:rsid w:val="00911F90"/>
    <w:rsid w:val="00912780"/>
    <w:rsid w:val="0091552E"/>
    <w:rsid w:val="0092542E"/>
    <w:rsid w:val="00925D01"/>
    <w:rsid w:val="00927205"/>
    <w:rsid w:val="009303A5"/>
    <w:rsid w:val="009340CD"/>
    <w:rsid w:val="009546C6"/>
    <w:rsid w:val="00956D2D"/>
    <w:rsid w:val="009577A7"/>
    <w:rsid w:val="00957A4B"/>
    <w:rsid w:val="00961817"/>
    <w:rsid w:val="009637B5"/>
    <w:rsid w:val="00965D9F"/>
    <w:rsid w:val="00974C88"/>
    <w:rsid w:val="009768DB"/>
    <w:rsid w:val="009818CE"/>
    <w:rsid w:val="0098235F"/>
    <w:rsid w:val="00983859"/>
    <w:rsid w:val="009A2350"/>
    <w:rsid w:val="009A2A27"/>
    <w:rsid w:val="009A4335"/>
    <w:rsid w:val="009C4A4D"/>
    <w:rsid w:val="009C563C"/>
    <w:rsid w:val="009D1863"/>
    <w:rsid w:val="009E2743"/>
    <w:rsid w:val="009E3E27"/>
    <w:rsid w:val="009E6DF8"/>
    <w:rsid w:val="009F04D6"/>
    <w:rsid w:val="009F1E69"/>
    <w:rsid w:val="00A046C1"/>
    <w:rsid w:val="00A04BAF"/>
    <w:rsid w:val="00A052BC"/>
    <w:rsid w:val="00A054ED"/>
    <w:rsid w:val="00A155AD"/>
    <w:rsid w:val="00A2347B"/>
    <w:rsid w:val="00A235CD"/>
    <w:rsid w:val="00A30790"/>
    <w:rsid w:val="00A34B69"/>
    <w:rsid w:val="00A35418"/>
    <w:rsid w:val="00A41468"/>
    <w:rsid w:val="00A45D40"/>
    <w:rsid w:val="00A476FD"/>
    <w:rsid w:val="00A52A2D"/>
    <w:rsid w:val="00A63D59"/>
    <w:rsid w:val="00A6753B"/>
    <w:rsid w:val="00A74B43"/>
    <w:rsid w:val="00A774D8"/>
    <w:rsid w:val="00A96DF6"/>
    <w:rsid w:val="00AA0C21"/>
    <w:rsid w:val="00AA76EB"/>
    <w:rsid w:val="00AB43B2"/>
    <w:rsid w:val="00AC1EF5"/>
    <w:rsid w:val="00AC4187"/>
    <w:rsid w:val="00AD3C06"/>
    <w:rsid w:val="00AD5D5D"/>
    <w:rsid w:val="00AD6E0F"/>
    <w:rsid w:val="00B04EDA"/>
    <w:rsid w:val="00B1616B"/>
    <w:rsid w:val="00B3116A"/>
    <w:rsid w:val="00B35DDC"/>
    <w:rsid w:val="00B42129"/>
    <w:rsid w:val="00B43819"/>
    <w:rsid w:val="00B449BF"/>
    <w:rsid w:val="00B45ED1"/>
    <w:rsid w:val="00B50D1E"/>
    <w:rsid w:val="00B53730"/>
    <w:rsid w:val="00B54780"/>
    <w:rsid w:val="00B55781"/>
    <w:rsid w:val="00B60C30"/>
    <w:rsid w:val="00B63CB5"/>
    <w:rsid w:val="00B71EF7"/>
    <w:rsid w:val="00B74EA4"/>
    <w:rsid w:val="00B77AB2"/>
    <w:rsid w:val="00B91E9E"/>
    <w:rsid w:val="00BA0123"/>
    <w:rsid w:val="00BA6AE7"/>
    <w:rsid w:val="00BB149C"/>
    <w:rsid w:val="00BB1E38"/>
    <w:rsid w:val="00BB20B4"/>
    <w:rsid w:val="00BC0EBB"/>
    <w:rsid w:val="00BC1936"/>
    <w:rsid w:val="00BC3ED8"/>
    <w:rsid w:val="00BC5473"/>
    <w:rsid w:val="00BE13F6"/>
    <w:rsid w:val="00C27B2E"/>
    <w:rsid w:val="00C31033"/>
    <w:rsid w:val="00C318E0"/>
    <w:rsid w:val="00C328D3"/>
    <w:rsid w:val="00C35C68"/>
    <w:rsid w:val="00C435EB"/>
    <w:rsid w:val="00C545F4"/>
    <w:rsid w:val="00C56EA4"/>
    <w:rsid w:val="00C72342"/>
    <w:rsid w:val="00C74758"/>
    <w:rsid w:val="00C83EC4"/>
    <w:rsid w:val="00CA0467"/>
    <w:rsid w:val="00CA0FE5"/>
    <w:rsid w:val="00CA2E0C"/>
    <w:rsid w:val="00CA38AD"/>
    <w:rsid w:val="00CC077B"/>
    <w:rsid w:val="00CC1FB8"/>
    <w:rsid w:val="00CC33AA"/>
    <w:rsid w:val="00CD6951"/>
    <w:rsid w:val="00CE73A6"/>
    <w:rsid w:val="00CF1AF0"/>
    <w:rsid w:val="00CF4B95"/>
    <w:rsid w:val="00CF62D9"/>
    <w:rsid w:val="00D01FC2"/>
    <w:rsid w:val="00D063CA"/>
    <w:rsid w:val="00D07AB8"/>
    <w:rsid w:val="00D155F2"/>
    <w:rsid w:val="00D15C3F"/>
    <w:rsid w:val="00D16432"/>
    <w:rsid w:val="00D24D4B"/>
    <w:rsid w:val="00D32E36"/>
    <w:rsid w:val="00D33734"/>
    <w:rsid w:val="00D40D55"/>
    <w:rsid w:val="00D44D60"/>
    <w:rsid w:val="00D472BA"/>
    <w:rsid w:val="00D513EE"/>
    <w:rsid w:val="00D60712"/>
    <w:rsid w:val="00D854B8"/>
    <w:rsid w:val="00D858EF"/>
    <w:rsid w:val="00D93FDB"/>
    <w:rsid w:val="00DB1184"/>
    <w:rsid w:val="00DB23FC"/>
    <w:rsid w:val="00DB3FC5"/>
    <w:rsid w:val="00DB6680"/>
    <w:rsid w:val="00DB7C9F"/>
    <w:rsid w:val="00DB7E97"/>
    <w:rsid w:val="00DC231E"/>
    <w:rsid w:val="00DD732B"/>
    <w:rsid w:val="00DE3D48"/>
    <w:rsid w:val="00DF0F19"/>
    <w:rsid w:val="00DF1874"/>
    <w:rsid w:val="00E04B16"/>
    <w:rsid w:val="00E079A1"/>
    <w:rsid w:val="00E15171"/>
    <w:rsid w:val="00E16655"/>
    <w:rsid w:val="00E27200"/>
    <w:rsid w:val="00E3339C"/>
    <w:rsid w:val="00E376C5"/>
    <w:rsid w:val="00E37FED"/>
    <w:rsid w:val="00E453DD"/>
    <w:rsid w:val="00E47280"/>
    <w:rsid w:val="00E57207"/>
    <w:rsid w:val="00E603B6"/>
    <w:rsid w:val="00E6136F"/>
    <w:rsid w:val="00E62DE6"/>
    <w:rsid w:val="00E63670"/>
    <w:rsid w:val="00E827FE"/>
    <w:rsid w:val="00E90025"/>
    <w:rsid w:val="00E937DF"/>
    <w:rsid w:val="00E93E2B"/>
    <w:rsid w:val="00E96514"/>
    <w:rsid w:val="00E975DA"/>
    <w:rsid w:val="00EA023E"/>
    <w:rsid w:val="00EC2DA4"/>
    <w:rsid w:val="00EC7058"/>
    <w:rsid w:val="00EC76C7"/>
    <w:rsid w:val="00F028F5"/>
    <w:rsid w:val="00F03ADB"/>
    <w:rsid w:val="00F1162D"/>
    <w:rsid w:val="00F17488"/>
    <w:rsid w:val="00F17884"/>
    <w:rsid w:val="00F23E86"/>
    <w:rsid w:val="00F300F5"/>
    <w:rsid w:val="00F33CEE"/>
    <w:rsid w:val="00F34C1D"/>
    <w:rsid w:val="00F3525D"/>
    <w:rsid w:val="00F3776E"/>
    <w:rsid w:val="00F37891"/>
    <w:rsid w:val="00F51D42"/>
    <w:rsid w:val="00F54979"/>
    <w:rsid w:val="00F6074A"/>
    <w:rsid w:val="00F60970"/>
    <w:rsid w:val="00F76E23"/>
    <w:rsid w:val="00F85F00"/>
    <w:rsid w:val="00F92F6C"/>
    <w:rsid w:val="00F97EA2"/>
    <w:rsid w:val="00FA3664"/>
    <w:rsid w:val="00FB0AE8"/>
    <w:rsid w:val="00FB271C"/>
    <w:rsid w:val="00FB2758"/>
    <w:rsid w:val="00FB287B"/>
    <w:rsid w:val="00FB4DEE"/>
    <w:rsid w:val="00FB7ECA"/>
    <w:rsid w:val="00FC3CFA"/>
    <w:rsid w:val="00FC6A2D"/>
    <w:rsid w:val="00FD3307"/>
    <w:rsid w:val="00FE6240"/>
    <w:rsid w:val="00FF2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B3988"/>
  <w15:docId w15:val="{BA1D033E-F678-4898-AF28-577A47FE5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141658-E590-40B2-ABDB-3E5B7B044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1950</TotalTime>
  <Pages>4</Pages>
  <Words>689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https://mul2.gov.am/tasks/836712/oneclick/himnavorum.docx?token=e8379635ad597c54773fce71c35915c9</cp:keywords>
  <dc:description/>
  <cp:lastModifiedBy>Susanna Arzumanyan</cp:lastModifiedBy>
  <cp:revision>302</cp:revision>
  <cp:lastPrinted>2021-10-28T15:04:00Z</cp:lastPrinted>
  <dcterms:created xsi:type="dcterms:W3CDTF">2021-02-09T16:30:00Z</dcterms:created>
  <dcterms:modified xsi:type="dcterms:W3CDTF">2023-08-15T13:26:00Z</dcterms:modified>
</cp:coreProperties>
</file>