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0AB" w:rsidRDefault="00AE122C" w:rsidP="00313DCD">
      <w:pPr>
        <w:autoSpaceDE w:val="0"/>
        <w:autoSpaceDN w:val="0"/>
        <w:adjustRightInd w:val="0"/>
        <w:spacing w:after="0" w:line="360" w:lineRule="auto"/>
        <w:ind w:firstLine="400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hAnsi="GHEA Grapalat" w:cs="AK Courier"/>
          <w:b/>
          <w:sz w:val="24"/>
          <w:szCs w:val="24"/>
        </w:rPr>
        <w:t xml:space="preserve">                                            </w:t>
      </w:r>
      <w:r w:rsidR="003870AB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:rsidR="003870AB" w:rsidRDefault="003870AB" w:rsidP="00313DCD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3870AB" w:rsidRDefault="003870AB" w:rsidP="006500C3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«Հայաստանի Հանրապետության կառավարության 2008 թվականի </w:t>
      </w:r>
    </w:p>
    <w:p w:rsidR="003870AB" w:rsidRDefault="003870AB" w:rsidP="006500C3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հունվարի 25-ի N 115-Ն որոշման մեջ </w:t>
      </w:r>
      <w:r w:rsidR="001D4DD4">
        <w:rPr>
          <w:rFonts w:ascii="GHEA Grapalat" w:hAnsi="GHEA Grapalat" w:cs="AK Courier"/>
          <w:b/>
          <w:sz w:val="24"/>
          <w:szCs w:val="24"/>
          <w:lang w:val="hy-AM"/>
        </w:rPr>
        <w:t>լրացում</w:t>
      </w:r>
      <w:bookmarkStart w:id="0" w:name="_GoBack"/>
      <w:bookmarkEnd w:id="0"/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 կատարելու </w:t>
      </w:r>
    </w:p>
    <w:p w:rsidR="003870AB" w:rsidRDefault="003870AB" w:rsidP="006500C3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hAnsi="GHEA Grapalat" w:cs="AK Courier"/>
          <w:b/>
          <w:sz w:val="24"/>
          <w:szCs w:val="24"/>
          <w:lang w:val="hy-AM"/>
        </w:rPr>
        <w:t>մասին» ՀՀ կառավարության որոշման նախագծի</w:t>
      </w:r>
    </w:p>
    <w:p w:rsidR="00AE122C" w:rsidRPr="006500C3" w:rsidRDefault="00AE122C" w:rsidP="006500C3">
      <w:pPr>
        <w:pStyle w:val="ListParagraph"/>
        <w:spacing w:after="0" w:line="276" w:lineRule="auto"/>
        <w:ind w:left="1068"/>
        <w:jc w:val="both"/>
        <w:rPr>
          <w:rFonts w:ascii="GHEA Grapalat" w:hAnsi="GHEA Grapalat"/>
          <w:sz w:val="24"/>
          <w:szCs w:val="24"/>
          <w:lang w:val="hy-AM"/>
        </w:rPr>
      </w:pPr>
    </w:p>
    <w:p w:rsidR="00AE122C" w:rsidRPr="00394143" w:rsidRDefault="00394143" w:rsidP="00313DCD">
      <w:pPr>
        <w:pStyle w:val="NormalWeb"/>
        <w:spacing w:line="360" w:lineRule="auto"/>
        <w:ind w:left="42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>1</w:t>
      </w:r>
      <w:r>
        <w:rPr>
          <w:rFonts w:ascii="Cambria Math" w:hAnsi="Cambria Math"/>
          <w:b/>
          <w:lang w:val="hy-AM"/>
        </w:rPr>
        <w:t xml:space="preserve">․ </w:t>
      </w:r>
      <w:r>
        <w:rPr>
          <w:rFonts w:ascii="GHEA Grapalat" w:hAnsi="GHEA Grapalat"/>
          <w:b/>
          <w:lang w:val="hy-AM"/>
        </w:rPr>
        <w:t>Ընթացիկ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իրավիճակը և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իրավականհ ակտի ընդուման անհրաժեշտությունը</w:t>
      </w:r>
    </w:p>
    <w:p w:rsidR="003870AB" w:rsidRPr="00AE122C" w:rsidRDefault="00394143" w:rsidP="00313DCD">
      <w:pPr>
        <w:pStyle w:val="ListParagraph"/>
        <w:spacing w:after="0" w:line="360" w:lineRule="auto"/>
        <w:ind w:left="-9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</w:t>
      </w:r>
      <w:r w:rsidR="003870AB" w:rsidRPr="00AE122C">
        <w:rPr>
          <w:rFonts w:ascii="GHEA Grapalat" w:hAnsi="GHEA Grapalat"/>
          <w:sz w:val="24"/>
          <w:szCs w:val="24"/>
          <w:lang w:val="hy-AM"/>
        </w:rPr>
        <w:t>Ներկայացվող նախագիծը նախապատրասվել է</w:t>
      </w:r>
      <w:r w:rsidR="003870AB" w:rsidRPr="00AE122C">
        <w:rPr>
          <w:rFonts w:ascii="GHEA Grapalat" w:hAnsi="GHEA Grapalat" w:cs="Arial Armenian"/>
          <w:sz w:val="24"/>
          <w:szCs w:val="24"/>
          <w:lang w:val="fr-FR"/>
        </w:rPr>
        <w:t xml:space="preserve"> 2022թ. </w:t>
      </w:r>
      <w:proofErr w:type="spellStart"/>
      <w:proofErr w:type="gramStart"/>
      <w:r w:rsidR="003870AB" w:rsidRPr="00AE122C"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proofErr w:type="gramEnd"/>
      <w:r w:rsidR="003870AB" w:rsidRPr="00AE122C">
        <w:rPr>
          <w:rFonts w:ascii="GHEA Grapalat" w:hAnsi="GHEA Grapalat" w:cs="Arial Armenian"/>
          <w:sz w:val="24"/>
          <w:szCs w:val="24"/>
          <w:lang w:val="fr-FR"/>
        </w:rPr>
        <w:t xml:space="preserve"> 16-ին </w:t>
      </w:r>
      <w:proofErr w:type="spellStart"/>
      <w:r w:rsidR="003870AB" w:rsidRPr="00AE122C"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 w:rsidR="003870AB" w:rsidRPr="00AE122C">
        <w:rPr>
          <w:rFonts w:ascii="GHEA Grapalat" w:hAnsi="GHEA Grapalat" w:cs="Arial Armenian"/>
          <w:sz w:val="24"/>
          <w:szCs w:val="24"/>
          <w:lang w:val="hy-AM"/>
        </w:rPr>
        <w:t>՝</w:t>
      </w:r>
      <w:r w:rsidR="003870AB" w:rsidRPr="00AE122C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3870AB" w:rsidRPr="00AE122C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proofErr w:type="spellStart"/>
      <w:r w:rsidR="003870AB" w:rsidRPr="00AE122C">
        <w:rPr>
          <w:rFonts w:ascii="GHEA Grapalat" w:hAnsi="GHEA Grapalat" w:cs="Arial Armenian"/>
          <w:sz w:val="24"/>
          <w:szCs w:val="24"/>
          <w:lang w:val="fr-FR"/>
        </w:rPr>
        <w:t>թիվ</w:t>
      </w:r>
      <w:proofErr w:type="spellEnd"/>
      <w:r w:rsidR="003870AB" w:rsidRPr="00AE122C">
        <w:rPr>
          <w:rFonts w:ascii="GHEA Grapalat" w:hAnsi="GHEA Grapalat" w:cs="Arial Armenian"/>
          <w:sz w:val="24"/>
          <w:szCs w:val="24"/>
          <w:lang w:val="fr-FR"/>
        </w:rPr>
        <w:t xml:space="preserve"> ՀՕ-45</w:t>
      </w:r>
      <w:r w:rsidR="003870AB" w:rsidRPr="00AE122C">
        <w:rPr>
          <w:rFonts w:ascii="GHEA Grapalat" w:hAnsi="GHEA Grapalat" w:cs="Arial Armenian"/>
          <w:sz w:val="24"/>
          <w:szCs w:val="24"/>
          <w:lang w:val="hy-AM"/>
        </w:rPr>
        <w:t>8</w:t>
      </w:r>
      <w:r w:rsidR="003870AB" w:rsidRPr="00AE122C">
        <w:rPr>
          <w:rFonts w:ascii="GHEA Grapalat" w:hAnsi="GHEA Grapalat" w:cs="Arial Armenian"/>
          <w:sz w:val="24"/>
          <w:szCs w:val="24"/>
          <w:lang w:val="fr-FR"/>
        </w:rPr>
        <w:t xml:space="preserve">-Ն ՀՀ </w:t>
      </w:r>
      <w:proofErr w:type="spellStart"/>
      <w:r w:rsidR="003870AB" w:rsidRPr="00AE122C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="003870AB" w:rsidRPr="00AE122C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կետի պահանջի կատարումն ապահովելու և </w:t>
      </w:r>
      <w:r w:rsidR="003870AB" w:rsidRPr="00AE12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</w:t>
      </w:r>
      <w:r w:rsidR="003870AB" w:rsidRPr="00AE122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3870AB" w:rsidRPr="00AE12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Հանրապետության</w:t>
      </w:r>
      <w:r w:rsidR="003870AB" w:rsidRPr="00AE122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տարածքում անցանկալի համարվող օտարերկրացիների տվյալների բանկում տեղեկություններ մտցնելու և դրանից օգտվելու լիազոր մարմին Ն</w:t>
      </w:r>
      <w:r w:rsidR="00313D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երքին </w:t>
      </w:r>
      <w:r w:rsidR="00313DCD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գործերի</w:t>
      </w:r>
      <w:r w:rsidR="003870AB" w:rsidRPr="00AE122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նախարարությանը սահմանելու նպատակով:</w:t>
      </w:r>
    </w:p>
    <w:p w:rsidR="003870AB" w:rsidRDefault="003870AB" w:rsidP="00313DCD">
      <w:pPr>
        <w:pStyle w:val="NormalWeb"/>
        <w:shd w:val="clear" w:color="auto" w:fill="FFFFFF"/>
        <w:spacing w:before="0" w:beforeAutospacing="0" w:after="0" w:afterAutospacing="0" w:line="360" w:lineRule="auto"/>
        <w:ind w:firstLine="562"/>
        <w:jc w:val="both"/>
        <w:rPr>
          <w:rFonts w:ascii="GHEA Grapalat" w:hAnsi="GHEA Grapalat"/>
          <w:b/>
          <w:color w:val="000000" w:themeColor="text1"/>
          <w:lang w:val="hy-AM"/>
        </w:rPr>
      </w:pPr>
    </w:p>
    <w:p w:rsidR="00394143" w:rsidRDefault="003870AB" w:rsidP="00313DCD">
      <w:pPr>
        <w:pStyle w:val="NormalWeb"/>
        <w:shd w:val="clear" w:color="auto" w:fill="FFFFFF"/>
        <w:spacing w:before="0" w:beforeAutospacing="0" w:after="0" w:afterAutospacing="0" w:line="360" w:lineRule="auto"/>
        <w:ind w:firstLine="562"/>
        <w:jc w:val="both"/>
        <w:rPr>
          <w:rFonts w:ascii="GHEA Grapalat" w:hAnsi="GHEA Grapalat"/>
          <w:b/>
          <w:color w:val="000000" w:themeColor="text1"/>
          <w:lang w:val="hy-AM"/>
        </w:rPr>
      </w:pPr>
      <w:r>
        <w:rPr>
          <w:rFonts w:ascii="GHEA Grapalat" w:hAnsi="GHEA Grapalat"/>
          <w:b/>
          <w:color w:val="000000" w:themeColor="text1"/>
          <w:lang w:val="hy-AM"/>
        </w:rPr>
        <w:t>2</w:t>
      </w:r>
      <w:r w:rsidRPr="00394143">
        <w:rPr>
          <w:rFonts w:ascii="GHEA Grapalat" w:hAnsi="GHEA Grapalat"/>
          <w:b/>
          <w:color w:val="000000" w:themeColor="text1"/>
          <w:lang w:val="af-ZA"/>
        </w:rPr>
        <w:t xml:space="preserve">. </w:t>
      </w:r>
      <w:r w:rsidRPr="00394143">
        <w:rPr>
          <w:rFonts w:ascii="GHEA Grapalat" w:hAnsi="GHEA Grapalat"/>
          <w:b/>
          <w:color w:val="000000" w:themeColor="text1"/>
          <w:lang w:val="hy-AM"/>
        </w:rPr>
        <w:t>Կարգավորման նպատակը և բնույթը</w:t>
      </w:r>
      <w:r>
        <w:rPr>
          <w:rFonts w:ascii="GHEA Grapalat" w:hAnsi="GHEA Grapalat"/>
          <w:b/>
          <w:color w:val="000000" w:themeColor="text1"/>
          <w:u w:val="single"/>
          <w:lang w:val="hy-AM"/>
        </w:rPr>
        <w:t xml:space="preserve"> </w:t>
      </w:r>
    </w:p>
    <w:p w:rsidR="003870AB" w:rsidRDefault="003870AB" w:rsidP="00313DCD">
      <w:pPr>
        <w:pStyle w:val="NormalWeb"/>
        <w:shd w:val="clear" w:color="auto" w:fill="FFFFFF"/>
        <w:spacing w:before="0" w:beforeAutospacing="0" w:after="0" w:afterAutospacing="0" w:line="360" w:lineRule="auto"/>
        <w:ind w:firstLine="562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 w:cs="Arial Armenian"/>
          <w:lang w:val="fr-FR"/>
        </w:rPr>
        <w:t xml:space="preserve">2022թ. </w:t>
      </w:r>
      <w:proofErr w:type="spellStart"/>
      <w:r>
        <w:rPr>
          <w:rFonts w:ascii="GHEA Grapalat" w:hAnsi="GHEA Grapalat" w:cs="Arial Armenian"/>
          <w:lang w:val="fr-FR"/>
        </w:rPr>
        <w:t>դեկտեմբերի</w:t>
      </w:r>
      <w:proofErr w:type="spellEnd"/>
      <w:r>
        <w:rPr>
          <w:rFonts w:ascii="GHEA Grapalat" w:hAnsi="GHEA Grapalat" w:cs="Arial Armenian"/>
          <w:lang w:val="fr-FR"/>
        </w:rPr>
        <w:t xml:space="preserve"> 16-ին </w:t>
      </w:r>
      <w:r w:rsidR="00011577">
        <w:rPr>
          <w:rFonts w:ascii="GHEA Grapalat" w:hAnsi="GHEA Grapalat"/>
          <w:shd w:val="clear" w:color="auto" w:fill="FFFFFF"/>
          <w:lang w:val="hy-AM"/>
        </w:rPr>
        <w:t>ընդունվել է</w:t>
      </w:r>
      <w:r>
        <w:rPr>
          <w:rFonts w:ascii="GHEA Grapalat" w:hAnsi="GHEA Grapalat"/>
          <w:shd w:val="clear" w:color="auto" w:fill="FFFFFF"/>
          <w:lang w:val="hy-AM"/>
        </w:rPr>
        <w:t xml:space="preserve"> «Կառավարության կառուցվածքի և գործունեության մասին» օրենքում փոփոխություններ և լրացումներ կատարելու մասին» և կից ներկայացված օրենքների նախագծերի փաթեթը, որի արդյունքում կառավարության կառուցվածքում ձևավորվեց ՀՀ ներքին գործերի նախարարությունը։ Նշված օրենքով սահմանվել է նաև, որ հիշյալ փոփոխություններից բխող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այլ իրավական ակտերն ընդունվում</w:t>
      </w:r>
      <w:r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են սույն օրենքն ուժի</w:t>
      </w:r>
      <w:r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մեջ</w:t>
      </w:r>
      <w:r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մտնելուց հետո՝ վեցամսյա ժամկետում։</w:t>
      </w:r>
    </w:p>
    <w:p w:rsidR="003870AB" w:rsidRDefault="003870AB" w:rsidP="00313DCD">
      <w:pPr>
        <w:autoSpaceDE w:val="0"/>
        <w:autoSpaceDN w:val="0"/>
        <w:adjustRightInd w:val="0"/>
        <w:spacing w:after="0" w:line="360" w:lineRule="auto"/>
        <w:ind w:firstLine="56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վերոգրյալը, անհարժեշտ է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Հայաստանի Հանրապետության կառավարության 2008 թվականի հունվարի  25-ի N 115-Ն որոշման մեջ կատարել համապատասխան փոփոխություններ և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կառավարությանն առընթեր Հայաստանի Հանրապետության ոստիկանությանը վերապահված՝ տվյալների բանկում տեղեկություններ մուտքագրելու նպատակով ոստիկանությանը վերապահված գործառույթը </w:t>
      </w:r>
      <w:r>
        <w:rPr>
          <w:rFonts w:ascii="GHEA Grapalat" w:hAnsi="GHEA Grapalat" w:cs="AK Courier"/>
          <w:sz w:val="24"/>
          <w:szCs w:val="24"/>
          <w:lang w:val="hy-AM"/>
        </w:rPr>
        <w:t>սահմանել որպես Ներքին գործերի նախարարության գործառույթ:</w:t>
      </w:r>
    </w:p>
    <w:p w:rsidR="003870AB" w:rsidRDefault="003870AB" w:rsidP="00313DC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3870AB" w:rsidRDefault="00394143" w:rsidP="00313DCD">
      <w:pPr>
        <w:spacing w:after="0" w:line="360" w:lineRule="auto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      </w:t>
      </w:r>
      <w:r w:rsidR="003870AB">
        <w:rPr>
          <w:rFonts w:ascii="GHEA Grapalat" w:hAnsi="GHEA Grapalat"/>
          <w:b/>
          <w:lang w:val="fr-FR"/>
        </w:rPr>
        <w:t xml:space="preserve">3. </w:t>
      </w:r>
      <w:proofErr w:type="spellStart"/>
      <w:r w:rsidR="003870AB">
        <w:rPr>
          <w:rFonts w:ascii="GHEA Grapalat" w:hAnsi="GHEA Grapalat" w:cs="Sylfaen"/>
          <w:b/>
          <w:lang w:val="fr-FR"/>
        </w:rPr>
        <w:t>Նախագծի</w:t>
      </w:r>
      <w:proofErr w:type="spellEnd"/>
      <w:r w:rsidR="003870AB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="003870AB">
        <w:rPr>
          <w:rFonts w:ascii="GHEA Grapalat" w:hAnsi="GHEA Grapalat" w:cs="Sylfaen"/>
          <w:b/>
          <w:lang w:val="fr-FR"/>
        </w:rPr>
        <w:t>մշակման</w:t>
      </w:r>
      <w:proofErr w:type="spellEnd"/>
      <w:r w:rsidR="003870AB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="003870AB">
        <w:rPr>
          <w:rFonts w:ascii="GHEA Grapalat" w:hAnsi="GHEA Grapalat" w:cs="Sylfaen"/>
          <w:b/>
          <w:lang w:val="fr-FR"/>
        </w:rPr>
        <w:t>գործընթացում</w:t>
      </w:r>
      <w:proofErr w:type="spellEnd"/>
      <w:r w:rsidR="003870AB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="003870AB">
        <w:rPr>
          <w:rFonts w:ascii="GHEA Grapalat" w:hAnsi="GHEA Grapalat" w:cs="Sylfaen"/>
          <w:b/>
          <w:lang w:val="fr-FR"/>
        </w:rPr>
        <w:t>ներգրավված</w:t>
      </w:r>
      <w:proofErr w:type="spellEnd"/>
      <w:r w:rsidR="003870AB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="003870AB">
        <w:rPr>
          <w:rFonts w:ascii="GHEA Grapalat" w:hAnsi="GHEA Grapalat" w:cs="Sylfaen"/>
          <w:b/>
          <w:lang w:val="fr-FR"/>
        </w:rPr>
        <w:t>ինստիտուտները</w:t>
      </w:r>
      <w:proofErr w:type="spellEnd"/>
      <w:r w:rsidR="003870AB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="003870AB">
        <w:rPr>
          <w:rFonts w:ascii="GHEA Grapalat" w:hAnsi="GHEA Grapalat" w:cs="Sylfaen"/>
          <w:b/>
          <w:lang w:val="fr-FR"/>
        </w:rPr>
        <w:t>եւ</w:t>
      </w:r>
      <w:proofErr w:type="spellEnd"/>
      <w:r w:rsidR="003870AB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="003870AB">
        <w:rPr>
          <w:rFonts w:ascii="GHEA Grapalat" w:hAnsi="GHEA Grapalat" w:cs="Sylfaen"/>
          <w:b/>
          <w:lang w:val="fr-FR"/>
        </w:rPr>
        <w:t>անձինք</w:t>
      </w:r>
      <w:proofErr w:type="spellEnd"/>
      <w:r w:rsidR="003870AB">
        <w:rPr>
          <w:rFonts w:ascii="GHEA Grapalat" w:hAnsi="GHEA Grapalat" w:cs="Sylfaen"/>
          <w:b/>
          <w:lang w:val="fr-FR"/>
        </w:rPr>
        <w:t>.</w:t>
      </w:r>
    </w:p>
    <w:p w:rsidR="00394143" w:rsidRDefault="00394143" w:rsidP="00313DCD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94143" w:rsidRDefault="00394143" w:rsidP="00313DCD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նախարարությ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ուն</w:t>
      </w:r>
      <w:r>
        <w:rPr>
          <w:rFonts w:ascii="GHEA Grapalat" w:hAnsi="GHEA Grapalat" w:cs="Sylfaen"/>
          <w:sz w:val="24"/>
          <w:szCs w:val="24"/>
          <w:lang w:val="fr-FR"/>
        </w:rPr>
        <w:t>:</w:t>
      </w:r>
    </w:p>
    <w:p w:rsidR="003870AB" w:rsidRDefault="003870AB" w:rsidP="00313DCD">
      <w:pPr>
        <w:spacing w:after="0" w:line="360" w:lineRule="auto"/>
        <w:jc w:val="both"/>
        <w:rPr>
          <w:rFonts w:ascii="GHEA Grapalat" w:hAnsi="GHEA Grapalat" w:cs="Sylfaen"/>
          <w:b/>
          <w:lang w:val="hy-AM"/>
        </w:rPr>
      </w:pPr>
    </w:p>
    <w:p w:rsidR="003870AB" w:rsidRDefault="003870AB" w:rsidP="00313DCD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4. Լրացուցիչ ֆինանսական միջոցների անհրաժեշտությունը և պետական բյուջեի եկամուտներում և ծախսերում սպասվելիք փոփոխությունները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870AB" w:rsidRDefault="003870AB" w:rsidP="00313DCD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3870AB" w:rsidRDefault="003870AB" w:rsidP="00313DC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ընդունման դեպքում Հայաստանի Հանրապետության պետական բյուջեի եկամուտների և ծախսերի մասով փոփոխություններ չեն առաջանա: </w:t>
      </w:r>
    </w:p>
    <w:p w:rsidR="003870AB" w:rsidRDefault="003870AB" w:rsidP="00313DCD">
      <w:pPr>
        <w:pStyle w:val="NormalWeb"/>
        <w:shd w:val="clear" w:color="auto" w:fill="FFFFFF"/>
        <w:spacing w:line="360" w:lineRule="auto"/>
        <w:ind w:left="360"/>
        <w:jc w:val="both"/>
        <w:rPr>
          <w:rFonts w:ascii="GHEA Grapalat" w:hAnsi="GHEA Grapalat"/>
          <w:b/>
          <w:lang w:val="pt-BR"/>
        </w:rPr>
      </w:pPr>
      <w:r>
        <w:rPr>
          <w:rFonts w:ascii="GHEA Grapalat" w:hAnsi="GHEA Grapalat"/>
          <w:b/>
          <w:lang w:val="pt-BR"/>
        </w:rPr>
        <w:t xml:space="preserve">  </w:t>
      </w:r>
      <w:r>
        <w:rPr>
          <w:rFonts w:ascii="GHEA Grapalat" w:hAnsi="GHEA Grapalat"/>
          <w:b/>
          <w:lang w:val="hy-AM"/>
        </w:rPr>
        <w:t>5</w:t>
      </w:r>
      <w:r>
        <w:rPr>
          <w:rFonts w:ascii="GHEA Grapalat" w:hAnsi="GHEA Grapalat"/>
          <w:b/>
          <w:lang w:val="pt-BR"/>
        </w:rPr>
        <w:t>. Ակնկալվող արդյունքը.</w:t>
      </w:r>
    </w:p>
    <w:p w:rsidR="003870AB" w:rsidRDefault="003870AB" w:rsidP="00313DCD">
      <w:pPr>
        <w:pStyle w:val="NormalWeb"/>
        <w:shd w:val="clear" w:color="auto" w:fill="FFFFFF"/>
        <w:spacing w:line="360" w:lineRule="auto"/>
        <w:ind w:left="360" w:firstLine="18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Cs/>
          <w:color w:val="000000" w:themeColor="text1"/>
          <w:lang w:val="hy-AM"/>
        </w:rPr>
        <w:t>Նախագծի</w:t>
      </w:r>
      <w:r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/>
          <w:bCs/>
          <w:color w:val="000000" w:themeColor="text1"/>
          <w:lang w:val="hy-AM"/>
        </w:rPr>
        <w:t>ընդունման</w:t>
      </w:r>
      <w:r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/>
          <w:bCs/>
          <w:color w:val="000000" w:themeColor="text1"/>
          <w:lang w:val="hy-AM"/>
        </w:rPr>
        <w:t>արդյունքում</w:t>
      </w:r>
      <w:r>
        <w:rPr>
          <w:rFonts w:ascii="GHEA Grapalat" w:hAnsi="GHEA Grapalat"/>
          <w:bCs/>
          <w:color w:val="000000" w:themeColor="text1"/>
          <w:lang w:val="af-ZA"/>
        </w:rPr>
        <w:t xml:space="preserve"> Հայաստանի Հանրապետության տարածքում անցանկալի համարվող օտարերկրացիների </w:t>
      </w:r>
      <w:r>
        <w:rPr>
          <w:rFonts w:ascii="GHEA Grapalat" w:hAnsi="GHEA Grapalat"/>
          <w:color w:val="000000"/>
          <w:lang w:val="af-ZA"/>
        </w:rPr>
        <w:t xml:space="preserve">տվյալների բանկում տեղեկություններ մուտքագրելու նպատակով ոստիկանությանը վերապահված գործառույթը </w:t>
      </w:r>
      <w:r w:rsidR="006500C3">
        <w:rPr>
          <w:rFonts w:ascii="GHEA Grapalat" w:hAnsi="GHEA Grapalat"/>
          <w:color w:val="000000"/>
          <w:lang w:val="hy-AM"/>
        </w:rPr>
        <w:t>կ</w:t>
      </w:r>
      <w:r>
        <w:rPr>
          <w:rFonts w:ascii="GHEA Grapalat" w:hAnsi="GHEA Grapalat" w:cs="AK Courier"/>
          <w:lang w:val="hy-AM"/>
        </w:rPr>
        <w:t>սահման</w:t>
      </w:r>
      <w:r w:rsidR="006500C3">
        <w:rPr>
          <w:rFonts w:ascii="GHEA Grapalat" w:hAnsi="GHEA Grapalat" w:cs="AK Courier"/>
          <w:lang w:val="hy-AM"/>
        </w:rPr>
        <w:t xml:space="preserve">վի </w:t>
      </w:r>
      <w:r>
        <w:rPr>
          <w:rFonts w:ascii="GHEA Grapalat" w:hAnsi="GHEA Grapalat" w:cs="AK Courier"/>
          <w:lang w:val="hy-AM"/>
        </w:rPr>
        <w:t>որպես Ներքին գործերի նախարարության գործառույթ:</w:t>
      </w:r>
    </w:p>
    <w:p w:rsidR="003870AB" w:rsidRDefault="003870AB" w:rsidP="00313DC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:rsidR="00394143" w:rsidRDefault="00394143" w:rsidP="00313DCD">
      <w:pPr>
        <w:spacing w:line="360" w:lineRule="auto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       6.</w:t>
      </w:r>
      <w:r>
        <w:rPr>
          <w:rFonts w:ascii="GHEA Grapalat" w:hAnsi="GHEA Grapalat" w:cs="GHEA Grapalat"/>
          <w:b/>
          <w:sz w:val="24"/>
          <w:szCs w:val="24"/>
          <w:lang w:val="hy-AM"/>
        </w:rPr>
        <w:tab/>
        <w:t xml:space="preserve">Կապը ռազմավարական փաստաթղթերի հետ. </w:t>
      </w:r>
    </w:p>
    <w:p w:rsidR="00394143" w:rsidRDefault="00394143" w:rsidP="00313DCD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 </w:t>
      </w:r>
      <w:r w:rsidR="0043781F">
        <w:rPr>
          <w:rFonts w:ascii="GHEA Grapalat" w:hAnsi="GHEA Grapalat" w:cs="GHEA Grapalat"/>
          <w:sz w:val="24"/>
          <w:szCs w:val="24"/>
          <w:lang w:val="hy-AM"/>
        </w:rPr>
        <w:t xml:space="preserve">  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 Նախագծի և ռազմավարական փատաթղթերի հետ կապ առկա չէ։</w:t>
      </w:r>
    </w:p>
    <w:p w:rsidR="00394143" w:rsidRDefault="00394143" w:rsidP="00313DCD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94143" w:rsidRDefault="00394143" w:rsidP="00313DCD">
      <w:pPr>
        <w:spacing w:line="360" w:lineRule="auto"/>
        <w:jc w:val="right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ՆԵՐՔԻՆ ԳՈՐԾԵՐԻ ՆԱԽԱՐԱՐՈՒԹՅՈՒՆ</w:t>
      </w:r>
    </w:p>
    <w:p w:rsidR="003870AB" w:rsidRDefault="003870AB" w:rsidP="00313DC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:rsidR="00C04776" w:rsidRPr="008471DC" w:rsidRDefault="003870AB" w:rsidP="00313DCD">
      <w:pPr>
        <w:spacing w:line="360" w:lineRule="auto"/>
        <w:rPr>
          <w:rFonts w:ascii="Sylfaen" w:hAnsi="Sylfaen"/>
          <w:b/>
          <w:sz w:val="28"/>
          <w:szCs w:val="28"/>
          <w:lang w:val="hy-AM"/>
        </w:rPr>
      </w:pPr>
      <w:r>
        <w:rPr>
          <w:rFonts w:ascii="Sylfaen" w:hAnsi="Sylfaen"/>
          <w:b/>
          <w:sz w:val="28"/>
          <w:szCs w:val="28"/>
          <w:lang w:val="hy-AM"/>
        </w:rPr>
        <w:t xml:space="preserve">                                   </w:t>
      </w:r>
    </w:p>
    <w:sectPr w:rsidR="00C04776" w:rsidRPr="008471DC" w:rsidSect="00AE122C">
      <w:pgSz w:w="12240" w:h="15840"/>
      <w:pgMar w:top="1440" w:right="90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529D2"/>
    <w:multiLevelType w:val="hybridMultilevel"/>
    <w:tmpl w:val="F27C1158"/>
    <w:lvl w:ilvl="0" w:tplc="D63E92FA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824"/>
    <w:rsid w:val="00011577"/>
    <w:rsid w:val="001D4DD4"/>
    <w:rsid w:val="00313DCD"/>
    <w:rsid w:val="003870AB"/>
    <w:rsid w:val="00394143"/>
    <w:rsid w:val="003C4027"/>
    <w:rsid w:val="0043781F"/>
    <w:rsid w:val="00542E7A"/>
    <w:rsid w:val="006500C3"/>
    <w:rsid w:val="006C23A7"/>
    <w:rsid w:val="0074438D"/>
    <w:rsid w:val="008471DC"/>
    <w:rsid w:val="009A1824"/>
    <w:rsid w:val="00AE122C"/>
    <w:rsid w:val="00C0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70AB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3870AB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3870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3870AB"/>
    <w:rPr>
      <w:i/>
      <w:iCs/>
    </w:rPr>
  </w:style>
  <w:style w:type="paragraph" w:styleId="ListParagraph">
    <w:name w:val="List Paragraph"/>
    <w:basedOn w:val="Normal"/>
    <w:uiPriority w:val="34"/>
    <w:qFormat/>
    <w:rsid w:val="00AE12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70AB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3870AB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3870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3870AB"/>
    <w:rPr>
      <w:i/>
      <w:iCs/>
    </w:rPr>
  </w:style>
  <w:style w:type="paragraph" w:styleId="ListParagraph">
    <w:name w:val="List Paragraph"/>
    <w:basedOn w:val="Normal"/>
    <w:uiPriority w:val="34"/>
    <w:qFormat/>
    <w:rsid w:val="00AE12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362</Words>
  <Characters>2067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AVVHS</dc:creator>
  <cp:keywords>https://mul2-police.gov.am/tasks/2000691/oneclick/115 Naxagic, himnavorum.docx?token=8a763e26be13dfc9b86195af2ff27a36</cp:keywords>
  <dc:description/>
  <cp:lastModifiedBy>irav9</cp:lastModifiedBy>
  <cp:revision>17</cp:revision>
  <dcterms:created xsi:type="dcterms:W3CDTF">2023-06-29T08:36:00Z</dcterms:created>
  <dcterms:modified xsi:type="dcterms:W3CDTF">2023-08-11T06:19:00Z</dcterms:modified>
</cp:coreProperties>
</file>