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9C360" w14:textId="1F2DAFD4" w:rsidR="002E7715" w:rsidRPr="00BB5C5A" w:rsidRDefault="00315341" w:rsidP="000D2822">
      <w:pPr>
        <w:spacing w:after="0" w:line="276" w:lineRule="auto"/>
        <w:ind w:left="-284" w:right="708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5C5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32CD13C5" w:rsidR="006E4ACA" w:rsidRPr="00843EE4" w:rsidRDefault="00315341" w:rsidP="000D2822">
      <w:pPr>
        <w:autoSpaceDE w:val="0"/>
        <w:autoSpaceDN w:val="0"/>
        <w:adjustRightInd w:val="0"/>
        <w:spacing w:after="240" w:line="276" w:lineRule="auto"/>
        <w:ind w:right="708"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B5C5A">
        <w:rPr>
          <w:rFonts w:ascii="GHEA Grapalat" w:hAnsi="GHEA Grapalat"/>
          <w:b/>
          <w:sz w:val="24"/>
          <w:szCs w:val="24"/>
          <w:lang w:val="hy-AM"/>
        </w:rPr>
        <w:t>«</w:t>
      </w:r>
      <w:r w:rsidR="00F35990" w:rsidRPr="00F35990">
        <w:rPr>
          <w:rFonts w:ascii="GHEA Grapalat" w:hAnsi="GHEA Grapalat"/>
          <w:b/>
          <w:sz w:val="24"/>
          <w:szCs w:val="24"/>
          <w:lang w:val="hy-AM"/>
        </w:rPr>
        <w:t>ՀԱՅԱUՏԱՆԻ ՀԱՆՐԱՊԵՏՈՒԹՅԱՆ ԿԱՌԱՎԱՐՈՒԹՅԱՆ 2019 ԹՎԱԿԱՆԻ ՕԳՈՍՏՈՍԻ 22-Ի N 1071-Ա ՈՐՈՇՄԱՆ ՄԵՋ ԼՐԱՑՈՒՄ ԿԱՏԱՐԵԼՈՒ ՄԱUԻՆ</w:t>
      </w:r>
      <w:r w:rsidRPr="00843EE4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ԸՆԴՈՒՆՄԱՆ ԱՆՀՐԱԺԵՇՏՈՒԹՅԱՆ ՄԱՍԻՆ</w:t>
      </w:r>
    </w:p>
    <w:p w14:paraId="4436270E" w14:textId="6F737FD0" w:rsidR="002E7715" w:rsidRPr="00843EE4" w:rsidRDefault="00645960" w:rsidP="00A86EF0">
      <w:pPr>
        <w:pStyle w:val="ListParagraph"/>
        <w:numPr>
          <w:ilvl w:val="0"/>
          <w:numId w:val="2"/>
        </w:numPr>
        <w:spacing w:after="0" w:line="360" w:lineRule="auto"/>
        <w:ind w:left="0" w:right="283" w:hanging="284"/>
        <w:rPr>
          <w:rFonts w:ascii="GHEA Grapalat" w:hAnsi="GHEA Grapalat"/>
          <w:b/>
          <w:bCs/>
          <w:sz w:val="24"/>
          <w:szCs w:val="24"/>
          <w:lang w:val="hy-AM"/>
        </w:rPr>
      </w:pPr>
      <w:r w:rsidRPr="00843EE4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843EE4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843EE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43EE4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326EBFB3" w14:textId="3908CE3F" w:rsidR="00F35990" w:rsidRDefault="000032CD" w:rsidP="00A86EF0">
      <w:pPr>
        <w:tabs>
          <w:tab w:val="left" w:pos="0"/>
          <w:tab w:val="left" w:pos="567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36" w:lineRule="auto"/>
        <w:ind w:firstLine="3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843EE4" w:rsidRPr="00843EE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35990" w:rsidRPr="00F35990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օրենքի 47.3-րդ հոդվածի 1-ին մասի համաձայն` բժշկական արտադրատեսակների շրջանառության ոլորտում պետական վերահսկողությունն իրականացնում է Կառավարության լիազորած` վերահսկողություն իրականացնող տեսչական մարմինը</w:t>
      </w:r>
      <w:r w:rsidR="00F35990" w:rsidRPr="00A542B2">
        <w:rPr>
          <w:rFonts w:ascii="GHEA Grapalat" w:hAnsi="GHEA Grapalat" w:cs="GHEA Grapalat"/>
          <w:sz w:val="24"/>
          <w:szCs w:val="24"/>
          <w:lang w:val="hy-AM"/>
        </w:rPr>
        <w:t>` օրենքով սահմանված կարգով</w:t>
      </w:r>
      <w:r w:rsidR="00D1371B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bookmarkStart w:id="0" w:name="_GoBack"/>
      <w:bookmarkEnd w:id="0"/>
    </w:p>
    <w:p w14:paraId="494FE4FA" w14:textId="1A8F378E" w:rsidR="00904E0C" w:rsidRPr="00BB5C5A" w:rsidRDefault="00904E0C" w:rsidP="00F35990">
      <w:pPr>
        <w:pStyle w:val="ListParagraph"/>
        <w:shd w:val="clear" w:color="auto" w:fill="FFFFFF"/>
        <w:tabs>
          <w:tab w:val="left" w:pos="-284"/>
          <w:tab w:val="left" w:pos="-142"/>
        </w:tabs>
        <w:autoSpaceDE w:val="0"/>
        <w:autoSpaceDN w:val="0"/>
        <w:adjustRightInd w:val="0"/>
        <w:spacing w:after="0" w:line="360" w:lineRule="auto"/>
        <w:ind w:left="-142"/>
        <w:jc w:val="both"/>
        <w:textAlignment w:val="baseline"/>
        <w:rPr>
          <w:rFonts w:ascii="GHEA Grapalat" w:hAnsi="GHEA Grapalat"/>
          <w:b/>
          <w:bCs/>
          <w:lang w:val="hy-AM"/>
        </w:rPr>
      </w:pPr>
      <w:r w:rsidRPr="00BB5C5A">
        <w:rPr>
          <w:rFonts w:ascii="GHEA Grapalat" w:hAnsi="GHEA Grapalat"/>
          <w:b/>
          <w:bCs/>
          <w:lang w:val="hy-AM"/>
        </w:rPr>
        <w:t>2. Ընթացիկ իրավիճակը և խնդիրները</w:t>
      </w:r>
    </w:p>
    <w:p w14:paraId="270DE7C0" w14:textId="1F7B8AE0" w:rsidR="009E2D73" w:rsidRPr="00552542" w:rsidRDefault="00377F0E" w:rsidP="00315341">
      <w:pPr>
        <w:pStyle w:val="ListParagraph"/>
        <w:shd w:val="clear" w:color="auto" w:fill="FFFFFF"/>
        <w:tabs>
          <w:tab w:val="left" w:pos="-284"/>
          <w:tab w:val="left" w:pos="-142"/>
        </w:tabs>
        <w:autoSpaceDE w:val="0"/>
        <w:autoSpaceDN w:val="0"/>
        <w:adjustRightInd w:val="0"/>
        <w:spacing w:after="0" w:line="360" w:lineRule="auto"/>
        <w:ind w:left="-142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02FCA" w:rsidRPr="00552542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58311E" w:rsidRPr="0058311E">
        <w:rPr>
          <w:rFonts w:ascii="GHEA Grapalat" w:hAnsi="GHEA Grapalat"/>
          <w:sz w:val="24"/>
          <w:szCs w:val="24"/>
          <w:lang w:val="hy-AM"/>
        </w:rPr>
        <w:t xml:space="preserve">Առողջապահական և աշխատանքի տեսչական մարմինը </w:t>
      </w:r>
      <w:r w:rsidR="0058311E" w:rsidRPr="00F35990">
        <w:rPr>
          <w:rFonts w:ascii="GHEA Grapalat" w:hAnsi="GHEA Grapalat"/>
          <w:sz w:val="24"/>
          <w:szCs w:val="24"/>
          <w:lang w:val="hy-AM"/>
        </w:rPr>
        <w:t>բժշկական արտադրատեսակների շրջանառության ոլորտում պետական վերահսկողություն</w:t>
      </w:r>
      <w:r w:rsidR="009E2D73" w:rsidRPr="009E2D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71C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58311E">
        <w:rPr>
          <w:rFonts w:ascii="GHEA Grapalat" w:hAnsi="GHEA Grapalat"/>
          <w:sz w:val="24"/>
          <w:szCs w:val="24"/>
          <w:lang w:val="hy-AM"/>
        </w:rPr>
        <w:t>իրականացն</w:t>
      </w:r>
      <w:r w:rsidR="0049771C">
        <w:rPr>
          <w:rFonts w:ascii="GHEA Grapalat" w:hAnsi="GHEA Grapalat"/>
          <w:sz w:val="24"/>
          <w:szCs w:val="24"/>
          <w:lang w:val="hy-AM"/>
        </w:rPr>
        <w:t>ում</w:t>
      </w:r>
      <w:r w:rsidR="00322B2A" w:rsidRPr="00322B2A">
        <w:rPr>
          <w:rFonts w:ascii="GHEA Grapalat" w:hAnsi="GHEA Grapalat"/>
          <w:sz w:val="24"/>
          <w:szCs w:val="24"/>
          <w:lang w:val="hy-AM"/>
        </w:rPr>
        <w:t>:</w:t>
      </w:r>
    </w:p>
    <w:p w14:paraId="1C35AF3D" w14:textId="007C4955" w:rsidR="0084228B" w:rsidRDefault="00645960" w:rsidP="00FD1CF0">
      <w:pPr>
        <w:pStyle w:val="NormalWeb"/>
        <w:shd w:val="clear" w:color="auto" w:fill="FFFFFF"/>
        <w:tabs>
          <w:tab w:val="left" w:pos="-142"/>
          <w:tab w:val="left" w:pos="709"/>
        </w:tabs>
        <w:spacing w:before="0" w:beforeAutospacing="0" w:after="120" w:afterAutospacing="0" w:line="360" w:lineRule="auto"/>
        <w:ind w:hanging="142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ab/>
      </w:r>
      <w:r w:rsidRPr="00BB5C5A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3. </w:t>
      </w:r>
      <w:r w:rsidR="0084228B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Կարգավորման նպատակը և բնույթը</w:t>
      </w:r>
    </w:p>
    <w:p w14:paraId="3B15F069" w14:textId="0770095B" w:rsidR="00F35990" w:rsidRPr="00F35990" w:rsidRDefault="00F35990" w:rsidP="00FD1CF0">
      <w:pPr>
        <w:pStyle w:val="NormalWeb"/>
        <w:shd w:val="clear" w:color="auto" w:fill="FFFFFF"/>
        <w:tabs>
          <w:tab w:val="left" w:pos="-142"/>
          <w:tab w:val="left" w:pos="709"/>
        </w:tabs>
        <w:spacing w:before="0" w:beforeAutospacing="0" w:after="120" w:afterAutospacing="0" w:line="360" w:lineRule="auto"/>
        <w:ind w:hanging="142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>
        <w:rPr>
          <w:rFonts w:ascii="GHEA Grapalat" w:hAnsi="GHEA Grapalat"/>
          <w:lang w:val="hy-AM"/>
        </w:rPr>
        <w:t xml:space="preserve">       </w:t>
      </w:r>
      <w:r w:rsidRPr="00F35990">
        <w:rPr>
          <w:rFonts w:ascii="GHEA Grapalat" w:hAnsi="GHEA Grapalat"/>
          <w:lang w:val="hy-AM"/>
        </w:rPr>
        <w:t xml:space="preserve">Հայաստանի Հանրապետության տարածքում մարդու կյանքի կամ առողջության համար վտանգ ներկայացնող բժշկական արտադրատեսակների շրջանառության փաստ հայտնաբերելու դեպքում միջոցներ է </w:t>
      </w:r>
      <w:r w:rsidR="0058311E">
        <w:rPr>
          <w:rFonts w:ascii="GHEA Grapalat" w:hAnsi="GHEA Grapalat"/>
          <w:lang w:val="hy-AM"/>
        </w:rPr>
        <w:t>կձեռնարկվեն</w:t>
      </w:r>
      <w:r w:rsidRPr="00F35990">
        <w:rPr>
          <w:rFonts w:ascii="GHEA Grapalat" w:hAnsi="GHEA Grapalat"/>
          <w:lang w:val="hy-AM"/>
        </w:rPr>
        <w:t xml:space="preserve"> Հայաստանի Հանրապետության տարածքում այդպիսի բժշկական արտադրատեսակների շրջանառությունն արգել</w:t>
      </w:r>
      <w:r w:rsidR="0058311E">
        <w:rPr>
          <w:rFonts w:ascii="GHEA Grapalat" w:hAnsi="GHEA Grapalat"/>
          <w:lang w:val="hy-AM"/>
        </w:rPr>
        <w:t>ելու</w:t>
      </w:r>
      <w:r w:rsidRPr="00F35990">
        <w:rPr>
          <w:rFonts w:ascii="GHEA Grapalat" w:hAnsi="GHEA Grapalat"/>
          <w:lang w:val="hy-AM"/>
        </w:rPr>
        <w:t xml:space="preserve"> </w:t>
      </w:r>
      <w:r w:rsidR="0058311E" w:rsidRPr="0058311E">
        <w:rPr>
          <w:rFonts w:ascii="GHEA Grapalat" w:hAnsi="GHEA Grapalat"/>
          <w:lang w:val="hy-AM"/>
        </w:rPr>
        <w:t xml:space="preserve">ուղղությամբ՝ օրենսդրությամբ սահմանված կարգով: </w:t>
      </w:r>
    </w:p>
    <w:p w14:paraId="0E14CA51" w14:textId="3A68CD1C" w:rsidR="007326D4" w:rsidRDefault="00694203" w:rsidP="00442A15">
      <w:pPr>
        <w:tabs>
          <w:tab w:val="left" w:pos="426"/>
        </w:tabs>
        <w:spacing w:after="120"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BB5C5A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326D4" w:rsidRPr="00BB5C5A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33118775" w14:textId="1AFD0AB1" w:rsidR="00FD1CF0" w:rsidRDefault="00FD1CF0" w:rsidP="00315341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Առողջապահության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նախարարության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դեղորայքային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քաղաքականության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բժշկական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տեխնոլոգիաների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D1CF0">
        <w:rPr>
          <w:rFonts w:ascii="GHEA Grapalat" w:eastAsia="Times New Roman" w:hAnsi="GHEA Grapalat" w:cs="GHEA Grapalat"/>
          <w:sz w:val="24"/>
          <w:szCs w:val="24"/>
          <w:lang w:val="hy-AM"/>
        </w:rPr>
        <w:t>վարչության</w:t>
      </w:r>
      <w:r w:rsidRPr="00FD1C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կողմից:</w:t>
      </w:r>
    </w:p>
    <w:p w14:paraId="30E6C4B4" w14:textId="77777777" w:rsidR="002D44C7" w:rsidRPr="002D44C7" w:rsidRDefault="002D44C7" w:rsidP="002D44C7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D44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5.</w:t>
      </w:r>
      <w:r w:rsidRPr="002D44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  <w:t xml:space="preserve">Ակնկալվող արդյունքը. </w:t>
      </w:r>
    </w:p>
    <w:p w14:paraId="316BC7F2" w14:textId="4D878630" w:rsidR="002D44C7" w:rsidRPr="0058311E" w:rsidRDefault="0058311E" w:rsidP="002D44C7">
      <w:pPr>
        <w:shd w:val="clear" w:color="auto" w:fill="FFFFFF"/>
        <w:spacing w:after="24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F35990" w:rsidRPr="0058311E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 Առողջապահական և աշխատանքի տեսչական մարմինը</w:t>
      </w:r>
      <w:r w:rsidR="00F35990" w:rsidRPr="0058311E">
        <w:rPr>
          <w:rFonts w:ascii="GHEA Grapalat" w:hAnsi="GHEA Grapalat"/>
          <w:sz w:val="24"/>
          <w:szCs w:val="24"/>
          <w:lang w:val="hy-AM"/>
        </w:rPr>
        <w:t xml:space="preserve"> բժշկական արտադրատեսակների </w:t>
      </w:r>
      <w:r w:rsidR="00F35990" w:rsidRPr="0058311E">
        <w:rPr>
          <w:rFonts w:ascii="GHEA Grapalat" w:hAnsi="GHEA Grapalat"/>
          <w:bCs/>
          <w:sz w:val="24"/>
          <w:szCs w:val="24"/>
          <w:lang w:val="hy-AM"/>
        </w:rPr>
        <w:t>շրջանառության նկատմամբ կիրականացնի վերահսկողություն:</w:t>
      </w:r>
    </w:p>
    <w:p w14:paraId="21640C93" w14:textId="044666B5" w:rsidR="002101AD" w:rsidRPr="00BB5C5A" w:rsidRDefault="002D44C7" w:rsidP="002D44C7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276" w:lineRule="auto"/>
        <w:ind w:right="708"/>
        <w:jc w:val="both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lastRenderedPageBreak/>
        <w:t>6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. Լրացուցիչ</w:t>
      </w:r>
      <w:r w:rsidR="00694203" w:rsidRPr="00BB5C5A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ֆինանսական</w:t>
      </w:r>
      <w:r w:rsidR="00694203" w:rsidRPr="00BB5C5A">
        <w:rPr>
          <w:rFonts w:ascii="Calibri" w:eastAsiaTheme="minorHAnsi" w:hAnsi="Calibri" w:cs="Calibri"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6FC3D6E3" w14:textId="413E68D2" w:rsidR="00694203" w:rsidRPr="00BB5C5A" w:rsidRDefault="00694203" w:rsidP="00FD1CF0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B5C5A">
        <w:rPr>
          <w:rFonts w:ascii="GHEA Grapalat" w:eastAsiaTheme="minorHAnsi" w:hAnsi="GHEA Grapalat" w:cstheme="minorBidi"/>
          <w:lang w:val="hy-AM" w:eastAsia="en-US"/>
        </w:rPr>
        <w:tab/>
        <w:t>Նախագծի ընդունմամբ 202</w:t>
      </w:r>
      <w:r w:rsidR="005C32E9">
        <w:rPr>
          <w:rFonts w:ascii="GHEA Grapalat" w:eastAsiaTheme="minorHAnsi" w:hAnsi="GHEA Grapalat" w:cstheme="minorBidi"/>
          <w:lang w:val="hy-AM" w:eastAsia="en-US"/>
        </w:rPr>
        <w:t>4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բյուջեում կամ տեղական ինքնակառավարման մարմնի բյուջեներում </w:t>
      </w:r>
      <w:r w:rsidR="005C32E9" w:rsidRPr="00BB5C5A">
        <w:rPr>
          <w:rFonts w:ascii="GHEA Grapalat" w:eastAsiaTheme="minorHAnsi" w:hAnsi="GHEA Grapalat" w:cstheme="minorBidi"/>
          <w:lang w:val="hy-AM" w:eastAsia="en-US"/>
        </w:rPr>
        <w:t xml:space="preserve">նախատեսվում </w:t>
      </w:r>
      <w:r w:rsidR="005C32E9">
        <w:rPr>
          <w:rFonts w:ascii="GHEA Grapalat" w:eastAsiaTheme="minorHAnsi" w:hAnsi="GHEA Grapalat" w:cstheme="minorBidi"/>
          <w:lang w:val="hy-AM" w:eastAsia="en-US"/>
        </w:rPr>
        <w:t xml:space="preserve">է </w:t>
      </w:r>
      <w:r w:rsidRPr="00BB5C5A">
        <w:rPr>
          <w:rFonts w:ascii="GHEA Grapalat" w:eastAsiaTheme="minorHAnsi" w:hAnsi="GHEA Grapalat" w:cstheme="minorBidi"/>
          <w:lang w:val="hy-AM" w:eastAsia="en-US"/>
        </w:rPr>
        <w:t>եկամուտների և ծախսերի ավելացում</w:t>
      </w:r>
      <w:r w:rsidR="00A86EF0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A86EF0" w:rsidRPr="00A86EF0">
        <w:rPr>
          <w:rFonts w:ascii="GHEA Grapalat" w:eastAsiaTheme="minorHAnsi" w:hAnsi="GHEA Grapalat" w:cstheme="minorBidi"/>
          <w:lang w:val="hy-AM" w:eastAsia="en-US"/>
        </w:rPr>
        <w:t>(</w:t>
      </w:r>
      <w:r w:rsidR="00A86EF0" w:rsidRPr="000F030C">
        <w:rPr>
          <w:rFonts w:ascii="GHEA Grapalat" w:hAnsi="GHEA Grapalat" w:cs="Sylfaen"/>
          <w:lang w:val="hy-AM"/>
        </w:rPr>
        <w:t>Առողջապահական և աշխատանքի տեսչական մարմնի կողմից ներկայացված ֆինանսական գնահատականը</w:t>
      </w:r>
      <w:r w:rsidR="00A86EF0">
        <w:rPr>
          <w:rFonts w:ascii="GHEA Grapalat" w:hAnsi="GHEA Grapalat" w:cs="Sylfaen"/>
          <w:lang w:val="hy-AM"/>
        </w:rPr>
        <w:t xml:space="preserve"> կցվում է</w:t>
      </w:r>
      <w:r w:rsidR="00A86EF0" w:rsidRPr="00A86EF0">
        <w:rPr>
          <w:rFonts w:ascii="GHEA Grapalat" w:eastAsiaTheme="minorHAnsi" w:hAnsi="GHEA Grapalat" w:cstheme="minorBidi"/>
          <w:lang w:val="hy-AM" w:eastAsia="en-US"/>
        </w:rPr>
        <w:t>)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: </w:t>
      </w:r>
    </w:p>
    <w:p w14:paraId="4717BF99" w14:textId="4B3153D5" w:rsidR="00694203" w:rsidRPr="00BB5C5A" w:rsidRDefault="002D44C7" w:rsidP="00FD1CF0">
      <w:pPr>
        <w:pStyle w:val="NormalWeb"/>
        <w:shd w:val="clear" w:color="auto" w:fill="FFFFFF"/>
        <w:tabs>
          <w:tab w:val="left" w:pos="8931"/>
        </w:tabs>
        <w:spacing w:before="0" w:beforeAutospacing="0" w:after="120" w:afterAutospacing="0" w:line="276" w:lineRule="auto"/>
        <w:ind w:right="283" w:firstLine="142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7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51E282C" w14:textId="77777777" w:rsidR="00694203" w:rsidRPr="00BB5C5A" w:rsidRDefault="00694203" w:rsidP="000D2822">
      <w:pPr>
        <w:pStyle w:val="NormalWeb"/>
        <w:shd w:val="clear" w:color="auto" w:fill="FFFFFF"/>
        <w:spacing w:before="0" w:beforeAutospacing="0" w:after="0" w:afterAutospacing="0" w:line="360" w:lineRule="auto"/>
        <w:ind w:right="708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>Սույն նախագիծը չի բխում ռազմավարական կամ ծրագրային որևէ փաստաթղթից:</w:t>
      </w:r>
    </w:p>
    <w:p w14:paraId="2DA52B9F" w14:textId="77777777" w:rsidR="0084095D" w:rsidRPr="00055549" w:rsidRDefault="0084095D" w:rsidP="000D2822">
      <w:pPr>
        <w:spacing w:after="0" w:line="360" w:lineRule="auto"/>
        <w:ind w:left="-284" w:right="708"/>
        <w:jc w:val="both"/>
        <w:rPr>
          <w:rFonts w:ascii="Sylfaen" w:hAnsi="Sylfaen"/>
          <w:sz w:val="24"/>
          <w:szCs w:val="24"/>
          <w:lang w:val="hy-AM"/>
        </w:rPr>
      </w:pPr>
    </w:p>
    <w:sectPr w:rsidR="0084095D" w:rsidRPr="00055549" w:rsidSect="00442A1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F4A1E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2C3D6C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1E36F7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CFA0D5D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725959"/>
    <w:multiLevelType w:val="hybridMultilevel"/>
    <w:tmpl w:val="8E98C0C0"/>
    <w:lvl w:ilvl="0" w:tplc="F4E6C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32CD"/>
    <w:rsid w:val="00021A15"/>
    <w:rsid w:val="00030905"/>
    <w:rsid w:val="000379F3"/>
    <w:rsid w:val="00055549"/>
    <w:rsid w:val="000D2822"/>
    <w:rsid w:val="001062A2"/>
    <w:rsid w:val="001303C4"/>
    <w:rsid w:val="001A4406"/>
    <w:rsid w:val="001A4C2D"/>
    <w:rsid w:val="001C413A"/>
    <w:rsid w:val="002101AD"/>
    <w:rsid w:val="00212D68"/>
    <w:rsid w:val="00276132"/>
    <w:rsid w:val="002C7BF7"/>
    <w:rsid w:val="002D44C7"/>
    <w:rsid w:val="002E7715"/>
    <w:rsid w:val="00302FCA"/>
    <w:rsid w:val="00315341"/>
    <w:rsid w:val="00322B2A"/>
    <w:rsid w:val="00327371"/>
    <w:rsid w:val="003610CD"/>
    <w:rsid w:val="00377F0E"/>
    <w:rsid w:val="003E5FE3"/>
    <w:rsid w:val="00442A15"/>
    <w:rsid w:val="0049771C"/>
    <w:rsid w:val="00552542"/>
    <w:rsid w:val="00562AFC"/>
    <w:rsid w:val="0058311E"/>
    <w:rsid w:val="00591CD7"/>
    <w:rsid w:val="005C32E9"/>
    <w:rsid w:val="005C4474"/>
    <w:rsid w:val="00645960"/>
    <w:rsid w:val="00694203"/>
    <w:rsid w:val="006D77AE"/>
    <w:rsid w:val="007326D4"/>
    <w:rsid w:val="00770BB3"/>
    <w:rsid w:val="00793120"/>
    <w:rsid w:val="008329A1"/>
    <w:rsid w:val="0084095D"/>
    <w:rsid w:val="0084228B"/>
    <w:rsid w:val="00843EE4"/>
    <w:rsid w:val="0087037B"/>
    <w:rsid w:val="00895456"/>
    <w:rsid w:val="008C1089"/>
    <w:rsid w:val="008D48C4"/>
    <w:rsid w:val="008E5976"/>
    <w:rsid w:val="00904E0C"/>
    <w:rsid w:val="00966367"/>
    <w:rsid w:val="009E2D73"/>
    <w:rsid w:val="00A10BA4"/>
    <w:rsid w:val="00A31BF1"/>
    <w:rsid w:val="00A86EF0"/>
    <w:rsid w:val="00AA3343"/>
    <w:rsid w:val="00AA6B82"/>
    <w:rsid w:val="00B700C0"/>
    <w:rsid w:val="00BB5C5A"/>
    <w:rsid w:val="00BE2226"/>
    <w:rsid w:val="00C455D7"/>
    <w:rsid w:val="00CC35F7"/>
    <w:rsid w:val="00D1371B"/>
    <w:rsid w:val="00D743E1"/>
    <w:rsid w:val="00DC228B"/>
    <w:rsid w:val="00DC7896"/>
    <w:rsid w:val="00DD030A"/>
    <w:rsid w:val="00DF6181"/>
    <w:rsid w:val="00EA78F3"/>
    <w:rsid w:val="00EC7FF5"/>
    <w:rsid w:val="00EE0A52"/>
    <w:rsid w:val="00F35990"/>
    <w:rsid w:val="00F57647"/>
    <w:rsid w:val="00F841FA"/>
    <w:rsid w:val="00F90B55"/>
    <w:rsid w:val="00FB07F4"/>
    <w:rsid w:val="00FB4035"/>
    <w:rsid w:val="00FD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843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41D14-FEF4-4F31-A1E7-AEEF2A172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https:/mul2-moh.gov.am/tasks/465973/oneclick/HimnavorumImport.docx?token=887ca4af629811aa2d6727af29f6eca4</cp:keywords>
  <dc:description/>
  <cp:lastModifiedBy>Ashkhen Kodikyan</cp:lastModifiedBy>
  <cp:revision>3</cp:revision>
  <dcterms:created xsi:type="dcterms:W3CDTF">2023-07-17T10:36:00Z</dcterms:created>
  <dcterms:modified xsi:type="dcterms:W3CDTF">2023-08-11T05:59:00Z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