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485587" w14:textId="2E94B77A" w:rsidR="00422A78" w:rsidRPr="00030AFC" w:rsidRDefault="00422A78" w:rsidP="00E46759">
      <w:pPr>
        <w:jc w:val="center"/>
        <w:rPr>
          <w:rFonts w:ascii="GHEA Grapalat" w:hAnsi="GHEA Grapalat" w:cs="AK Courier"/>
          <w:b/>
          <w:sz w:val="24"/>
          <w:szCs w:val="24"/>
        </w:rPr>
      </w:pPr>
      <w:r w:rsidRPr="00030AFC">
        <w:rPr>
          <w:rFonts w:ascii="GHEA Grapalat" w:hAnsi="GHEA Grapalat" w:cs="AK Courier"/>
          <w:b/>
          <w:sz w:val="24"/>
          <w:szCs w:val="24"/>
          <w:lang w:val="hy-AM"/>
        </w:rPr>
        <w:t>ՀԻՄՆԱՎՈՐՈՒՄ</w:t>
      </w:r>
    </w:p>
    <w:p w14:paraId="2BC7C47D" w14:textId="77777777" w:rsidR="00422A78" w:rsidRPr="00030AFC" w:rsidRDefault="00422A78" w:rsidP="00E46759">
      <w:pPr>
        <w:autoSpaceDE w:val="0"/>
        <w:autoSpaceDN w:val="0"/>
        <w:adjustRightInd w:val="0"/>
        <w:spacing w:after="0"/>
        <w:jc w:val="center"/>
        <w:rPr>
          <w:rFonts w:ascii="GHEA Grapalat" w:hAnsi="GHEA Grapalat" w:cs="AK Courier"/>
          <w:b/>
          <w:sz w:val="24"/>
          <w:szCs w:val="24"/>
          <w:lang w:val="hy-AM"/>
        </w:rPr>
      </w:pPr>
      <w:r w:rsidRPr="00030AFC">
        <w:rPr>
          <w:rFonts w:ascii="GHEA Grapalat" w:hAnsi="GHEA Grapalat" w:cs="AK Courier"/>
          <w:b/>
          <w:sz w:val="24"/>
          <w:szCs w:val="24"/>
          <w:lang w:val="hy-AM"/>
        </w:rPr>
        <w:t xml:space="preserve">«Հայաստանի Հանրապետության կառավարության </w:t>
      </w:r>
      <w:r w:rsidRPr="00030AFC">
        <w:rPr>
          <w:rFonts w:ascii="GHEA Grapalat" w:hAnsi="GHEA Grapalat" w:cs="AK Courier"/>
          <w:b/>
          <w:sz w:val="24"/>
          <w:szCs w:val="24"/>
        </w:rPr>
        <w:t>1998</w:t>
      </w:r>
      <w:r w:rsidRPr="00030AFC">
        <w:rPr>
          <w:rFonts w:ascii="GHEA Grapalat" w:hAnsi="GHEA Grapalat" w:cs="AK Courier"/>
          <w:b/>
          <w:sz w:val="24"/>
          <w:szCs w:val="24"/>
          <w:lang w:val="hy-AM"/>
        </w:rPr>
        <w:t xml:space="preserve"> թվականի </w:t>
      </w:r>
    </w:p>
    <w:p w14:paraId="29C9C0EF" w14:textId="486C45C7" w:rsidR="00422A78" w:rsidRPr="00030AFC" w:rsidRDefault="00422A78" w:rsidP="00E46759">
      <w:pPr>
        <w:autoSpaceDE w:val="0"/>
        <w:autoSpaceDN w:val="0"/>
        <w:adjustRightInd w:val="0"/>
        <w:spacing w:after="0"/>
        <w:jc w:val="center"/>
        <w:rPr>
          <w:rFonts w:ascii="GHEA Grapalat" w:hAnsi="GHEA Grapalat" w:cs="AK Courier"/>
          <w:b/>
          <w:sz w:val="24"/>
          <w:szCs w:val="24"/>
          <w:lang w:val="hy-AM"/>
        </w:rPr>
      </w:pPr>
      <w:r w:rsidRPr="00030AFC">
        <w:rPr>
          <w:rFonts w:ascii="GHEA Grapalat" w:hAnsi="GHEA Grapalat" w:cs="AK Courier"/>
          <w:b/>
          <w:sz w:val="24"/>
          <w:szCs w:val="24"/>
          <w:lang w:val="hy-AM"/>
        </w:rPr>
        <w:t>դեկտեմբերի 25-ի N 821 որոշման մեջ փոփոխություններ</w:t>
      </w:r>
      <w:r w:rsidR="0065302F" w:rsidRPr="00030AFC">
        <w:rPr>
          <w:rFonts w:ascii="GHEA Grapalat" w:hAnsi="GHEA Grapalat" w:cs="AK Courier"/>
          <w:b/>
          <w:sz w:val="24"/>
          <w:szCs w:val="24"/>
          <w:lang w:val="hy-AM"/>
        </w:rPr>
        <w:t xml:space="preserve"> և լրացումներ </w:t>
      </w:r>
      <w:r w:rsidRPr="00030AFC">
        <w:rPr>
          <w:rFonts w:ascii="GHEA Grapalat" w:hAnsi="GHEA Grapalat" w:cs="AK Courier"/>
          <w:b/>
          <w:sz w:val="24"/>
          <w:szCs w:val="24"/>
          <w:lang w:val="hy-AM"/>
        </w:rPr>
        <w:t>կատարելու մասին» ՀՀ կառավարության որոշման նախագծի</w:t>
      </w:r>
      <w:r w:rsidR="00031EA8" w:rsidRPr="00031EA8">
        <w:rPr>
          <w:rFonts w:ascii="GHEA Grapalat" w:hAnsi="GHEA Grapalat" w:cs="AK Courier"/>
          <w:b/>
          <w:sz w:val="24"/>
          <w:szCs w:val="24"/>
          <w:lang w:val="hy-AM"/>
        </w:rPr>
        <w:t xml:space="preserve"> ընդունման անհրաժեշտության վերաբերյալ</w:t>
      </w:r>
    </w:p>
    <w:p w14:paraId="3BFB5C47" w14:textId="77777777" w:rsidR="00422A78" w:rsidRPr="00030AFC" w:rsidRDefault="00422A78" w:rsidP="00E46759">
      <w:pPr>
        <w:spacing w:after="0"/>
        <w:ind w:firstLine="708"/>
        <w:jc w:val="both"/>
        <w:rPr>
          <w:rFonts w:ascii="GHEA Grapalat" w:eastAsia="Calibri" w:hAnsi="GHEA Grapalat"/>
          <w:b/>
          <w:sz w:val="24"/>
          <w:szCs w:val="24"/>
          <w:lang w:val="hy-AM"/>
        </w:rPr>
      </w:pPr>
    </w:p>
    <w:p w14:paraId="350FE643" w14:textId="77777777" w:rsidR="00336D88" w:rsidRPr="00030AFC" w:rsidRDefault="00422A78" w:rsidP="00E46759">
      <w:pPr>
        <w:spacing w:after="0"/>
        <w:ind w:firstLine="708"/>
        <w:jc w:val="both"/>
        <w:rPr>
          <w:rFonts w:ascii="GHEA Grapalat" w:hAnsi="GHEA Grapalat"/>
          <w:sz w:val="24"/>
          <w:szCs w:val="24"/>
          <w:lang w:val="hy-AM"/>
        </w:rPr>
      </w:pPr>
      <w:r w:rsidRPr="00030AFC">
        <w:rPr>
          <w:rFonts w:ascii="GHEA Grapalat" w:eastAsia="Calibri" w:hAnsi="GHEA Grapalat"/>
          <w:b/>
          <w:sz w:val="24"/>
          <w:szCs w:val="24"/>
          <w:lang w:val="hy-AM"/>
        </w:rPr>
        <w:t xml:space="preserve">1. </w:t>
      </w:r>
      <w:r w:rsidR="00336D88" w:rsidRPr="00030AFC">
        <w:rPr>
          <w:rFonts w:ascii="GHEA Grapalat" w:hAnsi="GHEA Grapalat" w:cs="Sylfaen"/>
          <w:b/>
          <w:sz w:val="24"/>
          <w:szCs w:val="24"/>
          <w:u w:val="single"/>
          <w:lang w:val="hy-AM"/>
        </w:rPr>
        <w:t>Ընթացիկ իրավիճակը և իրավական ակտի ընդունման անհրաժեշտությունը</w:t>
      </w:r>
      <w:r w:rsidR="00336D88" w:rsidRPr="00030AFC">
        <w:rPr>
          <w:rFonts w:ascii="Cambria Math" w:hAnsi="Cambria Math" w:cs="Sylfaen"/>
          <w:b/>
          <w:sz w:val="24"/>
          <w:szCs w:val="24"/>
          <w:u w:val="single"/>
          <w:lang w:val="hy-AM"/>
        </w:rPr>
        <w:t>․</w:t>
      </w:r>
      <w:r w:rsidR="00336D88" w:rsidRPr="00030AFC">
        <w:rPr>
          <w:rFonts w:ascii="GHEA Grapalat" w:hAnsi="GHEA Grapalat"/>
          <w:sz w:val="24"/>
          <w:szCs w:val="24"/>
          <w:lang w:val="hy-AM"/>
        </w:rPr>
        <w:t xml:space="preserve"> </w:t>
      </w:r>
    </w:p>
    <w:p w14:paraId="3E016358" w14:textId="77777777" w:rsidR="00422A78" w:rsidRPr="00030AFC" w:rsidRDefault="00422A78" w:rsidP="00E46759">
      <w:pPr>
        <w:spacing w:after="0"/>
        <w:ind w:firstLine="708"/>
        <w:jc w:val="both"/>
        <w:rPr>
          <w:rFonts w:ascii="GHEA Grapalat" w:hAnsi="GHEA Grapalat" w:cs="Arial Armenian"/>
          <w:sz w:val="24"/>
          <w:szCs w:val="24"/>
          <w:lang w:val="hy-AM"/>
        </w:rPr>
      </w:pPr>
      <w:r w:rsidRPr="00030AFC">
        <w:rPr>
          <w:rFonts w:ascii="GHEA Grapalat" w:hAnsi="GHEA Grapalat"/>
          <w:sz w:val="24"/>
          <w:szCs w:val="24"/>
          <w:lang w:val="hy-AM"/>
        </w:rPr>
        <w:t>Ներկայացվող նախագծի նախապատրասման անհրաժեշտությունը պայ</w:t>
      </w:r>
      <w:r w:rsidRPr="00030AFC">
        <w:rPr>
          <w:rFonts w:ascii="GHEA Grapalat" w:hAnsi="GHEA Grapalat" w:cs="Sylfaen"/>
          <w:sz w:val="24"/>
          <w:szCs w:val="24"/>
          <w:lang w:val="fr-FR"/>
        </w:rPr>
        <w:t>մա</w:t>
      </w:r>
      <w:r w:rsidRPr="00030AFC">
        <w:rPr>
          <w:rFonts w:ascii="GHEA Grapalat" w:hAnsi="GHEA Grapalat" w:cs="Sylfaen"/>
          <w:sz w:val="24"/>
          <w:szCs w:val="24"/>
          <w:lang w:val="fr-FR"/>
        </w:rPr>
        <w:softHyphen/>
        <w:t>նավորված</w:t>
      </w:r>
      <w:r w:rsidRPr="00030AFC">
        <w:rPr>
          <w:rFonts w:ascii="GHEA Grapalat" w:hAnsi="GHEA Grapalat" w:cs="Arial Armenian"/>
          <w:sz w:val="24"/>
          <w:szCs w:val="24"/>
          <w:lang w:val="fr-FR"/>
        </w:rPr>
        <w:t xml:space="preserve"> </w:t>
      </w:r>
      <w:r w:rsidRPr="00030AFC">
        <w:rPr>
          <w:rFonts w:ascii="GHEA Grapalat" w:hAnsi="GHEA Grapalat" w:cs="Sylfaen"/>
          <w:sz w:val="24"/>
          <w:szCs w:val="24"/>
          <w:lang w:val="fr-FR"/>
        </w:rPr>
        <w:t>է</w:t>
      </w:r>
      <w:r w:rsidRPr="00030AFC">
        <w:rPr>
          <w:rFonts w:ascii="GHEA Grapalat" w:hAnsi="GHEA Grapalat" w:cs="Arial Armenian"/>
          <w:sz w:val="24"/>
          <w:szCs w:val="24"/>
          <w:lang w:val="fr-FR"/>
        </w:rPr>
        <w:t xml:space="preserve"> 2022թ. դեկտեմբերի 16-ին ընդունված </w:t>
      </w:r>
      <w:r w:rsidRPr="00030AFC">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w:t>
      </w:r>
      <w:r w:rsidRPr="00030AFC">
        <w:rPr>
          <w:rFonts w:ascii="GHEA Grapalat" w:hAnsi="GHEA Grapalat" w:cs="Arial Armenian"/>
          <w:sz w:val="24"/>
          <w:szCs w:val="24"/>
          <w:lang w:val="fr-FR"/>
        </w:rPr>
        <w:t>թիվ ՀՕ-45</w:t>
      </w:r>
      <w:r w:rsidRPr="00030AFC">
        <w:rPr>
          <w:rFonts w:ascii="GHEA Grapalat" w:hAnsi="GHEA Grapalat" w:cs="Arial Armenian"/>
          <w:sz w:val="24"/>
          <w:szCs w:val="24"/>
          <w:lang w:val="hy-AM"/>
        </w:rPr>
        <w:t>8</w:t>
      </w:r>
      <w:r w:rsidRPr="00030AFC">
        <w:rPr>
          <w:rFonts w:ascii="GHEA Grapalat" w:hAnsi="GHEA Grapalat" w:cs="Arial Armenian"/>
          <w:sz w:val="24"/>
          <w:szCs w:val="24"/>
          <w:lang w:val="fr-FR"/>
        </w:rPr>
        <w:t>-Ն ՀՀ օրենքի</w:t>
      </w:r>
      <w:r w:rsidRPr="00030AFC">
        <w:rPr>
          <w:rFonts w:ascii="GHEA Grapalat" w:hAnsi="GHEA Grapalat" w:cs="Arial Armenian"/>
          <w:sz w:val="24"/>
          <w:szCs w:val="24"/>
          <w:lang w:val="hy-AM"/>
        </w:rPr>
        <w:t xml:space="preserve"> 3-րդ հոդվածի 21-րդ կետի պահանջի կատարումն ապահովելու, ՀՀ կառավարության 25.12.1998թ. թիվ 821 որոշմամբ նախատեսված անձնագրերի տրամադրման հետ կապված հարաբերությունները ՀՀ ՆԳ նախարարության Միգրացիայի և քաղաքացիության ծառայությանը վերապահելու, ինչպես նաև պրակտիկայում ի հայտ եկած որոշակի խնդիրներ լուծելու և վարչարարությունը պարզեցնելու հանգ</w:t>
      </w:r>
      <w:r w:rsidR="001E2E16" w:rsidRPr="00030AFC">
        <w:rPr>
          <w:rFonts w:ascii="GHEA Grapalat" w:hAnsi="GHEA Grapalat" w:cs="Arial Armenian"/>
          <w:sz w:val="24"/>
          <w:szCs w:val="24"/>
          <w:lang w:val="hy-AM"/>
        </w:rPr>
        <w:t>աման</w:t>
      </w:r>
      <w:r w:rsidRPr="00030AFC">
        <w:rPr>
          <w:rFonts w:ascii="GHEA Grapalat" w:hAnsi="GHEA Grapalat" w:cs="Arial Armenian"/>
          <w:sz w:val="24"/>
          <w:szCs w:val="24"/>
          <w:lang w:val="hy-AM"/>
        </w:rPr>
        <w:t>քով։</w:t>
      </w:r>
    </w:p>
    <w:p w14:paraId="564CF9FD" w14:textId="4132DC42" w:rsidR="00336D88" w:rsidRDefault="00336D88" w:rsidP="00E46759">
      <w:pPr>
        <w:spacing w:after="0"/>
        <w:ind w:firstLine="720"/>
        <w:jc w:val="both"/>
        <w:rPr>
          <w:rFonts w:ascii="GHEA Grapalat" w:hAnsi="GHEA Grapalat"/>
          <w:color w:val="000000"/>
          <w:sz w:val="24"/>
          <w:szCs w:val="24"/>
          <w:shd w:val="clear" w:color="auto" w:fill="FFFFFF"/>
          <w:lang w:val="hy-AM"/>
        </w:rPr>
      </w:pPr>
      <w:r w:rsidRPr="00030AFC">
        <w:rPr>
          <w:rFonts w:ascii="GHEA Grapalat" w:eastAsia="Times New Roman" w:hAnsi="GHEA Grapalat" w:cs="Times New Roman"/>
          <w:sz w:val="24"/>
          <w:szCs w:val="24"/>
          <w:shd w:val="clear" w:color="auto" w:fill="FFFFFF"/>
          <w:lang w:val="hy-AM"/>
        </w:rPr>
        <w:t xml:space="preserve">«Կառավարության կառուցվածքի և գործունեության մասին» օրենքում փոփոխություններ և լրացումներ կատարելու մասին» ՀՕ-457-Ն օրենքով </w:t>
      </w:r>
      <w:r w:rsidRPr="00030AFC">
        <w:rPr>
          <w:rFonts w:ascii="GHEA Grapalat" w:eastAsia="Times New Roman" w:hAnsi="GHEA Grapalat" w:cs="Times New Roman"/>
          <w:sz w:val="24"/>
          <w:szCs w:val="24"/>
          <w:shd w:val="clear" w:color="auto" w:fill="FFFFFF"/>
          <w:lang w:val="nb-NO"/>
        </w:rPr>
        <w:t>(</w:t>
      </w:r>
      <w:r w:rsidRPr="00030AFC">
        <w:rPr>
          <w:rFonts w:ascii="GHEA Grapalat" w:eastAsia="Times New Roman" w:hAnsi="GHEA Grapalat" w:cs="Times New Roman"/>
          <w:sz w:val="24"/>
          <w:szCs w:val="24"/>
          <w:shd w:val="clear" w:color="auto" w:fill="FFFFFF"/>
          <w:lang w:val="hy-AM"/>
        </w:rPr>
        <w:t>ուժի մեջ է մտել 2022 թվականի դեկտեմբերի 30-ին</w:t>
      </w:r>
      <w:r w:rsidRPr="00030AFC">
        <w:rPr>
          <w:rFonts w:ascii="GHEA Grapalat" w:eastAsia="Times New Roman" w:hAnsi="GHEA Grapalat" w:cs="Times New Roman"/>
          <w:sz w:val="24"/>
          <w:szCs w:val="24"/>
          <w:shd w:val="clear" w:color="auto" w:fill="FFFFFF"/>
          <w:lang w:val="nb-NO"/>
        </w:rPr>
        <w:t>)</w:t>
      </w:r>
      <w:r w:rsidRPr="00030AFC">
        <w:rPr>
          <w:rFonts w:ascii="GHEA Grapalat" w:eastAsia="Times New Roman" w:hAnsi="GHEA Grapalat" w:cs="Times New Roman"/>
          <w:sz w:val="24"/>
          <w:szCs w:val="24"/>
          <w:shd w:val="clear" w:color="auto" w:fill="FFFFFF"/>
          <w:lang w:val="hy-AM"/>
        </w:rPr>
        <w:t xml:space="preserve"> ձևավորվել է Ներքին գործերի նախարարությունը։</w:t>
      </w:r>
      <w:r w:rsidRPr="00030AFC">
        <w:rPr>
          <w:rFonts w:ascii="GHEA Grapalat" w:hAnsi="GHEA Grapalat"/>
          <w:sz w:val="24"/>
          <w:szCs w:val="24"/>
          <w:lang w:val="hy-AM"/>
        </w:rPr>
        <w:t xml:space="preserve"> Նույն օրն ընդունված</w:t>
      </w:r>
      <w:r w:rsidRPr="00030AFC">
        <w:rPr>
          <w:rFonts w:ascii="GHEA Grapalat" w:hAnsi="GHEA Grapalat"/>
          <w:sz w:val="24"/>
          <w:szCs w:val="24"/>
          <w:shd w:val="clear" w:color="auto" w:fill="FFFFFF"/>
          <w:lang w:val="hy-AM"/>
        </w:rPr>
        <w:t xml:space="preserve"> </w:t>
      </w:r>
      <w:r w:rsidRPr="00030AFC">
        <w:rPr>
          <w:rFonts w:ascii="GHEA Grapalat" w:hAnsi="GHEA Grapalat" w:cs="Arial Armenian"/>
          <w:sz w:val="24"/>
          <w:szCs w:val="24"/>
          <w:lang w:val="hy-AM"/>
        </w:rPr>
        <w:t xml:space="preserve">«Պետական կառավարման համակարգի մարմինների մասին» օրենքում փոփոխություններ և լրացում կատարելու մասին» օրենքով ՆԳ նախարարության կազմում </w:t>
      </w:r>
      <w:r w:rsidRPr="00030AFC">
        <w:rPr>
          <w:rFonts w:ascii="GHEA Grapalat" w:hAnsi="GHEA Grapalat"/>
          <w:sz w:val="24"/>
          <w:szCs w:val="24"/>
          <w:shd w:val="clear" w:color="auto" w:fill="FFFFFF"/>
          <w:lang w:val="hy-AM"/>
        </w:rPr>
        <w:t xml:space="preserve">ստեղծվել է Միգրացիայի և քաղաքացիության ծառայությունը՝ որպես նախարարությանը ենթակա մարմին, որի կազմում օրենքի ուժով ընդգրկվել է նաև Ոստիկանության անձնագրային և վիզաների վարչությունը։ Նշված օրենքով սահմանվել է նաև, որ հիշյալ փոփոխություններից բխող </w:t>
      </w:r>
      <w:r w:rsidRPr="00030AFC">
        <w:rPr>
          <w:rFonts w:ascii="GHEA Grapalat" w:hAnsi="GHEA Grapalat"/>
          <w:color w:val="000000"/>
          <w:sz w:val="24"/>
          <w:szCs w:val="24"/>
          <w:shd w:val="clear" w:color="auto" w:fill="FFFFFF"/>
          <w:lang w:val="hy-AM"/>
        </w:rPr>
        <w:t>այլ իրավական ակտերն ընդունվում</w:t>
      </w:r>
      <w:r w:rsidRPr="00030AFC">
        <w:rPr>
          <w:rFonts w:ascii="Courier New" w:hAnsi="Courier New" w:cs="Courier New"/>
          <w:color w:val="000000"/>
          <w:sz w:val="24"/>
          <w:szCs w:val="24"/>
          <w:shd w:val="clear" w:color="auto" w:fill="FFFFFF"/>
          <w:lang w:val="hy-AM"/>
        </w:rPr>
        <w:t> </w:t>
      </w:r>
      <w:r w:rsidRPr="00030AFC">
        <w:rPr>
          <w:rFonts w:ascii="GHEA Grapalat" w:hAnsi="GHEA Grapalat"/>
          <w:color w:val="000000"/>
          <w:sz w:val="24"/>
          <w:szCs w:val="24"/>
          <w:shd w:val="clear" w:color="auto" w:fill="FFFFFF"/>
          <w:lang w:val="hy-AM"/>
        </w:rPr>
        <w:t>են սույն օրենքն ուժի</w:t>
      </w:r>
      <w:r w:rsidRPr="00030AFC">
        <w:rPr>
          <w:rFonts w:ascii="Courier New" w:hAnsi="Courier New" w:cs="Courier New"/>
          <w:color w:val="000000"/>
          <w:sz w:val="24"/>
          <w:szCs w:val="24"/>
          <w:shd w:val="clear" w:color="auto" w:fill="FFFFFF"/>
          <w:lang w:val="hy-AM"/>
        </w:rPr>
        <w:t> </w:t>
      </w:r>
      <w:r w:rsidRPr="00030AFC">
        <w:rPr>
          <w:rFonts w:ascii="GHEA Grapalat" w:hAnsi="GHEA Grapalat"/>
          <w:color w:val="000000"/>
          <w:sz w:val="24"/>
          <w:szCs w:val="24"/>
          <w:shd w:val="clear" w:color="auto" w:fill="FFFFFF"/>
          <w:lang w:val="hy-AM"/>
        </w:rPr>
        <w:t>մեջ</w:t>
      </w:r>
      <w:r w:rsidRPr="00030AFC">
        <w:rPr>
          <w:rFonts w:ascii="Courier New" w:hAnsi="Courier New" w:cs="Courier New"/>
          <w:color w:val="000000"/>
          <w:sz w:val="24"/>
          <w:szCs w:val="24"/>
          <w:shd w:val="clear" w:color="auto" w:fill="FFFFFF"/>
          <w:lang w:val="hy-AM"/>
        </w:rPr>
        <w:t> </w:t>
      </w:r>
      <w:r w:rsidRPr="00030AFC">
        <w:rPr>
          <w:rFonts w:ascii="GHEA Grapalat" w:hAnsi="GHEA Grapalat"/>
          <w:color w:val="000000"/>
          <w:sz w:val="24"/>
          <w:szCs w:val="24"/>
          <w:shd w:val="clear" w:color="auto" w:fill="FFFFFF"/>
          <w:lang w:val="hy-AM"/>
        </w:rPr>
        <w:t>մտնելուց հետո՝ վեցամսյա ժամկետում։</w:t>
      </w:r>
    </w:p>
    <w:p w14:paraId="24EB7EC0" w14:textId="77777777" w:rsidR="00030AFC" w:rsidRPr="00030AFC" w:rsidRDefault="00030AFC" w:rsidP="00E46759">
      <w:pPr>
        <w:autoSpaceDE w:val="0"/>
        <w:autoSpaceDN w:val="0"/>
        <w:adjustRightInd w:val="0"/>
        <w:spacing w:after="0"/>
        <w:ind w:firstLine="720"/>
        <w:jc w:val="both"/>
        <w:rPr>
          <w:rFonts w:ascii="GHEA Grapalat" w:hAnsi="GHEA Grapalat"/>
          <w:color w:val="000000"/>
          <w:sz w:val="24"/>
          <w:szCs w:val="24"/>
          <w:shd w:val="clear" w:color="auto" w:fill="FFFFFF"/>
          <w:lang w:val="hy-AM"/>
        </w:rPr>
      </w:pPr>
      <w:r w:rsidRPr="00030AFC">
        <w:rPr>
          <w:rFonts w:ascii="GHEA Grapalat" w:hAnsi="GHEA Grapalat" w:cs="AK Courier"/>
          <w:sz w:val="24"/>
          <w:szCs w:val="24"/>
          <w:lang w:val="hy-AM"/>
        </w:rPr>
        <w:t xml:space="preserve">«Հայաստանի Հանրապետության կառավարության </w:t>
      </w:r>
      <w:r w:rsidRPr="00030AFC">
        <w:rPr>
          <w:rFonts w:ascii="GHEA Grapalat" w:hAnsi="GHEA Grapalat" w:cs="AK Courier"/>
          <w:sz w:val="24"/>
          <w:szCs w:val="24"/>
          <w:lang w:val="af-ZA"/>
        </w:rPr>
        <w:t>1998</w:t>
      </w:r>
      <w:r w:rsidRPr="00030AFC">
        <w:rPr>
          <w:rFonts w:ascii="GHEA Grapalat" w:hAnsi="GHEA Grapalat" w:cs="AK Courier"/>
          <w:sz w:val="24"/>
          <w:szCs w:val="24"/>
          <w:lang w:val="hy-AM"/>
        </w:rPr>
        <w:t xml:space="preserve"> թվականի դեկտեմբերի 25-ի N 821 որոշման մեջ փոփոխություններ և լրացումներ կատարելու մասին»</w:t>
      </w:r>
      <w:r w:rsidRPr="00030AFC">
        <w:rPr>
          <w:rFonts w:ascii="GHEA Grapalat" w:hAnsi="GHEA Grapalat" w:cs="AK Courier"/>
          <w:b/>
          <w:sz w:val="24"/>
          <w:szCs w:val="24"/>
          <w:lang w:val="hy-AM"/>
        </w:rPr>
        <w:t xml:space="preserve"> </w:t>
      </w:r>
      <w:r w:rsidRPr="00030AFC">
        <w:rPr>
          <w:rFonts w:ascii="GHEA Grapalat" w:hAnsi="GHEA Grapalat"/>
          <w:color w:val="000000"/>
          <w:sz w:val="24"/>
          <w:szCs w:val="24"/>
          <w:lang w:val="hy-AM"/>
        </w:rPr>
        <w:t>ՀՀ կառավարության որոշման նախագծի ընդունման պարագայում անհրաժեշտություն կառաջանա «Պետական տուրքի մասին» օրենքի 14-րդ հոդվածի 9-րդ կետի 12-րդ ենթակետը, որով սահմանված է պետական տուրք</w:t>
      </w:r>
      <w:r w:rsidRPr="00030AFC">
        <w:rPr>
          <w:rFonts w:ascii="GHEA Grapalat" w:hAnsi="GHEA Grapalat"/>
          <w:color w:val="000000"/>
          <w:sz w:val="24"/>
          <w:szCs w:val="24"/>
          <w:shd w:val="clear" w:color="auto" w:fill="FFFFFF"/>
          <w:lang w:val="hy-AM"/>
        </w:rPr>
        <w:t xml:space="preserve"> ՀՀ քաղաքացու անձնագրին կից ռուսերեն ներդիր տալու համար,</w:t>
      </w:r>
      <w:r w:rsidRPr="00030AFC">
        <w:rPr>
          <w:rFonts w:ascii="GHEA Grapalat" w:hAnsi="GHEA Grapalat"/>
          <w:color w:val="000000"/>
          <w:sz w:val="24"/>
          <w:szCs w:val="24"/>
          <w:lang w:val="hy-AM"/>
        </w:rPr>
        <w:t xml:space="preserve"> ուժը կորցրած ճանաչել</w:t>
      </w:r>
      <w:r w:rsidRPr="00030AFC">
        <w:rPr>
          <w:rFonts w:ascii="GHEA Grapalat" w:hAnsi="GHEA Grapalat"/>
          <w:color w:val="000000"/>
          <w:sz w:val="24"/>
          <w:szCs w:val="24"/>
          <w:shd w:val="clear" w:color="auto" w:fill="FFFFFF"/>
          <w:lang w:val="hy-AM"/>
        </w:rPr>
        <w:t>։</w:t>
      </w:r>
    </w:p>
    <w:p w14:paraId="796A412C" w14:textId="77777777" w:rsidR="00030AFC" w:rsidRPr="00030AFC" w:rsidRDefault="00030AFC" w:rsidP="00E46759">
      <w:pPr>
        <w:autoSpaceDE w:val="0"/>
        <w:autoSpaceDN w:val="0"/>
        <w:adjustRightInd w:val="0"/>
        <w:spacing w:after="0"/>
        <w:ind w:firstLine="567"/>
        <w:jc w:val="both"/>
        <w:rPr>
          <w:rFonts w:ascii="GHEA Grapalat" w:hAnsi="GHEA Grapalat" w:cs="Arial Armenian"/>
          <w:sz w:val="24"/>
          <w:szCs w:val="24"/>
          <w:lang w:val="hy-AM"/>
        </w:rPr>
      </w:pPr>
      <w:r w:rsidRPr="00030AFC">
        <w:rPr>
          <w:rFonts w:ascii="GHEA Grapalat" w:hAnsi="GHEA Grapalat"/>
          <w:color w:val="000000"/>
          <w:sz w:val="24"/>
          <w:szCs w:val="24"/>
          <w:shd w:val="clear" w:color="auto" w:fill="FFFFFF"/>
          <w:lang w:val="hy-AM"/>
        </w:rPr>
        <w:t xml:space="preserve">Միաժամանակ՝ որոշման նախագծի ընդունումից հետո անհրաժեշտ է ուժը կորցրած ճանաչել </w:t>
      </w:r>
      <w:r w:rsidRPr="00030AFC">
        <w:rPr>
          <w:rFonts w:ascii="GHEA Grapalat" w:eastAsia="Times New Roman" w:hAnsi="GHEA Grapalat" w:cs="Arial Unicode"/>
          <w:color w:val="000000"/>
          <w:sz w:val="24"/>
          <w:szCs w:val="24"/>
          <w:lang w:val="hy-AM"/>
        </w:rPr>
        <w:t>ՀՀ կառավարության 1999թ. մայիսի 25-ի «Հ</w:t>
      </w:r>
      <w:r w:rsidRPr="00030AFC">
        <w:rPr>
          <w:rFonts w:ascii="GHEA Grapalat" w:hAnsi="GHEA Grapalat"/>
          <w:color w:val="000000"/>
          <w:sz w:val="24"/>
          <w:szCs w:val="24"/>
          <w:shd w:val="clear" w:color="auto" w:fill="FFFFFF"/>
          <w:lang w:val="hy-AM"/>
        </w:rPr>
        <w:t>այաստանի Հանրապետության քաղաքացու անձնագրին կից տրվող ռուսերեն ներդիրի նկարագիրը և ձևը հաստատելու մասին»</w:t>
      </w:r>
      <w:r w:rsidRPr="00030AFC">
        <w:rPr>
          <w:rFonts w:ascii="GHEA Grapalat" w:eastAsia="Times New Roman" w:hAnsi="GHEA Grapalat" w:cs="Arial Unicode"/>
          <w:color w:val="000000"/>
          <w:sz w:val="24"/>
          <w:szCs w:val="24"/>
          <w:lang w:val="hy-AM"/>
        </w:rPr>
        <w:t xml:space="preserve"> թիվ 347 որոշումը, ինչպես նաև </w:t>
      </w:r>
      <w:r w:rsidRPr="00030AFC">
        <w:rPr>
          <w:rFonts w:ascii="GHEA Grapalat" w:hAnsi="GHEA Grapalat" w:cs="Arial Armenian"/>
          <w:sz w:val="24"/>
          <w:szCs w:val="24"/>
          <w:lang w:val="hy-AM"/>
        </w:rPr>
        <w:t xml:space="preserve">ՀՀ ոստիկանության պետի 15.08.2008թ. </w:t>
      </w:r>
      <w:r w:rsidRPr="00030AFC">
        <w:rPr>
          <w:rFonts w:ascii="GHEA Grapalat" w:hAnsi="GHEA Grapalat" w:cs="Arial Armenian"/>
          <w:sz w:val="24"/>
          <w:szCs w:val="24"/>
          <w:lang w:val="hy-AM"/>
        </w:rPr>
        <w:lastRenderedPageBreak/>
        <w:t>«Ա</w:t>
      </w:r>
      <w:r w:rsidRPr="00030AFC">
        <w:rPr>
          <w:rFonts w:ascii="GHEA Grapalat" w:hAnsi="GHEA Grapalat"/>
          <w:color w:val="000000"/>
          <w:sz w:val="24"/>
          <w:szCs w:val="24"/>
          <w:shd w:val="clear" w:color="auto" w:fill="FFFFFF"/>
          <w:lang w:val="hy-AM"/>
        </w:rPr>
        <w:t>նձնագրային գործողությունների կարգի պարզաբանումները հաստատելու մասին»</w:t>
      </w:r>
      <w:r w:rsidRPr="00030AFC">
        <w:rPr>
          <w:rFonts w:ascii="GHEA Grapalat" w:hAnsi="GHEA Grapalat" w:cs="Arial Armenian"/>
          <w:sz w:val="24"/>
          <w:szCs w:val="24"/>
          <w:lang w:val="hy-AM"/>
        </w:rPr>
        <w:t xml:space="preserve"> թիվ 12-Ն հրամանը։</w:t>
      </w:r>
    </w:p>
    <w:p w14:paraId="573895E2" w14:textId="77777777" w:rsidR="00030AFC" w:rsidRPr="00030AFC" w:rsidRDefault="00030AFC" w:rsidP="00E46759">
      <w:pPr>
        <w:spacing w:after="0"/>
        <w:ind w:firstLine="720"/>
        <w:jc w:val="both"/>
        <w:rPr>
          <w:rFonts w:ascii="GHEA Grapalat" w:hAnsi="GHEA Grapalat"/>
          <w:color w:val="000000"/>
          <w:sz w:val="24"/>
          <w:szCs w:val="24"/>
          <w:shd w:val="clear" w:color="auto" w:fill="FFFFFF"/>
          <w:lang w:val="hy-AM"/>
        </w:rPr>
      </w:pPr>
      <w:bookmarkStart w:id="0" w:name="_GoBack"/>
      <w:bookmarkEnd w:id="0"/>
    </w:p>
    <w:p w14:paraId="621F42A3" w14:textId="77777777" w:rsidR="00A30040" w:rsidRPr="00030AFC" w:rsidRDefault="00A30040" w:rsidP="00E46759">
      <w:pPr>
        <w:spacing w:after="0"/>
        <w:ind w:firstLine="708"/>
        <w:jc w:val="both"/>
        <w:rPr>
          <w:rFonts w:ascii="GHEA Grapalat" w:hAnsi="GHEA Grapalat" w:cs="Arial Armenian"/>
          <w:sz w:val="24"/>
          <w:szCs w:val="24"/>
          <w:lang w:val="hy-AM"/>
        </w:rPr>
      </w:pPr>
    </w:p>
    <w:p w14:paraId="644C5E59" w14:textId="77777777" w:rsidR="00511574" w:rsidRPr="00030AFC" w:rsidRDefault="00422A78" w:rsidP="00E46759">
      <w:pPr>
        <w:spacing w:after="0"/>
        <w:ind w:firstLine="720"/>
        <w:jc w:val="both"/>
        <w:rPr>
          <w:rFonts w:ascii="GHEA Grapalat" w:hAnsi="GHEA Grapalat"/>
          <w:b/>
          <w:color w:val="000000" w:themeColor="text1"/>
          <w:sz w:val="24"/>
          <w:szCs w:val="24"/>
          <w:lang w:val="hy-AM"/>
        </w:rPr>
      </w:pPr>
      <w:r w:rsidRPr="00030AFC">
        <w:rPr>
          <w:rFonts w:ascii="GHEA Grapalat" w:hAnsi="GHEA Grapalat"/>
          <w:b/>
          <w:color w:val="000000" w:themeColor="text1"/>
          <w:sz w:val="24"/>
          <w:szCs w:val="24"/>
          <w:lang w:val="hy-AM"/>
        </w:rPr>
        <w:t>2</w:t>
      </w:r>
      <w:r w:rsidRPr="00030AFC">
        <w:rPr>
          <w:rFonts w:ascii="GHEA Grapalat" w:hAnsi="GHEA Grapalat"/>
          <w:b/>
          <w:color w:val="000000" w:themeColor="text1"/>
          <w:sz w:val="24"/>
          <w:szCs w:val="24"/>
          <w:lang w:val="af-ZA"/>
        </w:rPr>
        <w:t xml:space="preserve">. </w:t>
      </w:r>
      <w:r w:rsidRPr="00030AFC">
        <w:rPr>
          <w:rFonts w:ascii="GHEA Grapalat" w:hAnsi="GHEA Grapalat"/>
          <w:b/>
          <w:color w:val="000000" w:themeColor="text1"/>
          <w:sz w:val="24"/>
          <w:szCs w:val="24"/>
          <w:u w:val="single"/>
          <w:lang w:val="hy-AM"/>
        </w:rPr>
        <w:t>Կարգավորման նպատակը և բնույթը</w:t>
      </w:r>
      <w:r w:rsidR="001214B5" w:rsidRPr="00030AFC">
        <w:rPr>
          <w:rFonts w:ascii="Cambria Math" w:hAnsi="Cambria Math"/>
          <w:b/>
          <w:color w:val="000000" w:themeColor="text1"/>
          <w:sz w:val="24"/>
          <w:szCs w:val="24"/>
          <w:u w:val="single"/>
          <w:lang w:val="hy-AM"/>
        </w:rPr>
        <w:t>․</w:t>
      </w:r>
      <w:r w:rsidRPr="00030AFC">
        <w:rPr>
          <w:rFonts w:ascii="GHEA Grapalat" w:hAnsi="GHEA Grapalat"/>
          <w:b/>
          <w:color w:val="000000" w:themeColor="text1"/>
          <w:sz w:val="24"/>
          <w:szCs w:val="24"/>
          <w:lang w:val="hy-AM"/>
        </w:rPr>
        <w:t xml:space="preserve"> </w:t>
      </w:r>
    </w:p>
    <w:p w14:paraId="60CC7531" w14:textId="5F0D1CCE" w:rsidR="00422A78" w:rsidRPr="00030AFC" w:rsidRDefault="00422A78" w:rsidP="00E46759">
      <w:pPr>
        <w:autoSpaceDE w:val="0"/>
        <w:autoSpaceDN w:val="0"/>
        <w:adjustRightInd w:val="0"/>
        <w:spacing w:after="0"/>
        <w:ind w:firstLine="720"/>
        <w:jc w:val="both"/>
        <w:rPr>
          <w:rFonts w:ascii="GHEA Grapalat" w:hAnsi="GHEA Grapalat" w:cs="AK Courier"/>
          <w:sz w:val="24"/>
          <w:szCs w:val="24"/>
          <w:lang w:val="hy-AM"/>
        </w:rPr>
      </w:pPr>
      <w:r w:rsidRPr="00030AFC">
        <w:rPr>
          <w:rFonts w:ascii="GHEA Grapalat" w:hAnsi="GHEA Grapalat" w:cs="AK Courier"/>
          <w:sz w:val="24"/>
          <w:szCs w:val="24"/>
          <w:lang w:val="hy-AM"/>
        </w:rPr>
        <w:t>Հայաստանի Հանրապետության կառավարության 1998 թվականի դեկտեմբերի 25-ի N 821 որոշմամբ</w:t>
      </w:r>
      <w:r w:rsidR="001E2E16" w:rsidRPr="00030AFC">
        <w:rPr>
          <w:rFonts w:ascii="GHEA Grapalat" w:hAnsi="GHEA Grapalat" w:cs="AK Courier"/>
          <w:sz w:val="24"/>
          <w:szCs w:val="24"/>
          <w:lang w:val="hy-AM"/>
        </w:rPr>
        <w:t xml:space="preserve"> (</w:t>
      </w:r>
      <w:r w:rsidRPr="00030AFC">
        <w:rPr>
          <w:rFonts w:ascii="GHEA Grapalat" w:hAnsi="GHEA Grapalat" w:cs="AK Courier"/>
          <w:sz w:val="24"/>
          <w:szCs w:val="24"/>
          <w:lang w:val="hy-AM"/>
        </w:rPr>
        <w:t>այուհետ՝ որոշում</w:t>
      </w:r>
      <w:r w:rsidR="001E2E16" w:rsidRPr="00030AFC">
        <w:rPr>
          <w:rFonts w:ascii="GHEA Grapalat" w:hAnsi="GHEA Grapalat" w:cs="AK Courier"/>
          <w:sz w:val="24"/>
          <w:szCs w:val="24"/>
          <w:lang w:val="hy-AM"/>
        </w:rPr>
        <w:t>)</w:t>
      </w:r>
      <w:r w:rsidRPr="00030AFC">
        <w:rPr>
          <w:rFonts w:ascii="GHEA Grapalat" w:hAnsi="GHEA Grapalat" w:cs="AK Courier"/>
          <w:sz w:val="24"/>
          <w:szCs w:val="24"/>
          <w:lang w:val="hy-AM"/>
        </w:rPr>
        <w:t xml:space="preserve"> սահմանված են ՀՀ քաղաքացու ոչ կենսաչափական տվյալներ պարունակող անձնագրի տրամադրման հետ կապված հարաբերությունները, որում անձնագիր տրամադրող մարմին է հանդիսանում Ոստիկանությունը՝ անձնագրային և վիզաների վարչության և տարածքային անձնագրային ծառայությունների միջոցով։ Հաշվի առնելով, որ վերոգրյալ օրենքի ուժով </w:t>
      </w:r>
      <w:r w:rsidR="00872359" w:rsidRPr="00030AFC">
        <w:rPr>
          <w:rFonts w:ascii="GHEA Grapalat" w:hAnsi="GHEA Grapalat" w:cs="AK Courier"/>
          <w:sz w:val="24"/>
          <w:szCs w:val="24"/>
          <w:lang w:val="hy-AM"/>
        </w:rPr>
        <w:t xml:space="preserve">Ոստիկանության </w:t>
      </w:r>
      <w:r w:rsidR="000F36F2">
        <w:rPr>
          <w:rFonts w:ascii="GHEA Grapalat" w:hAnsi="GHEA Grapalat" w:cs="AK Courier"/>
          <w:sz w:val="24"/>
          <w:szCs w:val="24"/>
          <w:lang w:val="hy-AM"/>
        </w:rPr>
        <w:t>անձնագրային և վիզաների</w:t>
      </w:r>
      <w:r w:rsidRPr="00030AFC">
        <w:rPr>
          <w:rFonts w:ascii="GHEA Grapalat" w:hAnsi="GHEA Grapalat" w:cs="AK Courier"/>
          <w:sz w:val="24"/>
          <w:szCs w:val="24"/>
          <w:lang w:val="hy-AM"/>
        </w:rPr>
        <w:t xml:space="preserve"> վարչություն</w:t>
      </w:r>
      <w:r w:rsidR="00872359" w:rsidRPr="00030AFC">
        <w:rPr>
          <w:rFonts w:ascii="GHEA Grapalat" w:hAnsi="GHEA Grapalat" w:cs="AK Courier"/>
          <w:sz w:val="24"/>
          <w:szCs w:val="24"/>
          <w:lang w:val="hy-AM"/>
        </w:rPr>
        <w:t>ն</w:t>
      </w:r>
      <w:r w:rsidRPr="00030AFC">
        <w:rPr>
          <w:rFonts w:ascii="GHEA Grapalat" w:hAnsi="GHEA Grapalat" w:cs="AK Courier"/>
          <w:sz w:val="24"/>
          <w:szCs w:val="24"/>
          <w:lang w:val="hy-AM"/>
        </w:rPr>
        <w:t xml:space="preserve"> արդեն իսկ գործում է Միգրացիայի և քաղաքացիության ծառայության կազմում, ուստի նշված որոշմամբ սահմանված գործառույթները այսուհետ պետք է իրականացվեն Միգրացիայի և քաղաքացիության ծառայության և նրա տարածքային ստորաբաժանումների կողմից։</w:t>
      </w:r>
    </w:p>
    <w:p w14:paraId="1EB8B21E" w14:textId="40860231" w:rsidR="00422A78" w:rsidRDefault="00422A78" w:rsidP="00E46759">
      <w:pPr>
        <w:autoSpaceDE w:val="0"/>
        <w:autoSpaceDN w:val="0"/>
        <w:adjustRightInd w:val="0"/>
        <w:spacing w:after="0"/>
        <w:ind w:firstLine="567"/>
        <w:jc w:val="both"/>
        <w:rPr>
          <w:rFonts w:ascii="GHEA Grapalat" w:hAnsi="GHEA Grapalat" w:cs="AK Courier"/>
          <w:sz w:val="24"/>
          <w:szCs w:val="24"/>
          <w:lang w:val="hy-AM"/>
        </w:rPr>
      </w:pPr>
      <w:r w:rsidRPr="00030AFC">
        <w:rPr>
          <w:rFonts w:ascii="GHEA Grapalat" w:hAnsi="GHEA Grapalat" w:cs="AK Courier"/>
          <w:sz w:val="24"/>
          <w:szCs w:val="24"/>
          <w:lang w:val="hy-AM"/>
        </w:rPr>
        <w:t>Միաժամանակ,</w:t>
      </w:r>
      <w:r w:rsidR="00872359" w:rsidRPr="00030AFC">
        <w:rPr>
          <w:rFonts w:ascii="GHEA Grapalat" w:hAnsi="GHEA Grapalat" w:cs="AK Courier"/>
          <w:sz w:val="24"/>
          <w:szCs w:val="24"/>
          <w:lang w:val="hy-AM"/>
        </w:rPr>
        <w:t xml:space="preserve"> Միգրացիայի և քաղաքացիության ծառայության ձևավորմամբ պայմանավորված որոշակի հարաբերություններում նոր կարգավորումների անհրաժեշտություն է առաջացել, ուստի սույն նախագծով կարգավորվում են ինչպես նշված հարցերը, այնպես էլ պրակտիկայում առաջացած մի շարք խնդիրներ</w:t>
      </w:r>
      <w:r w:rsidRPr="00030AFC">
        <w:rPr>
          <w:rFonts w:ascii="GHEA Grapalat" w:hAnsi="GHEA Grapalat" w:cs="Arial Armenian"/>
          <w:sz w:val="24"/>
          <w:szCs w:val="24"/>
          <w:lang w:val="hy-AM"/>
        </w:rPr>
        <w:t xml:space="preserve">։ Այսպես, </w:t>
      </w:r>
      <w:r w:rsidRPr="00030AFC">
        <w:rPr>
          <w:rFonts w:ascii="GHEA Grapalat" w:hAnsi="GHEA Grapalat" w:cs="AK Courier"/>
          <w:sz w:val="24"/>
          <w:szCs w:val="24"/>
          <w:lang w:val="hy-AM"/>
        </w:rPr>
        <w:t>ՀՀ կառավարության 1998 թվականի դեկտեմբերի 25-ի N 821 որոշմամբ հաստատված կանոնադրության</w:t>
      </w:r>
      <w:r w:rsidR="00353E49" w:rsidRPr="00030AFC">
        <w:rPr>
          <w:rFonts w:ascii="GHEA Grapalat" w:hAnsi="GHEA Grapalat" w:cs="AK Courier"/>
          <w:sz w:val="24"/>
          <w:szCs w:val="24"/>
          <w:lang w:val="hy-AM"/>
        </w:rPr>
        <w:t xml:space="preserve"> (</w:t>
      </w:r>
      <w:r w:rsidRPr="00030AFC">
        <w:rPr>
          <w:rFonts w:ascii="GHEA Grapalat" w:hAnsi="GHEA Grapalat" w:cs="AK Courier"/>
          <w:sz w:val="24"/>
          <w:szCs w:val="24"/>
          <w:lang w:val="hy-AM"/>
        </w:rPr>
        <w:t>այսուհետ՝ Կանոնադրություն</w:t>
      </w:r>
      <w:r w:rsidR="00353E49" w:rsidRPr="00030AFC">
        <w:rPr>
          <w:rFonts w:ascii="GHEA Grapalat" w:hAnsi="GHEA Grapalat" w:cs="AK Courier"/>
          <w:sz w:val="24"/>
          <w:szCs w:val="24"/>
          <w:lang w:val="hy-AM"/>
        </w:rPr>
        <w:t>)</w:t>
      </w:r>
      <w:r w:rsidRPr="00030AFC">
        <w:rPr>
          <w:rFonts w:ascii="GHEA Grapalat" w:hAnsi="GHEA Grapalat" w:cs="AK Courier"/>
          <w:sz w:val="24"/>
          <w:szCs w:val="24"/>
          <w:lang w:val="hy-AM"/>
        </w:rPr>
        <w:t>՝</w:t>
      </w:r>
      <w:r w:rsidR="00872359" w:rsidRPr="00030AFC">
        <w:rPr>
          <w:rFonts w:ascii="GHEA Grapalat" w:hAnsi="GHEA Grapalat" w:cs="AK Courier"/>
          <w:sz w:val="24"/>
          <w:szCs w:val="24"/>
          <w:lang w:val="hy-AM"/>
        </w:rPr>
        <w:t xml:space="preserve"> </w:t>
      </w:r>
    </w:p>
    <w:p w14:paraId="0CAA756E" w14:textId="070A40D7" w:rsidR="001A1D18" w:rsidRPr="006E6EA2" w:rsidRDefault="005C1CDD" w:rsidP="00E46759">
      <w:pPr>
        <w:autoSpaceDE w:val="0"/>
        <w:autoSpaceDN w:val="0"/>
        <w:adjustRightInd w:val="0"/>
        <w:spacing w:after="0"/>
        <w:ind w:firstLine="567"/>
        <w:jc w:val="both"/>
        <w:rPr>
          <w:rFonts w:ascii="GHEA Grapalat" w:hAnsi="GHEA Grapalat"/>
          <w:sz w:val="24"/>
          <w:szCs w:val="24"/>
          <w:lang w:val="hy-AM"/>
        </w:rPr>
      </w:pPr>
      <w:r w:rsidRPr="006E6EA2">
        <w:rPr>
          <w:rFonts w:ascii="GHEA Grapalat" w:eastAsia="Times New Roman" w:hAnsi="GHEA Grapalat" w:cs="Arial Unicode"/>
          <w:color w:val="000000"/>
          <w:sz w:val="24"/>
          <w:szCs w:val="24"/>
          <w:lang w:val="hy-AM"/>
        </w:rPr>
        <w:t xml:space="preserve">-  1-ին կետի 4-րդ պարբերությամբ </w:t>
      </w:r>
      <w:r w:rsidRPr="006E6EA2">
        <w:rPr>
          <w:rFonts w:ascii="GHEA Grapalat" w:hAnsi="GHEA Grapalat"/>
          <w:sz w:val="24"/>
          <w:szCs w:val="24"/>
          <w:lang w:val="hy-AM"/>
        </w:rPr>
        <w:t xml:space="preserve">16 տարին չլրացած քաղաքացու ծնողին հնարավորություն է ընձեռնված </w:t>
      </w:r>
      <w:r w:rsidR="007D32A1" w:rsidRPr="006E6EA2">
        <w:rPr>
          <w:rFonts w:ascii="GHEA Grapalat" w:hAnsi="GHEA Grapalat"/>
          <w:sz w:val="24"/>
          <w:szCs w:val="24"/>
          <w:lang w:val="hy-AM"/>
        </w:rPr>
        <w:t xml:space="preserve">երեխային անձնագիր տրամադրելու դիմումը անձամբ ներկայացնելու անհնարինության դեպքում </w:t>
      </w:r>
      <w:r w:rsidRPr="006E6EA2">
        <w:rPr>
          <w:rFonts w:ascii="GHEA Grapalat" w:hAnsi="GHEA Grapalat"/>
          <w:sz w:val="24"/>
          <w:szCs w:val="24"/>
          <w:lang w:val="hy-AM"/>
        </w:rPr>
        <w:t xml:space="preserve"> </w:t>
      </w:r>
      <w:r w:rsidR="00C042D0" w:rsidRPr="006E6EA2">
        <w:rPr>
          <w:rFonts w:ascii="GHEA Grapalat" w:hAnsi="GHEA Grapalat"/>
          <w:sz w:val="24"/>
          <w:szCs w:val="24"/>
          <w:lang w:val="hy-AM"/>
        </w:rPr>
        <w:t xml:space="preserve">այն ներկայացնել լիազորված անձի միջոցով։ Պրակտիկայում լինում են դեպքեր, երբ ծնողի կողմից </w:t>
      </w:r>
      <w:r w:rsidR="001A1D18" w:rsidRPr="006E6EA2">
        <w:rPr>
          <w:rFonts w:ascii="GHEA Grapalat" w:hAnsi="GHEA Grapalat"/>
          <w:sz w:val="24"/>
          <w:szCs w:val="24"/>
          <w:lang w:val="hy-AM"/>
        </w:rPr>
        <w:t>ներկայացվում է դիմում կամ</w:t>
      </w:r>
      <w:r w:rsidR="00C042D0" w:rsidRPr="006E6EA2">
        <w:rPr>
          <w:rFonts w:ascii="GHEA Grapalat" w:hAnsi="GHEA Grapalat"/>
          <w:sz w:val="24"/>
          <w:szCs w:val="24"/>
          <w:lang w:val="hy-AM"/>
        </w:rPr>
        <w:t xml:space="preserve"> լիազորագիր, որում </w:t>
      </w:r>
      <w:r w:rsidR="00C6570A" w:rsidRPr="006E6EA2">
        <w:rPr>
          <w:rFonts w:ascii="GHEA Grapalat" w:hAnsi="GHEA Grapalat"/>
          <w:sz w:val="24"/>
          <w:szCs w:val="24"/>
          <w:lang w:val="hy-AM"/>
        </w:rPr>
        <w:t>նշված են լինում մի քանի երեխայի տվյալներ՝ նրանց հետ կապված գործողություններ կատարելու համար, սակայն</w:t>
      </w:r>
      <w:r w:rsidR="00C042D0" w:rsidRPr="006E6EA2">
        <w:rPr>
          <w:rFonts w:ascii="GHEA Grapalat" w:hAnsi="GHEA Grapalat"/>
          <w:sz w:val="24"/>
          <w:szCs w:val="24"/>
          <w:lang w:val="hy-AM"/>
        </w:rPr>
        <w:t xml:space="preserve"> առկա չի լինում նշում</w:t>
      </w:r>
      <w:r w:rsidR="00C6570A" w:rsidRPr="006E6EA2">
        <w:rPr>
          <w:rFonts w:ascii="GHEA Grapalat" w:hAnsi="GHEA Grapalat"/>
          <w:sz w:val="24"/>
          <w:szCs w:val="24"/>
          <w:lang w:val="hy-AM"/>
        </w:rPr>
        <w:t xml:space="preserve">՝ ոչ կոնկրետ նպատակի, ոչ </w:t>
      </w:r>
      <w:r w:rsidR="001A1D18" w:rsidRPr="006E6EA2">
        <w:rPr>
          <w:rFonts w:ascii="GHEA Grapalat" w:hAnsi="GHEA Grapalat"/>
          <w:sz w:val="24"/>
          <w:szCs w:val="24"/>
          <w:lang w:val="hy-AM"/>
        </w:rPr>
        <w:t>էլ</w:t>
      </w:r>
      <w:r w:rsidR="00C6570A" w:rsidRPr="006E6EA2">
        <w:rPr>
          <w:rFonts w:ascii="GHEA Grapalat" w:hAnsi="GHEA Grapalat"/>
          <w:sz w:val="24"/>
          <w:szCs w:val="24"/>
          <w:lang w:val="hy-AM"/>
        </w:rPr>
        <w:t xml:space="preserve"> այն մասին, թե</w:t>
      </w:r>
      <w:r w:rsidR="00C042D0" w:rsidRPr="006E6EA2">
        <w:rPr>
          <w:rFonts w:ascii="GHEA Grapalat" w:hAnsi="GHEA Grapalat"/>
          <w:sz w:val="24"/>
          <w:szCs w:val="24"/>
          <w:lang w:val="hy-AM"/>
        </w:rPr>
        <w:t xml:space="preserve"> </w:t>
      </w:r>
      <w:r w:rsidR="001A1D18" w:rsidRPr="006E6EA2">
        <w:rPr>
          <w:rFonts w:ascii="GHEA Grapalat" w:hAnsi="GHEA Grapalat"/>
          <w:sz w:val="24"/>
          <w:szCs w:val="24"/>
          <w:lang w:val="hy-AM"/>
        </w:rPr>
        <w:t xml:space="preserve">կոնկրետ </w:t>
      </w:r>
      <w:r w:rsidR="00C042D0" w:rsidRPr="006E6EA2">
        <w:rPr>
          <w:rFonts w:ascii="GHEA Grapalat" w:hAnsi="GHEA Grapalat"/>
          <w:sz w:val="24"/>
          <w:szCs w:val="24"/>
          <w:lang w:val="hy-AM"/>
        </w:rPr>
        <w:t>որ</w:t>
      </w:r>
      <w:r w:rsidR="00C6570A" w:rsidRPr="006E6EA2">
        <w:rPr>
          <w:rFonts w:ascii="GHEA Grapalat" w:hAnsi="GHEA Grapalat"/>
          <w:sz w:val="24"/>
          <w:szCs w:val="24"/>
          <w:lang w:val="hy-AM"/>
        </w:rPr>
        <w:t xml:space="preserve"> երեխայի համար է ցանկանում ձեռք բերել անձնագիր</w:t>
      </w:r>
      <w:r w:rsidR="001A1D18" w:rsidRPr="006E6EA2">
        <w:rPr>
          <w:rFonts w:ascii="GHEA Grapalat" w:hAnsi="GHEA Grapalat"/>
          <w:sz w:val="24"/>
          <w:szCs w:val="24"/>
          <w:lang w:val="hy-AM"/>
        </w:rPr>
        <w:t>ը, կամ դիմումում երեխայի տվյալ ընդհանրապես չի լինում նշված</w:t>
      </w:r>
      <w:r w:rsidR="00526B79" w:rsidRPr="006E6EA2">
        <w:rPr>
          <w:rFonts w:ascii="GHEA Grapalat" w:hAnsi="GHEA Grapalat"/>
          <w:sz w:val="24"/>
          <w:szCs w:val="24"/>
          <w:lang w:val="hy-AM"/>
        </w:rPr>
        <w:t>։ Մինչդեռ անձնագիրը հանդիսանում է սահման հատելու իրավունք տվող փաստաթուղթ</w:t>
      </w:r>
      <w:r w:rsidR="001A1D18" w:rsidRPr="006E6EA2">
        <w:rPr>
          <w:rFonts w:ascii="GHEA Grapalat" w:hAnsi="GHEA Grapalat"/>
          <w:sz w:val="24"/>
          <w:szCs w:val="24"/>
          <w:lang w:val="hy-AM"/>
        </w:rPr>
        <w:t xml:space="preserve"> և լինում են դեպքեր, երբ ծնողը չի կանխատեսում, որ այն հետագայում կարող է առաջացնել խնդիրներ, ուստի պրակտիկայում դիմումատուից պահանջվում է, որ լիազորագրում հստակ նշվի դրա նպատակը և այն երեխայի տվյալները, ում համար պետք է լիազորված անձը ստանա անձնագիրը։ Նշվածը սակայն իրավական կարգավորում չունի, ուստի նախագծի 5-րդ կետով նախատեսվում է որոշման մեջ կատարել համապատասխան լրացում՝ ծնողի կողմից դիմում ներկայացնելու անհնարինության դեպքում լիազորված </w:t>
      </w:r>
      <w:r w:rsidR="001A1D18" w:rsidRPr="006E6EA2">
        <w:rPr>
          <w:rFonts w:ascii="GHEA Grapalat" w:hAnsi="GHEA Grapalat"/>
          <w:sz w:val="24"/>
          <w:szCs w:val="24"/>
          <w:lang w:val="hy-AM"/>
        </w:rPr>
        <w:lastRenderedPageBreak/>
        <w:t>անձի միջոցով ներկայացվող դիմումում երեխայի տվյալները և գործողության տեսակը նշելու համար։</w:t>
      </w:r>
    </w:p>
    <w:p w14:paraId="2E95F028" w14:textId="77777777" w:rsidR="00422A78" w:rsidRPr="00030AFC" w:rsidRDefault="00422A78" w:rsidP="00E46759">
      <w:pPr>
        <w:autoSpaceDE w:val="0"/>
        <w:autoSpaceDN w:val="0"/>
        <w:adjustRightInd w:val="0"/>
        <w:spacing w:after="0"/>
        <w:ind w:firstLine="567"/>
        <w:jc w:val="both"/>
        <w:rPr>
          <w:rFonts w:ascii="GHEA Grapalat" w:hAnsi="GHEA Grapalat"/>
          <w:color w:val="000000"/>
          <w:sz w:val="24"/>
          <w:szCs w:val="24"/>
          <w:shd w:val="clear" w:color="auto" w:fill="FFFFFF"/>
          <w:lang w:val="hy-AM"/>
        </w:rPr>
      </w:pPr>
      <w:r w:rsidRPr="00030AFC">
        <w:rPr>
          <w:rFonts w:ascii="GHEA Grapalat" w:hAnsi="GHEA Grapalat" w:cs="AK Courier"/>
          <w:sz w:val="24"/>
          <w:szCs w:val="24"/>
          <w:lang w:val="hy-AM"/>
        </w:rPr>
        <w:t xml:space="preserve">- </w:t>
      </w:r>
      <w:r w:rsidRPr="00030AFC">
        <w:rPr>
          <w:rFonts w:ascii="GHEA Grapalat" w:eastAsia="Times New Roman" w:hAnsi="GHEA Grapalat" w:cs="Arial Unicode"/>
          <w:color w:val="000000"/>
          <w:sz w:val="24"/>
          <w:szCs w:val="24"/>
          <w:lang w:val="hy-AM"/>
        </w:rPr>
        <w:t>1-ին կետի 8-րդ պարբերության համաձայն մ</w:t>
      </w:r>
      <w:r w:rsidRPr="00030AFC">
        <w:rPr>
          <w:rFonts w:ascii="GHEA Grapalat" w:hAnsi="GHEA Grapalat"/>
          <w:color w:val="000000"/>
          <w:sz w:val="24"/>
          <w:szCs w:val="24"/>
          <w:shd w:val="clear" w:color="auto" w:fill="FFFFFF"/>
          <w:lang w:val="hy-AM"/>
        </w:rPr>
        <w:t>ինչև 16 տարեկան անչափահաuների անձնագրերի 5-րդ էջի «Նշումներ» բաժնում կատարվում է ծնողների մաuին տվյալների (անունը, ազգանունը) գրառում։ Նշված գրառումը կատարվում է անգլերենով, ուստի նախագծի 5-րդ կետով նախատեսվում է համապատասխան լրացում։</w:t>
      </w:r>
    </w:p>
    <w:p w14:paraId="492AFE68" w14:textId="77777777" w:rsidR="00422A78" w:rsidRPr="00030AFC" w:rsidRDefault="00353E49" w:rsidP="00E46759">
      <w:pPr>
        <w:autoSpaceDE w:val="0"/>
        <w:autoSpaceDN w:val="0"/>
        <w:adjustRightInd w:val="0"/>
        <w:spacing w:after="0"/>
        <w:ind w:firstLine="567"/>
        <w:jc w:val="both"/>
        <w:rPr>
          <w:rFonts w:ascii="GHEA Grapalat" w:eastAsia="Times New Roman" w:hAnsi="GHEA Grapalat" w:cs="Arial Unicode"/>
          <w:color w:val="000000"/>
          <w:sz w:val="24"/>
          <w:szCs w:val="24"/>
          <w:lang w:val="hy-AM"/>
        </w:rPr>
      </w:pPr>
      <w:r w:rsidRPr="00030AFC">
        <w:rPr>
          <w:rFonts w:ascii="GHEA Grapalat" w:hAnsi="GHEA Grapalat"/>
          <w:color w:val="000000"/>
          <w:sz w:val="24"/>
          <w:szCs w:val="24"/>
          <w:shd w:val="clear" w:color="auto" w:fill="FFFFFF"/>
          <w:lang w:val="hy-AM"/>
        </w:rPr>
        <w:t xml:space="preserve">- </w:t>
      </w:r>
      <w:r w:rsidR="00422A78" w:rsidRPr="00030AFC">
        <w:rPr>
          <w:rFonts w:ascii="GHEA Grapalat" w:eastAsia="Times New Roman" w:hAnsi="GHEA Grapalat" w:cs="Times New Roman"/>
          <w:color w:val="000000"/>
          <w:sz w:val="24"/>
          <w:szCs w:val="24"/>
          <w:lang w:val="hy-AM"/>
        </w:rPr>
        <w:t xml:space="preserve">2-րդ կետով </w:t>
      </w:r>
      <w:r w:rsidR="00422A78" w:rsidRPr="00030AFC">
        <w:rPr>
          <w:rFonts w:ascii="GHEA Grapalat" w:hAnsi="GHEA Grapalat"/>
          <w:color w:val="000000"/>
          <w:sz w:val="24"/>
          <w:szCs w:val="24"/>
          <w:shd w:val="clear" w:color="auto" w:fill="FFFFFF"/>
          <w:lang w:val="hy-AM"/>
        </w:rPr>
        <w:t xml:space="preserve">սահմանված է </w:t>
      </w:r>
      <w:r w:rsidR="00422A78" w:rsidRPr="00030AFC">
        <w:rPr>
          <w:rFonts w:ascii="GHEA Grapalat" w:eastAsia="Times New Roman" w:hAnsi="GHEA Grapalat" w:cs="Arial Unicode"/>
          <w:color w:val="000000"/>
          <w:sz w:val="24"/>
          <w:szCs w:val="24"/>
          <w:lang w:val="hy-AM"/>
        </w:rPr>
        <w:t>քաղաքացու ցանկությամբ ռուսերեն ներդիր տրամադրելու հնարավորություն։ Հարկ է նշել, որ ռուսերեն ներդիրի նկարագիրը սահմանվել է 1999թ. մայիսի 25-ի թիվ 347 որոշմամբ և ընդունումից ի վեր երբևէ այն չի կիրառվել, նախ՝ այն պատճառով, որ ICAO ստանդարտներով նախատեսված չէ անձնագրում այլ լեզուներով ներդիրների հնարավորություն, քանի որ անձնագիրը միակ փաստաթուղթն է, որը առանց լրացուցիչ հյուպատոսական կամ միջազգային պայմանագրերով նախատեսված վավերացումների թարգմանվում է բոլոր լեզուներով, ուստի անհրաժեշտության դեպքում քաղաքացիները կարողանում են կատարել դրա թարգմանությունը։ Միաժամանակ՝ ներկայիս ներդիրի ձևը և նկարագիրը պարունակում են գրառումներ, որոնք չեն համապատասխանում գործող իրավակարգավորումներին։ Վերոգրյալով պայմանավորված սույն նախագծով նախատեսվում է Կանոնադրության 2</w:t>
      </w:r>
      <w:r w:rsidRPr="00030AFC">
        <w:rPr>
          <w:rFonts w:ascii="GHEA Grapalat" w:eastAsia="Times New Roman" w:hAnsi="GHEA Grapalat" w:cs="Arial Unicode"/>
          <w:color w:val="000000"/>
          <w:sz w:val="24"/>
          <w:szCs w:val="24"/>
          <w:lang w:val="hy-AM"/>
        </w:rPr>
        <w:t>-րդ կետում կատարել փոփոխություն`</w:t>
      </w:r>
      <w:r w:rsidR="00422A78" w:rsidRPr="00030AFC">
        <w:rPr>
          <w:rFonts w:ascii="GHEA Grapalat" w:eastAsia="Times New Roman" w:hAnsi="GHEA Grapalat" w:cs="Arial Unicode"/>
          <w:color w:val="000000"/>
          <w:sz w:val="24"/>
          <w:szCs w:val="24"/>
          <w:lang w:val="hy-AM"/>
        </w:rPr>
        <w:t xml:space="preserve"> ռուսերեն ներդիր տալու հիմքը վերացնել, ինչով պայմանավորված անհրաժեշտություն կառաջանա փոփոխություն կատարել «Պետական տուրքի մասին» օրենքում, իսկ 1999թ. մայիսի 25-ի </w:t>
      </w:r>
      <w:r w:rsidRPr="00030AFC">
        <w:rPr>
          <w:rFonts w:ascii="GHEA Grapalat" w:eastAsia="Times New Roman" w:hAnsi="GHEA Grapalat" w:cs="Arial Unicode"/>
          <w:color w:val="000000"/>
          <w:sz w:val="24"/>
          <w:szCs w:val="24"/>
          <w:lang w:val="hy-AM"/>
        </w:rPr>
        <w:t>թիվ 347 որոշումը ճանաչել ուժը կո</w:t>
      </w:r>
      <w:r w:rsidR="00422A78" w:rsidRPr="00030AFC">
        <w:rPr>
          <w:rFonts w:ascii="GHEA Grapalat" w:eastAsia="Times New Roman" w:hAnsi="GHEA Grapalat" w:cs="Arial Unicode"/>
          <w:color w:val="000000"/>
          <w:sz w:val="24"/>
          <w:szCs w:val="24"/>
          <w:lang w:val="hy-AM"/>
        </w:rPr>
        <w:t>րցրած։</w:t>
      </w:r>
    </w:p>
    <w:p w14:paraId="116EA763" w14:textId="77777777" w:rsidR="00422A78" w:rsidRPr="00030AFC" w:rsidRDefault="00422A78" w:rsidP="00E46759">
      <w:pPr>
        <w:shd w:val="clear" w:color="auto" w:fill="FFFFFF"/>
        <w:spacing w:after="0"/>
        <w:ind w:firstLine="375"/>
        <w:jc w:val="both"/>
        <w:rPr>
          <w:rFonts w:ascii="GHEA Grapalat" w:hAnsi="GHEA Grapalat" w:cs="Arial Unicode"/>
          <w:color w:val="000000"/>
          <w:sz w:val="24"/>
          <w:szCs w:val="24"/>
          <w:lang w:val="hy-AM"/>
        </w:rPr>
      </w:pPr>
      <w:r w:rsidRPr="00030AFC">
        <w:rPr>
          <w:rFonts w:ascii="GHEA Grapalat" w:eastAsia="Times New Roman" w:hAnsi="GHEA Grapalat" w:cs="Times New Roman"/>
          <w:color w:val="000000"/>
          <w:sz w:val="24"/>
          <w:szCs w:val="24"/>
          <w:lang w:val="hy-AM"/>
        </w:rPr>
        <w:t xml:space="preserve">Որոշմամբ սահմանված է </w:t>
      </w:r>
      <w:r w:rsidRPr="00030AFC">
        <w:rPr>
          <w:rFonts w:ascii="GHEA Grapalat" w:hAnsi="GHEA Grapalat" w:cs="Arial Unicode"/>
          <w:color w:val="000000"/>
          <w:sz w:val="24"/>
          <w:szCs w:val="24"/>
          <w:lang w:val="hy-AM"/>
        </w:rPr>
        <w:t>օտարերկրյա պետություններում վավերականության ժամկետի վերաբերյալ նշում կատարելու իրավական հիմք, սակայն մինչ օրս սահմանված չեն այն փաստաթղթերը, որոնք անհրաժեշտ են նշված նշումը կատարելու համար, ուստի սույն նախագծի 8-րդ կետով նախատեսվում է համապատասխան լրացում։</w:t>
      </w:r>
    </w:p>
    <w:p w14:paraId="5D183F01" w14:textId="77777777" w:rsidR="00422A78" w:rsidRPr="00030AFC" w:rsidRDefault="00422A78" w:rsidP="00E46759">
      <w:pPr>
        <w:autoSpaceDE w:val="0"/>
        <w:autoSpaceDN w:val="0"/>
        <w:adjustRightInd w:val="0"/>
        <w:spacing w:after="0"/>
        <w:ind w:firstLine="567"/>
        <w:jc w:val="both"/>
        <w:rPr>
          <w:rFonts w:ascii="GHEA Grapalat" w:hAnsi="GHEA Grapalat" w:cs="AK Courier"/>
          <w:sz w:val="24"/>
          <w:szCs w:val="24"/>
          <w:lang w:val="hy-AM"/>
        </w:rPr>
      </w:pPr>
      <w:r w:rsidRPr="00030AFC">
        <w:rPr>
          <w:rFonts w:ascii="GHEA Grapalat" w:hAnsi="GHEA Grapalat" w:cs="Arial Armenian"/>
          <w:sz w:val="24"/>
          <w:szCs w:val="24"/>
          <w:lang w:val="hy-AM"/>
        </w:rPr>
        <w:t>Միաժամանակ</w:t>
      </w:r>
      <w:r w:rsidR="00353E49" w:rsidRPr="00030AFC">
        <w:rPr>
          <w:rFonts w:ascii="GHEA Grapalat" w:hAnsi="GHEA Grapalat" w:cs="Arial Armenian"/>
          <w:sz w:val="24"/>
          <w:szCs w:val="24"/>
          <w:lang w:val="hy-AM"/>
        </w:rPr>
        <w:t>՝</w:t>
      </w:r>
      <w:r w:rsidRPr="00030AFC">
        <w:rPr>
          <w:rFonts w:ascii="GHEA Grapalat" w:hAnsi="GHEA Grapalat" w:cs="Arial Armenian"/>
          <w:sz w:val="24"/>
          <w:szCs w:val="24"/>
          <w:lang w:val="hy-AM"/>
        </w:rPr>
        <w:t xml:space="preserve"> անձնագրային գործողությունների իրականացման ընթացակարգին վերաբերող որոշակի կարգավորումներ սահմանված են ՀՀ ոստիկանության պետի 15.08.2008թ. թիվ 12-Ն հրամանում, որը, սակայն, չունի Սահմանադրության 6-րդ հոդվածի 2-րդ մասով պահանջվող լիազորող նորմ։ Բացի այդ</w:t>
      </w:r>
      <w:r w:rsidR="00353E49" w:rsidRPr="00030AFC">
        <w:rPr>
          <w:rFonts w:ascii="GHEA Grapalat" w:hAnsi="GHEA Grapalat" w:cs="Arial Armenian"/>
          <w:sz w:val="24"/>
          <w:szCs w:val="24"/>
          <w:lang w:val="hy-AM"/>
        </w:rPr>
        <w:t>՝</w:t>
      </w:r>
      <w:r w:rsidRPr="00030AFC">
        <w:rPr>
          <w:rFonts w:ascii="GHEA Grapalat" w:hAnsi="GHEA Grapalat" w:cs="Arial Armenian"/>
          <w:sz w:val="24"/>
          <w:szCs w:val="24"/>
          <w:lang w:val="hy-AM"/>
        </w:rPr>
        <w:t xml:space="preserve"> նշված հրամանում ամրագրված մի շարք կարգավորումներ այլևս արդիական չեն</w:t>
      </w:r>
      <w:r w:rsidR="00353E49" w:rsidRPr="00030AFC">
        <w:rPr>
          <w:rFonts w:ascii="GHEA Grapalat" w:hAnsi="GHEA Grapalat" w:cs="Arial Armenian"/>
          <w:sz w:val="24"/>
          <w:szCs w:val="24"/>
          <w:lang w:val="hy-AM"/>
        </w:rPr>
        <w:t xml:space="preserve"> և</w:t>
      </w:r>
      <w:r w:rsidRPr="00030AFC">
        <w:rPr>
          <w:rFonts w:ascii="GHEA Grapalat" w:hAnsi="GHEA Grapalat" w:cs="Arial Armenian"/>
          <w:sz w:val="24"/>
          <w:szCs w:val="24"/>
          <w:lang w:val="hy-AM"/>
        </w:rPr>
        <w:t xml:space="preserve"> չեն բխում գործող օրենքների պահանջներից։ Նշվածը հաշվի առնելով</w:t>
      </w:r>
      <w:r w:rsidR="00353E49" w:rsidRPr="00030AFC">
        <w:rPr>
          <w:rFonts w:ascii="GHEA Grapalat" w:hAnsi="GHEA Grapalat" w:cs="Arial Armenian"/>
          <w:sz w:val="24"/>
          <w:szCs w:val="24"/>
          <w:lang w:val="hy-AM"/>
        </w:rPr>
        <w:t>՝</w:t>
      </w:r>
      <w:r w:rsidRPr="00030AFC">
        <w:rPr>
          <w:rFonts w:ascii="GHEA Grapalat" w:hAnsi="GHEA Grapalat" w:cs="Arial Armenian"/>
          <w:sz w:val="24"/>
          <w:szCs w:val="24"/>
          <w:lang w:val="hy-AM"/>
        </w:rPr>
        <w:t xml:space="preserve"> սույն նախագծով նախատեսվում է ՀՀ ոստիկանության պետի 15.08.2008թ. թիվ 12-Ն հրամանով սահմանված որոշ նորմեր ներառել </w:t>
      </w:r>
      <w:r w:rsidRPr="00030AFC">
        <w:rPr>
          <w:rFonts w:ascii="GHEA Grapalat" w:hAnsi="GHEA Grapalat" w:cs="AK Courier"/>
          <w:sz w:val="24"/>
          <w:szCs w:val="24"/>
          <w:lang w:val="hy-AM"/>
        </w:rPr>
        <w:t>Հայաստանի Հանրապետության կառավարության 1998 թվականի դեկտեմբերի 25-ի N 821 որոշման մեջ, իսկ նշված հրամանը ճանաչել ուժը կորցրած։</w:t>
      </w:r>
    </w:p>
    <w:p w14:paraId="0635F27E" w14:textId="77777777" w:rsidR="00422A78" w:rsidRPr="00030AFC" w:rsidRDefault="00422A78" w:rsidP="00E46759">
      <w:pPr>
        <w:shd w:val="clear" w:color="auto" w:fill="FFFFFF"/>
        <w:spacing w:after="0"/>
        <w:ind w:firstLine="375"/>
        <w:jc w:val="both"/>
        <w:rPr>
          <w:rFonts w:ascii="GHEA Grapalat" w:hAnsi="GHEA Grapalat" w:cs="Arial Unicode"/>
          <w:color w:val="000000"/>
          <w:sz w:val="24"/>
          <w:szCs w:val="24"/>
          <w:lang w:val="hy-AM"/>
        </w:rPr>
      </w:pPr>
      <w:r w:rsidRPr="00030AFC">
        <w:rPr>
          <w:rFonts w:ascii="GHEA Grapalat" w:hAnsi="GHEA Grapalat" w:cs="Arial Unicode"/>
          <w:color w:val="000000"/>
          <w:sz w:val="24"/>
          <w:szCs w:val="24"/>
          <w:lang w:val="hy-AM"/>
        </w:rPr>
        <w:lastRenderedPageBreak/>
        <w:t>Վերոգրյալով պայմանավորված՝ սույն նախագծի 8-րդ</w:t>
      </w:r>
      <w:r w:rsidR="008D3FE8" w:rsidRPr="00030AFC">
        <w:rPr>
          <w:rFonts w:ascii="GHEA Grapalat" w:hAnsi="GHEA Grapalat" w:cs="Arial Unicode"/>
          <w:color w:val="000000"/>
          <w:sz w:val="24"/>
          <w:szCs w:val="24"/>
          <w:lang w:val="hy-AM"/>
        </w:rPr>
        <w:t xml:space="preserve">, </w:t>
      </w:r>
      <w:r w:rsidRPr="00030AFC">
        <w:rPr>
          <w:rFonts w:ascii="GHEA Grapalat" w:hAnsi="GHEA Grapalat" w:cs="Arial Unicode"/>
          <w:color w:val="000000"/>
          <w:sz w:val="24"/>
          <w:szCs w:val="24"/>
          <w:lang w:val="hy-AM"/>
        </w:rPr>
        <w:t>14-րդ և</w:t>
      </w:r>
      <w:r w:rsidR="00704F33" w:rsidRPr="00030AFC">
        <w:rPr>
          <w:rFonts w:ascii="GHEA Grapalat" w:hAnsi="GHEA Grapalat" w:cs="Arial Unicode"/>
          <w:color w:val="000000"/>
          <w:sz w:val="24"/>
          <w:szCs w:val="24"/>
          <w:lang w:val="hy-AM"/>
        </w:rPr>
        <w:t xml:space="preserve"> 20</w:t>
      </w:r>
      <w:r w:rsidRPr="00030AFC">
        <w:rPr>
          <w:rFonts w:ascii="GHEA Grapalat" w:hAnsi="GHEA Grapalat" w:cs="Arial Unicode"/>
          <w:color w:val="000000"/>
          <w:sz w:val="24"/>
          <w:szCs w:val="24"/>
          <w:lang w:val="hy-AM"/>
        </w:rPr>
        <w:t>-րդ կետերով կատարվում են համապատասխան լրացումներ</w:t>
      </w:r>
      <w:r w:rsidRPr="00030AFC">
        <w:rPr>
          <w:rFonts w:ascii="GHEA Grapalat" w:hAnsi="GHEA Grapalat" w:cs="Arial Armenian"/>
          <w:sz w:val="24"/>
          <w:szCs w:val="24"/>
          <w:lang w:val="hy-AM"/>
        </w:rPr>
        <w:t xml:space="preserve"> </w:t>
      </w:r>
      <w:r w:rsidR="008D3FE8" w:rsidRPr="00030AFC">
        <w:rPr>
          <w:rFonts w:ascii="GHEA Grapalat" w:hAnsi="GHEA Grapalat" w:cs="Arial Unicode"/>
          <w:color w:val="000000"/>
          <w:sz w:val="24"/>
          <w:szCs w:val="24"/>
          <w:lang w:val="hy-AM"/>
        </w:rPr>
        <w:t>ո</w:t>
      </w:r>
      <w:r w:rsidRPr="00030AFC">
        <w:rPr>
          <w:rFonts w:ascii="GHEA Grapalat" w:hAnsi="GHEA Grapalat" w:cs="Arial Unicode"/>
          <w:color w:val="000000"/>
          <w:sz w:val="24"/>
          <w:szCs w:val="24"/>
          <w:lang w:val="hy-AM"/>
        </w:rPr>
        <w:t xml:space="preserve">րոշման մեջ՝ </w:t>
      </w:r>
      <w:r w:rsidRPr="00030AFC">
        <w:rPr>
          <w:rFonts w:ascii="GHEA Grapalat" w:hAnsi="GHEA Grapalat" w:cs="Arial Armenian"/>
          <w:sz w:val="24"/>
          <w:szCs w:val="24"/>
          <w:lang w:val="hy-AM"/>
        </w:rPr>
        <w:t>15.08.2008թ. թիվ 12-Ն հրամանով սահմանված</w:t>
      </w:r>
      <w:r w:rsidRPr="00030AFC">
        <w:rPr>
          <w:rFonts w:ascii="GHEA Grapalat" w:hAnsi="GHEA Grapalat" w:cs="Arial Unicode"/>
          <w:color w:val="000000"/>
          <w:sz w:val="24"/>
          <w:szCs w:val="24"/>
          <w:lang w:val="hy-AM"/>
        </w:rPr>
        <w:t xml:space="preserve"> կարգավորումները դրանում ամրագրելու համար։</w:t>
      </w:r>
    </w:p>
    <w:p w14:paraId="636734FA" w14:textId="77777777" w:rsidR="00422A78" w:rsidRPr="00030AFC" w:rsidRDefault="00DC4D92" w:rsidP="00E46759">
      <w:pPr>
        <w:shd w:val="clear" w:color="auto" w:fill="FFFFFF"/>
        <w:spacing w:after="0"/>
        <w:ind w:firstLine="375"/>
        <w:jc w:val="both"/>
        <w:rPr>
          <w:rFonts w:ascii="GHEA Grapalat" w:eastAsia="Times New Roman" w:hAnsi="GHEA Grapalat" w:cs="Times New Roman"/>
          <w:sz w:val="24"/>
          <w:szCs w:val="24"/>
          <w:lang w:val="hy-AM"/>
        </w:rPr>
      </w:pPr>
      <w:r w:rsidRPr="00030AFC">
        <w:rPr>
          <w:rFonts w:ascii="GHEA Grapalat" w:hAnsi="GHEA Grapalat"/>
          <w:color w:val="000000"/>
          <w:sz w:val="24"/>
          <w:szCs w:val="24"/>
          <w:shd w:val="clear" w:color="auto" w:fill="FFFFFF"/>
          <w:lang w:val="hy-AM"/>
        </w:rPr>
        <w:t xml:space="preserve">Կանոնադրության </w:t>
      </w:r>
      <w:r w:rsidR="00422A78" w:rsidRPr="00030AFC">
        <w:rPr>
          <w:rFonts w:ascii="GHEA Grapalat" w:hAnsi="GHEA Grapalat"/>
          <w:color w:val="000000"/>
          <w:sz w:val="24"/>
          <w:szCs w:val="24"/>
          <w:shd w:val="clear" w:color="auto" w:fill="FFFFFF"/>
          <w:lang w:val="hy-AM"/>
        </w:rPr>
        <w:t>2-րդ պարբերությամբ սահմանված է, որ ա</w:t>
      </w:r>
      <w:r w:rsidR="00713BAE" w:rsidRPr="00030AFC">
        <w:rPr>
          <w:rFonts w:ascii="GHEA Grapalat" w:eastAsia="Times New Roman" w:hAnsi="GHEA Grapalat" w:cs="Times New Roman"/>
          <w:color w:val="000000"/>
          <w:sz w:val="24"/>
          <w:szCs w:val="24"/>
          <w:lang w:val="hy-AM"/>
        </w:rPr>
        <w:t>նձնագրի կորստի</w:t>
      </w:r>
      <w:r w:rsidR="00422A78" w:rsidRPr="00030AFC">
        <w:rPr>
          <w:rFonts w:ascii="GHEA Grapalat" w:eastAsia="Times New Roman" w:hAnsi="GHEA Grapalat" w:cs="Times New Roman"/>
          <w:color w:val="000000"/>
          <w:sz w:val="24"/>
          <w:szCs w:val="24"/>
          <w:lang w:val="hy-AM"/>
        </w:rPr>
        <w:t xml:space="preserve"> դեպքում կազմվում է կորստյան գործ։ Կորստյան առանձին գործ կազմելու անհրաժշետությունը </w:t>
      </w:r>
      <w:r w:rsidR="001D49C3" w:rsidRPr="00030AFC">
        <w:rPr>
          <w:rFonts w:ascii="GHEA Grapalat" w:eastAsia="Times New Roman" w:hAnsi="GHEA Grapalat" w:cs="Times New Roman"/>
          <w:color w:val="000000"/>
          <w:sz w:val="24"/>
          <w:szCs w:val="24"/>
          <w:lang w:val="hy-AM"/>
        </w:rPr>
        <w:t xml:space="preserve">պրակտիկայում </w:t>
      </w:r>
      <w:r w:rsidR="00A45205" w:rsidRPr="00030AFC">
        <w:rPr>
          <w:rFonts w:ascii="GHEA Grapalat" w:eastAsia="Times New Roman" w:hAnsi="GHEA Grapalat" w:cs="Times New Roman"/>
          <w:color w:val="000000"/>
          <w:sz w:val="24"/>
          <w:szCs w:val="24"/>
          <w:lang w:val="hy-AM"/>
        </w:rPr>
        <w:t>բացակայում է։</w:t>
      </w:r>
      <w:r w:rsidR="00422A78" w:rsidRPr="00030AFC">
        <w:rPr>
          <w:rFonts w:ascii="GHEA Grapalat" w:eastAsia="Times New Roman" w:hAnsi="GHEA Grapalat" w:cs="Times New Roman"/>
          <w:color w:val="000000"/>
          <w:sz w:val="24"/>
          <w:szCs w:val="24"/>
          <w:lang w:val="hy-AM"/>
        </w:rPr>
        <w:t xml:space="preserve"> </w:t>
      </w:r>
      <w:r w:rsidR="00A45205" w:rsidRPr="00030AFC">
        <w:rPr>
          <w:rFonts w:ascii="GHEA Grapalat" w:eastAsia="Times New Roman" w:hAnsi="GHEA Grapalat" w:cs="Times New Roman"/>
          <w:color w:val="000000"/>
          <w:sz w:val="24"/>
          <w:szCs w:val="24"/>
          <w:lang w:val="hy-AM"/>
        </w:rPr>
        <w:t>Բ</w:t>
      </w:r>
      <w:r w:rsidR="001D49C3" w:rsidRPr="00030AFC">
        <w:rPr>
          <w:rFonts w:ascii="GHEA Grapalat" w:eastAsia="Times New Roman" w:hAnsi="GHEA Grapalat" w:cs="Times New Roman"/>
          <w:color w:val="000000"/>
          <w:sz w:val="24"/>
          <w:szCs w:val="24"/>
          <w:lang w:val="hy-AM"/>
        </w:rPr>
        <w:t>ացի</w:t>
      </w:r>
      <w:r w:rsidR="00A45205" w:rsidRPr="00030AFC">
        <w:rPr>
          <w:rFonts w:ascii="GHEA Grapalat" w:eastAsia="Times New Roman" w:hAnsi="GHEA Grapalat" w:cs="Times New Roman"/>
          <w:color w:val="000000"/>
          <w:sz w:val="24"/>
          <w:szCs w:val="24"/>
          <w:lang w:val="hy-AM"/>
        </w:rPr>
        <w:t xml:space="preserve"> այդ՝</w:t>
      </w:r>
      <w:r w:rsidR="001D49C3" w:rsidRPr="00030AFC">
        <w:rPr>
          <w:rFonts w:ascii="GHEA Grapalat" w:eastAsia="Times New Roman" w:hAnsi="GHEA Grapalat" w:cs="Times New Roman"/>
          <w:color w:val="000000"/>
          <w:sz w:val="24"/>
          <w:szCs w:val="24"/>
          <w:lang w:val="hy-AM"/>
        </w:rPr>
        <w:t xml:space="preserve"> </w:t>
      </w:r>
      <w:r w:rsidR="00422A78" w:rsidRPr="00030AFC">
        <w:rPr>
          <w:rFonts w:ascii="GHEA Grapalat" w:eastAsia="Times New Roman" w:hAnsi="GHEA Grapalat" w:cs="Times New Roman"/>
          <w:color w:val="000000"/>
          <w:sz w:val="24"/>
          <w:szCs w:val="24"/>
          <w:lang w:val="hy-AM"/>
        </w:rPr>
        <w:t>այն լրացուցիչ ժամանակ է պահանջում և ա</w:t>
      </w:r>
      <w:r w:rsidR="00D442BA" w:rsidRPr="00030AFC">
        <w:rPr>
          <w:rFonts w:ascii="GHEA Grapalat" w:eastAsia="Times New Roman" w:hAnsi="GHEA Grapalat" w:cs="Times New Roman"/>
          <w:color w:val="000000"/>
          <w:sz w:val="24"/>
          <w:szCs w:val="24"/>
          <w:lang w:val="hy-AM"/>
        </w:rPr>
        <w:t>զդում արագ սպասարկման որակի վրա։ Ո</w:t>
      </w:r>
      <w:r w:rsidR="00422A78" w:rsidRPr="00030AFC">
        <w:rPr>
          <w:rFonts w:ascii="GHEA Grapalat" w:eastAsia="Times New Roman" w:hAnsi="GHEA Grapalat" w:cs="Times New Roman"/>
          <w:color w:val="000000"/>
          <w:sz w:val="24"/>
          <w:szCs w:val="24"/>
          <w:lang w:val="hy-AM"/>
        </w:rPr>
        <w:t>ւստի</w:t>
      </w:r>
      <w:r w:rsidR="00D442BA" w:rsidRPr="00030AFC">
        <w:rPr>
          <w:rFonts w:ascii="GHEA Grapalat" w:eastAsia="Times New Roman" w:hAnsi="GHEA Grapalat" w:cs="Times New Roman"/>
          <w:color w:val="000000"/>
          <w:sz w:val="24"/>
          <w:szCs w:val="24"/>
          <w:lang w:val="hy-AM"/>
        </w:rPr>
        <w:t>՝</w:t>
      </w:r>
      <w:r w:rsidR="00422A78" w:rsidRPr="00030AFC">
        <w:rPr>
          <w:rFonts w:ascii="GHEA Grapalat" w:eastAsia="Times New Roman" w:hAnsi="GHEA Grapalat" w:cs="Times New Roman"/>
          <w:color w:val="000000"/>
          <w:sz w:val="24"/>
          <w:szCs w:val="24"/>
          <w:lang w:val="hy-AM"/>
        </w:rPr>
        <w:t xml:space="preserve"> </w:t>
      </w:r>
      <w:r w:rsidR="001D49C3" w:rsidRPr="00030AFC">
        <w:rPr>
          <w:rFonts w:ascii="GHEA Grapalat" w:eastAsia="Times New Roman" w:hAnsi="GHEA Grapalat" w:cs="Times New Roman"/>
          <w:color w:val="000000"/>
          <w:sz w:val="24"/>
          <w:szCs w:val="24"/>
          <w:lang w:val="hy-AM"/>
        </w:rPr>
        <w:t xml:space="preserve">գործնականում </w:t>
      </w:r>
      <w:r w:rsidR="00422A78" w:rsidRPr="00030AFC">
        <w:rPr>
          <w:rFonts w:ascii="GHEA Grapalat" w:eastAsia="Times New Roman" w:hAnsi="GHEA Grapalat" w:cs="Times New Roman"/>
          <w:color w:val="000000"/>
          <w:sz w:val="24"/>
          <w:szCs w:val="24"/>
          <w:lang w:val="hy-AM"/>
        </w:rPr>
        <w:t>քաղաքացին ներկայացնում է անձնագրի կորստյան դիմումը, որին կցվում են անհրաժեշտ փաստաթղթերը, որոնք հետագայում առանձն</w:t>
      </w:r>
      <w:r w:rsidR="00D442BA" w:rsidRPr="00030AFC">
        <w:rPr>
          <w:rFonts w:ascii="GHEA Grapalat" w:eastAsia="Times New Roman" w:hAnsi="GHEA Grapalat" w:cs="Times New Roman"/>
          <w:color w:val="000000"/>
          <w:sz w:val="24"/>
          <w:szCs w:val="24"/>
          <w:lang w:val="hy-AM"/>
        </w:rPr>
        <w:t>ացվում են մեկ միասնական գործում։</w:t>
      </w:r>
      <w:r w:rsidR="00422A78" w:rsidRPr="00030AFC">
        <w:rPr>
          <w:rFonts w:ascii="GHEA Grapalat" w:eastAsia="Times New Roman" w:hAnsi="GHEA Grapalat" w:cs="Times New Roman"/>
          <w:color w:val="000000"/>
          <w:sz w:val="24"/>
          <w:szCs w:val="24"/>
          <w:lang w:val="hy-AM"/>
        </w:rPr>
        <w:t xml:space="preserve"> </w:t>
      </w:r>
      <w:r w:rsidR="00D442BA" w:rsidRPr="00030AFC">
        <w:rPr>
          <w:rFonts w:ascii="GHEA Grapalat" w:eastAsia="Times New Roman" w:hAnsi="GHEA Grapalat" w:cs="Times New Roman"/>
          <w:color w:val="000000"/>
          <w:sz w:val="24"/>
          <w:szCs w:val="24"/>
          <w:lang w:val="hy-AM"/>
        </w:rPr>
        <w:t>Հ</w:t>
      </w:r>
      <w:r w:rsidR="001D49C3" w:rsidRPr="00030AFC">
        <w:rPr>
          <w:rFonts w:ascii="GHEA Grapalat" w:eastAsia="Times New Roman" w:hAnsi="GHEA Grapalat" w:cs="Times New Roman"/>
          <w:color w:val="000000"/>
          <w:sz w:val="24"/>
          <w:szCs w:val="24"/>
          <w:lang w:val="hy-AM"/>
        </w:rPr>
        <w:t>ետևաբար</w:t>
      </w:r>
      <w:r w:rsidR="00D442BA" w:rsidRPr="00030AFC">
        <w:rPr>
          <w:rFonts w:ascii="GHEA Grapalat" w:eastAsia="Times New Roman" w:hAnsi="GHEA Grapalat" w:cs="Times New Roman"/>
          <w:color w:val="000000"/>
          <w:sz w:val="24"/>
          <w:szCs w:val="24"/>
          <w:lang w:val="hy-AM"/>
        </w:rPr>
        <w:t>՝</w:t>
      </w:r>
      <w:r w:rsidR="00E83AE9" w:rsidRPr="00030AFC">
        <w:rPr>
          <w:rFonts w:ascii="GHEA Grapalat" w:eastAsia="Times New Roman" w:hAnsi="GHEA Grapalat" w:cs="Times New Roman"/>
          <w:color w:val="000000"/>
          <w:sz w:val="24"/>
          <w:szCs w:val="24"/>
          <w:lang w:val="hy-AM"/>
        </w:rPr>
        <w:t xml:space="preserve"> նախագծի 17</w:t>
      </w:r>
      <w:r w:rsidR="00422A78" w:rsidRPr="00030AFC">
        <w:rPr>
          <w:rFonts w:ascii="GHEA Grapalat" w:eastAsia="Times New Roman" w:hAnsi="GHEA Grapalat" w:cs="Times New Roman"/>
          <w:color w:val="000000"/>
          <w:sz w:val="24"/>
          <w:szCs w:val="24"/>
          <w:lang w:val="hy-AM"/>
        </w:rPr>
        <w:t>-րդ կետ</w:t>
      </w:r>
      <w:r w:rsidRPr="00030AFC">
        <w:rPr>
          <w:rFonts w:ascii="GHEA Grapalat" w:eastAsia="Times New Roman" w:hAnsi="GHEA Grapalat" w:cs="Times New Roman"/>
          <w:color w:val="000000"/>
          <w:sz w:val="24"/>
          <w:szCs w:val="24"/>
          <w:lang w:val="hy-AM"/>
        </w:rPr>
        <w:t>ի «բ» ենթակետ</w:t>
      </w:r>
      <w:r w:rsidR="00422A78" w:rsidRPr="00030AFC">
        <w:rPr>
          <w:rFonts w:ascii="GHEA Grapalat" w:eastAsia="Times New Roman" w:hAnsi="GHEA Grapalat" w:cs="Times New Roman"/>
          <w:color w:val="000000"/>
          <w:sz w:val="24"/>
          <w:szCs w:val="24"/>
          <w:lang w:val="hy-AM"/>
        </w:rPr>
        <w:t xml:space="preserve">ով </w:t>
      </w:r>
      <w:r w:rsidR="001D49C3" w:rsidRPr="00030AFC">
        <w:rPr>
          <w:rFonts w:ascii="GHEA Grapalat" w:eastAsia="Times New Roman" w:hAnsi="GHEA Grapalat" w:cs="Times New Roman"/>
          <w:sz w:val="24"/>
          <w:szCs w:val="24"/>
          <w:lang w:val="hy-AM"/>
        </w:rPr>
        <w:t>նախատեսվում է</w:t>
      </w:r>
      <w:r w:rsidR="001D49C3" w:rsidRPr="00030AFC">
        <w:rPr>
          <w:rFonts w:ascii="GHEA Grapalat" w:eastAsia="Times New Roman" w:hAnsi="GHEA Grapalat" w:cs="Times New Roman"/>
          <w:color w:val="000000"/>
          <w:sz w:val="24"/>
          <w:szCs w:val="24"/>
          <w:lang w:val="hy-AM"/>
        </w:rPr>
        <w:t xml:space="preserve"> </w:t>
      </w:r>
      <w:r w:rsidR="00422A78" w:rsidRPr="00030AFC">
        <w:rPr>
          <w:rFonts w:ascii="GHEA Grapalat" w:eastAsia="Times New Roman" w:hAnsi="GHEA Grapalat" w:cs="Times New Roman"/>
          <w:color w:val="000000"/>
          <w:sz w:val="24"/>
          <w:szCs w:val="24"/>
          <w:lang w:val="hy-AM"/>
        </w:rPr>
        <w:t xml:space="preserve">նշված պահանջը </w:t>
      </w:r>
      <w:r w:rsidR="00422A78" w:rsidRPr="00030AFC">
        <w:rPr>
          <w:rFonts w:ascii="GHEA Grapalat" w:eastAsia="Times New Roman" w:hAnsi="GHEA Grapalat" w:cs="Times New Roman"/>
          <w:sz w:val="24"/>
          <w:szCs w:val="24"/>
          <w:lang w:val="hy-AM"/>
        </w:rPr>
        <w:t>հանել։</w:t>
      </w:r>
    </w:p>
    <w:p w14:paraId="0968576E" w14:textId="77777777" w:rsidR="00422A78" w:rsidRPr="00030AFC" w:rsidRDefault="00422A78" w:rsidP="00E46759">
      <w:pPr>
        <w:shd w:val="clear" w:color="auto" w:fill="FFFFFF"/>
        <w:spacing w:after="0"/>
        <w:ind w:firstLine="375"/>
        <w:jc w:val="both"/>
        <w:rPr>
          <w:rFonts w:ascii="GHEA Grapalat" w:eastAsia="Times New Roman" w:hAnsi="GHEA Grapalat" w:cs="Times New Roman"/>
          <w:sz w:val="24"/>
          <w:szCs w:val="24"/>
          <w:lang w:val="hy-AM"/>
        </w:rPr>
      </w:pPr>
      <w:r w:rsidRPr="00030AFC">
        <w:rPr>
          <w:rFonts w:ascii="GHEA Grapalat" w:hAnsi="GHEA Grapalat" w:cs="Arial Unicode"/>
          <w:sz w:val="24"/>
          <w:szCs w:val="24"/>
          <w:lang w:val="hy-AM"/>
        </w:rPr>
        <w:t>Միաժամանակ</w:t>
      </w:r>
      <w:r w:rsidR="00D442BA" w:rsidRPr="00030AFC">
        <w:rPr>
          <w:rFonts w:ascii="GHEA Grapalat" w:hAnsi="GHEA Grapalat" w:cs="Arial Unicode"/>
          <w:sz w:val="24"/>
          <w:szCs w:val="24"/>
          <w:lang w:val="hy-AM"/>
        </w:rPr>
        <w:t>՝ ո</w:t>
      </w:r>
      <w:r w:rsidRPr="00030AFC">
        <w:rPr>
          <w:rFonts w:ascii="GHEA Grapalat" w:hAnsi="GHEA Grapalat" w:cs="Arial Unicode"/>
          <w:sz w:val="24"/>
          <w:szCs w:val="24"/>
          <w:lang w:val="hy-AM"/>
        </w:rPr>
        <w:t xml:space="preserve">րոշման մեջ սահմանվում է </w:t>
      </w:r>
      <w:r w:rsidRPr="00030AFC">
        <w:rPr>
          <w:rFonts w:ascii="GHEA Grapalat" w:hAnsi="GHEA Grapalat"/>
          <w:sz w:val="24"/>
          <w:szCs w:val="24"/>
          <w:shd w:val="clear" w:color="auto" w:fill="FFFFFF"/>
          <w:lang w:val="hy-AM"/>
        </w:rPr>
        <w:t xml:space="preserve">Հայաստանի Հանրապետության քաղաքացու հետախուզման մեջ գտնվելու  հանգամանքը պարզելու համար Ներքին գործերի նախարարությունում գործող համակարգերով ստուգումներ իրականացնելու </w:t>
      </w:r>
      <w:r w:rsidRPr="00030AFC">
        <w:rPr>
          <w:rFonts w:ascii="GHEA Grapalat" w:hAnsi="GHEA Grapalat" w:cs="Arial Unicode"/>
          <w:sz w:val="24"/>
          <w:szCs w:val="24"/>
          <w:lang w:val="hy-AM"/>
        </w:rPr>
        <w:t>հիմք։ Նախկինում նման կարգավորում ամրագրելու անհրաժեշտությունը բացակայել է, քանի որ Անձնագրային և վիզաների վարչությունը գտնվել է Ոստիկանության կազմում և հնարավորություն է ունեցել օգտվել գործող բազաներից</w:t>
      </w:r>
      <w:r w:rsidRPr="00030AFC">
        <w:rPr>
          <w:rFonts w:ascii="GHEA Grapalat" w:eastAsia="Times New Roman" w:hAnsi="GHEA Grapalat" w:cs="Times New Roman"/>
          <w:sz w:val="24"/>
          <w:szCs w:val="24"/>
          <w:lang w:val="hy-AM"/>
        </w:rPr>
        <w:t>։</w:t>
      </w:r>
    </w:p>
    <w:p w14:paraId="02EECD10" w14:textId="77777777" w:rsidR="00422A78" w:rsidRPr="00030AFC" w:rsidRDefault="00422A78" w:rsidP="00E46759">
      <w:pPr>
        <w:spacing w:after="0"/>
        <w:jc w:val="both"/>
        <w:rPr>
          <w:rFonts w:ascii="GHEA Grapalat" w:hAnsi="GHEA Grapalat"/>
          <w:b/>
          <w:sz w:val="24"/>
          <w:szCs w:val="24"/>
          <w:lang w:val="hy-AM"/>
        </w:rPr>
      </w:pPr>
    </w:p>
    <w:p w14:paraId="1E3D97D6" w14:textId="77777777" w:rsidR="00422A78" w:rsidRPr="00030AFC" w:rsidRDefault="00422A78" w:rsidP="00E46759">
      <w:pPr>
        <w:spacing w:after="0"/>
        <w:jc w:val="both"/>
        <w:rPr>
          <w:rFonts w:ascii="GHEA Grapalat" w:hAnsi="GHEA Grapalat" w:cs="Sylfaen"/>
          <w:b/>
          <w:sz w:val="24"/>
          <w:szCs w:val="24"/>
          <w:lang w:val="hy-AM"/>
        </w:rPr>
      </w:pPr>
      <w:r w:rsidRPr="00030AFC">
        <w:rPr>
          <w:rFonts w:ascii="GHEA Grapalat" w:hAnsi="GHEA Grapalat"/>
          <w:b/>
          <w:sz w:val="24"/>
          <w:szCs w:val="24"/>
          <w:lang w:val="hy-AM"/>
        </w:rPr>
        <w:tab/>
      </w:r>
      <w:r w:rsidRPr="00030AFC">
        <w:rPr>
          <w:rFonts w:ascii="GHEA Grapalat" w:hAnsi="GHEA Grapalat"/>
          <w:b/>
          <w:sz w:val="24"/>
          <w:szCs w:val="24"/>
          <w:lang w:val="fr-FR"/>
        </w:rPr>
        <w:t xml:space="preserve">3. </w:t>
      </w:r>
      <w:r w:rsidRPr="00030AFC">
        <w:rPr>
          <w:rFonts w:ascii="GHEA Grapalat" w:hAnsi="GHEA Grapalat" w:cs="Sylfaen"/>
          <w:b/>
          <w:sz w:val="24"/>
          <w:szCs w:val="24"/>
          <w:u w:val="single"/>
          <w:lang w:val="fr-FR"/>
        </w:rPr>
        <w:t>Նախագծի</w:t>
      </w:r>
      <w:r w:rsidRPr="00030AFC">
        <w:rPr>
          <w:rFonts w:ascii="GHEA Grapalat" w:hAnsi="GHEA Grapalat" w:cs="Arial Armenian"/>
          <w:b/>
          <w:sz w:val="24"/>
          <w:szCs w:val="24"/>
          <w:u w:val="single"/>
          <w:lang w:val="fr-FR"/>
        </w:rPr>
        <w:t xml:space="preserve"> </w:t>
      </w:r>
      <w:r w:rsidRPr="00030AFC">
        <w:rPr>
          <w:rFonts w:ascii="GHEA Grapalat" w:hAnsi="GHEA Grapalat" w:cs="Sylfaen"/>
          <w:b/>
          <w:sz w:val="24"/>
          <w:szCs w:val="24"/>
          <w:u w:val="single"/>
          <w:lang w:val="fr-FR"/>
        </w:rPr>
        <w:t>մշակման</w:t>
      </w:r>
      <w:r w:rsidRPr="00030AFC">
        <w:rPr>
          <w:rFonts w:ascii="GHEA Grapalat" w:hAnsi="GHEA Grapalat" w:cs="Arial Armenian"/>
          <w:b/>
          <w:sz w:val="24"/>
          <w:szCs w:val="24"/>
          <w:u w:val="single"/>
          <w:lang w:val="fr-FR"/>
        </w:rPr>
        <w:t xml:space="preserve"> </w:t>
      </w:r>
      <w:r w:rsidRPr="00030AFC">
        <w:rPr>
          <w:rFonts w:ascii="GHEA Grapalat" w:hAnsi="GHEA Grapalat" w:cs="Sylfaen"/>
          <w:b/>
          <w:sz w:val="24"/>
          <w:szCs w:val="24"/>
          <w:u w:val="single"/>
          <w:lang w:val="fr-FR"/>
        </w:rPr>
        <w:t>գործընթացում</w:t>
      </w:r>
      <w:r w:rsidRPr="00030AFC">
        <w:rPr>
          <w:rFonts w:ascii="GHEA Grapalat" w:hAnsi="GHEA Grapalat" w:cs="Arial Armenian"/>
          <w:b/>
          <w:sz w:val="24"/>
          <w:szCs w:val="24"/>
          <w:u w:val="single"/>
          <w:lang w:val="fr-FR"/>
        </w:rPr>
        <w:t xml:space="preserve"> </w:t>
      </w:r>
      <w:r w:rsidRPr="00030AFC">
        <w:rPr>
          <w:rFonts w:ascii="GHEA Grapalat" w:hAnsi="GHEA Grapalat" w:cs="Sylfaen"/>
          <w:b/>
          <w:sz w:val="24"/>
          <w:szCs w:val="24"/>
          <w:u w:val="single"/>
          <w:lang w:val="fr-FR"/>
        </w:rPr>
        <w:t>ներգրավված</w:t>
      </w:r>
      <w:r w:rsidRPr="00030AFC">
        <w:rPr>
          <w:rFonts w:ascii="GHEA Grapalat" w:hAnsi="GHEA Grapalat" w:cs="Arial Armenian"/>
          <w:b/>
          <w:sz w:val="24"/>
          <w:szCs w:val="24"/>
          <w:u w:val="single"/>
          <w:lang w:val="fr-FR"/>
        </w:rPr>
        <w:t xml:space="preserve"> </w:t>
      </w:r>
      <w:r w:rsidRPr="00030AFC">
        <w:rPr>
          <w:rFonts w:ascii="GHEA Grapalat" w:hAnsi="GHEA Grapalat" w:cs="Sylfaen"/>
          <w:b/>
          <w:sz w:val="24"/>
          <w:szCs w:val="24"/>
          <w:u w:val="single"/>
          <w:lang w:val="fr-FR"/>
        </w:rPr>
        <w:t>ինստիտուտները</w:t>
      </w:r>
      <w:r w:rsidRPr="00030AFC">
        <w:rPr>
          <w:rFonts w:ascii="GHEA Grapalat" w:hAnsi="GHEA Grapalat" w:cs="Arial Armenian"/>
          <w:b/>
          <w:sz w:val="24"/>
          <w:szCs w:val="24"/>
          <w:u w:val="single"/>
          <w:lang w:val="fr-FR"/>
        </w:rPr>
        <w:t xml:space="preserve"> </w:t>
      </w:r>
      <w:r w:rsidRPr="00030AFC">
        <w:rPr>
          <w:rFonts w:ascii="GHEA Grapalat" w:hAnsi="GHEA Grapalat" w:cs="Sylfaen"/>
          <w:b/>
          <w:sz w:val="24"/>
          <w:szCs w:val="24"/>
          <w:u w:val="single"/>
          <w:lang w:val="fr-FR"/>
        </w:rPr>
        <w:t>եւ</w:t>
      </w:r>
      <w:r w:rsidRPr="00030AFC">
        <w:rPr>
          <w:rFonts w:ascii="GHEA Grapalat" w:hAnsi="GHEA Grapalat" w:cs="Arial Armenian"/>
          <w:b/>
          <w:sz w:val="24"/>
          <w:szCs w:val="24"/>
          <w:u w:val="single"/>
          <w:lang w:val="fr-FR"/>
        </w:rPr>
        <w:t xml:space="preserve"> </w:t>
      </w:r>
      <w:r w:rsidRPr="00030AFC">
        <w:rPr>
          <w:rFonts w:ascii="GHEA Grapalat" w:hAnsi="GHEA Grapalat" w:cs="Sylfaen"/>
          <w:b/>
          <w:sz w:val="24"/>
          <w:szCs w:val="24"/>
          <w:u w:val="single"/>
          <w:lang w:val="fr-FR"/>
        </w:rPr>
        <w:t>անձինք.</w:t>
      </w:r>
    </w:p>
    <w:p w14:paraId="3BF6A8FD" w14:textId="77777777" w:rsidR="00422A78" w:rsidRPr="00030AFC" w:rsidRDefault="00422A78" w:rsidP="00E46759">
      <w:pPr>
        <w:spacing w:after="0"/>
        <w:ind w:left="-180" w:right="76" w:firstLine="540"/>
        <w:jc w:val="both"/>
        <w:rPr>
          <w:rFonts w:ascii="GHEA Grapalat" w:hAnsi="GHEA Grapalat" w:cs="Sylfaen"/>
          <w:sz w:val="24"/>
          <w:szCs w:val="24"/>
          <w:lang w:val="hy-AM"/>
        </w:rPr>
      </w:pPr>
      <w:r w:rsidRPr="00030AFC">
        <w:rPr>
          <w:rFonts w:ascii="GHEA Grapalat" w:hAnsi="GHEA Grapalat" w:cs="Sylfaen"/>
          <w:sz w:val="24"/>
          <w:szCs w:val="24"/>
          <w:lang w:val="fr-FR"/>
        </w:rPr>
        <w:t>ՀՀ ներքին գործերի նախարարությ</w:t>
      </w:r>
      <w:r w:rsidRPr="00030AFC">
        <w:rPr>
          <w:rFonts w:ascii="GHEA Grapalat" w:hAnsi="GHEA Grapalat" w:cs="Sylfaen"/>
          <w:sz w:val="24"/>
          <w:szCs w:val="24"/>
          <w:lang w:val="hy-AM"/>
        </w:rPr>
        <w:t>ուն</w:t>
      </w:r>
      <w:r w:rsidRPr="00030AFC">
        <w:rPr>
          <w:rFonts w:ascii="GHEA Grapalat" w:hAnsi="GHEA Grapalat" w:cs="Sylfaen"/>
          <w:sz w:val="24"/>
          <w:szCs w:val="24"/>
          <w:lang w:val="fr-FR"/>
        </w:rPr>
        <w:t>:</w:t>
      </w:r>
    </w:p>
    <w:p w14:paraId="00BDBDE4" w14:textId="77777777" w:rsidR="00422A78" w:rsidRPr="00030AFC" w:rsidRDefault="00422A78" w:rsidP="00E46759">
      <w:pPr>
        <w:spacing w:after="0"/>
        <w:ind w:left="-180" w:right="76" w:firstLine="540"/>
        <w:jc w:val="both"/>
        <w:rPr>
          <w:rFonts w:ascii="GHEA Grapalat" w:hAnsi="GHEA Grapalat"/>
          <w:sz w:val="24"/>
          <w:szCs w:val="24"/>
          <w:lang w:val="fr-FR"/>
        </w:rPr>
      </w:pPr>
      <w:r w:rsidRPr="00030AFC">
        <w:rPr>
          <w:rFonts w:ascii="GHEA Grapalat" w:hAnsi="GHEA Grapalat"/>
          <w:sz w:val="24"/>
          <w:szCs w:val="24"/>
          <w:lang w:val="fr-FR"/>
        </w:rPr>
        <w:t xml:space="preserve"> </w:t>
      </w:r>
    </w:p>
    <w:p w14:paraId="0A2A8E5A" w14:textId="77777777" w:rsidR="00422A78" w:rsidRPr="00030AFC" w:rsidRDefault="00422A78" w:rsidP="00E46759">
      <w:pPr>
        <w:shd w:val="clear" w:color="auto" w:fill="FFFFFF"/>
        <w:autoSpaceDE w:val="0"/>
        <w:autoSpaceDN w:val="0"/>
        <w:adjustRightInd w:val="0"/>
        <w:spacing w:after="0"/>
        <w:ind w:firstLine="567"/>
        <w:jc w:val="both"/>
        <w:rPr>
          <w:rFonts w:ascii="GHEA Grapalat" w:hAnsi="GHEA Grapalat"/>
          <w:sz w:val="24"/>
          <w:szCs w:val="24"/>
          <w:lang w:val="hy-AM"/>
        </w:rPr>
      </w:pPr>
      <w:r w:rsidRPr="00030AFC">
        <w:rPr>
          <w:rFonts w:ascii="GHEA Grapalat" w:hAnsi="GHEA Grapalat"/>
          <w:b/>
          <w:sz w:val="24"/>
          <w:szCs w:val="24"/>
          <w:lang w:val="hy-AM"/>
        </w:rPr>
        <w:t xml:space="preserve">4. </w:t>
      </w:r>
      <w:r w:rsidRPr="00030AFC">
        <w:rPr>
          <w:rFonts w:ascii="GHEA Grapalat" w:hAnsi="GHEA Grapalat"/>
          <w:b/>
          <w:sz w:val="24"/>
          <w:szCs w:val="24"/>
          <w:u w:val="single"/>
          <w:lang w:val="hy-AM"/>
        </w:rPr>
        <w:t>Լրացուցիչ ֆինանսական միջոցների անհրաժեշտությունը և պետական բյուջեի եկամուտներում և ծախսերում սպասվելիք փոփոխությունները</w:t>
      </w:r>
      <w:r w:rsidR="001214B5" w:rsidRPr="00030AFC">
        <w:rPr>
          <w:rFonts w:ascii="Cambria Math" w:hAnsi="Cambria Math"/>
          <w:b/>
          <w:sz w:val="24"/>
          <w:szCs w:val="24"/>
          <w:u w:val="single"/>
          <w:lang w:val="hy-AM"/>
        </w:rPr>
        <w:t>․</w:t>
      </w:r>
      <w:r w:rsidRPr="00030AFC">
        <w:rPr>
          <w:rFonts w:ascii="GHEA Grapalat" w:hAnsi="GHEA Grapalat"/>
          <w:sz w:val="24"/>
          <w:szCs w:val="24"/>
          <w:lang w:val="hy-AM"/>
        </w:rPr>
        <w:t xml:space="preserve"> </w:t>
      </w:r>
    </w:p>
    <w:p w14:paraId="1DA3C0DB" w14:textId="77777777" w:rsidR="00422A78" w:rsidRPr="00030AFC" w:rsidRDefault="00422A78" w:rsidP="00E46759">
      <w:pPr>
        <w:spacing w:after="0"/>
        <w:ind w:firstLine="567"/>
        <w:jc w:val="both"/>
        <w:rPr>
          <w:rFonts w:ascii="GHEA Grapalat" w:hAnsi="GHEA Grapalat"/>
          <w:sz w:val="24"/>
          <w:szCs w:val="24"/>
          <w:lang w:val="hy-AM"/>
        </w:rPr>
      </w:pPr>
      <w:r w:rsidRPr="00030AFC">
        <w:rPr>
          <w:rFonts w:ascii="GHEA Grapalat" w:hAnsi="GHEA Grapalat"/>
          <w:sz w:val="24"/>
          <w:szCs w:val="24"/>
          <w:lang w:val="hy-AM"/>
        </w:rPr>
        <w:t xml:space="preserve">Նախագծի ընդունման դեպքում Հայաստանի Հանրապետության պետական բյուջեի եկամուտների և ծախսերի մասով փոփոխություններ </w:t>
      </w:r>
      <w:r w:rsidR="000D5CBB" w:rsidRPr="00030AFC">
        <w:rPr>
          <w:rFonts w:ascii="GHEA Grapalat" w:hAnsi="GHEA Grapalat"/>
          <w:sz w:val="24"/>
          <w:szCs w:val="24"/>
          <w:lang w:val="hy-AM"/>
        </w:rPr>
        <w:t>չեն</w:t>
      </w:r>
      <w:r w:rsidRPr="00030AFC">
        <w:rPr>
          <w:rFonts w:ascii="GHEA Grapalat" w:hAnsi="GHEA Grapalat"/>
          <w:sz w:val="24"/>
          <w:szCs w:val="24"/>
          <w:lang w:val="hy-AM"/>
        </w:rPr>
        <w:t xml:space="preserve"> առաջանա: </w:t>
      </w:r>
    </w:p>
    <w:p w14:paraId="2E2A4C57" w14:textId="77777777" w:rsidR="00422A78" w:rsidRPr="00030AFC" w:rsidRDefault="00422A78" w:rsidP="00E46759">
      <w:pPr>
        <w:spacing w:after="0"/>
        <w:ind w:firstLine="567"/>
        <w:jc w:val="both"/>
        <w:rPr>
          <w:rFonts w:ascii="GHEA Grapalat" w:hAnsi="GHEA Grapalat"/>
          <w:sz w:val="24"/>
          <w:szCs w:val="24"/>
          <w:lang w:val="hy-AM"/>
        </w:rPr>
      </w:pPr>
    </w:p>
    <w:p w14:paraId="27BF7F55" w14:textId="77777777" w:rsidR="00422A78" w:rsidRPr="00030AFC" w:rsidRDefault="00422A78" w:rsidP="00E46759">
      <w:pPr>
        <w:pStyle w:val="a3"/>
        <w:shd w:val="clear" w:color="auto" w:fill="FFFFFF"/>
        <w:spacing w:before="0" w:beforeAutospacing="0" w:after="0" w:afterAutospacing="0" w:line="276" w:lineRule="auto"/>
        <w:ind w:left="360"/>
        <w:jc w:val="both"/>
        <w:rPr>
          <w:rFonts w:ascii="GHEA Grapalat" w:hAnsi="GHEA Grapalat"/>
          <w:b/>
          <w:lang w:val="pt-BR"/>
        </w:rPr>
      </w:pPr>
      <w:r w:rsidRPr="00030AFC">
        <w:rPr>
          <w:rFonts w:ascii="GHEA Grapalat" w:hAnsi="GHEA Grapalat"/>
          <w:b/>
          <w:lang w:val="pt-BR"/>
        </w:rPr>
        <w:t xml:space="preserve">  </w:t>
      </w:r>
      <w:r w:rsidRPr="00030AFC">
        <w:rPr>
          <w:rFonts w:ascii="GHEA Grapalat" w:hAnsi="GHEA Grapalat"/>
          <w:b/>
          <w:lang w:val="hy-AM"/>
        </w:rPr>
        <w:t>5</w:t>
      </w:r>
      <w:r w:rsidRPr="00030AFC">
        <w:rPr>
          <w:rFonts w:ascii="GHEA Grapalat" w:hAnsi="GHEA Grapalat"/>
          <w:b/>
          <w:lang w:val="pt-BR"/>
        </w:rPr>
        <w:t xml:space="preserve">. </w:t>
      </w:r>
      <w:r w:rsidRPr="00030AFC">
        <w:rPr>
          <w:rFonts w:ascii="GHEA Grapalat" w:hAnsi="GHEA Grapalat"/>
          <w:b/>
          <w:u w:val="single"/>
          <w:lang w:val="pt-BR"/>
        </w:rPr>
        <w:t>Ակնկալվող արդյունքը.</w:t>
      </w:r>
    </w:p>
    <w:p w14:paraId="7884BA47" w14:textId="77777777" w:rsidR="00422A78" w:rsidRPr="00030AFC" w:rsidRDefault="00422A78" w:rsidP="00E46759">
      <w:pPr>
        <w:spacing w:after="0"/>
        <w:ind w:firstLine="708"/>
        <w:jc w:val="both"/>
        <w:rPr>
          <w:rFonts w:ascii="GHEA Grapalat" w:hAnsi="GHEA Grapalat" w:cs="Arial Armenian"/>
          <w:sz w:val="24"/>
          <w:szCs w:val="24"/>
          <w:lang w:val="hy-AM"/>
        </w:rPr>
      </w:pPr>
      <w:r w:rsidRPr="00030AFC">
        <w:rPr>
          <w:rFonts w:ascii="GHEA Grapalat" w:eastAsia="Times New Roman" w:hAnsi="GHEA Grapalat" w:cs="Times New Roman"/>
          <w:bCs/>
          <w:color w:val="000000" w:themeColor="text1"/>
          <w:sz w:val="24"/>
          <w:szCs w:val="24"/>
          <w:lang w:val="hy-AM"/>
        </w:rPr>
        <w:t>Նախագծի</w:t>
      </w:r>
      <w:r w:rsidRPr="00030AFC">
        <w:rPr>
          <w:rFonts w:ascii="GHEA Grapalat" w:eastAsia="Times New Roman" w:hAnsi="GHEA Grapalat" w:cs="Times New Roman"/>
          <w:bCs/>
          <w:color w:val="000000" w:themeColor="text1"/>
          <w:sz w:val="24"/>
          <w:szCs w:val="24"/>
          <w:lang w:val="af-ZA"/>
        </w:rPr>
        <w:t xml:space="preserve"> </w:t>
      </w:r>
      <w:r w:rsidRPr="00030AFC">
        <w:rPr>
          <w:rFonts w:ascii="GHEA Grapalat" w:eastAsia="Times New Roman" w:hAnsi="GHEA Grapalat" w:cs="Times New Roman"/>
          <w:bCs/>
          <w:color w:val="000000" w:themeColor="text1"/>
          <w:sz w:val="24"/>
          <w:szCs w:val="24"/>
          <w:lang w:val="hy-AM"/>
        </w:rPr>
        <w:t>ընդունման</w:t>
      </w:r>
      <w:r w:rsidRPr="00030AFC">
        <w:rPr>
          <w:rFonts w:ascii="GHEA Grapalat" w:eastAsia="Times New Roman" w:hAnsi="GHEA Grapalat" w:cs="Times New Roman"/>
          <w:bCs/>
          <w:color w:val="000000" w:themeColor="text1"/>
          <w:sz w:val="24"/>
          <w:szCs w:val="24"/>
          <w:lang w:val="af-ZA"/>
        </w:rPr>
        <w:t xml:space="preserve"> </w:t>
      </w:r>
      <w:r w:rsidRPr="00030AFC">
        <w:rPr>
          <w:rFonts w:ascii="GHEA Grapalat" w:eastAsia="Times New Roman" w:hAnsi="GHEA Grapalat" w:cs="Times New Roman"/>
          <w:bCs/>
          <w:color w:val="000000" w:themeColor="text1"/>
          <w:sz w:val="24"/>
          <w:szCs w:val="24"/>
          <w:lang w:val="hy-AM"/>
        </w:rPr>
        <w:t>արդյունքում</w:t>
      </w:r>
      <w:r w:rsidRPr="00030AFC">
        <w:rPr>
          <w:rFonts w:ascii="GHEA Grapalat" w:eastAsia="Times New Roman" w:hAnsi="GHEA Grapalat" w:cs="Times New Roman"/>
          <w:bCs/>
          <w:color w:val="000000" w:themeColor="text1"/>
          <w:sz w:val="24"/>
          <w:szCs w:val="24"/>
          <w:lang w:val="af-ZA"/>
        </w:rPr>
        <w:t xml:space="preserve"> </w:t>
      </w:r>
      <w:r w:rsidRPr="00030AFC">
        <w:rPr>
          <w:rFonts w:ascii="GHEA Grapalat" w:hAnsi="GHEA Grapalat" w:cs="Arial Armenian"/>
          <w:sz w:val="24"/>
          <w:szCs w:val="24"/>
          <w:lang w:val="hy-AM"/>
        </w:rPr>
        <w:t>ՀՀ կառավարության 25.12.1998թ. թիվ</w:t>
      </w:r>
      <w:r w:rsidR="00B56932" w:rsidRPr="00030AFC">
        <w:rPr>
          <w:rFonts w:ascii="GHEA Grapalat" w:hAnsi="GHEA Grapalat" w:cs="Arial Armenian"/>
          <w:sz w:val="24"/>
          <w:szCs w:val="24"/>
          <w:lang w:val="hy-AM"/>
        </w:rPr>
        <w:t xml:space="preserve"> 821 </w:t>
      </w:r>
      <w:r w:rsidRPr="00030AFC">
        <w:rPr>
          <w:rFonts w:ascii="GHEA Grapalat" w:hAnsi="GHEA Grapalat" w:cs="Arial Armenian"/>
          <w:sz w:val="24"/>
          <w:szCs w:val="24"/>
          <w:lang w:val="hy-AM"/>
        </w:rPr>
        <w:t>որոշմամբ նախատեսված անձնագրեր</w:t>
      </w:r>
      <w:r w:rsidR="000D5CBB" w:rsidRPr="00030AFC">
        <w:rPr>
          <w:rFonts w:ascii="GHEA Grapalat" w:hAnsi="GHEA Grapalat" w:cs="Arial Armenian"/>
          <w:sz w:val="24"/>
          <w:szCs w:val="24"/>
          <w:lang w:val="hy-AM"/>
        </w:rPr>
        <w:t>ի</w:t>
      </w:r>
      <w:r w:rsidRPr="00030AFC">
        <w:rPr>
          <w:rFonts w:ascii="GHEA Grapalat" w:hAnsi="GHEA Grapalat" w:cs="Arial Armenian"/>
          <w:sz w:val="24"/>
          <w:szCs w:val="24"/>
          <w:lang w:val="hy-AM"/>
        </w:rPr>
        <w:t xml:space="preserve"> տրամադրումը կվերապահվի </w:t>
      </w:r>
      <w:r w:rsidRPr="00030AFC">
        <w:rPr>
          <w:rFonts w:ascii="GHEA Grapalat" w:hAnsi="GHEA Grapalat"/>
          <w:sz w:val="24"/>
          <w:szCs w:val="24"/>
          <w:shd w:val="clear" w:color="auto" w:fill="FFFFFF"/>
          <w:lang w:val="hy-AM"/>
        </w:rPr>
        <w:t xml:space="preserve">Միգրացիայի և քաղաքացիության բնագավառում պետական կառավարման լիազոր մարմնին, իսկ </w:t>
      </w:r>
      <w:r w:rsidRPr="00030AFC">
        <w:rPr>
          <w:rFonts w:ascii="GHEA Grapalat" w:hAnsi="GHEA Grapalat"/>
          <w:color w:val="000000"/>
          <w:sz w:val="24"/>
          <w:szCs w:val="24"/>
          <w:shd w:val="clear" w:color="auto" w:fill="FFFFFF"/>
          <w:lang w:val="hy-AM"/>
        </w:rPr>
        <w:t xml:space="preserve">Հայաստանի Հանրապետությունում անձնագրային համակարգի կազմակերպման աշխատանքների կատարումն ու վերահսկողությունը՝ </w:t>
      </w:r>
      <w:r w:rsidRPr="00030AFC">
        <w:rPr>
          <w:rFonts w:ascii="GHEA Grapalat" w:hAnsi="GHEA Grapalat" w:cs="Arial Armenian"/>
          <w:sz w:val="24"/>
          <w:szCs w:val="24"/>
          <w:lang w:val="hy-AM"/>
        </w:rPr>
        <w:t>Ներիքն գործերի նախարարությանը</w:t>
      </w:r>
      <w:r w:rsidR="00B56932" w:rsidRPr="00030AFC">
        <w:rPr>
          <w:rFonts w:ascii="GHEA Grapalat" w:hAnsi="GHEA Grapalat" w:cs="Arial Armenian"/>
          <w:sz w:val="24"/>
          <w:szCs w:val="24"/>
          <w:lang w:val="hy-AM"/>
        </w:rPr>
        <w:t>։</w:t>
      </w:r>
      <w:r w:rsidRPr="00030AFC">
        <w:rPr>
          <w:rFonts w:ascii="GHEA Grapalat" w:hAnsi="GHEA Grapalat" w:cs="Arial Armenian"/>
          <w:sz w:val="24"/>
          <w:szCs w:val="24"/>
          <w:lang w:val="hy-AM"/>
        </w:rPr>
        <w:t xml:space="preserve"> </w:t>
      </w:r>
      <w:r w:rsidR="00B56932" w:rsidRPr="00030AFC">
        <w:rPr>
          <w:rFonts w:ascii="GHEA Grapalat" w:hAnsi="GHEA Grapalat" w:cs="Arial Armenian"/>
          <w:sz w:val="24"/>
          <w:szCs w:val="24"/>
          <w:lang w:val="hy-AM"/>
        </w:rPr>
        <w:t>Մ</w:t>
      </w:r>
      <w:r w:rsidRPr="00030AFC">
        <w:rPr>
          <w:rFonts w:ascii="GHEA Grapalat" w:hAnsi="GHEA Grapalat" w:cs="Arial Armenian"/>
          <w:sz w:val="24"/>
          <w:szCs w:val="24"/>
          <w:lang w:val="hy-AM"/>
        </w:rPr>
        <w:t>իաժամանակ</w:t>
      </w:r>
      <w:r w:rsidR="00B56932" w:rsidRPr="00030AFC">
        <w:rPr>
          <w:rFonts w:ascii="GHEA Grapalat" w:hAnsi="GHEA Grapalat" w:cs="Arial Armenian"/>
          <w:sz w:val="24"/>
          <w:szCs w:val="24"/>
          <w:lang w:val="hy-AM"/>
        </w:rPr>
        <w:t>՝</w:t>
      </w:r>
      <w:r w:rsidRPr="00030AFC">
        <w:rPr>
          <w:rFonts w:ascii="GHEA Grapalat" w:hAnsi="GHEA Grapalat" w:cs="Arial Armenian"/>
          <w:sz w:val="24"/>
          <w:szCs w:val="24"/>
          <w:lang w:val="hy-AM"/>
        </w:rPr>
        <w:t xml:space="preserve"> պրակտիկայում ի հայտ եկած որոշակի խնդիրներ կանոնակարգելու միջոցով կպարզեցվի և կհստակեցվի վարչարարությունը։</w:t>
      </w:r>
    </w:p>
    <w:p w14:paraId="16EB288C" w14:textId="77777777" w:rsidR="00865CBF" w:rsidRPr="00030AFC" w:rsidRDefault="00865CBF" w:rsidP="00E46759">
      <w:pPr>
        <w:spacing w:after="0"/>
        <w:ind w:firstLine="708"/>
        <w:jc w:val="both"/>
        <w:rPr>
          <w:rFonts w:ascii="GHEA Grapalat" w:hAnsi="GHEA Grapalat" w:cs="Arial Armenian"/>
          <w:sz w:val="24"/>
          <w:szCs w:val="24"/>
          <w:lang w:val="hy-AM"/>
        </w:rPr>
      </w:pPr>
    </w:p>
    <w:p w14:paraId="567F508F" w14:textId="77777777" w:rsidR="00336D88" w:rsidRPr="00030AFC" w:rsidRDefault="00336D88" w:rsidP="00E46759">
      <w:pPr>
        <w:spacing w:before="240" w:after="0"/>
        <w:ind w:firstLine="540"/>
        <w:jc w:val="both"/>
        <w:rPr>
          <w:rFonts w:ascii="GHEA Grapalat" w:hAnsi="GHEA Grapalat" w:cs="Arial Armenian"/>
          <w:sz w:val="24"/>
          <w:szCs w:val="24"/>
          <w:lang w:val="hy-AM"/>
        </w:rPr>
      </w:pPr>
      <w:r w:rsidRPr="00030AFC">
        <w:rPr>
          <w:rFonts w:ascii="GHEA Grapalat" w:hAnsi="GHEA Grapalat" w:cs="Arial Armenian"/>
          <w:b/>
          <w:sz w:val="24"/>
          <w:szCs w:val="24"/>
          <w:lang w:val="hy-AM"/>
        </w:rPr>
        <w:lastRenderedPageBreak/>
        <w:t xml:space="preserve">6. </w:t>
      </w:r>
      <w:r w:rsidRPr="00030AFC">
        <w:rPr>
          <w:rFonts w:ascii="GHEA Grapalat" w:hAnsi="GHEA Grapalat" w:cs="Arial Armenian"/>
          <w:b/>
          <w:sz w:val="24"/>
          <w:szCs w:val="24"/>
          <w:u w:val="single"/>
          <w:lang w:val="hy-AM"/>
        </w:rPr>
        <w:t>Կապը ռազմավարական փաստաթղթերի հետ</w:t>
      </w:r>
      <w:r w:rsidRPr="00030AFC">
        <w:rPr>
          <w:rFonts w:ascii="GHEA Grapalat" w:hAnsi="GHEA Grapalat" w:cs="Arial Armenian"/>
          <w:sz w:val="24"/>
          <w:szCs w:val="24"/>
          <w:u w:val="single"/>
          <w:lang w:val="hy-AM"/>
        </w:rPr>
        <w:t>.</w:t>
      </w:r>
    </w:p>
    <w:p w14:paraId="6D4265A6" w14:textId="77777777" w:rsidR="00951BCA" w:rsidRPr="00030AFC" w:rsidRDefault="00336D88" w:rsidP="00E46759">
      <w:pPr>
        <w:spacing w:after="0"/>
        <w:ind w:firstLine="708"/>
        <w:jc w:val="both"/>
        <w:rPr>
          <w:rFonts w:ascii="GHEA Grapalat" w:hAnsi="GHEA Grapalat" w:cs="Arial Armenian"/>
          <w:sz w:val="24"/>
          <w:szCs w:val="24"/>
          <w:lang w:val="pt-BR"/>
        </w:rPr>
      </w:pPr>
      <w:r w:rsidRPr="00030AFC">
        <w:rPr>
          <w:rFonts w:ascii="GHEA Grapalat" w:hAnsi="GHEA Grapalat" w:cs="Arial Armenian"/>
          <w:sz w:val="24"/>
          <w:szCs w:val="24"/>
          <w:lang w:val="hy-AM"/>
        </w:rPr>
        <w:t>Նախագիծը չի բխում ռազմավարական ծրագրերից։</w:t>
      </w:r>
    </w:p>
    <w:p w14:paraId="27427A22" w14:textId="77777777" w:rsidR="00422A78" w:rsidRPr="00030AFC" w:rsidRDefault="00422A78" w:rsidP="00E46759">
      <w:pPr>
        <w:autoSpaceDE w:val="0"/>
        <w:autoSpaceDN w:val="0"/>
        <w:adjustRightInd w:val="0"/>
        <w:spacing w:after="0"/>
        <w:jc w:val="both"/>
        <w:rPr>
          <w:rFonts w:ascii="GHEA Grapalat" w:eastAsia="Times New Roman" w:hAnsi="GHEA Grapalat" w:cs="Times New Roman"/>
          <w:bCs/>
          <w:color w:val="000000" w:themeColor="text1"/>
          <w:sz w:val="24"/>
          <w:szCs w:val="24"/>
          <w:lang w:val="hy-AM"/>
        </w:rPr>
      </w:pPr>
    </w:p>
    <w:p w14:paraId="5185AFA8" w14:textId="07858D6D" w:rsidR="00422A78" w:rsidRDefault="00030AFC" w:rsidP="00E46759">
      <w:pPr>
        <w:autoSpaceDE w:val="0"/>
        <w:autoSpaceDN w:val="0"/>
        <w:adjustRightInd w:val="0"/>
        <w:spacing w:after="0"/>
        <w:ind w:firstLine="540"/>
        <w:jc w:val="right"/>
        <w:rPr>
          <w:rFonts w:ascii="GHEA Grapalat" w:hAnsi="GHEA Grapalat" w:cs="Sylfaen"/>
          <w:b/>
          <w:color w:val="000000" w:themeColor="text1"/>
          <w:sz w:val="24"/>
          <w:szCs w:val="24"/>
          <w:lang w:val="hy-AM"/>
        </w:rPr>
      </w:pPr>
      <w:r>
        <w:rPr>
          <w:rFonts w:ascii="GHEA Grapalat" w:hAnsi="GHEA Grapalat" w:cs="Sylfaen"/>
          <w:b/>
          <w:color w:val="000000" w:themeColor="text1"/>
          <w:sz w:val="24"/>
          <w:szCs w:val="24"/>
          <w:lang w:val="hy-AM"/>
        </w:rPr>
        <w:t xml:space="preserve">ՀՀ </w:t>
      </w:r>
      <w:r w:rsidRPr="00030AFC">
        <w:rPr>
          <w:rFonts w:ascii="GHEA Grapalat" w:hAnsi="GHEA Grapalat" w:cs="Sylfaen"/>
          <w:b/>
          <w:color w:val="000000" w:themeColor="text1"/>
          <w:sz w:val="24"/>
          <w:szCs w:val="24"/>
          <w:lang w:val="hy-AM"/>
        </w:rPr>
        <w:t>ներքին գործերի նախարարություն</w:t>
      </w:r>
    </w:p>
    <w:p w14:paraId="298F4991" w14:textId="790617A3" w:rsidR="00786C91" w:rsidRDefault="00786C91" w:rsidP="00E46759">
      <w:pPr>
        <w:autoSpaceDE w:val="0"/>
        <w:autoSpaceDN w:val="0"/>
        <w:adjustRightInd w:val="0"/>
        <w:spacing w:after="0"/>
        <w:ind w:firstLine="540"/>
        <w:jc w:val="right"/>
        <w:rPr>
          <w:rFonts w:ascii="GHEA Grapalat" w:hAnsi="GHEA Grapalat" w:cs="Sylfaen"/>
          <w:b/>
          <w:color w:val="000000" w:themeColor="text1"/>
          <w:sz w:val="24"/>
          <w:szCs w:val="24"/>
          <w:lang w:val="hy-AM"/>
        </w:rPr>
      </w:pPr>
    </w:p>
    <w:p w14:paraId="5C95E60E" w14:textId="77777777" w:rsidR="00786C91" w:rsidRPr="00DB6875" w:rsidRDefault="00786C91" w:rsidP="00E46759">
      <w:pPr>
        <w:autoSpaceDE w:val="0"/>
        <w:autoSpaceDN w:val="0"/>
        <w:adjustRightInd w:val="0"/>
        <w:spacing w:after="0"/>
        <w:ind w:firstLine="540"/>
        <w:jc w:val="right"/>
        <w:rPr>
          <w:rFonts w:ascii="GHEA Grapalat" w:hAnsi="GHEA Grapalat" w:cs="Sylfaen"/>
          <w:b/>
          <w:color w:val="000000" w:themeColor="text1"/>
          <w:sz w:val="24"/>
          <w:szCs w:val="24"/>
          <w:lang w:val="hy-AM"/>
        </w:rPr>
      </w:pPr>
    </w:p>
    <w:sectPr w:rsidR="00786C91" w:rsidRPr="00DB6875" w:rsidSect="00030AFC">
      <w:pgSz w:w="12240" w:h="15840"/>
      <w:pgMar w:top="900" w:right="99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K Courier">
    <w:panose1 w:val="02070309020205020404"/>
    <w:charset w:val="00"/>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A78"/>
    <w:rsid w:val="00022B67"/>
    <w:rsid w:val="00030AFC"/>
    <w:rsid w:val="00031EA8"/>
    <w:rsid w:val="00081954"/>
    <w:rsid w:val="00085DC1"/>
    <w:rsid w:val="000D5CBB"/>
    <w:rsid w:val="000F36F2"/>
    <w:rsid w:val="001214B5"/>
    <w:rsid w:val="0014084B"/>
    <w:rsid w:val="00190BF1"/>
    <w:rsid w:val="001A1D18"/>
    <w:rsid w:val="001D49C3"/>
    <w:rsid w:val="001E2E16"/>
    <w:rsid w:val="00226239"/>
    <w:rsid w:val="00274ABC"/>
    <w:rsid w:val="00294FA0"/>
    <w:rsid w:val="002E550F"/>
    <w:rsid w:val="002F7F7F"/>
    <w:rsid w:val="00336D88"/>
    <w:rsid w:val="00340863"/>
    <w:rsid w:val="00353E49"/>
    <w:rsid w:val="003654B9"/>
    <w:rsid w:val="003C4454"/>
    <w:rsid w:val="00422A78"/>
    <w:rsid w:val="00475CCE"/>
    <w:rsid w:val="004D05DD"/>
    <w:rsid w:val="00511574"/>
    <w:rsid w:val="00526B79"/>
    <w:rsid w:val="00540A34"/>
    <w:rsid w:val="005A3645"/>
    <w:rsid w:val="005B76B8"/>
    <w:rsid w:val="005C1CDD"/>
    <w:rsid w:val="005D5A14"/>
    <w:rsid w:val="00622C2B"/>
    <w:rsid w:val="006276A4"/>
    <w:rsid w:val="00643F9E"/>
    <w:rsid w:val="0065302F"/>
    <w:rsid w:val="006E6EA2"/>
    <w:rsid w:val="00704F33"/>
    <w:rsid w:val="00713BAE"/>
    <w:rsid w:val="00786C91"/>
    <w:rsid w:val="007A262F"/>
    <w:rsid w:val="007D32A1"/>
    <w:rsid w:val="007D74D1"/>
    <w:rsid w:val="0080027E"/>
    <w:rsid w:val="00826A0C"/>
    <w:rsid w:val="00855B5D"/>
    <w:rsid w:val="00865CBF"/>
    <w:rsid w:val="00872359"/>
    <w:rsid w:val="00873FB9"/>
    <w:rsid w:val="008D1654"/>
    <w:rsid w:val="008D22B8"/>
    <w:rsid w:val="008D3FE8"/>
    <w:rsid w:val="008E1A8E"/>
    <w:rsid w:val="00951BCA"/>
    <w:rsid w:val="00971067"/>
    <w:rsid w:val="009B3C79"/>
    <w:rsid w:val="009F3E53"/>
    <w:rsid w:val="00A041A3"/>
    <w:rsid w:val="00A30040"/>
    <w:rsid w:val="00A45205"/>
    <w:rsid w:val="00A87DB0"/>
    <w:rsid w:val="00AD1CD3"/>
    <w:rsid w:val="00B56932"/>
    <w:rsid w:val="00B7606A"/>
    <w:rsid w:val="00B80614"/>
    <w:rsid w:val="00BA61A3"/>
    <w:rsid w:val="00BD11CC"/>
    <w:rsid w:val="00BE1A93"/>
    <w:rsid w:val="00C00F27"/>
    <w:rsid w:val="00C042D0"/>
    <w:rsid w:val="00C20097"/>
    <w:rsid w:val="00C308EB"/>
    <w:rsid w:val="00C6570A"/>
    <w:rsid w:val="00CB78C8"/>
    <w:rsid w:val="00D442BA"/>
    <w:rsid w:val="00D6642D"/>
    <w:rsid w:val="00DA20E0"/>
    <w:rsid w:val="00DB6875"/>
    <w:rsid w:val="00DC4D92"/>
    <w:rsid w:val="00DF206B"/>
    <w:rsid w:val="00E1096B"/>
    <w:rsid w:val="00E46759"/>
    <w:rsid w:val="00E83AE9"/>
    <w:rsid w:val="00EE4EA8"/>
    <w:rsid w:val="00F2163D"/>
    <w:rsid w:val="00F42A3D"/>
    <w:rsid w:val="00F67BCC"/>
    <w:rsid w:val="00F844B9"/>
    <w:rsid w:val="00F85B83"/>
    <w:rsid w:val="00F92E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95E43"/>
  <w15:docId w15:val="{D5EB375D-2F95-46E4-95FD-04C3827E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22A7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basedOn w:val="a"/>
    <w:link w:val="a4"/>
    <w:uiPriority w:val="99"/>
    <w:unhideWhenUsed/>
    <w:qFormat/>
    <w:rsid w:val="00422A7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422A78"/>
    <w:rPr>
      <w:i/>
      <w:iCs/>
    </w:rPr>
  </w:style>
  <w:style w:type="character" w:styleId="a6">
    <w:name w:val="Strong"/>
    <w:basedOn w:val="a0"/>
    <w:uiPriority w:val="22"/>
    <w:qFormat/>
    <w:rsid w:val="00422A78"/>
    <w:rPr>
      <w:b/>
      <w:bCs/>
    </w:rPr>
  </w:style>
  <w:style w:type="paragraph" w:styleId="a7">
    <w:name w:val="Balloon Text"/>
    <w:basedOn w:val="a"/>
    <w:link w:val="a8"/>
    <w:uiPriority w:val="99"/>
    <w:semiHidden/>
    <w:unhideWhenUsed/>
    <w:rsid w:val="00422A78"/>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22A78"/>
    <w:rPr>
      <w:rFonts w:ascii="Tahoma" w:hAnsi="Tahoma" w:cs="Tahoma"/>
      <w:sz w:val="16"/>
      <w:szCs w:val="16"/>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link w:val="a3"/>
    <w:uiPriority w:val="99"/>
    <w:locked/>
    <w:rsid w:val="00422A78"/>
    <w:rPr>
      <w:rFonts w:ascii="Times New Roman" w:eastAsia="Times New Roman" w:hAnsi="Times New Roman" w:cs="Times New Roman"/>
      <w:sz w:val="24"/>
      <w:szCs w:val="24"/>
    </w:rPr>
  </w:style>
  <w:style w:type="paragraph" w:styleId="a9">
    <w:name w:val="List Paragraph"/>
    <w:basedOn w:val="a"/>
    <w:uiPriority w:val="34"/>
    <w:qFormat/>
    <w:rsid w:val="00422A78"/>
    <w:pPr>
      <w:ind w:left="720"/>
      <w:contextualSpacing/>
    </w:pPr>
  </w:style>
  <w:style w:type="character" w:styleId="aa">
    <w:name w:val="annotation reference"/>
    <w:basedOn w:val="a0"/>
    <w:uiPriority w:val="99"/>
    <w:semiHidden/>
    <w:unhideWhenUsed/>
    <w:rsid w:val="008E1A8E"/>
    <w:rPr>
      <w:sz w:val="16"/>
      <w:szCs w:val="16"/>
    </w:rPr>
  </w:style>
  <w:style w:type="paragraph" w:styleId="ab">
    <w:name w:val="annotation text"/>
    <w:basedOn w:val="a"/>
    <w:link w:val="ac"/>
    <w:uiPriority w:val="99"/>
    <w:semiHidden/>
    <w:unhideWhenUsed/>
    <w:rsid w:val="008E1A8E"/>
    <w:pPr>
      <w:spacing w:line="240" w:lineRule="auto"/>
    </w:pPr>
    <w:rPr>
      <w:sz w:val="20"/>
      <w:szCs w:val="20"/>
    </w:rPr>
  </w:style>
  <w:style w:type="character" w:customStyle="1" w:styleId="ac">
    <w:name w:val="Текст примечания Знак"/>
    <w:basedOn w:val="a0"/>
    <w:link w:val="ab"/>
    <w:uiPriority w:val="99"/>
    <w:semiHidden/>
    <w:rsid w:val="008E1A8E"/>
    <w:rPr>
      <w:sz w:val="20"/>
      <w:szCs w:val="20"/>
    </w:rPr>
  </w:style>
  <w:style w:type="paragraph" w:styleId="ad">
    <w:name w:val="annotation subject"/>
    <w:basedOn w:val="ab"/>
    <w:next w:val="ab"/>
    <w:link w:val="ae"/>
    <w:uiPriority w:val="99"/>
    <w:semiHidden/>
    <w:unhideWhenUsed/>
    <w:rsid w:val="008E1A8E"/>
    <w:rPr>
      <w:b/>
      <w:bCs/>
    </w:rPr>
  </w:style>
  <w:style w:type="character" w:customStyle="1" w:styleId="ae">
    <w:name w:val="Тема примечания Знак"/>
    <w:basedOn w:val="ac"/>
    <w:link w:val="ad"/>
    <w:uiPriority w:val="99"/>
    <w:semiHidden/>
    <w:rsid w:val="008E1A8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3130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5</Pages>
  <Words>1325</Words>
  <Characters>7559</Characters>
  <Application>Microsoft Office Word</Application>
  <DocSecurity>0</DocSecurity>
  <Lines>62</Lines>
  <Paragraphs>17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8867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keywords>https://mul2.gov.am/tasks/834674/oneclick/821 - Himnavorum.docx?token=f334a6f993e44e2add62c6456fe883f2</cp:keywords>
  <cp:lastModifiedBy>Doc1</cp:lastModifiedBy>
  <cp:revision>13</cp:revision>
  <dcterms:created xsi:type="dcterms:W3CDTF">2023-05-12T09:37:00Z</dcterms:created>
  <dcterms:modified xsi:type="dcterms:W3CDTF">2023-07-08T12:27:00Z</dcterms:modified>
</cp:coreProperties>
</file>