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309" w:rsidRDefault="00135309" w:rsidP="00135309">
      <w:pPr>
        <w:jc w:val="center"/>
      </w:pPr>
      <w:r>
        <w:rPr>
          <w:noProof/>
          <w:lang w:eastAsia="en-US"/>
        </w:rPr>
        <w:drawing>
          <wp:inline distT="0" distB="0" distL="0" distR="0" wp14:anchorId="251CECAC" wp14:editId="61B04193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309" w:rsidRDefault="00135309" w:rsidP="00135309">
      <w:pPr>
        <w:jc w:val="center"/>
      </w:pPr>
    </w:p>
    <w:p w:rsidR="00135309" w:rsidRDefault="00135309" w:rsidP="0013530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35309" w:rsidRDefault="00135309" w:rsidP="00135309">
      <w:pPr>
        <w:pStyle w:val="mechtex"/>
        <w:rPr>
          <w:rFonts w:ascii="GHEA Mariam" w:hAnsi="GHEA Mariam"/>
          <w:b/>
        </w:rPr>
      </w:pPr>
    </w:p>
    <w:p w:rsidR="00135309" w:rsidRDefault="00135309" w:rsidP="0013530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35309" w:rsidRPr="008E1B5A" w:rsidRDefault="00135309" w:rsidP="00135309">
      <w:pPr>
        <w:jc w:val="center"/>
        <w:rPr>
          <w:rFonts w:ascii="GHEA Mariam" w:hAnsi="GHEA Mariam"/>
          <w:sz w:val="24"/>
          <w:szCs w:val="24"/>
        </w:rPr>
      </w:pPr>
    </w:p>
    <w:p w:rsidR="00135309" w:rsidRPr="00135309" w:rsidRDefault="00135309">
      <w:pPr>
        <w:jc w:val="center"/>
        <w:rPr>
          <w:rFonts w:ascii="GHEA Mariam" w:hAnsi="GHEA Mariam"/>
          <w:sz w:val="24"/>
          <w:szCs w:val="24"/>
        </w:rPr>
      </w:pPr>
    </w:p>
    <w:p w:rsidR="00135309" w:rsidRPr="00135309" w:rsidRDefault="00135309">
      <w:pPr>
        <w:jc w:val="center"/>
        <w:rPr>
          <w:rFonts w:ascii="GHEA Mariam" w:hAnsi="GHEA Mariam"/>
          <w:sz w:val="24"/>
          <w:szCs w:val="24"/>
        </w:rPr>
      </w:pPr>
      <w:r w:rsidRPr="00135309">
        <w:rPr>
          <w:rFonts w:ascii="GHEA Mariam" w:hAnsi="GHEA Mariam"/>
          <w:sz w:val="24"/>
          <w:szCs w:val="24"/>
        </w:rPr>
        <w:t>1</w:t>
      </w:r>
      <w:r w:rsidR="00910791">
        <w:rPr>
          <w:rFonts w:ascii="GHEA Mariam" w:hAnsi="GHEA Mariam"/>
          <w:sz w:val="24"/>
          <w:szCs w:val="24"/>
          <w:lang w:val="ru-RU"/>
        </w:rPr>
        <w:t>1</w:t>
      </w:r>
      <w:r w:rsidRPr="00135309">
        <w:rPr>
          <w:rFonts w:ascii="GHEA Mariam" w:hAnsi="GHEA Mariam"/>
          <w:sz w:val="24"/>
          <w:szCs w:val="24"/>
        </w:rPr>
        <w:t xml:space="preserve"> </w:t>
      </w:r>
      <w:r w:rsidRPr="00135309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135309">
        <w:rPr>
          <w:rFonts w:ascii="GHEA Mariam" w:hAnsi="GHEA Mariam"/>
          <w:sz w:val="24"/>
          <w:szCs w:val="24"/>
        </w:rPr>
        <w:t xml:space="preserve"> 202</w:t>
      </w:r>
      <w:r w:rsidRPr="00135309">
        <w:rPr>
          <w:rFonts w:ascii="GHEA Mariam" w:hAnsi="GHEA Mariam"/>
          <w:sz w:val="24"/>
          <w:szCs w:val="24"/>
          <w:lang w:val="hy-AM"/>
        </w:rPr>
        <w:t>3</w:t>
      </w:r>
      <w:r w:rsidRPr="00135309">
        <w:rPr>
          <w:rFonts w:ascii="GHEA Mariam" w:hAnsi="GHEA Mariam"/>
          <w:sz w:val="24"/>
          <w:szCs w:val="24"/>
        </w:rPr>
        <w:t xml:space="preserve"> </w:t>
      </w:r>
      <w:r w:rsidRPr="00135309">
        <w:rPr>
          <w:rFonts w:ascii="GHEA Mariam" w:hAnsi="GHEA Mariam" w:cs="Sylfaen"/>
          <w:sz w:val="24"/>
          <w:szCs w:val="24"/>
        </w:rPr>
        <w:t>թվականի</w:t>
      </w:r>
      <w:r w:rsidRPr="00135309">
        <w:rPr>
          <w:rFonts w:ascii="GHEA Mariam" w:hAnsi="GHEA Mariam"/>
          <w:sz w:val="24"/>
          <w:szCs w:val="24"/>
        </w:rPr>
        <w:t xml:space="preserve">  N              - Ն</w:t>
      </w:r>
    </w:p>
    <w:p w:rsidR="00135309" w:rsidRPr="00135309" w:rsidRDefault="00135309">
      <w:pPr>
        <w:jc w:val="center"/>
        <w:rPr>
          <w:rFonts w:ascii="GHEA Mariam" w:hAnsi="GHEA Mariam"/>
          <w:sz w:val="24"/>
          <w:szCs w:val="24"/>
        </w:rPr>
      </w:pPr>
    </w:p>
    <w:p w:rsidR="00135309" w:rsidRPr="00135309" w:rsidRDefault="00135309">
      <w:pPr>
        <w:jc w:val="center"/>
        <w:rPr>
          <w:rFonts w:ascii="GHEA Mariam" w:hAnsi="GHEA Mariam"/>
          <w:sz w:val="24"/>
          <w:szCs w:val="24"/>
        </w:rPr>
      </w:pPr>
    </w:p>
    <w:p w:rsidR="00135309" w:rsidRPr="00135309" w:rsidRDefault="00135309">
      <w:pPr>
        <w:jc w:val="center"/>
        <w:rPr>
          <w:rFonts w:ascii="GHEA Mariam" w:hAnsi="GHEA Mariam"/>
          <w:sz w:val="24"/>
          <w:szCs w:val="24"/>
        </w:rPr>
      </w:pPr>
    </w:p>
    <w:p w:rsidR="00135309" w:rsidRDefault="00135309" w:rsidP="00135309">
      <w:pPr>
        <w:pStyle w:val="mechtex"/>
        <w:rPr>
          <w:rFonts w:ascii="GHEA Mariam" w:hAnsi="GHEA Mariam" w:cs="Arial"/>
          <w:noProof/>
          <w:sz w:val="24"/>
          <w:szCs w:val="24"/>
          <w:lang w:val="hy-AM"/>
        </w:rPr>
      </w:pPr>
      <w:r w:rsidRPr="00135309">
        <w:rPr>
          <w:rFonts w:ascii="GHEA Mariam" w:hAnsi="GHEA Mariam" w:cs="Arial"/>
          <w:noProof/>
          <w:sz w:val="24"/>
          <w:szCs w:val="24"/>
          <w:lang w:val="hy-AM"/>
        </w:rPr>
        <w:t>ԱՆՀԱՏ</w:t>
      </w:r>
      <w:r w:rsidRPr="0013530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35309">
        <w:rPr>
          <w:rFonts w:ascii="GHEA Mariam" w:hAnsi="GHEA Mariam" w:cs="Arial"/>
          <w:noProof/>
          <w:sz w:val="24"/>
          <w:szCs w:val="24"/>
          <w:lang w:val="hy-AM"/>
        </w:rPr>
        <w:t>ՁԵՌՆԱՐԿԱՏԵՐԵՐԻ</w:t>
      </w:r>
      <w:r w:rsidRPr="0013530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35309">
        <w:rPr>
          <w:rFonts w:ascii="GHEA Mariam" w:hAnsi="GHEA Mariam" w:cs="Arial"/>
          <w:noProof/>
          <w:sz w:val="24"/>
          <w:szCs w:val="24"/>
          <w:lang w:val="hy-AM"/>
        </w:rPr>
        <w:t>ԿՈՂՄԻՑ</w:t>
      </w:r>
      <w:r w:rsidRPr="0013530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35309">
        <w:rPr>
          <w:rFonts w:ascii="GHEA Mariam" w:hAnsi="GHEA Mariam" w:cs="Arial"/>
          <w:noProof/>
          <w:sz w:val="24"/>
          <w:szCs w:val="24"/>
          <w:lang w:val="hy-AM"/>
        </w:rPr>
        <w:t>ԱԿՏԻՎՆԵՐԻ</w:t>
      </w:r>
      <w:r w:rsidRPr="0013530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35309">
        <w:rPr>
          <w:rFonts w:ascii="GHEA Mariam" w:hAnsi="GHEA Mariam" w:cs="Arial"/>
          <w:noProof/>
          <w:sz w:val="24"/>
          <w:szCs w:val="24"/>
          <w:lang w:val="hy-AM"/>
        </w:rPr>
        <w:t>ԵՎ</w:t>
      </w:r>
      <w:r w:rsidRPr="0013530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35309">
        <w:rPr>
          <w:rFonts w:ascii="GHEA Mariam" w:hAnsi="GHEA Mariam" w:cs="Arial"/>
          <w:noProof/>
          <w:sz w:val="24"/>
          <w:szCs w:val="24"/>
          <w:lang w:val="hy-AM"/>
        </w:rPr>
        <w:t>ՊԱՐՏԱՎՈՐՈՒԹՅՈՒՆՆԵՐԻ</w:t>
      </w:r>
      <w:r w:rsidRPr="0013530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35309">
        <w:rPr>
          <w:rFonts w:ascii="GHEA Mariam" w:hAnsi="GHEA Mariam" w:cs="Arial"/>
          <w:noProof/>
          <w:sz w:val="24"/>
          <w:szCs w:val="24"/>
          <w:lang w:val="hy-AM"/>
        </w:rPr>
        <w:t>ՀԱՇՎԱՌՄԱՆ</w:t>
      </w:r>
      <w:r w:rsidRPr="0013530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35309">
        <w:rPr>
          <w:rFonts w:ascii="GHEA Mariam" w:hAnsi="GHEA Mariam" w:cs="Arial"/>
          <w:noProof/>
          <w:sz w:val="24"/>
          <w:szCs w:val="24"/>
          <w:lang w:val="hy-AM"/>
        </w:rPr>
        <w:t>ԿԱՐԳԸ</w:t>
      </w:r>
    </w:p>
    <w:p w:rsidR="00135309" w:rsidRDefault="00135309" w:rsidP="00135309">
      <w:pPr>
        <w:pStyle w:val="mechtex"/>
        <w:rPr>
          <w:rFonts w:ascii="GHEA Mariam" w:hAnsi="GHEA Mariam" w:cs="Arial"/>
          <w:noProof/>
          <w:sz w:val="24"/>
          <w:szCs w:val="24"/>
          <w:lang w:val="hy-AM"/>
        </w:rPr>
      </w:pPr>
      <w:r w:rsidRPr="0013530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35309">
        <w:rPr>
          <w:rFonts w:ascii="GHEA Mariam" w:hAnsi="GHEA Mariam" w:cs="Arial"/>
          <w:noProof/>
          <w:sz w:val="24"/>
          <w:szCs w:val="24"/>
          <w:lang w:val="hy-AM"/>
        </w:rPr>
        <w:t>ՍԱՀՄԱՆԵԼՈՒ</w:t>
      </w:r>
      <w:r w:rsidRPr="0013530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35309">
        <w:rPr>
          <w:rFonts w:ascii="GHEA Mariam" w:hAnsi="GHEA Mariam" w:cs="Arial"/>
          <w:noProof/>
          <w:sz w:val="24"/>
          <w:szCs w:val="24"/>
          <w:lang w:val="hy-AM"/>
        </w:rPr>
        <w:t>ՄԱՍԻՆ</w:t>
      </w:r>
    </w:p>
    <w:p w:rsidR="00135309" w:rsidRDefault="00135309" w:rsidP="00135309">
      <w:pPr>
        <w:pStyle w:val="mechtex"/>
        <w:rPr>
          <w:rFonts w:ascii="GHEA Mariam" w:hAnsi="GHEA Mariam" w:cs="Arial"/>
          <w:noProof/>
          <w:sz w:val="24"/>
          <w:szCs w:val="24"/>
          <w:lang w:val="hy-AM"/>
        </w:rPr>
      </w:pPr>
      <w:r>
        <w:rPr>
          <w:rFonts w:ascii="GHEA Mariam" w:hAnsi="GHEA Mariam" w:cs="Arial"/>
          <w:noProof/>
          <w:sz w:val="24"/>
          <w:szCs w:val="24"/>
          <w:lang w:val="hy-AM"/>
        </w:rPr>
        <w:t>-----------------------------------------------------------------------------------</w:t>
      </w:r>
    </w:p>
    <w:p w:rsidR="00135309" w:rsidRPr="00135309" w:rsidRDefault="00135309" w:rsidP="00135309">
      <w:pPr>
        <w:pStyle w:val="mechtex"/>
        <w:rPr>
          <w:rFonts w:ascii="GHEA Mariam" w:hAnsi="GHEA Mariam"/>
          <w:noProof/>
          <w:sz w:val="24"/>
          <w:szCs w:val="24"/>
          <w:lang w:val="hy-AM"/>
        </w:rPr>
      </w:pPr>
    </w:p>
    <w:p w:rsidR="00135309" w:rsidRPr="00135309" w:rsidRDefault="00135309" w:rsidP="00135309">
      <w:pPr>
        <w:pStyle w:val="mechtex"/>
        <w:rPr>
          <w:rFonts w:ascii="GHEA Mariam" w:hAnsi="GHEA Mariam"/>
          <w:noProof/>
          <w:sz w:val="24"/>
          <w:szCs w:val="24"/>
          <w:lang w:val="hy-AM"/>
        </w:rPr>
      </w:pPr>
    </w:p>
    <w:p w:rsidR="00135309" w:rsidRPr="00135309" w:rsidRDefault="00135309" w:rsidP="00135309">
      <w:pPr>
        <w:pStyle w:val="norm"/>
        <w:spacing w:line="360" w:lineRule="auto"/>
        <w:rPr>
          <w:rFonts w:ascii="GHEA Mariam" w:hAnsi="GHEA Mariam"/>
          <w:noProof/>
          <w:spacing w:val="-8"/>
          <w:sz w:val="24"/>
          <w:szCs w:val="24"/>
          <w:lang w:val="hy-AM"/>
        </w:rPr>
      </w:pPr>
      <w:r w:rsidRPr="00135309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Հիմք</w:t>
      </w:r>
      <w:r w:rsidRPr="00135309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35309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ընդունելով</w:t>
      </w:r>
      <w:r w:rsidRPr="00135309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35309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Հայաստանի</w:t>
      </w:r>
      <w:r w:rsidRPr="00135309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35309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Հանրապետության</w:t>
      </w:r>
      <w:r w:rsidRPr="00135309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35309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հարկային</w:t>
      </w:r>
      <w:r w:rsidRPr="00135309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35309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օրենսգրքի</w:t>
      </w:r>
      <w:r w:rsidRPr="00135309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15-</w:t>
      </w:r>
      <w:r w:rsidRPr="00135309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րդ</w:t>
      </w:r>
      <w:r w:rsidRPr="0013530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35309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հոդվածի</w:t>
      </w:r>
      <w:r w:rsidRPr="00135309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9-</w:t>
      </w:r>
      <w:r w:rsidRPr="00135309">
        <w:rPr>
          <w:rFonts w:ascii="GHEA Mariam" w:hAnsi="GHEA Mariam" w:cs="Arial"/>
          <w:noProof/>
          <w:spacing w:val="-8"/>
          <w:sz w:val="24"/>
          <w:szCs w:val="24"/>
          <w:lang w:val="hy-AM"/>
        </w:rPr>
        <w:t>րդ</w:t>
      </w:r>
      <w:r w:rsidRPr="00135309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135309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մասը՝</w:t>
      </w:r>
      <w:r w:rsidRPr="00135309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135309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Հայաստանի</w:t>
      </w:r>
      <w:r w:rsidRPr="00135309">
        <w:rPr>
          <w:rFonts w:ascii="GHEA Mariam" w:hAnsi="GHEA Mariam" w:cs="Arial Armenian"/>
          <w:noProof/>
          <w:spacing w:val="-8"/>
          <w:sz w:val="24"/>
          <w:szCs w:val="24"/>
          <w:lang w:val="hy-AM"/>
        </w:rPr>
        <w:t xml:space="preserve"> </w:t>
      </w:r>
      <w:r w:rsidRPr="00135309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Հանրապետության</w:t>
      </w:r>
      <w:r w:rsidRPr="00135309">
        <w:rPr>
          <w:rFonts w:ascii="GHEA Mariam" w:hAnsi="GHEA Mariam" w:cs="Arial Armenian"/>
          <w:noProof/>
          <w:spacing w:val="-8"/>
          <w:sz w:val="24"/>
          <w:szCs w:val="24"/>
          <w:lang w:val="hy-AM"/>
        </w:rPr>
        <w:t xml:space="preserve"> </w:t>
      </w:r>
      <w:r w:rsidRPr="00135309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կառավարությունը</w:t>
      </w:r>
      <w:r w:rsidRPr="00135309">
        <w:rPr>
          <w:rFonts w:ascii="GHEA Mariam" w:hAnsi="GHEA Mariam" w:cs="Arial Armenian"/>
          <w:noProof/>
          <w:spacing w:val="-8"/>
          <w:sz w:val="24"/>
          <w:szCs w:val="24"/>
          <w:lang w:val="hy-AM"/>
        </w:rPr>
        <w:t xml:space="preserve">  </w:t>
      </w:r>
      <w:r w:rsidRPr="00135309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ո</w:t>
      </w:r>
      <w:r w:rsidRPr="00135309">
        <w:rPr>
          <w:rFonts w:ascii="GHEA Mariam" w:hAnsi="GHEA Mariam" w:cs="Arial Armenian"/>
          <w:noProof/>
          <w:spacing w:val="-8"/>
          <w:sz w:val="24"/>
          <w:szCs w:val="24"/>
          <w:lang w:val="hy-AM"/>
        </w:rPr>
        <w:t xml:space="preserve"> </w:t>
      </w:r>
      <w:r w:rsidRPr="00135309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ր</w:t>
      </w:r>
      <w:r w:rsidRPr="00135309">
        <w:rPr>
          <w:rFonts w:ascii="GHEA Mariam" w:hAnsi="GHEA Mariam" w:cs="Arial Armenian"/>
          <w:noProof/>
          <w:spacing w:val="-8"/>
          <w:sz w:val="24"/>
          <w:szCs w:val="24"/>
          <w:lang w:val="hy-AM"/>
        </w:rPr>
        <w:t xml:space="preserve"> </w:t>
      </w:r>
      <w:r w:rsidRPr="00135309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ո</w:t>
      </w:r>
      <w:r w:rsidRPr="00135309">
        <w:rPr>
          <w:rFonts w:ascii="GHEA Mariam" w:hAnsi="GHEA Mariam" w:cs="Arial Armenian"/>
          <w:noProof/>
          <w:spacing w:val="-8"/>
          <w:sz w:val="24"/>
          <w:szCs w:val="24"/>
          <w:lang w:val="hy-AM"/>
        </w:rPr>
        <w:t xml:space="preserve"> </w:t>
      </w:r>
      <w:r w:rsidRPr="00135309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շ</w:t>
      </w:r>
      <w:r w:rsidRPr="00135309">
        <w:rPr>
          <w:rFonts w:ascii="GHEA Mariam" w:hAnsi="GHEA Mariam" w:cs="Arial Armenian"/>
          <w:noProof/>
          <w:spacing w:val="-8"/>
          <w:sz w:val="24"/>
          <w:szCs w:val="24"/>
          <w:lang w:val="hy-AM"/>
        </w:rPr>
        <w:t xml:space="preserve"> </w:t>
      </w:r>
      <w:r w:rsidRPr="00135309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ու</w:t>
      </w:r>
      <w:r w:rsidRPr="00135309">
        <w:rPr>
          <w:rFonts w:ascii="GHEA Mariam" w:hAnsi="GHEA Mariam" w:cs="Arial Armenian"/>
          <w:noProof/>
          <w:spacing w:val="-8"/>
          <w:sz w:val="24"/>
          <w:szCs w:val="24"/>
          <w:lang w:val="hy-AM"/>
        </w:rPr>
        <w:t xml:space="preserve"> </w:t>
      </w:r>
      <w:r w:rsidRPr="00135309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մ</w:t>
      </w:r>
      <w:r w:rsidRPr="00135309">
        <w:rPr>
          <w:rFonts w:ascii="GHEA Mariam" w:hAnsi="GHEA Mariam" w:cs="Arial Armenian"/>
          <w:noProof/>
          <w:spacing w:val="-8"/>
          <w:sz w:val="24"/>
          <w:szCs w:val="24"/>
          <w:lang w:val="hy-AM"/>
        </w:rPr>
        <w:t xml:space="preserve">  </w:t>
      </w:r>
      <w:r w:rsidRPr="00135309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է</w:t>
      </w:r>
      <w:r w:rsidRPr="00135309">
        <w:rPr>
          <w:rFonts w:ascii="GHEA Mariam" w:hAnsi="GHEA Mariam" w:cs="Arial Armenian"/>
          <w:noProof/>
          <w:spacing w:val="-8"/>
          <w:sz w:val="24"/>
          <w:szCs w:val="24"/>
          <w:lang w:val="hy-AM"/>
        </w:rPr>
        <w:t>.</w:t>
      </w:r>
    </w:p>
    <w:p w:rsidR="00135309" w:rsidRPr="00135309" w:rsidRDefault="00135309" w:rsidP="00135309">
      <w:pPr>
        <w:pStyle w:val="norm"/>
        <w:spacing w:line="360" w:lineRule="auto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13530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1. Սահմանել</w:t>
      </w:r>
      <w:r w:rsidRPr="0013530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13530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անհատ</w:t>
      </w:r>
      <w:r w:rsidRPr="0013530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13530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ձեռնարկատերերի</w:t>
      </w:r>
      <w:r w:rsidRPr="0013530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13530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կողմից</w:t>
      </w:r>
      <w:r w:rsidRPr="0013530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13530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ակտիվների</w:t>
      </w:r>
      <w:r w:rsidRPr="0013530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13530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13530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13530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պարտա</w:t>
      </w:r>
      <w:r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softHyphen/>
      </w:r>
      <w:r w:rsidRPr="0013530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վորությունների</w:t>
      </w:r>
      <w:r w:rsidRPr="0013530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13530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հաշվառման</w:t>
      </w:r>
      <w:r w:rsidRPr="0013530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13530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կարգը՝</w:t>
      </w:r>
      <w:r w:rsidRPr="0013530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13530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համաձայն</w:t>
      </w:r>
      <w:r w:rsidRPr="0013530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13530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հավելվածի։</w:t>
      </w:r>
      <w:r w:rsidRPr="0013530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</w:p>
    <w:p w:rsidR="00135309" w:rsidRPr="00135309" w:rsidRDefault="00135309" w:rsidP="00135309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135309">
        <w:rPr>
          <w:rFonts w:ascii="GHEA Mariam" w:hAnsi="GHEA Mariam" w:cs="Arial"/>
          <w:noProof/>
          <w:spacing w:val="-6"/>
          <w:sz w:val="24"/>
          <w:szCs w:val="24"/>
          <w:lang w:val="hy-AM"/>
        </w:rPr>
        <w:t>2. Սույն</w:t>
      </w:r>
      <w:r w:rsidRPr="00135309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35309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որոշումն</w:t>
      </w:r>
      <w:r w:rsidRPr="00135309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35309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ուժի</w:t>
      </w:r>
      <w:r w:rsidRPr="00135309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35309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մեջ</w:t>
      </w:r>
      <w:r w:rsidRPr="00135309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35309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135309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35309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մտնում</w:t>
      </w:r>
      <w:r w:rsidRPr="00135309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35309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պաշտոնական</w:t>
      </w:r>
      <w:r w:rsidRPr="00135309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35309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հրապարակմանը</w:t>
      </w:r>
      <w:r w:rsidRPr="00135309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35309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հաջորդո</w:t>
      </w:r>
      <w:r w:rsidRPr="00135309">
        <w:rPr>
          <w:rFonts w:ascii="GHEA Mariam" w:hAnsi="GHEA Mariam" w:cs="Arial"/>
          <w:noProof/>
          <w:sz w:val="24"/>
          <w:szCs w:val="24"/>
          <w:lang w:val="hy-AM"/>
        </w:rPr>
        <w:t>ղ</w:t>
      </w:r>
      <w:r w:rsidRPr="0013530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35309">
        <w:rPr>
          <w:rFonts w:ascii="GHEA Mariam" w:hAnsi="GHEA Mariam" w:cs="Arial"/>
          <w:noProof/>
          <w:sz w:val="24"/>
          <w:szCs w:val="24"/>
          <w:lang w:val="hy-AM"/>
        </w:rPr>
        <w:t>օրվանից։</w:t>
      </w: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135309" w:rsidRDefault="00135309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135309" w:rsidRPr="00FC6AD0" w:rsidRDefault="00135309" w:rsidP="0013530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C6AD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C6AD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C6AD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35309" w:rsidRPr="00FC6AD0" w:rsidRDefault="00135309" w:rsidP="0013530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C6AD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C6AD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C6AD0">
        <w:rPr>
          <w:rFonts w:ascii="GHEA Mariam" w:hAnsi="GHEA Mariam" w:cs="Arial Armenian"/>
          <w:sz w:val="24"/>
          <w:szCs w:val="24"/>
          <w:lang w:val="hy-AM"/>
        </w:rPr>
        <w:tab/>
      </w:r>
      <w:r w:rsidRPr="00FC6AD0">
        <w:rPr>
          <w:rFonts w:ascii="GHEA Mariam" w:hAnsi="GHEA Mariam" w:cs="Arial Armenian"/>
          <w:sz w:val="24"/>
          <w:szCs w:val="24"/>
          <w:lang w:val="hy-AM"/>
        </w:rPr>
        <w:tab/>
      </w:r>
      <w:r w:rsidRPr="00FC6AD0">
        <w:rPr>
          <w:rFonts w:ascii="GHEA Mariam" w:hAnsi="GHEA Mariam" w:cs="Arial Armenian"/>
          <w:sz w:val="24"/>
          <w:szCs w:val="24"/>
          <w:lang w:val="hy-AM"/>
        </w:rPr>
        <w:tab/>
      </w:r>
      <w:r w:rsidRPr="00FC6AD0">
        <w:rPr>
          <w:rFonts w:ascii="GHEA Mariam" w:hAnsi="GHEA Mariam" w:cs="Arial Armenian"/>
          <w:sz w:val="24"/>
          <w:szCs w:val="24"/>
          <w:lang w:val="hy-AM"/>
        </w:rPr>
        <w:tab/>
      </w:r>
      <w:r w:rsidRPr="00FC6AD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C6AD0">
        <w:rPr>
          <w:rFonts w:ascii="GHEA Mariam" w:hAnsi="GHEA Mariam" w:cs="Sylfaen"/>
          <w:sz w:val="24"/>
          <w:szCs w:val="24"/>
          <w:lang w:val="hy-AM"/>
        </w:rPr>
        <w:t>.</w:t>
      </w:r>
      <w:r w:rsidRPr="00FC6AD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C6AD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35309" w:rsidRPr="00FC6AD0" w:rsidRDefault="00135309" w:rsidP="0013530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35309" w:rsidRPr="00C446FC" w:rsidRDefault="00135309" w:rsidP="00135309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FC6AD0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1301F4" w:rsidRDefault="00704D98">
      <w:pPr>
        <w:pStyle w:val="mechtex"/>
        <w:rPr>
          <w:rFonts w:ascii="GHEA Mariam" w:hAnsi="GHEA Mariam" w:cs="Arial"/>
          <w:sz w:val="24"/>
          <w:szCs w:val="24"/>
          <w:lang w:val="hy-AM"/>
        </w:rPr>
        <w:sectPr w:rsidR="001301F4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1301F4" w:rsidRPr="00A22755" w:rsidRDefault="001301F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2275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 </w:t>
      </w:r>
    </w:p>
    <w:p w:rsidR="001301F4" w:rsidRPr="00A22755" w:rsidRDefault="001301F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22755">
        <w:rPr>
          <w:rFonts w:ascii="GHEA Mariam" w:hAnsi="GHEA Mariam"/>
          <w:spacing w:val="-6"/>
          <w:sz w:val="24"/>
          <w:szCs w:val="24"/>
          <w:lang w:val="hy-AM"/>
        </w:rPr>
        <w:t>ՀՀ կառավարության 2023 թվականի</w:t>
      </w:r>
    </w:p>
    <w:p w:rsidR="001301F4" w:rsidRPr="00A22755" w:rsidRDefault="001301F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2275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2275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2275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2275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2275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2275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22755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A22755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</w:t>
      </w:r>
      <w:r w:rsidR="00910791">
        <w:rPr>
          <w:rFonts w:ascii="GHEA Mariam" w:hAnsi="GHEA Mariam" w:cs="Sylfaen"/>
          <w:spacing w:val="-2"/>
          <w:sz w:val="24"/>
          <w:szCs w:val="24"/>
          <w:lang w:val="ru-RU"/>
        </w:rPr>
        <w:t>1</w:t>
      </w:r>
      <w:bookmarkStart w:id="0" w:name="_GoBack"/>
      <w:bookmarkEnd w:id="0"/>
      <w:r w:rsidRPr="00A2275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22755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135309" w:rsidRPr="00A22755" w:rsidRDefault="00135309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1301F4" w:rsidRPr="00A22755" w:rsidRDefault="001301F4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1301F4" w:rsidRPr="00A22755" w:rsidRDefault="001301F4" w:rsidP="001301F4">
      <w:pPr>
        <w:pStyle w:val="mechtex"/>
        <w:rPr>
          <w:rFonts w:ascii="GHEA Mariam" w:hAnsi="GHEA Mariam" w:cs="Arial"/>
          <w:noProof/>
          <w:sz w:val="24"/>
          <w:szCs w:val="24"/>
          <w:lang w:val="hy-AM"/>
        </w:rPr>
      </w:pPr>
      <w:r w:rsidRPr="00A22755">
        <w:rPr>
          <w:rFonts w:ascii="GHEA Mariam" w:hAnsi="GHEA Mariam" w:cs="Arial"/>
          <w:noProof/>
          <w:sz w:val="24"/>
          <w:szCs w:val="24"/>
          <w:lang w:val="hy-AM"/>
        </w:rPr>
        <w:t>Կ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Ա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Ր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Գ</w:t>
      </w:r>
    </w:p>
    <w:p w:rsidR="001301F4" w:rsidRPr="00A22755" w:rsidRDefault="001301F4" w:rsidP="001301F4">
      <w:pPr>
        <w:pStyle w:val="mechtex"/>
        <w:rPr>
          <w:rFonts w:ascii="GHEA Mariam" w:hAnsi="GHEA Mariam"/>
          <w:noProof/>
          <w:sz w:val="24"/>
          <w:szCs w:val="24"/>
          <w:lang w:val="hy-AM"/>
        </w:rPr>
      </w:pPr>
    </w:p>
    <w:p w:rsidR="001301F4" w:rsidRPr="00A22755" w:rsidRDefault="001301F4" w:rsidP="001301F4">
      <w:pPr>
        <w:pStyle w:val="mechtex"/>
        <w:rPr>
          <w:rFonts w:ascii="GHEA Mariam" w:hAnsi="GHEA Mariam"/>
          <w:noProof/>
          <w:sz w:val="24"/>
          <w:szCs w:val="24"/>
          <w:lang w:val="hy-AM"/>
        </w:rPr>
      </w:pPr>
      <w:r w:rsidRPr="00A22755">
        <w:rPr>
          <w:rFonts w:ascii="GHEA Mariam" w:hAnsi="GHEA Mariam" w:cs="Arial"/>
          <w:noProof/>
          <w:sz w:val="24"/>
          <w:szCs w:val="24"/>
          <w:lang w:val="hy-AM"/>
        </w:rPr>
        <w:t>ԱՆՀԱՏ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ՁԵՌՆԱՐԿԱՏԵՐԵՐԻ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ԿՈՂՄԻՑ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ԱԿՏԻՎՆԵՐԻ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ԵՎ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ՊԱՐՏԱՎՈՐՈՒԹՅՈՒՆՆԵՐԻ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ՀԱՇՎԱՌՄԱՆ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</w:p>
    <w:p w:rsidR="001301F4" w:rsidRPr="00A22755" w:rsidRDefault="001301F4" w:rsidP="001301F4">
      <w:pPr>
        <w:pStyle w:val="mechtex"/>
        <w:rPr>
          <w:rFonts w:ascii="GHEA Mariam" w:hAnsi="GHEA Mariam"/>
          <w:noProof/>
          <w:sz w:val="24"/>
          <w:szCs w:val="24"/>
          <w:lang w:val="hy-AM"/>
        </w:rPr>
      </w:pPr>
    </w:p>
    <w:p w:rsidR="001301F4" w:rsidRPr="00A22755" w:rsidRDefault="001301F4" w:rsidP="001301F4">
      <w:pPr>
        <w:pStyle w:val="norm"/>
        <w:spacing w:line="336" w:lineRule="auto"/>
        <w:ind w:firstLine="706"/>
        <w:rPr>
          <w:rFonts w:ascii="GHEA Mariam" w:hAnsi="GHEA Mariam"/>
          <w:noProof/>
          <w:sz w:val="24"/>
          <w:szCs w:val="24"/>
          <w:lang w:val="hy-AM"/>
        </w:rPr>
      </w:pPr>
      <w:r w:rsidRPr="00A22755">
        <w:rPr>
          <w:rFonts w:ascii="GHEA Mariam" w:hAnsi="GHEA Mariam"/>
          <w:noProof/>
          <w:sz w:val="24"/>
          <w:szCs w:val="24"/>
          <w:lang w:val="hy-AM"/>
        </w:rPr>
        <w:t>1</w:t>
      </w:r>
      <w:r w:rsidRPr="00A22755">
        <w:rPr>
          <w:rFonts w:ascii="Cambria Math" w:hAnsi="Cambria Math" w:cs="Cambria Math"/>
          <w:noProof/>
          <w:sz w:val="24"/>
          <w:szCs w:val="24"/>
          <w:lang w:val="hy-AM"/>
        </w:rPr>
        <w:t>․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Սույն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կարգով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կարգավորվում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են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անհատ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ձեռնարկատերերի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կողմից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ակտիվների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պարտավորությունների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հաշվառման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հետ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կապված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հարաբերու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softHyphen/>
        <w:t>թյունները։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</w:p>
    <w:p w:rsidR="001301F4" w:rsidRPr="00A22755" w:rsidRDefault="001301F4" w:rsidP="001301F4">
      <w:pPr>
        <w:pStyle w:val="norm"/>
        <w:spacing w:line="336" w:lineRule="auto"/>
        <w:ind w:firstLine="706"/>
        <w:rPr>
          <w:rFonts w:ascii="GHEA Mariam" w:hAnsi="GHEA Mariam"/>
          <w:noProof/>
          <w:sz w:val="24"/>
          <w:szCs w:val="24"/>
          <w:lang w:val="hy-AM"/>
        </w:rPr>
      </w:pPr>
      <w:r w:rsidRPr="00A22755">
        <w:rPr>
          <w:rFonts w:ascii="GHEA Mariam" w:hAnsi="GHEA Mariam"/>
          <w:noProof/>
          <w:sz w:val="24"/>
          <w:szCs w:val="24"/>
          <w:lang w:val="hy-AM"/>
        </w:rPr>
        <w:t>2</w:t>
      </w:r>
      <w:r w:rsidRPr="00A22755">
        <w:rPr>
          <w:rFonts w:ascii="Cambria Math" w:hAnsi="Cambria Math" w:cs="Cambria Math"/>
          <w:noProof/>
          <w:sz w:val="24"/>
          <w:szCs w:val="24"/>
          <w:lang w:val="hy-AM"/>
        </w:rPr>
        <w:t>․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Ակտիվների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պարտավորությունների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հաշվառումը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պարտադիր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հարկ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softHyphen/>
        <w:t>ման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ընդհանուր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համակարգում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գործող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անհատ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ձեռնարկատերերի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համար։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</w:p>
    <w:p w:rsidR="001301F4" w:rsidRPr="00A22755" w:rsidRDefault="001301F4" w:rsidP="001301F4">
      <w:pPr>
        <w:pStyle w:val="norm"/>
        <w:spacing w:line="336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22755">
        <w:rPr>
          <w:rFonts w:ascii="GHEA Mariam" w:hAnsi="GHEA Mariam"/>
          <w:noProof/>
          <w:sz w:val="24"/>
          <w:szCs w:val="24"/>
          <w:lang w:val="hy-AM"/>
        </w:rPr>
        <w:t>3</w:t>
      </w:r>
      <w:r w:rsidRPr="00A22755">
        <w:rPr>
          <w:rFonts w:ascii="Cambria Math" w:hAnsi="Cambria Math" w:cs="Cambria Math"/>
          <w:noProof/>
          <w:sz w:val="24"/>
          <w:szCs w:val="24"/>
          <w:lang w:val="hy-AM"/>
        </w:rPr>
        <w:t>․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Ակտիվների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պարտավորությունների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հաշվառում</w:t>
      </w:r>
      <w:r w:rsidR="00A9600C">
        <w:rPr>
          <w:rFonts w:ascii="GHEA Mariam" w:hAnsi="GHEA Mariam" w:cs="Arial"/>
          <w:noProof/>
          <w:sz w:val="24"/>
          <w:szCs w:val="24"/>
          <w:lang w:val="hy-AM"/>
        </w:rPr>
        <w:t>ն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անհատ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ձեռնար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softHyphen/>
        <w:t>կա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softHyphen/>
        <w:t>տերերի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կողմից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ակտիվների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պարտավորությունների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վիճակի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(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մնացորդի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)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շարժի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վերաբերյալ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դրամական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արտահայտությամբ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տեղեկատվության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հավաք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  <w:t>ման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գրանցման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ընդհանրացման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համակարգ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գործառնությունների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այլ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դեպ</w:t>
      </w:r>
      <w:r w:rsidRPr="00A22755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softHyphen/>
        <w:t>քերի</w:t>
      </w:r>
      <w:r w:rsidRPr="00A2275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և</w:t>
      </w:r>
      <w:r w:rsidRPr="00A2275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իրադարձությունների</w:t>
      </w:r>
      <w:r w:rsidRPr="00A2275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համընդհանուր</w:t>
      </w:r>
      <w:r w:rsidRPr="00A2275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և</w:t>
      </w:r>
      <w:r w:rsidRPr="00A2275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փաստաթղթային</w:t>
      </w:r>
      <w:r w:rsidRPr="00A2275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հաշվառման</w:t>
      </w:r>
      <w:r w:rsidRPr="00A2275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միջոցով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1301F4" w:rsidRPr="00A22755" w:rsidRDefault="001301F4" w:rsidP="001301F4">
      <w:pPr>
        <w:pStyle w:val="norm"/>
        <w:spacing w:line="336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22755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4</w:t>
      </w:r>
      <w:r w:rsidRPr="00A22755">
        <w:rPr>
          <w:rFonts w:ascii="Cambria Math" w:hAnsi="Cambria Math" w:cs="Cambria Math"/>
          <w:color w:val="000000"/>
          <w:spacing w:val="-6"/>
          <w:sz w:val="24"/>
          <w:szCs w:val="24"/>
          <w:shd w:val="clear" w:color="auto" w:fill="FFFFFF"/>
          <w:lang w:val="hy-AM"/>
        </w:rPr>
        <w:t>․</w:t>
      </w:r>
      <w:r w:rsidRPr="00A22755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Ակտիվների</w:t>
      </w:r>
      <w:r w:rsidRPr="00A22755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և</w:t>
      </w:r>
      <w:r w:rsidRPr="00A22755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պարտավորությունների</w:t>
      </w:r>
      <w:r w:rsidRPr="00A22755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հաշվառման</w:t>
      </w:r>
      <w:r w:rsidRPr="00A22755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գրանցումները</w:t>
      </w:r>
      <w:r w:rsidRPr="00A22755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կատար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  <w:t>վում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հարկային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օրենսգրքի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55-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հոդվածով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սահմանված</w:t>
      </w:r>
      <w:r w:rsidRPr="00A22755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հաշվարկային</w:t>
      </w:r>
      <w:r w:rsidRPr="00A22755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փաստաթղթերի</w:t>
      </w:r>
      <w:r w:rsidRPr="00A22755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և</w:t>
      </w:r>
      <w:r w:rsidRPr="00A22755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հաշվարկային</w:t>
      </w:r>
      <w:r w:rsidRPr="00A22755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փաստաթուղթ</w:t>
      </w:r>
      <w:r w:rsidRPr="00A22755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չհամար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  <w:t>վող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այլ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փաստաթղթերի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հիման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վրա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որոնք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արձանագրում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գործարքների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12"/>
          <w:sz w:val="24"/>
          <w:szCs w:val="24"/>
          <w:shd w:val="clear" w:color="auto" w:fill="FFFFFF"/>
          <w:lang w:val="hy-AM"/>
        </w:rPr>
        <w:t>գործառնությունների</w:t>
      </w:r>
      <w:r w:rsidRPr="00A22755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12"/>
          <w:sz w:val="24"/>
          <w:szCs w:val="24"/>
          <w:shd w:val="clear" w:color="auto" w:fill="FFFFFF"/>
          <w:lang w:val="hy-AM"/>
        </w:rPr>
        <w:t>կատարումը</w:t>
      </w:r>
      <w:r w:rsidRPr="00A22755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hy-AM"/>
        </w:rPr>
        <w:t xml:space="preserve">, </w:t>
      </w:r>
      <w:r w:rsidRPr="00A22755">
        <w:rPr>
          <w:rFonts w:ascii="GHEA Mariam" w:hAnsi="GHEA Mariam" w:cs="Arial"/>
          <w:color w:val="000000"/>
          <w:spacing w:val="-12"/>
          <w:sz w:val="24"/>
          <w:szCs w:val="24"/>
          <w:shd w:val="clear" w:color="auto" w:fill="FFFFFF"/>
          <w:lang w:val="hy-AM"/>
        </w:rPr>
        <w:t>այլ</w:t>
      </w:r>
      <w:r w:rsidRPr="00A22755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12"/>
          <w:sz w:val="24"/>
          <w:szCs w:val="24"/>
          <w:shd w:val="clear" w:color="auto" w:fill="FFFFFF"/>
          <w:lang w:val="hy-AM"/>
        </w:rPr>
        <w:t>դեպքերի</w:t>
      </w:r>
      <w:r w:rsidRPr="00A22755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12"/>
          <w:sz w:val="24"/>
          <w:szCs w:val="24"/>
          <w:shd w:val="clear" w:color="auto" w:fill="FFFFFF"/>
          <w:lang w:val="hy-AM"/>
        </w:rPr>
        <w:t>և</w:t>
      </w:r>
      <w:r w:rsidRPr="00A22755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12"/>
          <w:sz w:val="24"/>
          <w:szCs w:val="24"/>
          <w:shd w:val="clear" w:color="auto" w:fill="FFFFFF"/>
          <w:lang w:val="hy-AM"/>
        </w:rPr>
        <w:t>իրադարձությունների</w:t>
      </w:r>
      <w:r w:rsidRPr="00A22755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12"/>
          <w:sz w:val="24"/>
          <w:szCs w:val="24"/>
          <w:shd w:val="clear" w:color="auto" w:fill="FFFFFF"/>
          <w:lang w:val="hy-AM"/>
        </w:rPr>
        <w:t>տեղի</w:t>
      </w:r>
      <w:r w:rsidRPr="00A22755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12"/>
          <w:sz w:val="24"/>
          <w:szCs w:val="24"/>
          <w:shd w:val="clear" w:color="auto" w:fill="FFFFFF"/>
          <w:lang w:val="hy-AM"/>
        </w:rPr>
        <w:t>ունենալ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ը։</w:t>
      </w:r>
    </w:p>
    <w:p w:rsidR="001301F4" w:rsidRPr="00A22755" w:rsidRDefault="001301F4" w:rsidP="001301F4">
      <w:pPr>
        <w:pStyle w:val="norm"/>
        <w:spacing w:line="336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5</w:t>
      </w:r>
      <w:r w:rsidRPr="00A22755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A22755">
        <w:rPr>
          <w:rFonts w:ascii="GHEA Mariam" w:hAnsi="GHEA Mariam" w:cs="Cambria Math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կարգի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կիրառության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իմաստով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ակտիվներ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պարտավորություն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  <w:t>ներ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համարվում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հարկային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օրենսգրքով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  <w:t>մանված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ակտիվները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պարտավորությունները։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1301F4" w:rsidRPr="00A22755" w:rsidRDefault="001301F4" w:rsidP="001301F4">
      <w:pPr>
        <w:pStyle w:val="norm"/>
        <w:spacing w:line="336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6.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Ակտիվների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պարտավորությունների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հաշվառումն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իրականացվում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հարկային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օրենսգրքով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դրույթների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հիման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վրա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իսկ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դրանց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կիրառության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առանձնահատկություններ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չլինելու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դեպքում՝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հաշվապահական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հաշվառումը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հաշվետվու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  <w:t>թյունների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պատրաստումը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կարգավորող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օրենքներով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այլ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իրավական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ակտերով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սկզբունքների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կանոնների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հիման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վրա։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1301F4" w:rsidRPr="00A22755" w:rsidRDefault="001301F4" w:rsidP="001301F4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7</w:t>
      </w:r>
      <w:r w:rsidRPr="00A22755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կտիվների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պարտավորությունների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հաշվառումը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վարվում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անա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  <w:t>լիտիկ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վերլուծական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սինթետիկ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ընդհանրացված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հաշվառման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միջոցով։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1301F4" w:rsidRPr="00A22755" w:rsidRDefault="001301F4" w:rsidP="001301F4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8.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Անալիտիկ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վերլուծական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>)</w:t>
      </w:r>
      <w:r w:rsidRPr="00A22755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հաշվառում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համարվում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առանձին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միավոր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ակտիվի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առանձին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միավոր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պարտավորության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սկզբնական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հաշվեկշռային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արժեքի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հաշվարկման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միջոցով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հաշվառման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վարումը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`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արտացոլելով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դրա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  <w:t>վարկումն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հետագա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փոփոխությունները։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1301F4" w:rsidRPr="00A22755" w:rsidRDefault="001301F4" w:rsidP="001301F4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A22755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9. </w:t>
      </w:r>
      <w:r w:rsidRPr="00A22755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Սինթետիկ</w:t>
      </w:r>
      <w:r w:rsidRPr="00A22755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(</w:t>
      </w:r>
      <w:r w:rsidRPr="00A22755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ընդհանրացված</w:t>
      </w:r>
      <w:r w:rsidRPr="00A22755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) </w:t>
      </w:r>
      <w:r w:rsidRPr="00A22755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հաշվառում</w:t>
      </w:r>
      <w:r w:rsidRPr="00A22755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է</w:t>
      </w:r>
      <w:r w:rsidRPr="00A22755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համարվում</w:t>
      </w:r>
      <w:r w:rsidRPr="00A22755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անալիտիկ</w:t>
      </w:r>
      <w:r w:rsidRPr="00A22755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(</w:t>
      </w:r>
      <w:r w:rsidRPr="00A22755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վերլո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ւ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  <w:t>ծական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>)</w:t>
      </w:r>
      <w:r w:rsidRPr="00A22755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հաշվառման</w:t>
      </w:r>
      <w:r w:rsidRPr="00A22755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հիման</w:t>
      </w:r>
      <w:r w:rsidRPr="00A22755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վրա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ակտիվների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պարտավորությունների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խմբերի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ընդհանրացված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հաշվառումը՝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արտացոլելով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հետագա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փոփոխությունները։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</w:p>
    <w:p w:rsidR="001301F4" w:rsidRPr="00A22755" w:rsidRDefault="001301F4" w:rsidP="001301F4">
      <w:pPr>
        <w:pStyle w:val="norm"/>
        <w:spacing w:line="336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10.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Ակտիվները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պարտավորությունները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հաշվառվում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սկզբնական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հաշվեկշռային</w:t>
      </w:r>
      <w:r w:rsidRPr="00A2275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արժեքով</w:t>
      </w:r>
      <w:r w:rsidR="00A9600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՝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բացառությամբ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հար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  <w:t>կա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  <w:t>յին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օրենսգրքի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106-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2-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կետով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վերա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  <w:t>գնա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  <w:t>հատման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դեպքերի։</w:t>
      </w:r>
    </w:p>
    <w:p w:rsidR="001301F4" w:rsidRPr="00A22755" w:rsidRDefault="001301F4" w:rsidP="001301F4">
      <w:pPr>
        <w:pStyle w:val="norm"/>
        <w:spacing w:line="336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11.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Անալիտիկ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վերլուծական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հաշվառման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սինթետիկ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ընդհանրացված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հաշվառման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տվյալները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պետք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համապատասխանեն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միմյանց։</w:t>
      </w:r>
    </w:p>
    <w:p w:rsidR="001301F4" w:rsidRPr="00A22755" w:rsidRDefault="001301F4" w:rsidP="001301F4">
      <w:pPr>
        <w:pStyle w:val="norm"/>
        <w:spacing w:line="336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12</w:t>
      </w:r>
      <w:r w:rsidRPr="00A22755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Անալիտիկ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վերլուծական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հաշվառման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սինթետիկ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ընդհանրացված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հաշվառման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տվյալները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հավաքվում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համակարգվում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ժամանակագրական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կարգով՝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էլեկտրոնային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եղանակով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1301F4" w:rsidRPr="00A22755" w:rsidRDefault="001301F4" w:rsidP="001301F4">
      <w:pPr>
        <w:pStyle w:val="norm"/>
        <w:spacing w:line="336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13</w:t>
      </w:r>
      <w:r w:rsidRPr="00A22755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Ակտիվների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պարտավորությունների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հաշվառումը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որպես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անհատ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ձեռ</w:t>
      </w:r>
      <w:r w:rsidRPr="00A22755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softHyphen/>
        <w:t>նարկատիրոջ</w:t>
      </w:r>
      <w:r w:rsidRPr="00A2275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ակտիվներ</w:t>
      </w:r>
      <w:r w:rsidRPr="00A2275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և</w:t>
      </w:r>
      <w:r w:rsidRPr="00A2275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պարտավորություններ</w:t>
      </w:r>
      <w:r w:rsidRPr="00A2275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համարելու</w:t>
      </w:r>
      <w:r w:rsidRPr="00A2275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առումով</w:t>
      </w:r>
      <w:r w:rsidRPr="00A2275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հիմք</w:t>
      </w:r>
      <w:r w:rsidRPr="00A2275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է</w:t>
      </w:r>
      <w:r w:rsidRPr="00A2275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ընդուն</w:t>
      </w:r>
      <w:r w:rsidRPr="00A22755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softHyphen/>
        <w:t>վու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գործարքի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կողմ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որպես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անհատ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ձեռնարկատեր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հանդես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գալու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75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հանգամանքը։</w:t>
      </w:r>
      <w:r w:rsidRPr="00A227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1301F4" w:rsidRPr="00A22755" w:rsidRDefault="001301F4" w:rsidP="001301F4">
      <w:pPr>
        <w:pStyle w:val="norm"/>
        <w:spacing w:line="336" w:lineRule="auto"/>
        <w:ind w:firstLine="706"/>
        <w:rPr>
          <w:rFonts w:ascii="GHEA Mariam" w:hAnsi="GHEA Mariam"/>
          <w:noProof/>
          <w:sz w:val="24"/>
          <w:szCs w:val="24"/>
          <w:lang w:val="hy-AM"/>
        </w:rPr>
      </w:pPr>
      <w:r w:rsidRPr="00A22755">
        <w:rPr>
          <w:rFonts w:ascii="GHEA Mariam" w:hAnsi="GHEA Mariam"/>
          <w:noProof/>
          <w:spacing w:val="-4"/>
          <w:sz w:val="24"/>
          <w:szCs w:val="24"/>
          <w:lang w:val="hy-AM"/>
        </w:rPr>
        <w:t>14</w:t>
      </w:r>
      <w:r w:rsidRPr="00A22755">
        <w:rPr>
          <w:rFonts w:ascii="Cambria Math" w:hAnsi="Cambria Math" w:cs="Cambria Math"/>
          <w:noProof/>
          <w:spacing w:val="-4"/>
          <w:sz w:val="24"/>
          <w:szCs w:val="24"/>
          <w:lang w:val="hy-AM"/>
        </w:rPr>
        <w:t>․</w:t>
      </w:r>
      <w:r w:rsidRPr="00A22755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Հարկման</w:t>
      </w:r>
      <w:r w:rsidRPr="00A22755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հատուկ</w:t>
      </w:r>
      <w:r w:rsidRPr="00A22755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համակարգից</w:t>
      </w:r>
      <w:r w:rsidRPr="00A22755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հարկման</w:t>
      </w:r>
      <w:r w:rsidRPr="00A22755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ընդհանուր</w:t>
      </w:r>
      <w:r w:rsidRPr="00A22755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համակարգ</w:t>
      </w:r>
      <w:r w:rsidRPr="00A22755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անցա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ծ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անհատ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A9600C">
        <w:rPr>
          <w:rFonts w:ascii="GHEA Mariam" w:hAnsi="GHEA Mariam" w:cs="Arial"/>
          <w:noProof/>
          <w:sz w:val="24"/>
          <w:szCs w:val="24"/>
          <w:lang w:val="hy-AM"/>
        </w:rPr>
        <w:t>ձեռնարկատերերն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ակտիվների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պարտավորությունների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հաշվառումը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վարում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են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հարկման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ընդհանուր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համակարգ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անցնելու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օրն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ընդգրկող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ամսվան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հաջորդող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երկրորդ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ամսվա</w:t>
      </w:r>
      <w:r w:rsidRPr="00A22755">
        <w:rPr>
          <w:rFonts w:ascii="GHEA Mariam" w:hAnsi="GHEA Mariam"/>
          <w:noProof/>
          <w:sz w:val="24"/>
          <w:szCs w:val="24"/>
          <w:lang w:val="hy-AM"/>
        </w:rPr>
        <w:t xml:space="preserve"> 1-</w:t>
      </w:r>
      <w:r w:rsidRPr="00A22755">
        <w:rPr>
          <w:rFonts w:ascii="GHEA Mariam" w:hAnsi="GHEA Mariam" w:cs="Arial"/>
          <w:noProof/>
          <w:sz w:val="24"/>
          <w:szCs w:val="24"/>
          <w:lang w:val="hy-AM"/>
        </w:rPr>
        <w:t>ից։</w:t>
      </w:r>
    </w:p>
    <w:p w:rsidR="001301F4" w:rsidRPr="00A22755" w:rsidRDefault="001301F4" w:rsidP="001301F4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1301F4" w:rsidRPr="00A22755" w:rsidRDefault="001301F4" w:rsidP="001301F4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1301F4" w:rsidRPr="00A22755" w:rsidRDefault="001301F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2275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2275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2275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301F4" w:rsidRPr="00A22755" w:rsidRDefault="001301F4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22755">
        <w:rPr>
          <w:rFonts w:ascii="GHEA Mariam" w:hAnsi="GHEA Mariam"/>
          <w:sz w:val="24"/>
          <w:szCs w:val="24"/>
          <w:lang w:val="hy-AM"/>
        </w:rPr>
        <w:t xml:space="preserve">  </w:t>
      </w:r>
      <w:r w:rsidRPr="00A22755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301F4" w:rsidRPr="00A22755" w:rsidRDefault="001301F4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22755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A2275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A22755">
        <w:rPr>
          <w:rFonts w:ascii="GHEA Mariam" w:hAnsi="GHEA Mariam" w:cs="Sylfaen"/>
          <w:sz w:val="24"/>
          <w:szCs w:val="24"/>
          <w:lang w:val="hy-AM"/>
        </w:rPr>
        <w:t>.</w:t>
      </w:r>
      <w:r w:rsidRPr="00A22755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A2275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301F4" w:rsidRPr="00A22755" w:rsidRDefault="001301F4" w:rsidP="001301F4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sectPr w:rsidR="001301F4" w:rsidRPr="00A22755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6B30" w:rsidRDefault="00D86B30">
      <w:r>
        <w:separator/>
      </w:r>
    </w:p>
  </w:endnote>
  <w:endnote w:type="continuationSeparator" w:id="0">
    <w:p w:rsidR="00D86B30" w:rsidRDefault="00D86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5C33AE">
    <w:pPr>
      <w:pStyle w:val="Footer"/>
    </w:pPr>
    <w:fldSimple w:instr=" FILENAME   \* MERGEFORMAT ">
      <w:r w:rsidR="00C463FD">
        <w:rPr>
          <w:noProof/>
        </w:rPr>
        <w:t>voroshumTK128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6B30" w:rsidRDefault="00D86B30">
      <w:r>
        <w:separator/>
      </w:r>
    </w:p>
  </w:footnote>
  <w:footnote w:type="continuationSeparator" w:id="0">
    <w:p w:rsidR="00D86B30" w:rsidRDefault="00D86B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1079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30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1F4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09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1C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3AE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4D98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791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755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00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3FD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B30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DDA392"/>
  <w15:chartTrackingRefBased/>
  <w15:docId w15:val="{A5BCB436-7DA0-46C6-8337-D41E5BF83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135309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rsid w:val="0013530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591</Words>
  <Characters>3375</Characters>
  <Application>Microsoft Office Word</Application>
  <DocSecurity>0</DocSecurity>
  <Lines>28</Lines>
  <Paragraphs>7</Paragraphs>
  <ScaleCrop>false</ScaleCrop>
  <Company/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8</cp:revision>
  <dcterms:created xsi:type="dcterms:W3CDTF">2023-08-08T10:42:00Z</dcterms:created>
  <dcterms:modified xsi:type="dcterms:W3CDTF">2023-08-09T07:59:00Z</dcterms:modified>
</cp:coreProperties>
</file>